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2FEC2A" w14:textId="72E4E5CC" w:rsidR="008B15F0" w:rsidRPr="008F4C5D" w:rsidRDefault="008E15AD" w:rsidP="00F651F4">
      <w:pPr>
        <w:jc w:val="both"/>
        <w:rPr>
          <w:rFonts w:ascii="Roboto" w:hAnsi="Roboto"/>
          <w:b/>
          <w:bCs/>
          <w:sz w:val="22"/>
          <w:szCs w:val="22"/>
          <w:lang w:val="lt-LT"/>
        </w:rPr>
      </w:pPr>
      <w:r>
        <w:rPr>
          <w:rFonts w:ascii="Roboto" w:hAnsi="Roboto"/>
          <w:b/>
          <w:bCs/>
          <w:sz w:val="22"/>
          <w:szCs w:val="22"/>
          <w:lang w:val="lt-LT"/>
        </w:rPr>
        <w:t>Pranešimas</w:t>
      </w:r>
      <w:r w:rsidR="008B15F0" w:rsidRPr="008F4C5D">
        <w:rPr>
          <w:rFonts w:ascii="Roboto" w:hAnsi="Roboto"/>
          <w:b/>
          <w:bCs/>
          <w:sz w:val="22"/>
          <w:szCs w:val="22"/>
          <w:lang w:val="lt-LT"/>
        </w:rPr>
        <w:t xml:space="preserve"> žiniasklaidai</w:t>
      </w:r>
    </w:p>
    <w:p w14:paraId="4783CA2B" w14:textId="49849867" w:rsidR="008B15F0" w:rsidRPr="00DF616C" w:rsidRDefault="008B15F0" w:rsidP="00F651F4">
      <w:pPr>
        <w:spacing w:after="240"/>
        <w:jc w:val="both"/>
        <w:rPr>
          <w:rFonts w:ascii="Roboto" w:hAnsi="Roboto"/>
          <w:sz w:val="22"/>
          <w:szCs w:val="22"/>
          <w:lang w:val="lt-LT"/>
        </w:rPr>
      </w:pPr>
      <w:r w:rsidRPr="008F4C5D">
        <w:rPr>
          <w:rFonts w:ascii="Roboto" w:hAnsi="Roboto"/>
          <w:sz w:val="22"/>
          <w:szCs w:val="22"/>
          <w:lang w:val="lt-LT"/>
        </w:rPr>
        <w:t xml:space="preserve">2024 m. </w:t>
      </w:r>
      <w:r>
        <w:rPr>
          <w:rFonts w:ascii="Roboto" w:hAnsi="Roboto"/>
          <w:sz w:val="22"/>
          <w:szCs w:val="22"/>
          <w:lang w:val="lt-LT"/>
        </w:rPr>
        <w:t>liepos</w:t>
      </w:r>
      <w:r w:rsidRPr="008F4C5D">
        <w:rPr>
          <w:rFonts w:ascii="Roboto" w:hAnsi="Roboto"/>
          <w:sz w:val="22"/>
          <w:szCs w:val="22"/>
          <w:lang w:val="lt-LT"/>
        </w:rPr>
        <w:t xml:space="preserve"> </w:t>
      </w:r>
      <w:r w:rsidR="004A1586">
        <w:rPr>
          <w:rFonts w:ascii="Roboto" w:hAnsi="Roboto"/>
          <w:sz w:val="22"/>
          <w:szCs w:val="22"/>
          <w:lang w:val="lt-LT"/>
        </w:rPr>
        <w:t>9</w:t>
      </w:r>
      <w:r w:rsidRPr="00DF616C">
        <w:rPr>
          <w:rFonts w:ascii="Roboto" w:hAnsi="Roboto"/>
          <w:sz w:val="22"/>
          <w:szCs w:val="22"/>
          <w:lang w:val="lt-LT"/>
        </w:rPr>
        <w:t xml:space="preserve"> d.</w:t>
      </w:r>
    </w:p>
    <w:p w14:paraId="1AC630D7" w14:textId="735FA406" w:rsidR="003B75DD" w:rsidRDefault="00AD519E" w:rsidP="00F651F4">
      <w:pPr>
        <w:pStyle w:val="paragraph"/>
        <w:spacing w:before="0" w:beforeAutospacing="0" w:after="200" w:afterAutospacing="0"/>
        <w:jc w:val="both"/>
        <w:textAlignment w:val="baseline"/>
        <w:rPr>
          <w:rStyle w:val="eop"/>
          <w:rFonts w:ascii="Roboto" w:eastAsiaTheme="majorEastAsia" w:hAnsi="Roboto"/>
          <w:sz w:val="22"/>
          <w:szCs w:val="22"/>
          <w:lang w:val="lt-LT"/>
        </w:rPr>
      </w:pPr>
      <w:r>
        <w:rPr>
          <w:rStyle w:val="normaltextrun"/>
          <w:rFonts w:ascii="Roboto" w:eastAsiaTheme="majorEastAsia" w:hAnsi="Roboto"/>
          <w:b/>
          <w:bCs/>
          <w:sz w:val="22"/>
          <w:szCs w:val="22"/>
          <w:lang w:val="lt-LT"/>
        </w:rPr>
        <w:t>NT tendencijos pajūryje</w:t>
      </w:r>
      <w:r w:rsidR="008E15AD">
        <w:rPr>
          <w:rStyle w:val="normaltextrun"/>
          <w:rFonts w:ascii="Roboto" w:eastAsiaTheme="majorEastAsia" w:hAnsi="Roboto"/>
          <w:b/>
          <w:bCs/>
          <w:sz w:val="22"/>
          <w:szCs w:val="22"/>
          <w:lang w:val="lt-LT"/>
        </w:rPr>
        <w:t xml:space="preserve">: </w:t>
      </w:r>
      <w:r w:rsidR="001E305A">
        <w:rPr>
          <w:rStyle w:val="normaltextrun"/>
          <w:rFonts w:ascii="Roboto" w:eastAsiaTheme="majorEastAsia" w:hAnsi="Roboto"/>
          <w:b/>
          <w:bCs/>
          <w:sz w:val="22"/>
          <w:szCs w:val="22"/>
          <w:lang w:val="lt-LT"/>
        </w:rPr>
        <w:t xml:space="preserve">kur </w:t>
      </w:r>
      <w:r w:rsidR="00AF5BAC">
        <w:rPr>
          <w:rStyle w:val="normaltextrun"/>
          <w:rFonts w:ascii="Roboto" w:eastAsiaTheme="majorEastAsia" w:hAnsi="Roboto"/>
          <w:b/>
          <w:bCs/>
          <w:sz w:val="22"/>
          <w:szCs w:val="22"/>
          <w:lang w:val="lt-LT"/>
        </w:rPr>
        <w:t>verčiau</w:t>
      </w:r>
      <w:r w:rsidR="001E305A">
        <w:rPr>
          <w:rStyle w:val="normaltextrun"/>
          <w:rFonts w:ascii="Roboto" w:eastAsiaTheme="majorEastAsia" w:hAnsi="Roboto"/>
          <w:b/>
          <w:bCs/>
          <w:sz w:val="22"/>
          <w:szCs w:val="22"/>
          <w:lang w:val="lt-LT"/>
        </w:rPr>
        <w:t xml:space="preserve"> pirkti būstą – Lietuvoje ar Pietų Europos </w:t>
      </w:r>
      <w:r w:rsidR="00AF5BAC">
        <w:rPr>
          <w:rStyle w:val="normaltextrun"/>
          <w:rFonts w:ascii="Roboto" w:eastAsiaTheme="majorEastAsia" w:hAnsi="Roboto"/>
          <w:b/>
          <w:bCs/>
          <w:sz w:val="22"/>
          <w:szCs w:val="22"/>
          <w:lang w:val="lt-LT"/>
        </w:rPr>
        <w:t>kurortuose</w:t>
      </w:r>
      <w:r w:rsidR="001E305A">
        <w:rPr>
          <w:rStyle w:val="normaltextrun"/>
          <w:rFonts w:ascii="Roboto" w:eastAsiaTheme="majorEastAsia" w:hAnsi="Roboto"/>
          <w:b/>
          <w:bCs/>
          <w:sz w:val="22"/>
          <w:szCs w:val="22"/>
          <w:lang w:val="lt-LT"/>
        </w:rPr>
        <w:t>?</w:t>
      </w:r>
    </w:p>
    <w:p w14:paraId="05802688" w14:textId="1F3CAE2B" w:rsidR="00AD519E" w:rsidRPr="00AD519E" w:rsidRDefault="001E305A" w:rsidP="00F651F4">
      <w:pPr>
        <w:pStyle w:val="paragraph"/>
        <w:spacing w:before="0" w:beforeAutospacing="0" w:after="200" w:afterAutospacing="0"/>
        <w:jc w:val="both"/>
        <w:textAlignment w:val="baseline"/>
        <w:rPr>
          <w:rFonts w:ascii="Roboto" w:eastAsiaTheme="minorHAnsi" w:hAnsi="Roboto" w:cstheme="minorBidi"/>
          <w:b/>
          <w:bCs/>
          <w:sz w:val="22"/>
          <w:szCs w:val="22"/>
          <w:lang w:val="lt-LT"/>
        </w:rPr>
      </w:pPr>
      <w:r>
        <w:rPr>
          <w:rFonts w:ascii="Roboto" w:eastAsiaTheme="minorHAnsi" w:hAnsi="Roboto" w:cstheme="minorBidi"/>
          <w:b/>
          <w:bCs/>
          <w:sz w:val="22"/>
          <w:szCs w:val="22"/>
          <w:lang w:val="lt-LT"/>
        </w:rPr>
        <w:t xml:space="preserve">Lietuvos gyventojai dažniausiai žvalgosi būsto pajūryje, kai siekia įsigyti antrą ar trečią nekilnojamojo turto objektą. </w:t>
      </w:r>
      <w:r w:rsidR="00AD519E" w:rsidRPr="008B15F0">
        <w:rPr>
          <w:rFonts w:ascii="Roboto" w:eastAsiaTheme="minorHAnsi" w:hAnsi="Roboto" w:cstheme="minorBidi"/>
          <w:b/>
          <w:bCs/>
          <w:sz w:val="22"/>
          <w:szCs w:val="22"/>
          <w:lang w:val="lt-LT"/>
        </w:rPr>
        <w:t xml:space="preserve">Neretai norintys įsigyti atostogų </w:t>
      </w:r>
      <w:r>
        <w:rPr>
          <w:rFonts w:ascii="Roboto" w:eastAsiaTheme="minorHAnsi" w:hAnsi="Roboto" w:cstheme="minorBidi"/>
          <w:b/>
          <w:bCs/>
          <w:sz w:val="22"/>
          <w:szCs w:val="22"/>
          <w:lang w:val="lt-LT"/>
        </w:rPr>
        <w:t>namus</w:t>
      </w:r>
      <w:r w:rsidR="00AD519E" w:rsidRPr="008B15F0">
        <w:rPr>
          <w:rFonts w:ascii="Roboto" w:eastAsiaTheme="minorHAnsi" w:hAnsi="Roboto" w:cstheme="minorBidi"/>
          <w:b/>
          <w:bCs/>
          <w:sz w:val="22"/>
          <w:szCs w:val="22"/>
          <w:lang w:val="lt-LT"/>
        </w:rPr>
        <w:t>, renkasi tarp Lietuvos pajūrio ir šiltų užsienio šalių – Ispanijos, Italijos</w:t>
      </w:r>
      <w:r w:rsidR="00AD519E">
        <w:rPr>
          <w:rFonts w:ascii="Roboto" w:eastAsiaTheme="minorHAnsi" w:hAnsi="Roboto" w:cstheme="minorBidi"/>
          <w:b/>
          <w:bCs/>
          <w:sz w:val="22"/>
          <w:szCs w:val="22"/>
          <w:lang w:val="lt-LT"/>
        </w:rPr>
        <w:t>,</w:t>
      </w:r>
      <w:r w:rsidR="00AD519E" w:rsidRPr="008B15F0">
        <w:rPr>
          <w:rFonts w:ascii="Roboto" w:eastAsiaTheme="minorHAnsi" w:hAnsi="Roboto" w:cstheme="minorBidi"/>
          <w:b/>
          <w:bCs/>
          <w:sz w:val="22"/>
          <w:szCs w:val="22"/>
          <w:lang w:val="lt-LT"/>
        </w:rPr>
        <w:t xml:space="preserve"> Maltos</w:t>
      </w:r>
      <w:r w:rsidR="00AD519E">
        <w:rPr>
          <w:rFonts w:ascii="Roboto" w:eastAsiaTheme="minorHAnsi" w:hAnsi="Roboto" w:cstheme="minorBidi"/>
          <w:b/>
          <w:bCs/>
          <w:sz w:val="22"/>
          <w:szCs w:val="22"/>
          <w:lang w:val="lt-LT"/>
        </w:rPr>
        <w:t>, ar kitų Pietų Europos šalių</w:t>
      </w:r>
      <w:r w:rsidR="00AD519E" w:rsidRPr="008B15F0">
        <w:rPr>
          <w:rFonts w:ascii="Roboto" w:eastAsiaTheme="minorHAnsi" w:hAnsi="Roboto" w:cstheme="minorBidi"/>
          <w:b/>
          <w:bCs/>
          <w:sz w:val="22"/>
          <w:szCs w:val="22"/>
          <w:lang w:val="lt-LT"/>
        </w:rPr>
        <w:t>.</w:t>
      </w:r>
      <w:r w:rsidR="00AD519E" w:rsidRPr="00AD519E">
        <w:rPr>
          <w:rFonts w:ascii="Roboto" w:eastAsiaTheme="minorHAnsi" w:hAnsi="Roboto" w:cstheme="minorBidi"/>
          <w:b/>
          <w:bCs/>
          <w:sz w:val="22"/>
          <w:szCs w:val="22"/>
          <w:lang w:val="lt-LT"/>
        </w:rPr>
        <w:t xml:space="preserve"> Ekspertai sutaria, jog </w:t>
      </w:r>
      <w:r w:rsidR="00AD519E" w:rsidRPr="008B15F0">
        <w:rPr>
          <w:rFonts w:ascii="Roboto" w:eastAsiaTheme="minorHAnsi" w:hAnsi="Roboto" w:cstheme="minorBidi"/>
          <w:b/>
          <w:bCs/>
          <w:sz w:val="22"/>
          <w:szCs w:val="22"/>
          <w:lang w:val="lt-LT"/>
        </w:rPr>
        <w:t>geros kokybės atostogų būstas pajūryje yra gera investicija</w:t>
      </w:r>
      <w:r w:rsidR="00AD519E">
        <w:rPr>
          <w:rFonts w:ascii="Roboto" w:eastAsiaTheme="minorHAnsi" w:hAnsi="Roboto" w:cstheme="minorBidi"/>
          <w:b/>
          <w:bCs/>
          <w:sz w:val="22"/>
          <w:szCs w:val="22"/>
          <w:lang w:val="lt-LT"/>
        </w:rPr>
        <w:t xml:space="preserve">, tačiau pastebi, kad </w:t>
      </w:r>
      <w:r w:rsidR="00AD519E" w:rsidRPr="00AD519E">
        <w:rPr>
          <w:rFonts w:ascii="Roboto" w:eastAsiaTheme="minorHAnsi" w:hAnsi="Roboto" w:cstheme="minorBidi"/>
          <w:b/>
          <w:bCs/>
          <w:sz w:val="22"/>
          <w:szCs w:val="22"/>
          <w:lang w:val="lt-LT"/>
        </w:rPr>
        <w:t xml:space="preserve">prieš jį įsigyjant vertėtų </w:t>
      </w:r>
      <w:r w:rsidR="00AD519E">
        <w:rPr>
          <w:rFonts w:ascii="Roboto" w:eastAsiaTheme="minorHAnsi" w:hAnsi="Roboto" w:cstheme="minorBidi"/>
          <w:b/>
          <w:bCs/>
          <w:sz w:val="22"/>
          <w:szCs w:val="22"/>
          <w:lang w:val="lt-LT"/>
        </w:rPr>
        <w:t>įvertinti</w:t>
      </w:r>
      <w:r w:rsidR="00AD519E" w:rsidRPr="00AD519E">
        <w:rPr>
          <w:rFonts w:ascii="Roboto" w:eastAsiaTheme="minorHAnsi" w:hAnsi="Roboto" w:cstheme="minorBidi"/>
          <w:b/>
          <w:bCs/>
          <w:sz w:val="22"/>
          <w:szCs w:val="22"/>
          <w:lang w:val="lt-LT"/>
        </w:rPr>
        <w:t xml:space="preserve"> </w:t>
      </w:r>
      <w:r w:rsidR="00AD519E">
        <w:rPr>
          <w:rFonts w:ascii="Roboto" w:eastAsiaTheme="minorHAnsi" w:hAnsi="Roboto" w:cstheme="minorBidi"/>
          <w:b/>
          <w:bCs/>
          <w:sz w:val="22"/>
          <w:szCs w:val="22"/>
          <w:lang w:val="lt-LT"/>
        </w:rPr>
        <w:t>rinkoje vyraujančias tendencijas</w:t>
      </w:r>
      <w:r w:rsidR="00AD519E" w:rsidRPr="00AD519E">
        <w:rPr>
          <w:rFonts w:ascii="Roboto" w:eastAsiaTheme="minorHAnsi" w:hAnsi="Roboto" w:cstheme="minorBidi"/>
          <w:b/>
          <w:bCs/>
          <w:sz w:val="22"/>
          <w:szCs w:val="22"/>
          <w:lang w:val="lt-LT"/>
        </w:rPr>
        <w:t>.</w:t>
      </w:r>
    </w:p>
    <w:p w14:paraId="62F5B9A8" w14:textId="3AD30926" w:rsidR="001E305A" w:rsidRDefault="001E305A" w:rsidP="00F651F4">
      <w:pPr>
        <w:pStyle w:val="paragraph"/>
        <w:spacing w:before="0" w:beforeAutospacing="0" w:after="200" w:afterAutospacing="0"/>
        <w:jc w:val="both"/>
        <w:textAlignment w:val="baseline"/>
        <w:rPr>
          <w:rFonts w:ascii="Roboto" w:eastAsiaTheme="minorHAnsi" w:hAnsi="Roboto" w:cstheme="minorBidi"/>
          <w:b/>
          <w:bCs/>
          <w:sz w:val="22"/>
          <w:szCs w:val="22"/>
          <w:lang w:val="lt-LT"/>
        </w:rPr>
      </w:pPr>
      <w:r>
        <w:rPr>
          <w:rFonts w:ascii="Roboto" w:eastAsiaTheme="minorHAnsi" w:hAnsi="Roboto" w:cstheme="minorBidi"/>
          <w:b/>
          <w:bCs/>
          <w:sz w:val="22"/>
          <w:szCs w:val="22"/>
          <w:lang w:val="lt-LT"/>
        </w:rPr>
        <w:t xml:space="preserve">Lietuvoje </w:t>
      </w:r>
      <w:r w:rsidR="00AF5BAC">
        <w:rPr>
          <w:rFonts w:ascii="Roboto" w:eastAsiaTheme="minorHAnsi" w:hAnsi="Roboto" w:cstheme="minorBidi"/>
          <w:b/>
          <w:bCs/>
          <w:sz w:val="22"/>
          <w:szCs w:val="22"/>
          <w:lang w:val="lt-LT"/>
        </w:rPr>
        <w:t>rinka auga</w:t>
      </w:r>
      <w:r>
        <w:rPr>
          <w:rFonts w:ascii="Roboto" w:eastAsiaTheme="minorHAnsi" w:hAnsi="Roboto" w:cstheme="minorBidi"/>
          <w:b/>
          <w:bCs/>
          <w:sz w:val="22"/>
          <w:szCs w:val="22"/>
          <w:lang w:val="lt-LT"/>
        </w:rPr>
        <w:t>, kainos stabiliai</w:t>
      </w:r>
      <w:r w:rsidR="00AF5BAC">
        <w:rPr>
          <w:rFonts w:ascii="Roboto" w:eastAsiaTheme="minorHAnsi" w:hAnsi="Roboto" w:cstheme="minorBidi"/>
          <w:b/>
          <w:bCs/>
          <w:sz w:val="22"/>
          <w:szCs w:val="22"/>
          <w:lang w:val="lt-LT"/>
        </w:rPr>
        <w:t xml:space="preserve"> kyla</w:t>
      </w:r>
    </w:p>
    <w:p w14:paraId="1E3817A3" w14:textId="77777777" w:rsidR="001E305A" w:rsidRDefault="001E305A" w:rsidP="001E305A">
      <w:pPr>
        <w:pStyle w:val="gmail-m5996184736147600126msolistparagraph"/>
        <w:jc w:val="both"/>
        <w:rPr>
          <w:rFonts w:ascii="Roboto" w:eastAsiaTheme="minorHAnsi" w:hAnsi="Roboto" w:cstheme="minorBidi"/>
          <w:sz w:val="22"/>
          <w:szCs w:val="22"/>
          <w:lang w:val="lt-LT" w:eastAsia="en-US"/>
        </w:rPr>
      </w:pPr>
      <w:r w:rsidRPr="008B15F0">
        <w:rPr>
          <w:rFonts w:ascii="Roboto" w:eastAsiaTheme="minorHAnsi" w:hAnsi="Roboto" w:cstheme="minorBidi"/>
          <w:sz w:val="22"/>
          <w:szCs w:val="22"/>
          <w:lang w:val="lt-LT" w:eastAsia="en-US"/>
        </w:rPr>
        <w:t xml:space="preserve">Jei anksčiau pajūrio rinkos tendencijas </w:t>
      </w:r>
      <w:r>
        <w:rPr>
          <w:rFonts w:ascii="Roboto" w:eastAsiaTheme="minorHAnsi" w:hAnsi="Roboto" w:cstheme="minorBidi"/>
          <w:sz w:val="22"/>
          <w:szCs w:val="22"/>
          <w:lang w:val="lt-LT" w:eastAsia="en-US"/>
        </w:rPr>
        <w:t xml:space="preserve">ekspertai vertindavo </w:t>
      </w:r>
      <w:r w:rsidRPr="008B15F0">
        <w:rPr>
          <w:rFonts w:ascii="Roboto" w:eastAsiaTheme="minorHAnsi" w:hAnsi="Roboto" w:cstheme="minorBidi"/>
          <w:sz w:val="22"/>
          <w:szCs w:val="22"/>
          <w:lang w:val="lt-LT" w:eastAsia="en-US"/>
        </w:rPr>
        <w:t xml:space="preserve">atsižvelgiant į bendrą Baltijos jūros pakrantę, šiuo metu </w:t>
      </w:r>
      <w:r>
        <w:rPr>
          <w:rFonts w:ascii="Roboto" w:eastAsiaTheme="minorHAnsi" w:hAnsi="Roboto" w:cstheme="minorBidi"/>
          <w:sz w:val="22"/>
          <w:szCs w:val="22"/>
          <w:lang w:val="lt-LT" w:eastAsia="en-US"/>
        </w:rPr>
        <w:t>galima</w:t>
      </w:r>
      <w:r w:rsidRPr="008B15F0">
        <w:rPr>
          <w:rFonts w:ascii="Roboto" w:eastAsiaTheme="minorHAnsi" w:hAnsi="Roboto" w:cstheme="minorBidi"/>
          <w:sz w:val="22"/>
          <w:szCs w:val="22"/>
          <w:lang w:val="lt-LT" w:eastAsia="en-US"/>
        </w:rPr>
        <w:t xml:space="preserve"> išskirti</w:t>
      </w:r>
      <w:r>
        <w:rPr>
          <w:rFonts w:ascii="Roboto" w:eastAsiaTheme="minorHAnsi" w:hAnsi="Roboto" w:cstheme="minorBidi"/>
          <w:sz w:val="22"/>
          <w:szCs w:val="22"/>
          <w:lang w:val="lt-LT" w:eastAsia="en-US"/>
        </w:rPr>
        <w:t xml:space="preserve"> tris pajūrio vietoves, kuriose nekilnojamojo turto rinka yra aktyviausia –</w:t>
      </w:r>
      <w:r w:rsidRPr="008B15F0">
        <w:rPr>
          <w:rFonts w:ascii="Roboto" w:eastAsiaTheme="minorHAnsi" w:hAnsi="Roboto" w:cstheme="minorBidi"/>
          <w:sz w:val="22"/>
          <w:szCs w:val="22"/>
          <w:lang w:val="lt-LT" w:eastAsia="en-US"/>
        </w:rPr>
        <w:t xml:space="preserve"> Klaipėdos miestą, Palangą ir Neringą. </w:t>
      </w:r>
    </w:p>
    <w:p w14:paraId="30131E13" w14:textId="247FA596" w:rsidR="001E305A" w:rsidRDefault="001E305A" w:rsidP="001E305A">
      <w:pPr>
        <w:pStyle w:val="gmail-m5996184736147600126msolistparagraph"/>
        <w:jc w:val="both"/>
        <w:rPr>
          <w:rFonts w:ascii="Roboto" w:eastAsiaTheme="minorHAnsi" w:hAnsi="Roboto" w:cstheme="minorBidi"/>
          <w:sz w:val="22"/>
          <w:szCs w:val="22"/>
          <w:lang w:val="lt-LT" w:eastAsia="en-US"/>
        </w:rPr>
      </w:pPr>
      <w:r>
        <w:rPr>
          <w:rFonts w:ascii="Roboto" w:eastAsiaTheme="minorHAnsi" w:hAnsi="Roboto" w:cstheme="minorBidi"/>
          <w:sz w:val="22"/>
          <w:szCs w:val="22"/>
          <w:lang w:val="lt-LT" w:eastAsia="en-US"/>
        </w:rPr>
        <w:t>Bendrai Lietuvos pajūrio nekilnojamojo turto rinkos situaciją</w:t>
      </w:r>
      <w:r w:rsidRPr="008B15F0">
        <w:rPr>
          <w:rFonts w:ascii="Roboto" w:hAnsi="Roboto"/>
          <w:sz w:val="22"/>
          <w:szCs w:val="22"/>
          <w:lang w:val="lt-LT"/>
        </w:rPr>
        <w:t xml:space="preserve"> </w:t>
      </w:r>
      <w:r>
        <w:rPr>
          <w:rFonts w:ascii="Roboto" w:hAnsi="Roboto"/>
          <w:sz w:val="22"/>
          <w:szCs w:val="22"/>
          <w:lang w:val="lt-LT"/>
        </w:rPr>
        <w:t>„</w:t>
      </w:r>
      <w:r w:rsidRPr="008B15F0">
        <w:rPr>
          <w:rFonts w:ascii="Roboto" w:hAnsi="Roboto"/>
          <w:sz w:val="22"/>
          <w:szCs w:val="22"/>
          <w:lang w:val="lt-LT"/>
        </w:rPr>
        <w:t>Ober-Haus</w:t>
      </w:r>
      <w:r>
        <w:rPr>
          <w:rFonts w:ascii="Roboto" w:hAnsi="Roboto"/>
          <w:sz w:val="22"/>
          <w:szCs w:val="22"/>
          <w:lang w:val="lt-LT"/>
        </w:rPr>
        <w:t>“</w:t>
      </w:r>
      <w:r w:rsidRPr="008B15F0">
        <w:rPr>
          <w:rFonts w:ascii="Roboto" w:hAnsi="Roboto"/>
          <w:sz w:val="22"/>
          <w:szCs w:val="22"/>
          <w:lang w:val="lt-LT"/>
        </w:rPr>
        <w:t xml:space="preserve"> Klaipėdos biuro vadov</w:t>
      </w:r>
      <w:r>
        <w:rPr>
          <w:rFonts w:ascii="Roboto" w:hAnsi="Roboto"/>
          <w:sz w:val="22"/>
          <w:szCs w:val="22"/>
          <w:lang w:val="lt-LT"/>
        </w:rPr>
        <w:t>as Aurimas Petr</w:t>
      </w:r>
      <w:r w:rsidR="00AF5BAC">
        <w:rPr>
          <w:rFonts w:ascii="Roboto" w:hAnsi="Roboto"/>
          <w:sz w:val="22"/>
          <w:szCs w:val="22"/>
          <w:lang w:val="lt-LT"/>
        </w:rPr>
        <w:t>ikas</w:t>
      </w:r>
      <w:r>
        <w:rPr>
          <w:rFonts w:ascii="Roboto" w:eastAsiaTheme="minorHAnsi" w:hAnsi="Roboto" w:cstheme="minorBidi"/>
          <w:sz w:val="22"/>
          <w:szCs w:val="22"/>
          <w:lang w:val="lt-LT" w:eastAsia="en-US"/>
        </w:rPr>
        <w:t xml:space="preserve"> vertina teigiamai. </w:t>
      </w:r>
    </w:p>
    <w:p w14:paraId="687591C5" w14:textId="00A26F2B" w:rsidR="001E305A" w:rsidRDefault="001E305A" w:rsidP="001E305A">
      <w:pPr>
        <w:pStyle w:val="gmail-m5996184736147600126msolistparagraph"/>
        <w:jc w:val="both"/>
        <w:rPr>
          <w:rFonts w:ascii="Roboto" w:eastAsiaTheme="minorHAnsi" w:hAnsi="Roboto" w:cstheme="minorBidi"/>
          <w:sz w:val="22"/>
          <w:szCs w:val="22"/>
          <w:lang w:val="lt-LT" w:eastAsia="en-US"/>
        </w:rPr>
      </w:pPr>
      <w:r>
        <w:rPr>
          <w:rFonts w:ascii="Roboto" w:eastAsiaTheme="minorHAnsi" w:hAnsi="Roboto" w:cstheme="minorBidi"/>
          <w:sz w:val="22"/>
          <w:szCs w:val="22"/>
          <w:lang w:val="lt-LT" w:eastAsia="en-US"/>
        </w:rPr>
        <w:t>„</w:t>
      </w:r>
      <w:r w:rsidR="00AF5BAC">
        <w:rPr>
          <w:rFonts w:ascii="Roboto" w:eastAsiaTheme="minorHAnsi" w:hAnsi="Roboto" w:cstheme="minorBidi"/>
          <w:sz w:val="22"/>
          <w:szCs w:val="22"/>
          <w:lang w:val="lt-LT" w:eastAsia="en-US"/>
        </w:rPr>
        <w:t>P</w:t>
      </w:r>
      <w:r w:rsidRPr="00FD58C6">
        <w:rPr>
          <w:rFonts w:ascii="Roboto" w:eastAsiaTheme="minorHAnsi" w:hAnsi="Roboto" w:cstheme="minorBidi"/>
          <w:sz w:val="22"/>
          <w:szCs w:val="22"/>
          <w:lang w:val="lt-LT" w:eastAsia="en-US"/>
        </w:rPr>
        <w:t>irminėje rinkoje pasiūla</w:t>
      </w:r>
      <w:r>
        <w:rPr>
          <w:rFonts w:ascii="Roboto" w:eastAsiaTheme="minorHAnsi" w:hAnsi="Roboto" w:cstheme="minorBidi"/>
          <w:sz w:val="22"/>
          <w:szCs w:val="22"/>
          <w:lang w:val="lt-LT" w:eastAsia="en-US"/>
        </w:rPr>
        <w:t xml:space="preserve"> nemaža</w:t>
      </w:r>
      <w:r w:rsidRPr="00FD58C6">
        <w:rPr>
          <w:rFonts w:ascii="Roboto" w:eastAsiaTheme="minorHAnsi" w:hAnsi="Roboto" w:cstheme="minorBidi"/>
          <w:sz w:val="22"/>
          <w:szCs w:val="22"/>
          <w:lang w:val="lt-LT" w:eastAsia="en-US"/>
        </w:rPr>
        <w:t xml:space="preserve"> – </w:t>
      </w:r>
      <w:r>
        <w:rPr>
          <w:rFonts w:ascii="Roboto" w:eastAsiaTheme="minorHAnsi" w:hAnsi="Roboto" w:cstheme="minorBidi"/>
          <w:sz w:val="22"/>
          <w:szCs w:val="22"/>
          <w:lang w:val="lt-LT" w:eastAsia="en-US"/>
        </w:rPr>
        <w:t>didžiausią proveržį stebime būtent šiais metais</w:t>
      </w:r>
      <w:r w:rsidRPr="00FD58C6">
        <w:rPr>
          <w:rFonts w:ascii="Roboto" w:eastAsiaTheme="minorHAnsi" w:hAnsi="Roboto" w:cstheme="minorBidi"/>
          <w:sz w:val="22"/>
          <w:szCs w:val="22"/>
          <w:lang w:val="lt-LT" w:eastAsia="en-US"/>
        </w:rPr>
        <w:t>,</w:t>
      </w:r>
      <w:r>
        <w:rPr>
          <w:rFonts w:ascii="Roboto" w:eastAsiaTheme="minorHAnsi" w:hAnsi="Roboto" w:cstheme="minorBidi"/>
          <w:sz w:val="22"/>
          <w:szCs w:val="22"/>
          <w:lang w:val="lt-LT" w:eastAsia="en-US"/>
        </w:rPr>
        <w:t xml:space="preserve"> o</w:t>
      </w:r>
      <w:r w:rsidRPr="00FD58C6">
        <w:rPr>
          <w:rFonts w:ascii="Roboto" w:eastAsiaTheme="minorHAnsi" w:hAnsi="Roboto" w:cstheme="minorBidi"/>
          <w:sz w:val="22"/>
          <w:szCs w:val="22"/>
          <w:lang w:val="lt-LT" w:eastAsia="en-US"/>
        </w:rPr>
        <w:t xml:space="preserve"> antrinės rinkos pardavimų kainos stabiliai, nuosekliai</w:t>
      </w:r>
      <w:r>
        <w:rPr>
          <w:rFonts w:ascii="Roboto" w:eastAsiaTheme="minorHAnsi" w:hAnsi="Roboto" w:cstheme="minorBidi"/>
          <w:sz w:val="22"/>
          <w:szCs w:val="22"/>
          <w:lang w:val="lt-LT" w:eastAsia="en-US"/>
        </w:rPr>
        <w:t xml:space="preserve"> </w:t>
      </w:r>
      <w:r w:rsidRPr="00FD58C6">
        <w:rPr>
          <w:rFonts w:ascii="Roboto" w:eastAsiaTheme="minorHAnsi" w:hAnsi="Roboto" w:cstheme="minorBidi"/>
          <w:sz w:val="22"/>
          <w:szCs w:val="22"/>
          <w:lang w:val="lt-LT" w:eastAsia="en-US"/>
        </w:rPr>
        <w:t xml:space="preserve">kyla. Nors </w:t>
      </w:r>
      <w:r>
        <w:rPr>
          <w:rFonts w:ascii="Roboto" w:eastAsiaTheme="minorHAnsi" w:hAnsi="Roboto" w:cstheme="minorBidi"/>
          <w:sz w:val="22"/>
          <w:szCs w:val="22"/>
          <w:lang w:val="lt-LT" w:eastAsia="en-US"/>
        </w:rPr>
        <w:t xml:space="preserve">nekilnojamojo turto </w:t>
      </w:r>
      <w:r w:rsidRPr="00FD58C6">
        <w:rPr>
          <w:rFonts w:ascii="Roboto" w:eastAsiaTheme="minorHAnsi" w:hAnsi="Roboto" w:cstheme="minorBidi"/>
          <w:sz w:val="22"/>
          <w:szCs w:val="22"/>
          <w:lang w:val="lt-LT" w:eastAsia="en-US"/>
        </w:rPr>
        <w:t>pardavimai</w:t>
      </w:r>
      <w:r>
        <w:rPr>
          <w:rFonts w:ascii="Roboto" w:eastAsiaTheme="minorHAnsi" w:hAnsi="Roboto" w:cstheme="minorBidi"/>
          <w:sz w:val="22"/>
          <w:szCs w:val="22"/>
          <w:lang w:val="lt-LT" w:eastAsia="en-US"/>
        </w:rPr>
        <w:t xml:space="preserve"> Palangoje</w:t>
      </w:r>
      <w:r w:rsidRPr="00FD58C6">
        <w:rPr>
          <w:rFonts w:ascii="Roboto" w:eastAsiaTheme="minorHAnsi" w:hAnsi="Roboto" w:cstheme="minorBidi"/>
          <w:sz w:val="22"/>
          <w:szCs w:val="22"/>
          <w:lang w:val="lt-LT" w:eastAsia="en-US"/>
        </w:rPr>
        <w:t xml:space="preserve"> išgyvena savotišką stagnaciją, pardavimų skaiči</w:t>
      </w:r>
      <w:r w:rsidR="00563C02">
        <w:rPr>
          <w:rFonts w:ascii="Roboto" w:eastAsiaTheme="minorHAnsi" w:hAnsi="Roboto" w:cstheme="minorBidi"/>
          <w:sz w:val="22"/>
          <w:szCs w:val="22"/>
          <w:lang w:val="lt-LT" w:eastAsia="en-US"/>
        </w:rPr>
        <w:t>ų</w:t>
      </w:r>
      <w:r w:rsidRPr="00FD58C6">
        <w:rPr>
          <w:rFonts w:ascii="Roboto" w:eastAsiaTheme="minorHAnsi" w:hAnsi="Roboto" w:cstheme="minorBidi"/>
          <w:sz w:val="22"/>
          <w:szCs w:val="22"/>
          <w:lang w:val="lt-LT" w:eastAsia="en-US"/>
        </w:rPr>
        <w:t xml:space="preserve"> kompensuoja Neringa, kuri gali pasiūlyti brangų, bet labai paklausų turtą</w:t>
      </w:r>
      <w:r>
        <w:rPr>
          <w:rFonts w:ascii="Roboto" w:eastAsiaTheme="minorHAnsi" w:hAnsi="Roboto" w:cstheme="minorBidi"/>
          <w:sz w:val="22"/>
          <w:szCs w:val="22"/>
          <w:lang w:val="lt-LT" w:eastAsia="en-US"/>
        </w:rPr>
        <w:t>“, – sako jis.</w:t>
      </w:r>
    </w:p>
    <w:p w14:paraId="4429609B" w14:textId="568D6ABD" w:rsidR="001E305A" w:rsidRPr="00A5216A" w:rsidRDefault="001E305A" w:rsidP="001E305A">
      <w:pPr>
        <w:jc w:val="both"/>
        <w:rPr>
          <w:rFonts w:ascii="Roboto" w:hAnsi="Roboto"/>
          <w:sz w:val="22"/>
          <w:szCs w:val="22"/>
          <w:lang w:val="lt-LT"/>
        </w:rPr>
      </w:pPr>
      <w:r>
        <w:rPr>
          <w:rFonts w:ascii="Roboto" w:hAnsi="Roboto"/>
          <w:sz w:val="22"/>
          <w:szCs w:val="22"/>
          <w:lang w:val="lt-LT"/>
        </w:rPr>
        <w:t xml:space="preserve">Nors investicija į nekilnojamąjį turtą prie jūros iš pirmo žvilgsnio gali atrodyti itin </w:t>
      </w:r>
      <w:r w:rsidRPr="00A5216A">
        <w:rPr>
          <w:rFonts w:ascii="Roboto" w:hAnsi="Roboto"/>
          <w:sz w:val="22"/>
          <w:szCs w:val="22"/>
          <w:lang w:val="lt-LT"/>
        </w:rPr>
        <w:t>patraukli, „Citadele“ banko Lietuvos filialo vadovas Darius Burdaitis pabrėžia, jog NT įsigijimą visuomet lydi ir tam tikri rizikos faktoriai.</w:t>
      </w:r>
    </w:p>
    <w:p w14:paraId="026BFE6B" w14:textId="77777777" w:rsidR="001E305A" w:rsidRPr="00A5216A" w:rsidRDefault="001E305A" w:rsidP="001E305A">
      <w:pPr>
        <w:jc w:val="both"/>
        <w:rPr>
          <w:rFonts w:ascii="Roboto" w:hAnsi="Roboto"/>
          <w:sz w:val="22"/>
          <w:szCs w:val="22"/>
          <w:lang w:val="lt-LT"/>
        </w:rPr>
      </w:pPr>
    </w:p>
    <w:p w14:paraId="040BF5C3" w14:textId="2480AAF2" w:rsidR="001E305A" w:rsidRDefault="001E305A" w:rsidP="001E305A">
      <w:pPr>
        <w:jc w:val="both"/>
        <w:rPr>
          <w:rFonts w:ascii="Roboto" w:hAnsi="Roboto"/>
          <w:sz w:val="22"/>
          <w:szCs w:val="22"/>
          <w:lang w:val="lt-LT"/>
        </w:rPr>
      </w:pPr>
      <w:r w:rsidRPr="00A5216A">
        <w:rPr>
          <w:rFonts w:ascii="Roboto" w:hAnsi="Roboto"/>
          <w:sz w:val="22"/>
          <w:szCs w:val="22"/>
          <w:lang w:val="lt-LT"/>
        </w:rPr>
        <w:t xml:space="preserve">„Šiuo metu, kai bazinės palūkanos euro zonoje lieka aukštos, būtina atsakingai įsivertinti ar žmogus bus finansiškai pajėgus aptarnauti skolą. Iš vienos pusės, Europos Centrinis Bankas (ECB) birželį jau sumažino bazines palūkanas, ir rinka šiemet mato dar 2 </w:t>
      </w:r>
      <w:r w:rsidR="00E1412C">
        <w:rPr>
          <w:rFonts w:ascii="Roboto" w:hAnsi="Roboto"/>
          <w:sz w:val="22"/>
          <w:szCs w:val="22"/>
          <w:lang w:val="lt-LT"/>
        </w:rPr>
        <w:t>mažinimus</w:t>
      </w:r>
      <w:r w:rsidRPr="00A5216A">
        <w:rPr>
          <w:rFonts w:ascii="Roboto" w:hAnsi="Roboto"/>
          <w:sz w:val="22"/>
          <w:szCs w:val="22"/>
          <w:lang w:val="lt-LT"/>
        </w:rPr>
        <w:t>: rugsėjį (57 proc.</w:t>
      </w:r>
      <w:r w:rsidR="00E1412C">
        <w:rPr>
          <w:rFonts w:ascii="Roboto" w:hAnsi="Roboto"/>
          <w:sz w:val="22"/>
          <w:szCs w:val="22"/>
          <w:lang w:val="lt-LT"/>
        </w:rPr>
        <w:t xml:space="preserve"> tikimybė</w:t>
      </w:r>
      <w:r w:rsidRPr="00A5216A">
        <w:rPr>
          <w:rFonts w:ascii="Roboto" w:hAnsi="Roboto"/>
          <w:sz w:val="22"/>
          <w:szCs w:val="22"/>
          <w:lang w:val="lt-LT"/>
        </w:rPr>
        <w:t>) ir gruodį (78 proc.</w:t>
      </w:r>
      <w:r w:rsidR="00E1412C">
        <w:rPr>
          <w:rFonts w:ascii="Roboto" w:hAnsi="Roboto"/>
          <w:sz w:val="22"/>
          <w:szCs w:val="22"/>
          <w:lang w:val="lt-LT"/>
        </w:rPr>
        <w:t xml:space="preserve"> tikimybė</w:t>
      </w:r>
      <w:r w:rsidRPr="00A5216A">
        <w:rPr>
          <w:rFonts w:ascii="Roboto" w:hAnsi="Roboto"/>
          <w:sz w:val="22"/>
          <w:szCs w:val="22"/>
          <w:lang w:val="lt-LT"/>
        </w:rPr>
        <w:t>), tačiau artimiausiu metu palūkanos liks ganėtinai aukštos. Negana to, negalima atmesti rizikos, kad vasarą sulauksime neigiamų naujienų iš euro zonos infliacijos rodiklių, ypač paslaugų segmente, o tai sumažintų ECB norą mažinti palūkanas“, – dalijasi jis.</w:t>
      </w:r>
    </w:p>
    <w:p w14:paraId="59DFF7BB" w14:textId="77777777" w:rsidR="001E305A" w:rsidRDefault="001E305A" w:rsidP="001E305A">
      <w:pPr>
        <w:jc w:val="both"/>
        <w:rPr>
          <w:rFonts w:ascii="Roboto" w:hAnsi="Roboto"/>
          <w:sz w:val="22"/>
          <w:szCs w:val="22"/>
          <w:lang w:val="lt-LT"/>
        </w:rPr>
      </w:pPr>
    </w:p>
    <w:p w14:paraId="363008EE" w14:textId="728F7AB7" w:rsidR="001E305A" w:rsidRDefault="001E305A" w:rsidP="001E305A">
      <w:pPr>
        <w:jc w:val="both"/>
        <w:rPr>
          <w:rFonts w:ascii="Roboto" w:hAnsi="Roboto"/>
          <w:sz w:val="22"/>
          <w:szCs w:val="22"/>
          <w:lang w:val="lt-LT"/>
        </w:rPr>
      </w:pPr>
      <w:r w:rsidRPr="008B15F0">
        <w:rPr>
          <w:rFonts w:ascii="Roboto" w:hAnsi="Roboto"/>
          <w:sz w:val="22"/>
          <w:szCs w:val="22"/>
          <w:lang w:val="lt-LT"/>
        </w:rPr>
        <w:t xml:space="preserve">Tai svarbu </w:t>
      </w:r>
      <w:r>
        <w:rPr>
          <w:rFonts w:ascii="Roboto" w:hAnsi="Roboto"/>
          <w:sz w:val="22"/>
          <w:szCs w:val="22"/>
          <w:lang w:val="lt-LT"/>
        </w:rPr>
        <w:t>Lietuvos gyventojams,</w:t>
      </w:r>
      <w:r w:rsidRPr="008B15F0">
        <w:rPr>
          <w:rFonts w:ascii="Roboto" w:hAnsi="Roboto"/>
          <w:sz w:val="22"/>
          <w:szCs w:val="22"/>
          <w:lang w:val="lt-LT"/>
        </w:rPr>
        <w:t xml:space="preserve"> kadangi Lietuvoje po ECB palūkanų didinimo ciklo pradžios 97 proc. naujų NT paskolų buvo išduotos už kintamas palūkanas. Todėl prieš planuojant būsto pajūryje įsigijimą, </w:t>
      </w:r>
      <w:r>
        <w:rPr>
          <w:rFonts w:ascii="Roboto" w:hAnsi="Roboto"/>
          <w:sz w:val="22"/>
          <w:szCs w:val="22"/>
          <w:lang w:val="lt-LT"/>
        </w:rPr>
        <w:t xml:space="preserve">pirmiausia </w:t>
      </w:r>
      <w:r w:rsidRPr="008B15F0">
        <w:rPr>
          <w:rFonts w:ascii="Roboto" w:hAnsi="Roboto"/>
          <w:sz w:val="22"/>
          <w:szCs w:val="22"/>
          <w:lang w:val="lt-LT"/>
        </w:rPr>
        <w:t xml:space="preserve">būtina atsakingai įsivertinti </w:t>
      </w:r>
      <w:r>
        <w:rPr>
          <w:rFonts w:ascii="Roboto" w:hAnsi="Roboto"/>
          <w:sz w:val="22"/>
          <w:szCs w:val="22"/>
          <w:lang w:val="lt-LT"/>
        </w:rPr>
        <w:t>savo galimybes</w:t>
      </w:r>
      <w:r w:rsidRPr="008B15F0">
        <w:rPr>
          <w:rFonts w:ascii="Roboto" w:hAnsi="Roboto"/>
          <w:sz w:val="22"/>
          <w:szCs w:val="22"/>
          <w:lang w:val="lt-LT"/>
        </w:rPr>
        <w:t xml:space="preserve"> </w:t>
      </w:r>
      <w:r>
        <w:rPr>
          <w:rFonts w:ascii="Roboto" w:hAnsi="Roboto"/>
          <w:sz w:val="22"/>
          <w:szCs w:val="22"/>
          <w:lang w:val="lt-LT"/>
        </w:rPr>
        <w:t xml:space="preserve">mokėti </w:t>
      </w:r>
      <w:r w:rsidRPr="00A5216A">
        <w:rPr>
          <w:rFonts w:ascii="Roboto" w:hAnsi="Roboto"/>
          <w:sz w:val="22"/>
          <w:szCs w:val="22"/>
          <w:lang w:val="lt-LT"/>
        </w:rPr>
        <w:t>ilgalaikę</w:t>
      </w:r>
      <w:r w:rsidRPr="008B15F0">
        <w:rPr>
          <w:rFonts w:ascii="Roboto" w:hAnsi="Roboto"/>
          <w:sz w:val="22"/>
          <w:szCs w:val="22"/>
          <w:lang w:val="lt-LT"/>
        </w:rPr>
        <w:t xml:space="preserve"> </w:t>
      </w:r>
      <w:r>
        <w:rPr>
          <w:rFonts w:ascii="Roboto" w:hAnsi="Roboto"/>
          <w:sz w:val="22"/>
          <w:szCs w:val="22"/>
          <w:lang w:val="lt-LT"/>
        </w:rPr>
        <w:t>pas</w:t>
      </w:r>
      <w:r w:rsidRPr="008B15F0">
        <w:rPr>
          <w:rFonts w:ascii="Roboto" w:hAnsi="Roboto"/>
          <w:sz w:val="22"/>
          <w:szCs w:val="22"/>
          <w:lang w:val="lt-LT"/>
        </w:rPr>
        <w:t>kolą.</w:t>
      </w:r>
    </w:p>
    <w:p w14:paraId="4D93E665" w14:textId="77777777" w:rsidR="001E305A" w:rsidRPr="00F2511B" w:rsidRDefault="001E305A" w:rsidP="00F2511B">
      <w:pPr>
        <w:jc w:val="both"/>
        <w:rPr>
          <w:rFonts w:ascii="Roboto" w:hAnsi="Roboto"/>
          <w:sz w:val="22"/>
          <w:szCs w:val="22"/>
          <w:lang w:val="lt-LT"/>
        </w:rPr>
      </w:pPr>
    </w:p>
    <w:p w14:paraId="1DF991C1" w14:textId="48EDB997" w:rsidR="00AD519E" w:rsidRDefault="00AD519E" w:rsidP="00F651F4">
      <w:pPr>
        <w:pStyle w:val="paragraph"/>
        <w:spacing w:before="0" w:beforeAutospacing="0" w:after="200" w:afterAutospacing="0"/>
        <w:jc w:val="both"/>
        <w:textAlignment w:val="baseline"/>
        <w:rPr>
          <w:rFonts w:ascii="Roboto" w:eastAsiaTheme="minorHAnsi" w:hAnsi="Roboto" w:cstheme="minorBidi"/>
          <w:b/>
          <w:bCs/>
          <w:sz w:val="22"/>
          <w:szCs w:val="22"/>
          <w:lang w:val="lt-LT"/>
        </w:rPr>
      </w:pPr>
      <w:r w:rsidRPr="00AD519E">
        <w:rPr>
          <w:rFonts w:ascii="Roboto" w:eastAsiaTheme="minorHAnsi" w:hAnsi="Roboto" w:cstheme="minorBidi"/>
          <w:b/>
          <w:bCs/>
          <w:sz w:val="22"/>
          <w:szCs w:val="22"/>
          <w:lang w:val="lt-LT"/>
        </w:rPr>
        <w:t>Neringoje – paklausiausi, tačiau ir brangiausi būstai</w:t>
      </w:r>
    </w:p>
    <w:p w14:paraId="55C834A4" w14:textId="0B6884DF" w:rsidR="001E305A" w:rsidRDefault="001E305A" w:rsidP="001E305A">
      <w:pPr>
        <w:pStyle w:val="gmail-m5996184736147600126msolistparagraph"/>
        <w:jc w:val="both"/>
        <w:rPr>
          <w:rFonts w:ascii="Roboto" w:eastAsiaTheme="minorHAnsi" w:hAnsi="Roboto" w:cstheme="minorBidi"/>
          <w:sz w:val="22"/>
          <w:szCs w:val="22"/>
          <w:lang w:val="lt-LT" w:eastAsia="en-US"/>
        </w:rPr>
      </w:pPr>
      <w:r>
        <w:rPr>
          <w:rFonts w:ascii="Roboto" w:eastAsiaTheme="minorHAnsi" w:hAnsi="Roboto" w:cstheme="minorBidi"/>
          <w:sz w:val="22"/>
          <w:szCs w:val="22"/>
          <w:lang w:val="lt-LT" w:eastAsia="en-US"/>
        </w:rPr>
        <w:t xml:space="preserve">Pasak </w:t>
      </w:r>
      <w:r w:rsidRPr="008B15F0">
        <w:rPr>
          <w:rFonts w:ascii="Roboto" w:hAnsi="Roboto"/>
          <w:sz w:val="22"/>
          <w:szCs w:val="22"/>
          <w:lang w:val="lt-LT"/>
        </w:rPr>
        <w:t>A</w:t>
      </w:r>
      <w:r w:rsidR="00AF5BAC">
        <w:rPr>
          <w:rFonts w:ascii="Roboto" w:hAnsi="Roboto"/>
          <w:sz w:val="22"/>
          <w:szCs w:val="22"/>
          <w:lang w:val="lt-LT"/>
        </w:rPr>
        <w:t>.</w:t>
      </w:r>
      <w:r w:rsidRPr="008B15F0">
        <w:rPr>
          <w:rFonts w:ascii="Roboto" w:hAnsi="Roboto"/>
          <w:sz w:val="22"/>
          <w:szCs w:val="22"/>
          <w:lang w:val="lt-LT"/>
        </w:rPr>
        <w:t xml:space="preserve"> Petrik</w:t>
      </w:r>
      <w:r>
        <w:rPr>
          <w:rFonts w:ascii="Roboto" w:hAnsi="Roboto"/>
          <w:sz w:val="22"/>
          <w:szCs w:val="22"/>
          <w:lang w:val="lt-LT"/>
        </w:rPr>
        <w:t xml:space="preserve">o, </w:t>
      </w:r>
      <w:r>
        <w:rPr>
          <w:rFonts w:ascii="Roboto" w:eastAsiaTheme="minorHAnsi" w:hAnsi="Roboto" w:cstheme="minorBidi"/>
          <w:sz w:val="22"/>
          <w:szCs w:val="22"/>
          <w:lang w:val="lt-LT" w:eastAsia="en-US"/>
        </w:rPr>
        <w:t>Klaipėdos, Palangos ir Neringos</w:t>
      </w:r>
      <w:r w:rsidRPr="008B15F0">
        <w:rPr>
          <w:rFonts w:ascii="Roboto" w:eastAsiaTheme="minorHAnsi" w:hAnsi="Roboto" w:cstheme="minorBidi"/>
          <w:sz w:val="22"/>
          <w:szCs w:val="22"/>
          <w:lang w:val="lt-LT" w:eastAsia="en-US"/>
        </w:rPr>
        <w:t xml:space="preserve"> </w:t>
      </w:r>
      <w:r>
        <w:rPr>
          <w:rFonts w:ascii="Roboto" w:eastAsiaTheme="minorHAnsi" w:hAnsi="Roboto" w:cstheme="minorBidi"/>
          <w:sz w:val="22"/>
          <w:szCs w:val="22"/>
          <w:lang w:val="lt-LT" w:eastAsia="en-US"/>
        </w:rPr>
        <w:t>nekilnojamojo turto rinkos pastaruoju metu juda gan skirtingomis kryptimis.</w:t>
      </w:r>
      <w:r w:rsidRPr="008B15F0">
        <w:rPr>
          <w:rFonts w:ascii="Roboto" w:eastAsiaTheme="minorHAnsi" w:hAnsi="Roboto" w:cstheme="minorBidi"/>
          <w:sz w:val="22"/>
          <w:szCs w:val="22"/>
          <w:lang w:val="lt-LT" w:eastAsia="en-US"/>
        </w:rPr>
        <w:t xml:space="preserve"> </w:t>
      </w:r>
    </w:p>
    <w:p w14:paraId="4E18E161" w14:textId="772AC500" w:rsidR="001E305A" w:rsidRPr="00E1412C" w:rsidRDefault="001E305A" w:rsidP="00E1412C">
      <w:pPr>
        <w:pStyle w:val="gmail-m5996184736147600126msolistparagraph"/>
        <w:jc w:val="both"/>
        <w:rPr>
          <w:rFonts w:ascii="Roboto" w:eastAsiaTheme="minorHAnsi" w:hAnsi="Roboto" w:cstheme="minorBidi"/>
          <w:sz w:val="22"/>
          <w:szCs w:val="22"/>
          <w:lang w:val="lt-LT" w:eastAsia="en-US"/>
        </w:rPr>
      </w:pPr>
      <w:r>
        <w:rPr>
          <w:rFonts w:ascii="Roboto" w:eastAsiaTheme="minorHAnsi" w:hAnsi="Roboto" w:cstheme="minorBidi"/>
          <w:sz w:val="22"/>
          <w:szCs w:val="22"/>
          <w:lang w:val="lt-LT" w:eastAsia="en-US"/>
        </w:rPr>
        <w:t>„</w:t>
      </w:r>
      <w:r w:rsidRPr="008B15F0">
        <w:rPr>
          <w:rFonts w:ascii="Roboto" w:eastAsiaTheme="minorHAnsi" w:hAnsi="Roboto" w:cstheme="minorBidi"/>
          <w:sz w:val="22"/>
          <w:szCs w:val="22"/>
          <w:lang w:val="lt-LT" w:eastAsia="en-US"/>
        </w:rPr>
        <w:t>Klaipėdoje</w:t>
      </w:r>
      <w:r>
        <w:rPr>
          <w:rFonts w:ascii="Roboto" w:eastAsiaTheme="minorHAnsi" w:hAnsi="Roboto" w:cstheme="minorBidi"/>
          <w:sz w:val="22"/>
          <w:szCs w:val="22"/>
          <w:lang w:val="lt-LT" w:eastAsia="en-US"/>
        </w:rPr>
        <w:t xml:space="preserve"> stebime </w:t>
      </w:r>
      <w:r w:rsidRPr="008B15F0">
        <w:rPr>
          <w:rFonts w:ascii="Roboto" w:eastAsiaTheme="minorHAnsi" w:hAnsi="Roboto" w:cstheme="minorBidi"/>
          <w:sz w:val="22"/>
          <w:szCs w:val="22"/>
          <w:lang w:val="lt-LT" w:eastAsia="en-US"/>
        </w:rPr>
        <w:t>proverž</w:t>
      </w:r>
      <w:r>
        <w:rPr>
          <w:rFonts w:ascii="Roboto" w:eastAsiaTheme="minorHAnsi" w:hAnsi="Roboto" w:cstheme="minorBidi"/>
          <w:sz w:val="22"/>
          <w:szCs w:val="22"/>
          <w:lang w:val="lt-LT" w:eastAsia="en-US"/>
        </w:rPr>
        <w:t>į</w:t>
      </w:r>
      <w:r w:rsidRPr="008B15F0">
        <w:rPr>
          <w:rFonts w:ascii="Roboto" w:eastAsiaTheme="minorHAnsi" w:hAnsi="Roboto" w:cstheme="minorBidi"/>
          <w:sz w:val="22"/>
          <w:szCs w:val="22"/>
          <w:lang w:val="lt-LT" w:eastAsia="en-US"/>
        </w:rPr>
        <w:t xml:space="preserve"> pirminė</w:t>
      </w:r>
      <w:r>
        <w:rPr>
          <w:rFonts w:ascii="Roboto" w:eastAsiaTheme="minorHAnsi" w:hAnsi="Roboto" w:cstheme="minorBidi"/>
          <w:sz w:val="22"/>
          <w:szCs w:val="22"/>
          <w:lang w:val="lt-LT" w:eastAsia="en-US"/>
        </w:rPr>
        <w:t>je nekilnojamojo turto</w:t>
      </w:r>
      <w:r w:rsidRPr="008B15F0">
        <w:rPr>
          <w:rFonts w:ascii="Roboto" w:eastAsiaTheme="minorHAnsi" w:hAnsi="Roboto" w:cstheme="minorBidi"/>
          <w:sz w:val="22"/>
          <w:szCs w:val="22"/>
          <w:lang w:val="lt-LT" w:eastAsia="en-US"/>
        </w:rPr>
        <w:t xml:space="preserve"> rinko</w:t>
      </w:r>
      <w:r>
        <w:rPr>
          <w:rFonts w:ascii="Roboto" w:eastAsiaTheme="minorHAnsi" w:hAnsi="Roboto" w:cstheme="minorBidi"/>
          <w:sz w:val="22"/>
          <w:szCs w:val="22"/>
          <w:lang w:val="lt-LT" w:eastAsia="en-US"/>
        </w:rPr>
        <w:t>je</w:t>
      </w:r>
      <w:r w:rsidRPr="008B15F0">
        <w:rPr>
          <w:rFonts w:ascii="Roboto" w:eastAsiaTheme="minorHAnsi" w:hAnsi="Roboto" w:cstheme="minorBidi"/>
          <w:sz w:val="22"/>
          <w:szCs w:val="22"/>
          <w:lang w:val="lt-LT" w:eastAsia="en-US"/>
        </w:rPr>
        <w:t xml:space="preserve"> ir lyginant su praėjusiais metais, išskirtin</w:t>
      </w:r>
      <w:r>
        <w:rPr>
          <w:rFonts w:ascii="Roboto" w:eastAsiaTheme="minorHAnsi" w:hAnsi="Roboto" w:cstheme="minorBidi"/>
          <w:sz w:val="22"/>
          <w:szCs w:val="22"/>
          <w:lang w:val="lt-LT" w:eastAsia="en-US"/>
        </w:rPr>
        <w:t>ę</w:t>
      </w:r>
      <w:r w:rsidRPr="008B15F0">
        <w:rPr>
          <w:rFonts w:ascii="Roboto" w:eastAsiaTheme="minorHAnsi" w:hAnsi="Roboto" w:cstheme="minorBidi"/>
          <w:sz w:val="22"/>
          <w:szCs w:val="22"/>
          <w:lang w:val="lt-LT" w:eastAsia="en-US"/>
        </w:rPr>
        <w:t xml:space="preserve"> naujo būsto pasiūl</w:t>
      </w:r>
      <w:r>
        <w:rPr>
          <w:rFonts w:ascii="Roboto" w:eastAsiaTheme="minorHAnsi" w:hAnsi="Roboto" w:cstheme="minorBidi"/>
          <w:sz w:val="22"/>
          <w:szCs w:val="22"/>
          <w:lang w:val="lt-LT" w:eastAsia="en-US"/>
        </w:rPr>
        <w:t xml:space="preserve">ą. Verta pastebėti, jog Klaipėdos </w:t>
      </w:r>
      <w:r w:rsidRPr="008B15F0">
        <w:rPr>
          <w:rFonts w:ascii="Roboto" w:eastAsiaTheme="minorHAnsi" w:hAnsi="Roboto" w:cstheme="minorBidi"/>
          <w:sz w:val="22"/>
          <w:szCs w:val="22"/>
          <w:lang w:val="lt-LT" w:eastAsia="en-US"/>
        </w:rPr>
        <w:t>miest</w:t>
      </w:r>
      <w:r>
        <w:rPr>
          <w:rFonts w:ascii="Roboto" w:eastAsiaTheme="minorHAnsi" w:hAnsi="Roboto" w:cstheme="minorBidi"/>
          <w:sz w:val="22"/>
          <w:szCs w:val="22"/>
          <w:lang w:val="lt-LT" w:eastAsia="en-US"/>
        </w:rPr>
        <w:t>o NT</w:t>
      </w:r>
      <w:r w:rsidRPr="008B15F0">
        <w:rPr>
          <w:rFonts w:ascii="Roboto" w:eastAsiaTheme="minorHAnsi" w:hAnsi="Roboto" w:cstheme="minorBidi"/>
          <w:sz w:val="22"/>
          <w:szCs w:val="22"/>
          <w:lang w:val="lt-LT" w:eastAsia="en-US"/>
        </w:rPr>
        <w:t xml:space="preserve"> kainos vidurkis ūgtelėjo būtent dėl </w:t>
      </w:r>
      <w:r>
        <w:rPr>
          <w:rFonts w:ascii="Roboto" w:eastAsiaTheme="minorHAnsi" w:hAnsi="Roboto" w:cstheme="minorBidi"/>
          <w:sz w:val="22"/>
          <w:szCs w:val="22"/>
          <w:lang w:val="lt-LT" w:eastAsia="en-US"/>
        </w:rPr>
        <w:t xml:space="preserve">pirminės rinkos segmento augimo. </w:t>
      </w:r>
      <w:r w:rsidRPr="008B15F0">
        <w:rPr>
          <w:rFonts w:ascii="Roboto" w:eastAsiaTheme="minorHAnsi" w:hAnsi="Roboto" w:cstheme="minorBidi"/>
          <w:sz w:val="22"/>
          <w:szCs w:val="22"/>
          <w:lang w:val="lt-LT" w:eastAsia="en-US"/>
        </w:rPr>
        <w:t xml:space="preserve">Palangoje dauguma gyventojų siekia parduoti </w:t>
      </w:r>
      <w:r>
        <w:rPr>
          <w:rFonts w:ascii="Roboto" w:eastAsiaTheme="minorHAnsi" w:hAnsi="Roboto" w:cstheme="minorBidi"/>
          <w:sz w:val="22"/>
          <w:szCs w:val="22"/>
          <w:lang w:val="lt-LT" w:eastAsia="en-US"/>
        </w:rPr>
        <w:t>savo nekilnojamąjį turtą</w:t>
      </w:r>
      <w:r w:rsidRPr="008B15F0">
        <w:rPr>
          <w:rFonts w:ascii="Roboto" w:eastAsiaTheme="minorHAnsi" w:hAnsi="Roboto" w:cstheme="minorBidi"/>
          <w:sz w:val="22"/>
          <w:szCs w:val="22"/>
          <w:lang w:val="lt-LT" w:eastAsia="en-US"/>
        </w:rPr>
        <w:t xml:space="preserve"> ir pradeda naujas paieškas Ispanijos regionuose</w:t>
      </w:r>
      <w:r>
        <w:rPr>
          <w:rFonts w:ascii="Roboto" w:eastAsiaTheme="minorHAnsi" w:hAnsi="Roboto" w:cstheme="minorBidi"/>
          <w:sz w:val="22"/>
          <w:szCs w:val="22"/>
          <w:lang w:val="lt-LT" w:eastAsia="en-US"/>
        </w:rPr>
        <w:t>, tad</w:t>
      </w:r>
      <w:r w:rsidRPr="008B15F0">
        <w:rPr>
          <w:rFonts w:ascii="Roboto" w:eastAsiaTheme="minorHAnsi" w:hAnsi="Roboto" w:cstheme="minorBidi"/>
          <w:sz w:val="22"/>
          <w:szCs w:val="22"/>
          <w:lang w:val="lt-LT" w:eastAsia="en-US"/>
        </w:rPr>
        <w:t xml:space="preserve"> </w:t>
      </w:r>
      <w:r>
        <w:rPr>
          <w:rFonts w:ascii="Roboto" w:eastAsiaTheme="minorHAnsi" w:hAnsi="Roboto" w:cstheme="minorBidi"/>
          <w:sz w:val="22"/>
          <w:szCs w:val="22"/>
          <w:lang w:val="lt-LT" w:eastAsia="en-US"/>
        </w:rPr>
        <w:t>p</w:t>
      </w:r>
      <w:r w:rsidRPr="008B15F0">
        <w:rPr>
          <w:rFonts w:ascii="Roboto" w:eastAsiaTheme="minorHAnsi" w:hAnsi="Roboto" w:cstheme="minorBidi"/>
          <w:sz w:val="22"/>
          <w:szCs w:val="22"/>
          <w:lang w:val="lt-LT" w:eastAsia="en-US"/>
        </w:rPr>
        <w:t xml:space="preserve">aklausa </w:t>
      </w:r>
      <w:r>
        <w:rPr>
          <w:rFonts w:ascii="Roboto" w:eastAsiaTheme="minorHAnsi" w:hAnsi="Roboto" w:cstheme="minorBidi"/>
          <w:sz w:val="22"/>
          <w:szCs w:val="22"/>
          <w:lang w:val="lt-LT" w:eastAsia="en-US"/>
        </w:rPr>
        <w:t xml:space="preserve">– </w:t>
      </w:r>
      <w:r w:rsidRPr="008B15F0">
        <w:rPr>
          <w:rFonts w:ascii="Roboto" w:eastAsiaTheme="minorHAnsi" w:hAnsi="Roboto" w:cstheme="minorBidi"/>
          <w:sz w:val="22"/>
          <w:szCs w:val="22"/>
          <w:lang w:val="lt-LT" w:eastAsia="en-US"/>
        </w:rPr>
        <w:t xml:space="preserve">labai žemame lygyje. </w:t>
      </w:r>
      <w:r>
        <w:rPr>
          <w:rFonts w:ascii="Roboto" w:eastAsiaTheme="minorHAnsi" w:hAnsi="Roboto" w:cstheme="minorBidi"/>
          <w:sz w:val="22"/>
          <w:szCs w:val="22"/>
          <w:lang w:val="lt-LT" w:eastAsia="en-US"/>
        </w:rPr>
        <w:t>O N</w:t>
      </w:r>
      <w:r w:rsidRPr="008B15F0">
        <w:rPr>
          <w:rFonts w:ascii="Roboto" w:eastAsiaTheme="minorHAnsi" w:hAnsi="Roboto" w:cstheme="minorBidi"/>
          <w:sz w:val="22"/>
          <w:szCs w:val="22"/>
          <w:lang w:val="lt-LT" w:eastAsia="en-US"/>
        </w:rPr>
        <w:t>eringoje – didesnių pokyčių nėra</w:t>
      </w:r>
      <w:r>
        <w:rPr>
          <w:rFonts w:ascii="Roboto" w:eastAsiaTheme="minorHAnsi" w:hAnsi="Roboto" w:cstheme="minorBidi"/>
          <w:sz w:val="22"/>
          <w:szCs w:val="22"/>
          <w:lang w:val="lt-LT" w:eastAsia="en-US"/>
        </w:rPr>
        <w:t xml:space="preserve"> – paklausa nemažėja, p</w:t>
      </w:r>
      <w:r w:rsidRPr="008B15F0">
        <w:rPr>
          <w:rFonts w:ascii="Roboto" w:eastAsiaTheme="minorHAnsi" w:hAnsi="Roboto" w:cstheme="minorBidi"/>
          <w:sz w:val="22"/>
          <w:szCs w:val="22"/>
          <w:lang w:val="lt-LT" w:eastAsia="en-US"/>
        </w:rPr>
        <w:t xml:space="preserve">erkamas ir parduodamas išskirtinis nekilnojamasis turtas, kurio 1 </w:t>
      </w:r>
      <w:r>
        <w:rPr>
          <w:rFonts w:ascii="Roboto" w:eastAsiaTheme="minorHAnsi" w:hAnsi="Roboto" w:cstheme="minorBidi"/>
          <w:sz w:val="22"/>
          <w:szCs w:val="22"/>
          <w:lang w:val="lt-LT" w:eastAsia="en-US"/>
        </w:rPr>
        <w:t>kv. m.</w:t>
      </w:r>
      <w:r w:rsidRPr="008B15F0">
        <w:rPr>
          <w:rFonts w:ascii="Roboto" w:eastAsiaTheme="minorHAnsi" w:hAnsi="Roboto" w:cstheme="minorBidi"/>
          <w:sz w:val="22"/>
          <w:szCs w:val="22"/>
          <w:lang w:val="lt-LT" w:eastAsia="en-US"/>
        </w:rPr>
        <w:t xml:space="preserve"> kaina jau siekia ir 7</w:t>
      </w:r>
      <w:r>
        <w:rPr>
          <w:rFonts w:ascii="Roboto" w:eastAsiaTheme="minorHAnsi" w:hAnsi="Roboto" w:cstheme="minorBidi"/>
          <w:sz w:val="22"/>
          <w:szCs w:val="22"/>
          <w:lang w:val="lt-LT" w:eastAsia="en-US"/>
        </w:rPr>
        <w:t xml:space="preserve"> tūkst. eurų“, – dalijasi A. Petrikas.</w:t>
      </w:r>
    </w:p>
    <w:p w14:paraId="04F36586" w14:textId="14CDA680" w:rsidR="00A4210E" w:rsidRDefault="00DC1D44" w:rsidP="00A4210E">
      <w:pPr>
        <w:pStyle w:val="gmail-m5996184736147600126msolistparagraph"/>
        <w:jc w:val="both"/>
        <w:rPr>
          <w:rFonts w:ascii="Roboto" w:eastAsiaTheme="minorHAnsi" w:hAnsi="Roboto" w:cstheme="minorBidi"/>
          <w:sz w:val="22"/>
          <w:szCs w:val="22"/>
          <w:lang w:val="lt-LT" w:eastAsia="en-US"/>
        </w:rPr>
      </w:pPr>
      <w:r>
        <w:rPr>
          <w:rFonts w:ascii="Roboto" w:eastAsiaTheme="minorHAnsi" w:hAnsi="Roboto" w:cstheme="minorBidi"/>
          <w:sz w:val="22"/>
          <w:szCs w:val="22"/>
          <w:lang w:val="lt-LT" w:eastAsia="en-US"/>
        </w:rPr>
        <w:lastRenderedPageBreak/>
        <w:t>NT ekspertas</w:t>
      </w:r>
      <w:r w:rsidR="00A4210E">
        <w:rPr>
          <w:rFonts w:ascii="Roboto" w:eastAsiaTheme="minorHAnsi" w:hAnsi="Roboto" w:cstheme="minorBidi"/>
          <w:sz w:val="22"/>
          <w:szCs w:val="22"/>
          <w:lang w:val="lt-LT" w:eastAsia="en-US"/>
        </w:rPr>
        <w:t xml:space="preserve"> priduria, jog Lietuvos pajūrio kurortuose nekilnojamąjį turtą perka įvairaus profilio pirkėjai, kilę iš skirtingų Lietuvos regionų bei, žinoma, motyvuojami skirtingų veiksnių.</w:t>
      </w:r>
    </w:p>
    <w:p w14:paraId="12501E1A" w14:textId="75C0BAF0" w:rsidR="00AD519E" w:rsidRPr="008B15F0" w:rsidRDefault="00A4210E" w:rsidP="00F651F4">
      <w:pPr>
        <w:pStyle w:val="gmail-m5996184736147600126msolistparagraph"/>
        <w:jc w:val="both"/>
        <w:rPr>
          <w:rFonts w:ascii="Roboto" w:eastAsiaTheme="minorHAnsi" w:hAnsi="Roboto" w:cstheme="minorBidi"/>
          <w:sz w:val="22"/>
          <w:szCs w:val="22"/>
          <w:lang w:val="lt-LT" w:eastAsia="en-US"/>
        </w:rPr>
      </w:pPr>
      <w:r>
        <w:rPr>
          <w:rFonts w:ascii="Roboto" w:eastAsiaTheme="minorHAnsi" w:hAnsi="Roboto" w:cstheme="minorBidi"/>
          <w:sz w:val="22"/>
          <w:szCs w:val="22"/>
          <w:lang w:val="lt-LT" w:eastAsia="en-US"/>
        </w:rPr>
        <w:t>„</w:t>
      </w:r>
      <w:r w:rsidR="00AD519E" w:rsidRPr="008B15F0">
        <w:rPr>
          <w:rFonts w:ascii="Roboto" w:eastAsiaTheme="minorHAnsi" w:hAnsi="Roboto" w:cstheme="minorBidi"/>
          <w:sz w:val="22"/>
          <w:szCs w:val="22"/>
          <w:lang w:val="lt-LT" w:eastAsia="en-US"/>
        </w:rPr>
        <w:t xml:space="preserve">Klaipėdoje </w:t>
      </w:r>
      <w:r w:rsidR="00FD58C6">
        <w:rPr>
          <w:rFonts w:ascii="Roboto" w:eastAsiaTheme="minorHAnsi" w:hAnsi="Roboto" w:cstheme="minorBidi"/>
          <w:sz w:val="22"/>
          <w:szCs w:val="22"/>
          <w:lang w:val="lt-LT" w:eastAsia="en-US"/>
        </w:rPr>
        <w:t xml:space="preserve">nekilnojamąjį turtą </w:t>
      </w:r>
      <w:r w:rsidR="00AD519E" w:rsidRPr="008B15F0">
        <w:rPr>
          <w:rFonts w:ascii="Roboto" w:eastAsiaTheme="minorHAnsi" w:hAnsi="Roboto" w:cstheme="minorBidi"/>
          <w:sz w:val="22"/>
          <w:szCs w:val="22"/>
          <w:lang w:val="lt-LT" w:eastAsia="en-US"/>
        </w:rPr>
        <w:t>perka klaipėdiečiai ir tie, kurie sugrįžta iš Klaipėdos rajono, kur „</w:t>
      </w:r>
      <w:r w:rsidR="00FD58C6">
        <w:rPr>
          <w:rFonts w:ascii="Roboto" w:eastAsiaTheme="minorHAnsi" w:hAnsi="Roboto" w:cstheme="minorBidi"/>
          <w:sz w:val="22"/>
          <w:szCs w:val="22"/>
          <w:lang w:val="lt-LT" w:eastAsia="en-US"/>
        </w:rPr>
        <w:t>paragavo</w:t>
      </w:r>
      <w:r w:rsidR="00AD519E" w:rsidRPr="008B15F0">
        <w:rPr>
          <w:rFonts w:ascii="Roboto" w:eastAsiaTheme="minorHAnsi" w:hAnsi="Roboto" w:cstheme="minorBidi"/>
          <w:sz w:val="22"/>
          <w:szCs w:val="22"/>
          <w:lang w:val="lt-LT" w:eastAsia="en-US"/>
        </w:rPr>
        <w:t>“ nepatogaus susisiekimo, infrastruktūros išvystymo stygiaus. Klientų segmentą taip pat sudaro jaunimas, baigęs mokslus</w:t>
      </w:r>
      <w:r w:rsidR="00FD58C6">
        <w:rPr>
          <w:rFonts w:ascii="Roboto" w:eastAsiaTheme="minorHAnsi" w:hAnsi="Roboto" w:cstheme="minorBidi"/>
          <w:sz w:val="22"/>
          <w:szCs w:val="22"/>
          <w:lang w:val="lt-LT" w:eastAsia="en-US"/>
        </w:rPr>
        <w:t>,</w:t>
      </w:r>
      <w:r w:rsidR="00AD519E" w:rsidRPr="008B15F0">
        <w:rPr>
          <w:rFonts w:ascii="Roboto" w:eastAsiaTheme="minorHAnsi" w:hAnsi="Roboto" w:cstheme="minorBidi"/>
          <w:sz w:val="22"/>
          <w:szCs w:val="22"/>
          <w:lang w:val="lt-LT" w:eastAsia="en-US"/>
        </w:rPr>
        <w:t xml:space="preserve"> ir kuriant</w:t>
      </w:r>
      <w:r w:rsidR="00FD58C6">
        <w:rPr>
          <w:rFonts w:ascii="Roboto" w:eastAsiaTheme="minorHAnsi" w:hAnsi="Roboto" w:cstheme="minorBidi"/>
          <w:sz w:val="22"/>
          <w:szCs w:val="22"/>
          <w:lang w:val="lt-LT" w:eastAsia="en-US"/>
        </w:rPr>
        <w:t>i</w:t>
      </w:r>
      <w:r w:rsidR="00AD519E" w:rsidRPr="008B15F0">
        <w:rPr>
          <w:rFonts w:ascii="Roboto" w:eastAsiaTheme="minorHAnsi" w:hAnsi="Roboto" w:cstheme="minorBidi"/>
          <w:sz w:val="22"/>
          <w:szCs w:val="22"/>
          <w:lang w:val="lt-LT" w:eastAsia="en-US"/>
        </w:rPr>
        <w:t>s šeimas</w:t>
      </w:r>
      <w:r w:rsidR="00FD58C6">
        <w:rPr>
          <w:rFonts w:ascii="Roboto" w:eastAsiaTheme="minorHAnsi" w:hAnsi="Roboto" w:cstheme="minorBidi"/>
          <w:sz w:val="22"/>
          <w:szCs w:val="22"/>
          <w:lang w:val="lt-LT" w:eastAsia="en-US"/>
        </w:rPr>
        <w:t>“, – pajūrio didmiesčio NT pirkėjus apibūdina A. Petrikas.</w:t>
      </w:r>
    </w:p>
    <w:p w14:paraId="4E28A8AD" w14:textId="75620A66" w:rsidR="00AD519E" w:rsidRPr="00FD58C6" w:rsidRDefault="007D4233" w:rsidP="00F651F4">
      <w:pPr>
        <w:pStyle w:val="gmail-m5996184736147600126msolistparagraph"/>
        <w:jc w:val="both"/>
        <w:rPr>
          <w:rFonts w:ascii="Roboto" w:eastAsiaTheme="minorHAnsi" w:hAnsi="Roboto" w:cstheme="minorBidi"/>
          <w:sz w:val="22"/>
          <w:szCs w:val="22"/>
          <w:lang w:val="lt-LT" w:eastAsia="en-US"/>
        </w:rPr>
      </w:pPr>
      <w:r>
        <w:rPr>
          <w:rFonts w:ascii="Roboto" w:eastAsiaTheme="minorHAnsi" w:hAnsi="Roboto" w:cstheme="minorBidi"/>
          <w:sz w:val="22"/>
          <w:szCs w:val="22"/>
          <w:lang w:val="lt-LT" w:eastAsia="en-US"/>
        </w:rPr>
        <w:t xml:space="preserve">Anot eksperto, </w:t>
      </w:r>
      <w:r w:rsidR="00AD519E" w:rsidRPr="008B15F0">
        <w:rPr>
          <w:rFonts w:ascii="Roboto" w:eastAsiaTheme="minorHAnsi" w:hAnsi="Roboto" w:cstheme="minorBidi"/>
          <w:sz w:val="22"/>
          <w:szCs w:val="22"/>
          <w:lang w:val="lt-LT" w:eastAsia="en-US"/>
        </w:rPr>
        <w:t>Palangoje</w:t>
      </w:r>
      <w:r w:rsidR="00FD58C6">
        <w:rPr>
          <w:rFonts w:ascii="Roboto" w:eastAsiaTheme="minorHAnsi" w:hAnsi="Roboto" w:cstheme="minorBidi"/>
          <w:sz w:val="22"/>
          <w:szCs w:val="22"/>
          <w:lang w:val="lt-LT" w:eastAsia="en-US"/>
        </w:rPr>
        <w:t xml:space="preserve"> </w:t>
      </w:r>
      <w:r w:rsidR="00AD519E" w:rsidRPr="008B15F0">
        <w:rPr>
          <w:rFonts w:ascii="Roboto" w:eastAsiaTheme="minorHAnsi" w:hAnsi="Roboto" w:cstheme="minorBidi"/>
          <w:sz w:val="22"/>
          <w:szCs w:val="22"/>
          <w:lang w:val="lt-LT" w:eastAsia="en-US"/>
        </w:rPr>
        <w:t>klient</w:t>
      </w:r>
      <w:r>
        <w:rPr>
          <w:rFonts w:ascii="Roboto" w:eastAsiaTheme="minorHAnsi" w:hAnsi="Roboto" w:cstheme="minorBidi"/>
          <w:sz w:val="22"/>
          <w:szCs w:val="22"/>
          <w:lang w:val="lt-LT" w:eastAsia="en-US"/>
        </w:rPr>
        <w:t>ų</w:t>
      </w:r>
      <w:r w:rsidR="00AD519E" w:rsidRPr="008B15F0">
        <w:rPr>
          <w:rFonts w:ascii="Roboto" w:eastAsiaTheme="minorHAnsi" w:hAnsi="Roboto" w:cstheme="minorBidi"/>
          <w:sz w:val="22"/>
          <w:szCs w:val="22"/>
          <w:lang w:val="lt-LT" w:eastAsia="en-US"/>
        </w:rPr>
        <w:t xml:space="preserve"> profil</w:t>
      </w:r>
      <w:r w:rsidR="00FD58C6">
        <w:rPr>
          <w:rFonts w:ascii="Roboto" w:eastAsiaTheme="minorHAnsi" w:hAnsi="Roboto" w:cstheme="minorBidi"/>
          <w:sz w:val="22"/>
          <w:szCs w:val="22"/>
          <w:lang w:val="lt-LT" w:eastAsia="en-US"/>
        </w:rPr>
        <w:t xml:space="preserve">į dažniausiai </w:t>
      </w:r>
      <w:r>
        <w:rPr>
          <w:rFonts w:ascii="Roboto" w:eastAsiaTheme="minorHAnsi" w:hAnsi="Roboto" w:cstheme="minorBidi"/>
          <w:sz w:val="22"/>
          <w:szCs w:val="22"/>
          <w:lang w:val="lt-LT" w:eastAsia="en-US"/>
        </w:rPr>
        <w:t>sudaro</w:t>
      </w:r>
      <w:r w:rsidR="00FD58C6">
        <w:rPr>
          <w:rFonts w:ascii="Roboto" w:eastAsiaTheme="minorHAnsi" w:hAnsi="Roboto" w:cstheme="minorBidi"/>
          <w:sz w:val="22"/>
          <w:szCs w:val="22"/>
          <w:lang w:val="lt-LT" w:eastAsia="en-US"/>
        </w:rPr>
        <w:t xml:space="preserve"> </w:t>
      </w:r>
      <w:r w:rsidR="00AD519E" w:rsidRPr="008B15F0">
        <w:rPr>
          <w:rFonts w:ascii="Roboto" w:eastAsiaTheme="minorHAnsi" w:hAnsi="Roboto" w:cstheme="minorBidi"/>
          <w:sz w:val="22"/>
          <w:szCs w:val="22"/>
          <w:lang w:val="lt-LT" w:eastAsia="en-US"/>
        </w:rPr>
        <w:t>kitų didžiųjų Lietuvos miestų</w:t>
      </w:r>
      <w:r>
        <w:rPr>
          <w:rFonts w:ascii="Roboto" w:eastAsiaTheme="minorHAnsi" w:hAnsi="Roboto" w:cstheme="minorBidi"/>
          <w:sz w:val="22"/>
          <w:szCs w:val="22"/>
          <w:lang w:val="lt-LT" w:eastAsia="en-US"/>
        </w:rPr>
        <w:t>, kaip</w:t>
      </w:r>
      <w:r w:rsidR="00AD519E" w:rsidRPr="008B15F0">
        <w:rPr>
          <w:rFonts w:ascii="Roboto" w:eastAsiaTheme="minorHAnsi" w:hAnsi="Roboto" w:cstheme="minorBidi"/>
          <w:sz w:val="22"/>
          <w:szCs w:val="22"/>
          <w:lang w:val="lt-LT" w:eastAsia="en-US"/>
        </w:rPr>
        <w:t xml:space="preserve"> Vilnia</w:t>
      </w:r>
      <w:r>
        <w:rPr>
          <w:rFonts w:ascii="Roboto" w:eastAsiaTheme="minorHAnsi" w:hAnsi="Roboto" w:cstheme="minorBidi"/>
          <w:sz w:val="22"/>
          <w:szCs w:val="22"/>
          <w:lang w:val="lt-LT" w:eastAsia="en-US"/>
        </w:rPr>
        <w:t>us</w:t>
      </w:r>
      <w:r w:rsidR="00AD519E" w:rsidRPr="008B15F0">
        <w:rPr>
          <w:rFonts w:ascii="Roboto" w:eastAsiaTheme="minorHAnsi" w:hAnsi="Roboto" w:cstheme="minorBidi"/>
          <w:sz w:val="22"/>
          <w:szCs w:val="22"/>
          <w:lang w:val="lt-LT" w:eastAsia="en-US"/>
        </w:rPr>
        <w:t>, Kauno ir Šiaulių miestų</w:t>
      </w:r>
      <w:r>
        <w:rPr>
          <w:rFonts w:ascii="Roboto" w:eastAsiaTheme="minorHAnsi" w:hAnsi="Roboto" w:cstheme="minorBidi"/>
          <w:sz w:val="22"/>
          <w:szCs w:val="22"/>
          <w:lang w:val="lt-LT" w:eastAsia="en-US"/>
        </w:rPr>
        <w:t xml:space="preserve"> gyventojai</w:t>
      </w:r>
      <w:r w:rsidR="00AD519E" w:rsidRPr="008B15F0">
        <w:rPr>
          <w:rFonts w:ascii="Roboto" w:eastAsiaTheme="minorHAnsi" w:hAnsi="Roboto" w:cstheme="minorBidi"/>
          <w:sz w:val="22"/>
          <w:szCs w:val="22"/>
          <w:lang w:val="lt-LT" w:eastAsia="en-US"/>
        </w:rPr>
        <w:t>, norintys turėti asmeninę poilsio vietą arba nuomoti turtą trumpalaikei nuomai.</w:t>
      </w:r>
      <w:r w:rsidR="00FD58C6">
        <w:rPr>
          <w:rFonts w:ascii="Roboto" w:eastAsiaTheme="minorHAnsi" w:hAnsi="Roboto" w:cstheme="minorBidi"/>
          <w:sz w:val="22"/>
          <w:szCs w:val="22"/>
          <w:lang w:val="lt-LT" w:eastAsia="en-US"/>
        </w:rPr>
        <w:t xml:space="preserve"> </w:t>
      </w:r>
      <w:r w:rsidR="00AD519E" w:rsidRPr="008B15F0">
        <w:rPr>
          <w:rFonts w:ascii="Roboto" w:eastAsiaTheme="minorHAnsi" w:hAnsi="Roboto" w:cstheme="minorBidi"/>
          <w:sz w:val="22"/>
          <w:szCs w:val="22"/>
          <w:lang w:val="lt-LT" w:eastAsia="en-US"/>
        </w:rPr>
        <w:t>Neringoje pirkėjų pagrindą sudaro vilniečiai ir kauniečiai. Pasitaiko besidominčių ir užsieniečių, tačiau tai nėra dažna tendencija.</w:t>
      </w:r>
      <w:r w:rsidR="00AD519E" w:rsidRPr="008B15F0">
        <w:rPr>
          <w:rFonts w:ascii="Roboto" w:eastAsiaTheme="minorHAnsi" w:hAnsi="Roboto" w:cstheme="minorBidi"/>
          <w:lang w:val="lt-LT" w:eastAsia="en-US"/>
        </w:rPr>
        <w:t> </w:t>
      </w:r>
    </w:p>
    <w:p w14:paraId="212F862A" w14:textId="46959F24" w:rsidR="00AD519E" w:rsidRPr="00766D87" w:rsidRDefault="00563C02" w:rsidP="00F651F4">
      <w:pPr>
        <w:pStyle w:val="paragraph"/>
        <w:spacing w:before="0" w:beforeAutospacing="0" w:after="200" w:afterAutospacing="0"/>
        <w:jc w:val="both"/>
        <w:textAlignment w:val="baseline"/>
        <w:rPr>
          <w:rFonts w:ascii="Roboto" w:eastAsiaTheme="minorHAnsi" w:hAnsi="Roboto" w:cstheme="minorBidi"/>
          <w:b/>
          <w:bCs/>
          <w:sz w:val="22"/>
          <w:szCs w:val="22"/>
          <w:lang w:val="lt-LT"/>
        </w:rPr>
      </w:pPr>
      <w:r w:rsidRPr="00766D87">
        <w:rPr>
          <w:rFonts w:ascii="Roboto" w:eastAsiaTheme="minorHAnsi" w:hAnsi="Roboto" w:cstheme="minorBidi"/>
          <w:b/>
          <w:bCs/>
          <w:sz w:val="22"/>
          <w:szCs w:val="22"/>
          <w:lang w:val="lt-LT"/>
        </w:rPr>
        <w:t>Atranda ir kitus investavimo būdus</w:t>
      </w:r>
    </w:p>
    <w:p w14:paraId="414ADB0B" w14:textId="5A37A264" w:rsidR="00847BF6" w:rsidRPr="00766D87" w:rsidRDefault="001E305A" w:rsidP="00F2511B">
      <w:pPr>
        <w:pStyle w:val="gmail-m5996184736147600126msolistparagraph"/>
        <w:jc w:val="both"/>
        <w:rPr>
          <w:rFonts w:ascii="Roboto" w:hAnsi="Roboto"/>
          <w:sz w:val="22"/>
          <w:szCs w:val="22"/>
          <w:lang w:val="lt-LT"/>
        </w:rPr>
      </w:pPr>
      <w:r w:rsidRPr="00766D87">
        <w:rPr>
          <w:rFonts w:ascii="Roboto" w:eastAsiaTheme="minorHAnsi" w:hAnsi="Roboto" w:cstheme="minorBidi"/>
          <w:sz w:val="22"/>
          <w:szCs w:val="22"/>
          <w:lang w:val="lt-LT" w:eastAsia="en-US"/>
        </w:rPr>
        <w:t xml:space="preserve">Kaip vis dažnėjančią tendenciją A. Petrikas išskiria NT paieškas užsienio kurortuose. NT savininkų susidomėjimo užsienio rinkomis priežastys labai paprastos – neišvengiamai įtaką daro geopolitinė situacija, patrauklesnis klimatas, o staigiai augančios NT kainos Ispanijoje vilioja lietuvius pasinaudoti perspektyvia investicija į pajūrio turtą būtent šioje Pietų Europos valstybėje. </w:t>
      </w:r>
    </w:p>
    <w:p w14:paraId="187B61B5" w14:textId="6CF7F07D" w:rsidR="00E1412C" w:rsidRPr="00766D87" w:rsidRDefault="007D4233" w:rsidP="00F651F4">
      <w:pPr>
        <w:jc w:val="both"/>
        <w:rPr>
          <w:rFonts w:ascii="Roboto" w:hAnsi="Roboto"/>
          <w:sz w:val="22"/>
          <w:szCs w:val="22"/>
          <w:lang w:val="lt-LT"/>
        </w:rPr>
      </w:pPr>
      <w:r w:rsidRPr="00766D87">
        <w:rPr>
          <w:rFonts w:ascii="Roboto" w:hAnsi="Roboto"/>
          <w:sz w:val="22"/>
          <w:szCs w:val="22"/>
          <w:lang w:val="lt-LT"/>
        </w:rPr>
        <w:t>Svarstant įsigyti būstą</w:t>
      </w:r>
      <w:r w:rsidR="00E1412C" w:rsidRPr="00766D87">
        <w:rPr>
          <w:rFonts w:ascii="Roboto" w:hAnsi="Roboto"/>
          <w:sz w:val="22"/>
          <w:szCs w:val="22"/>
          <w:lang w:val="lt-LT"/>
        </w:rPr>
        <w:t xml:space="preserve"> investicijai</w:t>
      </w:r>
      <w:r w:rsidR="00563C02" w:rsidRPr="00766D87">
        <w:rPr>
          <w:rFonts w:ascii="Roboto" w:hAnsi="Roboto"/>
          <w:sz w:val="22"/>
          <w:szCs w:val="22"/>
          <w:lang w:val="lt-LT"/>
        </w:rPr>
        <w:t xml:space="preserve"> kurorte,</w:t>
      </w:r>
      <w:r w:rsidR="00E1412C" w:rsidRPr="00766D87">
        <w:rPr>
          <w:rFonts w:ascii="Roboto" w:hAnsi="Roboto"/>
          <w:sz w:val="22"/>
          <w:szCs w:val="22"/>
          <w:lang w:val="lt-LT"/>
        </w:rPr>
        <w:t xml:space="preserve"> D. Burdaitis skatina pirmiausia įvertinti, kur – Lietuvos pajūryje ar užsienyje – grąža gali būti didesnė.</w:t>
      </w:r>
    </w:p>
    <w:p w14:paraId="56D4596F" w14:textId="77777777" w:rsidR="00E1412C" w:rsidRPr="00766D87" w:rsidRDefault="00E1412C" w:rsidP="00F651F4">
      <w:pPr>
        <w:jc w:val="both"/>
        <w:rPr>
          <w:rFonts w:ascii="Roboto" w:hAnsi="Roboto"/>
          <w:sz w:val="22"/>
          <w:szCs w:val="22"/>
          <w:lang w:val="lt-LT"/>
        </w:rPr>
      </w:pPr>
    </w:p>
    <w:p w14:paraId="3422F6C6" w14:textId="473F3066" w:rsidR="00E1412C" w:rsidRPr="00766D87" w:rsidRDefault="00E1412C" w:rsidP="00F651F4">
      <w:pPr>
        <w:jc w:val="both"/>
        <w:rPr>
          <w:rFonts w:ascii="Roboto" w:hAnsi="Roboto"/>
          <w:sz w:val="22"/>
          <w:szCs w:val="22"/>
          <w:lang w:val="lt-LT"/>
        </w:rPr>
      </w:pPr>
      <w:r w:rsidRPr="00766D87">
        <w:rPr>
          <w:rFonts w:ascii="Roboto" w:hAnsi="Roboto"/>
          <w:sz w:val="22"/>
          <w:szCs w:val="22"/>
          <w:lang w:val="lt-LT"/>
        </w:rPr>
        <w:t>„Perkant būstą investicijai, o ne savo laisvalaikio poreikiams, svarbu įvertinti kur toks būstas gali daugiau uždirbti. Pavyzdžiui, Lietuvoje šiltasis metų sezonas trumpesnis nei, sakykime, Ispanijoje – ten jį nuomoti bus galima ilgesnį laiką</w:t>
      </w:r>
      <w:r w:rsidR="00563C02" w:rsidRPr="00766D87">
        <w:rPr>
          <w:rFonts w:ascii="Roboto" w:hAnsi="Roboto"/>
          <w:sz w:val="22"/>
          <w:szCs w:val="22"/>
          <w:lang w:val="lt-LT"/>
        </w:rPr>
        <w:t>, tačiau galbūt Lietuvos pajūryje nuoma galėtų kainuoti daugiau, mažesnė konkurencija</w:t>
      </w:r>
      <w:r w:rsidRPr="00766D87">
        <w:rPr>
          <w:rFonts w:ascii="Roboto" w:hAnsi="Roboto"/>
          <w:sz w:val="22"/>
          <w:szCs w:val="22"/>
          <w:lang w:val="lt-LT"/>
        </w:rPr>
        <w:t xml:space="preserve">. </w:t>
      </w:r>
      <w:r w:rsidR="00563C02" w:rsidRPr="00766D87">
        <w:rPr>
          <w:rFonts w:ascii="Roboto" w:hAnsi="Roboto"/>
          <w:sz w:val="22"/>
          <w:szCs w:val="22"/>
          <w:lang w:val="lt-LT"/>
        </w:rPr>
        <w:t xml:space="preserve">Kitas svarbus aspektas – turto likvidumas: ar prireikus, būtų galima turtą greitai parduoti už rinką atitinkančią kainą“, – sako jis. </w:t>
      </w:r>
    </w:p>
    <w:p w14:paraId="032D3481" w14:textId="77777777" w:rsidR="00847BF6" w:rsidRPr="00766D87" w:rsidRDefault="00847BF6" w:rsidP="00847BF6">
      <w:pPr>
        <w:rPr>
          <w:rFonts w:ascii="Roboto" w:hAnsi="Roboto"/>
          <w:sz w:val="22"/>
          <w:szCs w:val="22"/>
          <w:lang w:val="lt-LT"/>
        </w:rPr>
      </w:pPr>
    </w:p>
    <w:p w14:paraId="6655AD1F" w14:textId="664DDB27" w:rsidR="00563C02" w:rsidRDefault="00563C02" w:rsidP="004A1586">
      <w:pPr>
        <w:pStyle w:val="paragraph"/>
        <w:spacing w:before="0" w:beforeAutospacing="0" w:after="200" w:afterAutospacing="0"/>
        <w:jc w:val="both"/>
        <w:textAlignment w:val="baseline"/>
        <w:rPr>
          <w:rFonts w:ascii="Roboto" w:eastAsiaTheme="minorHAnsi" w:hAnsi="Roboto" w:cstheme="minorBidi"/>
          <w:sz w:val="22"/>
          <w:szCs w:val="22"/>
          <w:lang w:val="lt-LT"/>
        </w:rPr>
      </w:pPr>
      <w:r w:rsidRPr="00766D87">
        <w:rPr>
          <w:rFonts w:ascii="Roboto" w:eastAsiaTheme="minorHAnsi" w:hAnsi="Roboto" w:cstheme="minorBidi"/>
          <w:sz w:val="22"/>
          <w:szCs w:val="22"/>
          <w:lang w:val="lt-LT"/>
        </w:rPr>
        <w:t>D. Burdaitis priduria, kad nors nekilnojamasis turtas vis dar išlieka populiaria investavimo priemone, Baltijos šalių gyventojai vis labiau atranda ir kitus investavimo būdus: terminuotuosius indėlius, obligacijas ar kitus vertybinius popierius, kurie per metus gali uždirbti panašią grąžą be papildomų pastangų rūpinantis nekilnojamuoju turtu.</w:t>
      </w:r>
      <w:r>
        <w:rPr>
          <w:rFonts w:ascii="Roboto" w:eastAsiaTheme="minorHAnsi" w:hAnsi="Roboto" w:cstheme="minorBidi"/>
          <w:sz w:val="22"/>
          <w:szCs w:val="22"/>
          <w:lang w:val="lt-LT"/>
        </w:rPr>
        <w:t xml:space="preserve"> </w:t>
      </w:r>
    </w:p>
    <w:p w14:paraId="5BDE05AA" w14:textId="690A023A" w:rsidR="00E1412C" w:rsidRPr="008B15F0" w:rsidRDefault="00E1412C" w:rsidP="008B15F0">
      <w:pPr>
        <w:pStyle w:val="paragraph"/>
        <w:spacing w:before="0" w:beforeAutospacing="0" w:after="200" w:afterAutospacing="0"/>
        <w:textAlignment w:val="baseline"/>
        <w:rPr>
          <w:rFonts w:ascii="Roboto" w:eastAsiaTheme="minorHAnsi" w:hAnsi="Roboto" w:cstheme="minorBidi"/>
          <w:sz w:val="22"/>
          <w:szCs w:val="22"/>
          <w:lang w:val="lt-LT"/>
        </w:rPr>
      </w:pPr>
    </w:p>
    <w:sectPr w:rsidR="00E1412C" w:rsidRPr="008B15F0">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B76D66" w14:textId="77777777" w:rsidR="0001601D" w:rsidRDefault="0001601D" w:rsidP="008B15F0">
      <w:r>
        <w:separator/>
      </w:r>
    </w:p>
  </w:endnote>
  <w:endnote w:type="continuationSeparator" w:id="0">
    <w:p w14:paraId="09EE067C" w14:textId="77777777" w:rsidR="0001601D" w:rsidRDefault="0001601D" w:rsidP="008B1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D2C80E" w14:textId="77777777" w:rsidR="0001601D" w:rsidRDefault="0001601D" w:rsidP="008B15F0">
      <w:r>
        <w:separator/>
      </w:r>
    </w:p>
  </w:footnote>
  <w:footnote w:type="continuationSeparator" w:id="0">
    <w:p w14:paraId="5352EE91" w14:textId="77777777" w:rsidR="0001601D" w:rsidRDefault="0001601D" w:rsidP="008B15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52B4F" w14:textId="257FF158" w:rsidR="008B15F0" w:rsidRDefault="008B15F0">
    <w:pPr>
      <w:pStyle w:val="Header"/>
    </w:pPr>
    <w:r>
      <w:rPr>
        <w:noProof/>
      </w:rPr>
      <w:drawing>
        <wp:anchor distT="0" distB="0" distL="114300" distR="114300" simplePos="0" relativeHeight="251659264" behindDoc="1" locked="0" layoutInCell="1" allowOverlap="1" wp14:anchorId="385A7DEF" wp14:editId="1B6EB251">
          <wp:simplePos x="0" y="0"/>
          <wp:positionH relativeFrom="column">
            <wp:posOffset>5135419</wp:posOffset>
          </wp:positionH>
          <wp:positionV relativeFrom="paragraph">
            <wp:posOffset>-314613</wp:posOffset>
          </wp:positionV>
          <wp:extent cx="1311910" cy="659765"/>
          <wp:effectExtent l="0" t="0" r="0" b="635"/>
          <wp:wrapTight wrapText="bothSides">
            <wp:wrapPolygon edited="0">
              <wp:start x="0" y="0"/>
              <wp:lineTo x="0" y="21205"/>
              <wp:lineTo x="21328" y="21205"/>
              <wp:lineTo x="21328" y="0"/>
              <wp:lineTo x="0" y="0"/>
            </wp:wrapPolygon>
          </wp:wrapTight>
          <wp:docPr id="1" name="Picture 1" descr="A red background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background with white 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1910" cy="659765"/>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80E2A"/>
    <w:multiLevelType w:val="multilevel"/>
    <w:tmpl w:val="14B0E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9F650B"/>
    <w:multiLevelType w:val="multilevel"/>
    <w:tmpl w:val="258E41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31372C0"/>
    <w:multiLevelType w:val="multilevel"/>
    <w:tmpl w:val="E99CA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60D2A53"/>
    <w:multiLevelType w:val="multilevel"/>
    <w:tmpl w:val="B58E9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FA28E6"/>
    <w:multiLevelType w:val="multilevel"/>
    <w:tmpl w:val="604A6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BE0EB6"/>
    <w:multiLevelType w:val="multilevel"/>
    <w:tmpl w:val="38C64D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63611F"/>
    <w:multiLevelType w:val="multilevel"/>
    <w:tmpl w:val="6C9AC5D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4B36222"/>
    <w:multiLevelType w:val="multilevel"/>
    <w:tmpl w:val="127A48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E32500B"/>
    <w:multiLevelType w:val="multilevel"/>
    <w:tmpl w:val="09545C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CA17C8B"/>
    <w:multiLevelType w:val="multilevel"/>
    <w:tmpl w:val="8A8212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58F176B"/>
    <w:multiLevelType w:val="multilevel"/>
    <w:tmpl w:val="45263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7102170"/>
    <w:multiLevelType w:val="multilevel"/>
    <w:tmpl w:val="F1862E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90237F0"/>
    <w:multiLevelType w:val="hybridMultilevel"/>
    <w:tmpl w:val="8B9A23F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9C8392E"/>
    <w:multiLevelType w:val="multilevel"/>
    <w:tmpl w:val="A1AE11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B2F0D6A"/>
    <w:multiLevelType w:val="multilevel"/>
    <w:tmpl w:val="8808FA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DD10914"/>
    <w:multiLevelType w:val="multilevel"/>
    <w:tmpl w:val="CB32E5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110005671">
    <w:abstractNumId w:val="2"/>
  </w:num>
  <w:num w:numId="2" w16cid:durableId="2006544685">
    <w:abstractNumId w:val="8"/>
  </w:num>
  <w:num w:numId="3" w16cid:durableId="748038674">
    <w:abstractNumId w:val="4"/>
  </w:num>
  <w:num w:numId="4" w16cid:durableId="411588747">
    <w:abstractNumId w:val="7"/>
  </w:num>
  <w:num w:numId="5" w16cid:durableId="1975134823">
    <w:abstractNumId w:val="0"/>
  </w:num>
  <w:num w:numId="6" w16cid:durableId="1424372093">
    <w:abstractNumId w:val="11"/>
  </w:num>
  <w:num w:numId="7" w16cid:durableId="112948331">
    <w:abstractNumId w:val="10"/>
  </w:num>
  <w:num w:numId="8" w16cid:durableId="1453286003">
    <w:abstractNumId w:val="1"/>
  </w:num>
  <w:num w:numId="9" w16cid:durableId="1420716148">
    <w:abstractNumId w:val="3"/>
  </w:num>
  <w:num w:numId="10" w16cid:durableId="1565751895">
    <w:abstractNumId w:val="13"/>
  </w:num>
  <w:num w:numId="11" w16cid:durableId="434054800">
    <w:abstractNumId w:val="14"/>
  </w:num>
  <w:num w:numId="12" w16cid:durableId="2021734700">
    <w:abstractNumId w:val="5"/>
  </w:num>
  <w:num w:numId="13" w16cid:durableId="2019382355">
    <w:abstractNumId w:val="15"/>
  </w:num>
  <w:num w:numId="14" w16cid:durableId="356122794">
    <w:abstractNumId w:val="9"/>
  </w:num>
  <w:num w:numId="15" w16cid:durableId="38090195">
    <w:abstractNumId w:val="6"/>
  </w:num>
  <w:num w:numId="16" w16cid:durableId="61899901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5F0"/>
    <w:rsid w:val="0001601D"/>
    <w:rsid w:val="00064F3B"/>
    <w:rsid w:val="001E305A"/>
    <w:rsid w:val="00266D4D"/>
    <w:rsid w:val="002C5F6A"/>
    <w:rsid w:val="002E65FE"/>
    <w:rsid w:val="003B1E63"/>
    <w:rsid w:val="003B75DD"/>
    <w:rsid w:val="004A1586"/>
    <w:rsid w:val="00563C02"/>
    <w:rsid w:val="00605FC5"/>
    <w:rsid w:val="00766D87"/>
    <w:rsid w:val="0079092C"/>
    <w:rsid w:val="007D4233"/>
    <w:rsid w:val="007D5CC5"/>
    <w:rsid w:val="00815F8D"/>
    <w:rsid w:val="00847BF6"/>
    <w:rsid w:val="008B15F0"/>
    <w:rsid w:val="008B3683"/>
    <w:rsid w:val="008E15AD"/>
    <w:rsid w:val="00941711"/>
    <w:rsid w:val="00A12D00"/>
    <w:rsid w:val="00A40333"/>
    <w:rsid w:val="00A4210E"/>
    <w:rsid w:val="00A5216A"/>
    <w:rsid w:val="00AD519E"/>
    <w:rsid w:val="00AF5BAC"/>
    <w:rsid w:val="00B14898"/>
    <w:rsid w:val="00CB2A5B"/>
    <w:rsid w:val="00D4612A"/>
    <w:rsid w:val="00DC1D44"/>
    <w:rsid w:val="00E1412C"/>
    <w:rsid w:val="00EC608A"/>
    <w:rsid w:val="00F2511B"/>
    <w:rsid w:val="00F458E8"/>
    <w:rsid w:val="00F651F4"/>
    <w:rsid w:val="00FD58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375CF"/>
  <w15:chartTrackingRefBased/>
  <w15:docId w15:val="{7CCEC528-D0C3-9942-AAE0-879CB32B5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15F0"/>
  </w:style>
  <w:style w:type="paragraph" w:styleId="Heading1">
    <w:name w:val="heading 1"/>
    <w:basedOn w:val="Normal"/>
    <w:next w:val="Normal"/>
    <w:link w:val="Heading1Char"/>
    <w:uiPriority w:val="9"/>
    <w:qFormat/>
    <w:rsid w:val="008B15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B15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B15F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B15F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B15F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B15F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B15F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B15F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B15F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15F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B15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B15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B15F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B15F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B15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B15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B15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B15F0"/>
    <w:rPr>
      <w:rFonts w:eastAsiaTheme="majorEastAsia" w:cstheme="majorBidi"/>
      <w:color w:val="272727" w:themeColor="text1" w:themeTint="D8"/>
    </w:rPr>
  </w:style>
  <w:style w:type="paragraph" w:styleId="Title">
    <w:name w:val="Title"/>
    <w:basedOn w:val="Normal"/>
    <w:next w:val="Normal"/>
    <w:link w:val="TitleChar"/>
    <w:uiPriority w:val="10"/>
    <w:qFormat/>
    <w:rsid w:val="008B15F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15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B15F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B15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B15F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B15F0"/>
    <w:rPr>
      <w:i/>
      <w:iCs/>
      <w:color w:val="404040" w:themeColor="text1" w:themeTint="BF"/>
    </w:rPr>
  </w:style>
  <w:style w:type="paragraph" w:styleId="ListParagraph">
    <w:name w:val="List Paragraph"/>
    <w:basedOn w:val="Normal"/>
    <w:uiPriority w:val="34"/>
    <w:qFormat/>
    <w:rsid w:val="008B15F0"/>
    <w:pPr>
      <w:ind w:left="720"/>
      <w:contextualSpacing/>
    </w:pPr>
  </w:style>
  <w:style w:type="character" w:styleId="IntenseEmphasis">
    <w:name w:val="Intense Emphasis"/>
    <w:basedOn w:val="DefaultParagraphFont"/>
    <w:uiPriority w:val="21"/>
    <w:qFormat/>
    <w:rsid w:val="008B15F0"/>
    <w:rPr>
      <w:i/>
      <w:iCs/>
      <w:color w:val="0F4761" w:themeColor="accent1" w:themeShade="BF"/>
    </w:rPr>
  </w:style>
  <w:style w:type="paragraph" w:styleId="IntenseQuote">
    <w:name w:val="Intense Quote"/>
    <w:basedOn w:val="Normal"/>
    <w:next w:val="Normal"/>
    <w:link w:val="IntenseQuoteChar"/>
    <w:uiPriority w:val="30"/>
    <w:qFormat/>
    <w:rsid w:val="008B15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B15F0"/>
    <w:rPr>
      <w:i/>
      <w:iCs/>
      <w:color w:val="0F4761" w:themeColor="accent1" w:themeShade="BF"/>
    </w:rPr>
  </w:style>
  <w:style w:type="character" w:styleId="IntenseReference">
    <w:name w:val="Intense Reference"/>
    <w:basedOn w:val="DefaultParagraphFont"/>
    <w:uiPriority w:val="32"/>
    <w:qFormat/>
    <w:rsid w:val="008B15F0"/>
    <w:rPr>
      <w:b/>
      <w:bCs/>
      <w:smallCaps/>
      <w:color w:val="0F4761" w:themeColor="accent1" w:themeShade="BF"/>
      <w:spacing w:val="5"/>
    </w:rPr>
  </w:style>
  <w:style w:type="paragraph" w:customStyle="1" w:styleId="paragraph">
    <w:name w:val="paragraph"/>
    <w:basedOn w:val="Normal"/>
    <w:rsid w:val="008B15F0"/>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8B15F0"/>
  </w:style>
  <w:style w:type="character" w:customStyle="1" w:styleId="eop">
    <w:name w:val="eop"/>
    <w:basedOn w:val="DefaultParagraphFont"/>
    <w:rsid w:val="008B15F0"/>
  </w:style>
  <w:style w:type="paragraph" w:styleId="Header">
    <w:name w:val="header"/>
    <w:basedOn w:val="Normal"/>
    <w:link w:val="HeaderChar"/>
    <w:uiPriority w:val="99"/>
    <w:unhideWhenUsed/>
    <w:rsid w:val="008B15F0"/>
    <w:pPr>
      <w:tabs>
        <w:tab w:val="center" w:pos="4513"/>
        <w:tab w:val="right" w:pos="9026"/>
      </w:tabs>
    </w:pPr>
  </w:style>
  <w:style w:type="character" w:customStyle="1" w:styleId="HeaderChar">
    <w:name w:val="Header Char"/>
    <w:basedOn w:val="DefaultParagraphFont"/>
    <w:link w:val="Header"/>
    <w:uiPriority w:val="99"/>
    <w:rsid w:val="008B15F0"/>
    <w:rPr>
      <w:lang w:val="en-US"/>
    </w:rPr>
  </w:style>
  <w:style w:type="paragraph" w:styleId="Footer">
    <w:name w:val="footer"/>
    <w:basedOn w:val="Normal"/>
    <w:link w:val="FooterChar"/>
    <w:uiPriority w:val="99"/>
    <w:unhideWhenUsed/>
    <w:rsid w:val="008B15F0"/>
    <w:pPr>
      <w:tabs>
        <w:tab w:val="center" w:pos="4513"/>
        <w:tab w:val="right" w:pos="9026"/>
      </w:tabs>
    </w:pPr>
  </w:style>
  <w:style w:type="character" w:customStyle="1" w:styleId="FooterChar">
    <w:name w:val="Footer Char"/>
    <w:basedOn w:val="DefaultParagraphFont"/>
    <w:link w:val="Footer"/>
    <w:uiPriority w:val="99"/>
    <w:rsid w:val="008B15F0"/>
    <w:rPr>
      <w:lang w:val="en-US"/>
    </w:rPr>
  </w:style>
  <w:style w:type="character" w:customStyle="1" w:styleId="apple-converted-space">
    <w:name w:val="apple-converted-space"/>
    <w:basedOn w:val="DefaultParagraphFont"/>
    <w:rsid w:val="008B15F0"/>
  </w:style>
  <w:style w:type="paragraph" w:customStyle="1" w:styleId="gmail-m5996184736147600126msolistparagraph">
    <w:name w:val="gmail-m5996184736147600126msolistparagraph"/>
    <w:basedOn w:val="Normal"/>
    <w:rsid w:val="008B15F0"/>
    <w:pPr>
      <w:spacing w:before="100" w:beforeAutospacing="1" w:after="100" w:afterAutospacing="1"/>
    </w:pPr>
    <w:rPr>
      <w:rFonts w:ascii="Times New Roman" w:eastAsia="Times New Roman" w:hAnsi="Times New Roman" w:cs="Times New Roman"/>
      <w:lang w:eastAsia="en-GB"/>
    </w:rPr>
  </w:style>
  <w:style w:type="character" w:customStyle="1" w:styleId="gmail-apple-converted-space">
    <w:name w:val="gmail-apple-converted-space"/>
    <w:basedOn w:val="DefaultParagraphFont"/>
    <w:rsid w:val="008B15F0"/>
  </w:style>
  <w:style w:type="character" w:styleId="CommentReference">
    <w:name w:val="annotation reference"/>
    <w:basedOn w:val="DefaultParagraphFont"/>
    <w:uiPriority w:val="99"/>
    <w:semiHidden/>
    <w:unhideWhenUsed/>
    <w:rsid w:val="007D4233"/>
    <w:rPr>
      <w:sz w:val="16"/>
      <w:szCs w:val="16"/>
    </w:rPr>
  </w:style>
  <w:style w:type="paragraph" w:styleId="CommentText">
    <w:name w:val="annotation text"/>
    <w:basedOn w:val="Normal"/>
    <w:link w:val="CommentTextChar"/>
    <w:uiPriority w:val="99"/>
    <w:semiHidden/>
    <w:unhideWhenUsed/>
    <w:rsid w:val="007D4233"/>
    <w:rPr>
      <w:sz w:val="20"/>
      <w:szCs w:val="20"/>
    </w:rPr>
  </w:style>
  <w:style w:type="character" w:customStyle="1" w:styleId="CommentTextChar">
    <w:name w:val="Comment Text Char"/>
    <w:basedOn w:val="DefaultParagraphFont"/>
    <w:link w:val="CommentText"/>
    <w:uiPriority w:val="99"/>
    <w:semiHidden/>
    <w:rsid w:val="007D4233"/>
    <w:rPr>
      <w:sz w:val="20"/>
      <w:szCs w:val="20"/>
      <w:lang w:val="en-US"/>
    </w:rPr>
  </w:style>
  <w:style w:type="paragraph" w:styleId="CommentSubject">
    <w:name w:val="annotation subject"/>
    <w:basedOn w:val="CommentText"/>
    <w:next w:val="CommentText"/>
    <w:link w:val="CommentSubjectChar"/>
    <w:uiPriority w:val="99"/>
    <w:semiHidden/>
    <w:unhideWhenUsed/>
    <w:rsid w:val="007D4233"/>
    <w:rPr>
      <w:b/>
      <w:bCs/>
    </w:rPr>
  </w:style>
  <w:style w:type="character" w:customStyle="1" w:styleId="CommentSubjectChar">
    <w:name w:val="Comment Subject Char"/>
    <w:basedOn w:val="CommentTextChar"/>
    <w:link w:val="CommentSubject"/>
    <w:uiPriority w:val="99"/>
    <w:semiHidden/>
    <w:rsid w:val="007D4233"/>
    <w:rPr>
      <w:b/>
      <w:bCs/>
      <w:sz w:val="20"/>
      <w:szCs w:val="20"/>
      <w:lang w:val="en-US"/>
    </w:rPr>
  </w:style>
  <w:style w:type="paragraph" w:styleId="Revision">
    <w:name w:val="Revision"/>
    <w:hidden/>
    <w:uiPriority w:val="99"/>
    <w:semiHidden/>
    <w:rsid w:val="007D42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3262564">
      <w:bodyDiv w:val="1"/>
      <w:marLeft w:val="0"/>
      <w:marRight w:val="0"/>
      <w:marTop w:val="0"/>
      <w:marBottom w:val="0"/>
      <w:divBdr>
        <w:top w:val="none" w:sz="0" w:space="0" w:color="auto"/>
        <w:left w:val="none" w:sz="0" w:space="0" w:color="auto"/>
        <w:bottom w:val="none" w:sz="0" w:space="0" w:color="auto"/>
        <w:right w:val="none" w:sz="0" w:space="0" w:color="auto"/>
      </w:divBdr>
    </w:div>
    <w:div w:id="886835937">
      <w:bodyDiv w:val="1"/>
      <w:marLeft w:val="0"/>
      <w:marRight w:val="0"/>
      <w:marTop w:val="0"/>
      <w:marBottom w:val="0"/>
      <w:divBdr>
        <w:top w:val="none" w:sz="0" w:space="0" w:color="auto"/>
        <w:left w:val="none" w:sz="0" w:space="0" w:color="auto"/>
        <w:bottom w:val="none" w:sz="0" w:space="0" w:color="auto"/>
        <w:right w:val="none" w:sz="0" w:space="0" w:color="auto"/>
      </w:divBdr>
      <w:divsChild>
        <w:div w:id="9558707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814</Words>
  <Characters>4642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Jovilė Markovski </dc:creator>
  <cp:keywords/>
  <dc:description/>
  <cp:lastModifiedBy>./</cp:lastModifiedBy>
  <cp:revision>2</cp:revision>
  <dcterms:created xsi:type="dcterms:W3CDTF">2024-07-09T06:09:00Z</dcterms:created>
  <dcterms:modified xsi:type="dcterms:W3CDTF">2024-07-09T06:09:00Z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2024-07-08T06:15:55Z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4d00c995-ab54-41c2-a6fb-04534ff7cb2f</vt:lpwstr>
  </property>
  <property fmtid="{D5CDD505-2E9C-101B-9397-08002B2CF9AE}" pid="8" name="MSIP_Label_0ad73909-fe4c-4ea4-a237-8cae65968fdb_ContentBits">
    <vt:lpwstr>0</vt:lpwstr>
  </property>
</Properties>
</file>