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4004EA" w14:textId="77777777" w:rsidR="00A87778" w:rsidRPr="00077A61" w:rsidRDefault="00A87778" w:rsidP="00A87778">
      <w:pPr>
        <w:pBdr>
          <w:bottom w:val="single" w:sz="4" w:space="1" w:color="000000"/>
        </w:pBdr>
        <w:jc w:val="center"/>
        <w:rPr>
          <w:b/>
          <w:i/>
          <w:caps/>
          <w:sz w:val="10"/>
          <w:szCs w:val="10"/>
          <w:lang w:val="lt-LT"/>
        </w:rPr>
      </w:pPr>
      <w:r w:rsidRPr="00077A61">
        <w:rPr>
          <w:noProof/>
          <w:lang w:val="lt-LT"/>
        </w:rPr>
        <w:drawing>
          <wp:anchor distT="0" distB="0" distL="114300" distR="114300" simplePos="0" relativeHeight="251661312" behindDoc="0" locked="0" layoutInCell="1" allowOverlap="1" wp14:anchorId="34A8F6C8" wp14:editId="355D1507">
            <wp:simplePos x="0" y="0"/>
            <wp:positionH relativeFrom="margin">
              <wp:posOffset>-425450</wp:posOffset>
            </wp:positionH>
            <wp:positionV relativeFrom="margin">
              <wp:posOffset>-158750</wp:posOffset>
            </wp:positionV>
            <wp:extent cx="702310" cy="719455"/>
            <wp:effectExtent l="0" t="0" r="2540" b="4445"/>
            <wp:wrapSquare wrapText="bothSides"/>
            <wp:docPr id="10" name="Picture 8"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231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7A61">
        <w:rPr>
          <w:b/>
          <w:i/>
          <w:caps/>
          <w:lang w:val="lt-LT"/>
        </w:rPr>
        <w:t>P a g a l b o s  o n k o l o g i n i a m s  l i g o n i a m s  a s o c i a c i j a</w:t>
      </w:r>
    </w:p>
    <w:p w14:paraId="5D095900" w14:textId="77777777" w:rsidR="00A87778" w:rsidRPr="00077A61" w:rsidRDefault="00A87778" w:rsidP="00A87778">
      <w:pPr>
        <w:jc w:val="center"/>
        <w:rPr>
          <w:b/>
          <w:i/>
          <w:caps/>
          <w:sz w:val="10"/>
          <w:szCs w:val="10"/>
          <w:u w:val="single"/>
          <w:lang w:val="lt-LT"/>
        </w:rPr>
      </w:pPr>
    </w:p>
    <w:p w14:paraId="7BBB8113" w14:textId="1B6FE9DC" w:rsidR="000C1543" w:rsidRPr="00077A61" w:rsidRDefault="00A87778" w:rsidP="00746731">
      <w:pPr>
        <w:jc w:val="center"/>
        <w:rPr>
          <w:rFonts w:ascii="Garamond" w:hAnsi="Garamond"/>
          <w:color w:val="000000"/>
          <w:lang w:val="lt-LT"/>
        </w:rPr>
      </w:pPr>
      <w:r w:rsidRPr="00077A61">
        <w:rPr>
          <w:b/>
          <w:i/>
          <w:color w:val="000000"/>
          <w:shd w:val="clear" w:color="auto" w:fill="FFFFFF"/>
          <w:lang w:val="lt-LT"/>
        </w:rPr>
        <w:t xml:space="preserve"> </w:t>
      </w:r>
    </w:p>
    <w:p w14:paraId="1A78BE6C" w14:textId="69355F11" w:rsidR="000C1543" w:rsidRPr="00077A61" w:rsidRDefault="000C1543" w:rsidP="000C1543">
      <w:pPr>
        <w:pStyle w:val="Pagrindinistekstas"/>
        <w:spacing w:after="0"/>
        <w:jc w:val="center"/>
        <w:rPr>
          <w:rFonts w:ascii="Garamond" w:hAnsi="Garamond"/>
          <w:b/>
          <w:bCs/>
          <w:color w:val="000000"/>
          <w:lang w:val="lt-LT"/>
        </w:rPr>
      </w:pPr>
      <w:r w:rsidRPr="00077A61">
        <w:rPr>
          <w:rFonts w:ascii="Garamond" w:hAnsi="Garamond"/>
          <w:b/>
          <w:bCs/>
          <w:color w:val="000000"/>
          <w:lang w:val="lt-LT"/>
        </w:rPr>
        <w:t>PRANEŠIMAS SPAUDAI</w:t>
      </w:r>
    </w:p>
    <w:p w14:paraId="3F8D04F7" w14:textId="4C3F7253" w:rsidR="001445AA" w:rsidRPr="00077A61" w:rsidRDefault="001445AA" w:rsidP="000C1543">
      <w:pPr>
        <w:pStyle w:val="Pagrindinistekstas"/>
        <w:spacing w:after="0"/>
        <w:jc w:val="center"/>
        <w:rPr>
          <w:rFonts w:ascii="Garamond" w:hAnsi="Garamond"/>
          <w:b/>
          <w:bCs/>
          <w:color w:val="000000"/>
          <w:lang w:val="lt-LT"/>
        </w:rPr>
      </w:pPr>
      <w:r w:rsidRPr="00077A61">
        <w:rPr>
          <w:rFonts w:ascii="Garamond" w:hAnsi="Garamond"/>
          <w:b/>
          <w:bCs/>
          <w:color w:val="000000"/>
          <w:lang w:val="lt-LT"/>
        </w:rPr>
        <w:t>202</w:t>
      </w:r>
      <w:r w:rsidR="00285007">
        <w:rPr>
          <w:rFonts w:ascii="Garamond" w:hAnsi="Garamond"/>
          <w:b/>
          <w:bCs/>
          <w:color w:val="000000"/>
          <w:lang w:val="lt-LT"/>
        </w:rPr>
        <w:t>4</w:t>
      </w:r>
      <w:r w:rsidRPr="00077A61">
        <w:rPr>
          <w:rFonts w:ascii="Garamond" w:hAnsi="Garamond"/>
          <w:b/>
          <w:bCs/>
          <w:color w:val="000000"/>
          <w:lang w:val="lt-LT"/>
        </w:rPr>
        <w:t>-0</w:t>
      </w:r>
      <w:r w:rsidR="003E319B">
        <w:rPr>
          <w:rFonts w:ascii="Garamond" w:hAnsi="Garamond"/>
          <w:b/>
          <w:bCs/>
          <w:color w:val="000000"/>
          <w:lang w:val="lt-LT"/>
        </w:rPr>
        <w:t>7</w:t>
      </w:r>
      <w:r w:rsidRPr="00077A61">
        <w:rPr>
          <w:rFonts w:ascii="Garamond" w:hAnsi="Garamond"/>
          <w:b/>
          <w:bCs/>
          <w:color w:val="000000"/>
          <w:lang w:val="lt-LT"/>
        </w:rPr>
        <w:t>-</w:t>
      </w:r>
      <w:r w:rsidR="003E319B">
        <w:rPr>
          <w:rFonts w:ascii="Garamond" w:hAnsi="Garamond"/>
          <w:b/>
          <w:bCs/>
          <w:color w:val="000000"/>
          <w:lang w:val="lt-LT"/>
        </w:rPr>
        <w:t>31</w:t>
      </w:r>
    </w:p>
    <w:p w14:paraId="0AEB1431" w14:textId="14D4DB9E" w:rsidR="008B0FF4" w:rsidRPr="00077A61" w:rsidRDefault="008B0FF4" w:rsidP="000C1543">
      <w:pPr>
        <w:pStyle w:val="Pagrindinistekstas"/>
        <w:spacing w:after="0"/>
        <w:jc w:val="center"/>
        <w:rPr>
          <w:rFonts w:ascii="Garamond" w:hAnsi="Garamond"/>
          <w:b/>
          <w:bCs/>
          <w:color w:val="000000"/>
          <w:lang w:val="lt-LT"/>
        </w:rPr>
      </w:pPr>
      <w:r w:rsidRPr="00077A61">
        <w:rPr>
          <w:rFonts w:ascii="Garamond" w:hAnsi="Garamond"/>
          <w:b/>
          <w:bCs/>
          <w:color w:val="000000"/>
          <w:lang w:val="lt-LT"/>
        </w:rPr>
        <w:t>Vilnius</w:t>
      </w:r>
    </w:p>
    <w:p w14:paraId="44FA0202" w14:textId="77777777" w:rsidR="00F83B4B" w:rsidRPr="00077A61" w:rsidRDefault="00F83B4B" w:rsidP="000C1543">
      <w:pPr>
        <w:pStyle w:val="Pagrindinistekstas"/>
        <w:spacing w:after="0"/>
        <w:jc w:val="center"/>
        <w:rPr>
          <w:rFonts w:ascii="Garamond" w:hAnsi="Garamond"/>
          <w:b/>
          <w:bCs/>
          <w:color w:val="000000"/>
          <w:lang w:val="lt-LT"/>
        </w:rPr>
      </w:pPr>
    </w:p>
    <w:p w14:paraId="14E9C48A" w14:textId="2DE17AEB" w:rsidR="003E319B" w:rsidRPr="003E319B" w:rsidRDefault="003E319B" w:rsidP="003E319B">
      <w:pPr>
        <w:jc w:val="center"/>
        <w:textAlignment w:val="baseline"/>
        <w:rPr>
          <w:rFonts w:ascii="Garamond" w:hAnsi="Garamond"/>
          <w:b/>
          <w:bCs/>
          <w:color w:val="8C6AAB"/>
          <w:sz w:val="28"/>
          <w:szCs w:val="28"/>
          <w:lang w:val="lt-LT"/>
        </w:rPr>
      </w:pPr>
      <w:r w:rsidRPr="003E319B">
        <w:t xml:space="preserve"> </w:t>
      </w:r>
      <w:r w:rsidRPr="003E319B">
        <w:rPr>
          <w:rFonts w:ascii="Garamond" w:hAnsi="Garamond"/>
          <w:b/>
          <w:bCs/>
          <w:color w:val="8C6AAB"/>
          <w:sz w:val="28"/>
          <w:szCs w:val="28"/>
          <w:lang w:val="lt-LT"/>
        </w:rPr>
        <w:t>POLA pradeda kasmėnesinės paramos programą:</w:t>
      </w:r>
    </w:p>
    <w:p w14:paraId="787027A1" w14:textId="3E355D11" w:rsidR="00BE56B5" w:rsidRDefault="003E319B" w:rsidP="003E319B">
      <w:pPr>
        <w:jc w:val="center"/>
        <w:textAlignment w:val="baseline"/>
        <w:rPr>
          <w:rFonts w:ascii="Garamond" w:hAnsi="Garamond"/>
          <w:b/>
          <w:bCs/>
          <w:color w:val="8C6AAB"/>
          <w:sz w:val="28"/>
          <w:szCs w:val="28"/>
          <w:lang w:val="lt-LT"/>
        </w:rPr>
      </w:pPr>
      <w:r w:rsidRPr="003E319B">
        <w:rPr>
          <w:rFonts w:ascii="Garamond" w:hAnsi="Garamond"/>
          <w:b/>
          <w:bCs/>
          <w:color w:val="8C6AAB"/>
          <w:sz w:val="28"/>
          <w:szCs w:val="28"/>
          <w:lang w:val="lt-LT"/>
        </w:rPr>
        <w:t xml:space="preserve">prisidėkite prie pagalbos sergantiesiems vėžiu </w:t>
      </w:r>
    </w:p>
    <w:p w14:paraId="251A9185" w14:textId="77777777" w:rsidR="00FB3FEC" w:rsidRDefault="00FB3FEC" w:rsidP="00285007">
      <w:pPr>
        <w:ind w:firstLine="993"/>
        <w:jc w:val="both"/>
        <w:textAlignment w:val="baseline"/>
        <w:rPr>
          <w:rFonts w:ascii="Garamond" w:hAnsi="Garamond"/>
          <w:lang w:val="lt-LT"/>
        </w:rPr>
      </w:pPr>
    </w:p>
    <w:p w14:paraId="03AC51EB" w14:textId="0DBD2D84" w:rsidR="003E319B" w:rsidRDefault="0085602B" w:rsidP="003E319B">
      <w:pPr>
        <w:ind w:firstLine="993"/>
        <w:jc w:val="both"/>
        <w:textAlignment w:val="baseline"/>
        <w:rPr>
          <w:rFonts w:ascii="Garamond" w:hAnsi="Garamond"/>
          <w:lang w:val="lt-LT"/>
        </w:rPr>
      </w:pPr>
      <w:r w:rsidRPr="0085602B">
        <w:rPr>
          <w:rFonts w:ascii="Garamond" w:hAnsi="Garamond"/>
          <w:lang w:val="lt-LT"/>
        </w:rPr>
        <w:t xml:space="preserve"> </w:t>
      </w:r>
      <w:r w:rsidR="003E319B" w:rsidRPr="003E319B">
        <w:rPr>
          <w:rFonts w:ascii="Garamond" w:hAnsi="Garamond"/>
          <w:i/>
          <w:iCs/>
          <w:lang w:val="lt-LT"/>
        </w:rPr>
        <w:t xml:space="preserve">„Kaip gera žinoti, kad mes rūpime ne tik artimiems ir gydytojams, bet ir daugeliui žmonių. Ir tai mums suteikia dar daugiau jėgų kovoti su ta pabaisa. Žinau, kad sergu retu, mažą gydymo bagažą turinčiu </w:t>
      </w:r>
      <w:proofErr w:type="spellStart"/>
      <w:r w:rsidR="003E319B" w:rsidRPr="003E319B">
        <w:rPr>
          <w:rFonts w:ascii="Garamond" w:hAnsi="Garamond"/>
          <w:i/>
          <w:iCs/>
          <w:lang w:val="lt-LT"/>
        </w:rPr>
        <w:t>vėžiuku</w:t>
      </w:r>
      <w:proofErr w:type="spellEnd"/>
      <w:r w:rsidR="003E319B" w:rsidRPr="003E319B">
        <w:rPr>
          <w:rFonts w:ascii="Garamond" w:hAnsi="Garamond"/>
          <w:i/>
          <w:iCs/>
          <w:lang w:val="lt-LT"/>
        </w:rPr>
        <w:t>, bet kovoju ir kovosiu, nepasiduosiu. Vien mintis, kad yra nemažai žmonių, rėmėjų, kurie neabejingi, sustiprina. AČIŪ rėmėjams. Ačiū jums visiems!“</w:t>
      </w:r>
      <w:r w:rsidR="003E319B" w:rsidRPr="003E319B">
        <w:rPr>
          <w:rFonts w:ascii="Garamond" w:hAnsi="Garamond"/>
          <w:lang w:val="lt-LT"/>
        </w:rPr>
        <w:t xml:space="preserve"> – sako POLA bendruomenės narė Rūta.</w:t>
      </w:r>
    </w:p>
    <w:p w14:paraId="68DF03E7" w14:textId="77777777" w:rsidR="003E319B" w:rsidRPr="003E319B" w:rsidRDefault="003E319B" w:rsidP="003E319B">
      <w:pPr>
        <w:ind w:firstLine="993"/>
        <w:jc w:val="both"/>
        <w:textAlignment w:val="baseline"/>
        <w:rPr>
          <w:rFonts w:ascii="Garamond" w:hAnsi="Garamond"/>
          <w:lang w:val="lt-LT"/>
        </w:rPr>
      </w:pPr>
    </w:p>
    <w:p w14:paraId="04CF50BC" w14:textId="77777777" w:rsidR="003E319B" w:rsidRDefault="003E319B" w:rsidP="003E319B">
      <w:pPr>
        <w:ind w:firstLine="993"/>
        <w:jc w:val="both"/>
        <w:textAlignment w:val="baseline"/>
        <w:rPr>
          <w:rFonts w:ascii="Garamond" w:hAnsi="Garamond"/>
          <w:lang w:val="lt-LT"/>
        </w:rPr>
      </w:pPr>
      <w:r w:rsidRPr="003E319B">
        <w:rPr>
          <w:rFonts w:ascii="Garamond" w:hAnsi="Garamond"/>
          <w:lang w:val="lt-LT"/>
        </w:rPr>
        <w:t xml:space="preserve">Susirgęs onkologine liga, žmogus dažnai savo būseną įvardina lyg „žemė slystų iš po kojų“ – kuomet viskas atrodo baugiai, nebeaišku, kaip reikės gyventi naujoje realybėje su liga. Tokių žmonių, sužinančių gyvenimą keičiančią vėžio diagnozę, Lietuvoje kas dieną turime apie 50, per metus – net 18 tūkstančių tokių šeimų. </w:t>
      </w:r>
    </w:p>
    <w:p w14:paraId="443F4DA9" w14:textId="77777777" w:rsidR="003E319B" w:rsidRPr="003E319B" w:rsidRDefault="003E319B" w:rsidP="003E319B">
      <w:pPr>
        <w:ind w:firstLine="993"/>
        <w:jc w:val="both"/>
        <w:textAlignment w:val="baseline"/>
        <w:rPr>
          <w:rFonts w:ascii="Garamond" w:hAnsi="Garamond"/>
          <w:lang w:val="lt-LT"/>
        </w:rPr>
      </w:pPr>
    </w:p>
    <w:p w14:paraId="2058DDCB" w14:textId="1E88B609" w:rsidR="003E319B" w:rsidRDefault="003E319B" w:rsidP="003E319B">
      <w:pPr>
        <w:ind w:firstLine="993"/>
        <w:jc w:val="both"/>
        <w:textAlignment w:val="baseline"/>
        <w:rPr>
          <w:rFonts w:ascii="Garamond" w:hAnsi="Garamond"/>
          <w:lang w:val="lt-LT"/>
        </w:rPr>
      </w:pPr>
      <w:r w:rsidRPr="003E319B">
        <w:rPr>
          <w:rFonts w:ascii="Garamond" w:hAnsi="Garamond"/>
          <w:lang w:val="lt-LT"/>
        </w:rPr>
        <w:t xml:space="preserve">Pagalbos onkologiniams ligoniams asociacija (POLA) jau daugiau kaip 10 metų telkia onkologinius pacientus ir jų artimuosius į bendruomenę, nemokamai teikdama jiems visokeriopą pagalbą – praktinius patarimus, </w:t>
      </w:r>
      <w:r w:rsidR="00874016">
        <w:rPr>
          <w:rFonts w:ascii="Garamond" w:hAnsi="Garamond"/>
          <w:lang w:val="lt-LT"/>
        </w:rPr>
        <w:t xml:space="preserve">specialistų </w:t>
      </w:r>
      <w:r w:rsidRPr="003E319B">
        <w:rPr>
          <w:rFonts w:ascii="Garamond" w:hAnsi="Garamond"/>
          <w:lang w:val="lt-LT"/>
        </w:rPr>
        <w:t>konsultavimą teisiniais, gyvensenos, mitybos</w:t>
      </w:r>
      <w:r w:rsidR="00874016">
        <w:rPr>
          <w:rFonts w:ascii="Garamond" w:hAnsi="Garamond"/>
          <w:lang w:val="lt-LT"/>
        </w:rPr>
        <w:t>, psichologinės sveikatos</w:t>
      </w:r>
      <w:r w:rsidRPr="003E319B">
        <w:rPr>
          <w:rFonts w:ascii="Garamond" w:hAnsi="Garamond"/>
          <w:lang w:val="lt-LT"/>
        </w:rPr>
        <w:t xml:space="preserve"> klausimais, savanorių gidų pagalbą, teikiamomis nuolaidomis per POLA kortelę, taip išleidžiant mažiau sveikimo kelyje būtinoms prekėms ir paslaugoms, bendradarbiau</w:t>
      </w:r>
      <w:r w:rsidR="003D1B3D">
        <w:rPr>
          <w:rFonts w:ascii="Garamond" w:hAnsi="Garamond"/>
          <w:lang w:val="lt-LT"/>
        </w:rPr>
        <w:t>jant</w:t>
      </w:r>
      <w:r w:rsidRPr="003E319B">
        <w:rPr>
          <w:rFonts w:ascii="Garamond" w:hAnsi="Garamond"/>
          <w:lang w:val="lt-LT"/>
        </w:rPr>
        <w:t xml:space="preserve"> su kultūros partneriais, dovanodama kvietimus nemokamai ar su nuolaida apsilankyti kultūros renginiuose, tokiu būdu</w:t>
      </w:r>
      <w:r w:rsidR="003D1B3D">
        <w:rPr>
          <w:rFonts w:ascii="Garamond" w:hAnsi="Garamond"/>
          <w:lang w:val="lt-LT"/>
        </w:rPr>
        <w:t xml:space="preserve"> padėdama</w:t>
      </w:r>
      <w:r w:rsidRPr="003E319B">
        <w:rPr>
          <w:rFonts w:ascii="Garamond" w:hAnsi="Garamond"/>
          <w:lang w:val="lt-LT"/>
        </w:rPr>
        <w:t xml:space="preserve"> nors trumpam atitrūkti nuo nelengvos kasdienybės. Kas mėnesį vykdomi POLA edukaciniai seminarai su medikais, fizinio aktyvumo specialistais išjudina žmones iš nežinomybės ir įkvepia viltį gyvenimui. POLA komanda seka sveikatos politikos aktualijas ir nuolat gina pacientų interesus, teikdama siūlymus, kaip pagerinti viešojo valdymo sprend</w:t>
      </w:r>
      <w:r w:rsidR="00AD28A7">
        <w:rPr>
          <w:rFonts w:ascii="Garamond" w:hAnsi="Garamond"/>
          <w:lang w:val="lt-LT"/>
        </w:rPr>
        <w:t>imu</w:t>
      </w:r>
      <w:r w:rsidRPr="003E319B">
        <w:rPr>
          <w:rFonts w:ascii="Garamond" w:hAnsi="Garamond"/>
          <w:lang w:val="lt-LT"/>
        </w:rPr>
        <w:t>s. Viena psichologo konsultacija POLA organizacijai kainuoja 35 Eur, dietologo – 35 Eur, teisinė konsultacija – 35 Eur, P</w:t>
      </w:r>
      <w:r w:rsidR="00C246A5">
        <w:rPr>
          <w:rFonts w:ascii="Garamond" w:hAnsi="Garamond"/>
          <w:lang w:val="lt-LT"/>
        </w:rPr>
        <w:t>OLA</w:t>
      </w:r>
      <w:r w:rsidRPr="003E319B">
        <w:rPr>
          <w:rFonts w:ascii="Garamond" w:hAnsi="Garamond"/>
          <w:lang w:val="lt-LT"/>
        </w:rPr>
        <w:t xml:space="preserve"> kortelės administravimas ir išlaikymas – 19000 </w:t>
      </w:r>
      <w:r w:rsidR="003D1B3D">
        <w:rPr>
          <w:rFonts w:ascii="Garamond" w:hAnsi="Garamond"/>
          <w:lang w:val="lt-LT"/>
        </w:rPr>
        <w:t xml:space="preserve">Eur </w:t>
      </w:r>
      <w:r w:rsidRPr="003E319B">
        <w:rPr>
          <w:rFonts w:ascii="Garamond" w:hAnsi="Garamond"/>
          <w:lang w:val="lt-LT"/>
        </w:rPr>
        <w:t xml:space="preserve">per mėnesį. O </w:t>
      </w:r>
      <w:r w:rsidR="003D1B3D">
        <w:rPr>
          <w:rFonts w:ascii="Garamond" w:hAnsi="Garamond"/>
          <w:lang w:val="lt-LT"/>
        </w:rPr>
        <w:t>POLA pagalba besinaudojančių asmenų skaičius</w:t>
      </w:r>
      <w:r w:rsidR="00C246A5">
        <w:rPr>
          <w:rFonts w:ascii="Garamond" w:hAnsi="Garamond"/>
          <w:lang w:val="lt-LT"/>
        </w:rPr>
        <w:t xml:space="preserve"> </w:t>
      </w:r>
      <w:r w:rsidR="00C246A5" w:rsidRPr="003E319B">
        <w:rPr>
          <w:rFonts w:ascii="Garamond" w:hAnsi="Garamond"/>
          <w:lang w:val="lt-LT"/>
        </w:rPr>
        <w:t>–</w:t>
      </w:r>
      <w:r w:rsidR="00C246A5">
        <w:rPr>
          <w:rFonts w:ascii="Garamond" w:hAnsi="Garamond"/>
          <w:lang w:val="lt-LT"/>
        </w:rPr>
        <w:t xml:space="preserve"> </w:t>
      </w:r>
      <w:r w:rsidR="003D1B3D">
        <w:rPr>
          <w:rFonts w:ascii="Garamond" w:hAnsi="Garamond"/>
          <w:lang w:val="lt-LT"/>
        </w:rPr>
        <w:t>ženklus</w:t>
      </w:r>
      <w:r w:rsidRPr="003E319B">
        <w:rPr>
          <w:rFonts w:ascii="Garamond" w:hAnsi="Garamond"/>
          <w:lang w:val="lt-LT"/>
        </w:rPr>
        <w:t xml:space="preserve"> – net 50000, </w:t>
      </w:r>
      <w:r w:rsidR="003D1B3D">
        <w:rPr>
          <w:rFonts w:ascii="Garamond" w:hAnsi="Garamond"/>
          <w:lang w:val="lt-LT"/>
        </w:rPr>
        <w:t>kas sudaro</w:t>
      </w:r>
      <w:r w:rsidR="00C246A5">
        <w:rPr>
          <w:rFonts w:ascii="Garamond" w:hAnsi="Garamond"/>
          <w:lang w:val="lt-LT"/>
        </w:rPr>
        <w:t xml:space="preserve"> </w:t>
      </w:r>
      <w:r w:rsidRPr="003E319B">
        <w:rPr>
          <w:rFonts w:ascii="Garamond" w:hAnsi="Garamond"/>
          <w:lang w:val="lt-LT"/>
        </w:rPr>
        <w:t>pus</w:t>
      </w:r>
      <w:r w:rsidR="003D1B3D">
        <w:rPr>
          <w:rFonts w:ascii="Garamond" w:hAnsi="Garamond"/>
          <w:lang w:val="lt-LT"/>
        </w:rPr>
        <w:t>ę visų</w:t>
      </w:r>
      <w:r w:rsidRPr="003E319B">
        <w:rPr>
          <w:rFonts w:ascii="Garamond" w:hAnsi="Garamond"/>
          <w:lang w:val="lt-LT"/>
        </w:rPr>
        <w:t xml:space="preserve"> Lietuvos </w:t>
      </w:r>
      <w:r w:rsidR="003D1B3D">
        <w:rPr>
          <w:rFonts w:ascii="Garamond" w:hAnsi="Garamond"/>
          <w:lang w:val="lt-LT"/>
        </w:rPr>
        <w:t>onkologinių pacientų</w:t>
      </w:r>
      <w:r w:rsidRPr="003E319B">
        <w:rPr>
          <w:rFonts w:ascii="Garamond" w:hAnsi="Garamond"/>
          <w:lang w:val="lt-LT"/>
        </w:rPr>
        <w:t>.</w:t>
      </w:r>
    </w:p>
    <w:p w14:paraId="4F0A1057" w14:textId="77777777" w:rsidR="003E319B" w:rsidRPr="003E319B" w:rsidRDefault="003E319B" w:rsidP="003E319B">
      <w:pPr>
        <w:ind w:firstLine="993"/>
        <w:jc w:val="both"/>
        <w:textAlignment w:val="baseline"/>
        <w:rPr>
          <w:rFonts w:ascii="Garamond" w:hAnsi="Garamond"/>
          <w:lang w:val="lt-LT"/>
        </w:rPr>
      </w:pPr>
    </w:p>
    <w:p w14:paraId="0C416FA5" w14:textId="77777777" w:rsidR="003E319B" w:rsidRDefault="003E319B" w:rsidP="003E319B">
      <w:pPr>
        <w:ind w:firstLine="993"/>
        <w:jc w:val="both"/>
        <w:textAlignment w:val="baseline"/>
        <w:rPr>
          <w:rFonts w:ascii="Garamond" w:hAnsi="Garamond"/>
          <w:b/>
          <w:bCs/>
          <w:lang w:val="lt-LT"/>
        </w:rPr>
      </w:pPr>
      <w:r w:rsidRPr="003E319B">
        <w:rPr>
          <w:rFonts w:ascii="Garamond" w:hAnsi="Garamond"/>
          <w:lang w:val="lt-LT"/>
        </w:rPr>
        <w:t xml:space="preserve">Visai šiai pagalbai, jos tęstinumui užtikrinti, be galo svarbi ir visuomenės parama, tad </w:t>
      </w:r>
      <w:r w:rsidRPr="003E319B">
        <w:rPr>
          <w:rFonts w:ascii="Garamond" w:hAnsi="Garamond"/>
          <w:b/>
          <w:bCs/>
          <w:lang w:val="lt-LT"/>
        </w:rPr>
        <w:t xml:space="preserve">POLA pradėjo kasmėnesinio rėmimo lėšų pritraukimo programą. </w:t>
      </w:r>
    </w:p>
    <w:p w14:paraId="376F73C7" w14:textId="77777777" w:rsidR="003E319B" w:rsidRPr="003E319B" w:rsidRDefault="003E319B" w:rsidP="003E319B">
      <w:pPr>
        <w:ind w:firstLine="993"/>
        <w:jc w:val="both"/>
        <w:textAlignment w:val="baseline"/>
        <w:rPr>
          <w:rFonts w:ascii="Garamond" w:hAnsi="Garamond"/>
          <w:b/>
          <w:bCs/>
          <w:lang w:val="lt-LT"/>
        </w:rPr>
      </w:pPr>
    </w:p>
    <w:p w14:paraId="4564B793" w14:textId="77777777" w:rsidR="003E319B" w:rsidRDefault="003E319B" w:rsidP="003E319B">
      <w:pPr>
        <w:ind w:firstLine="993"/>
        <w:jc w:val="both"/>
        <w:textAlignment w:val="baseline"/>
        <w:rPr>
          <w:rFonts w:ascii="Garamond" w:hAnsi="Garamond"/>
          <w:lang w:val="lt-LT"/>
        </w:rPr>
      </w:pPr>
      <w:r w:rsidRPr="003E319B">
        <w:rPr>
          <w:rFonts w:ascii="Garamond" w:hAnsi="Garamond"/>
          <w:b/>
          <w:bCs/>
          <w:lang w:val="lt-LT"/>
        </w:rPr>
        <w:t xml:space="preserve">Kodėl tai svarbu? </w:t>
      </w:r>
      <w:r w:rsidRPr="003E319B">
        <w:rPr>
          <w:rFonts w:ascii="Garamond" w:hAnsi="Garamond"/>
          <w:lang w:val="lt-LT"/>
        </w:rPr>
        <w:t>Visų pirma, kasmėnesinė parama suteikia organizacijai stabilumo ir prisideda prie jos veiklos tvarumo, padeda sumažinti administracinį krūvį. Esant nuolatiniam finansavimui, nereikia tiek daug laiko ir pastangų skirti administravimui, lyginant su nuolatinėmis vienkartinių aukų paieškomis. Turėdamos pastovų kasmėnesinį pajamų šaltinį, nevyriausybinės organizacijos gali tiksliau prognozuoti savo biudžetą ir išlaidas, labiau koncentruotis į tiesioginę veiklą, padėdamos socialiai pažeidžiamiems žmonėms, kuriems reikia pagalbos čia ir dabar. POLA ypač puoselėja bendruomeniškumą, palaikymo kultūrą – pastebime, kad kasmėnesiniai rėmėjai dažnai labiau linkę įsitraukti į organizacijos veiklą, yra jai lojalūs, nes jaučia bendrystę ir džiaugiasi galėdami prasmingai būti nuolatine organizacijos dalimi. Nuolatinė ir nuosekli parama sustiprina bendruomenės ryšius.</w:t>
      </w:r>
    </w:p>
    <w:p w14:paraId="67625B24" w14:textId="77777777" w:rsidR="003E319B" w:rsidRPr="003E319B" w:rsidRDefault="003E319B" w:rsidP="003E319B">
      <w:pPr>
        <w:ind w:firstLine="993"/>
        <w:jc w:val="both"/>
        <w:textAlignment w:val="baseline"/>
        <w:rPr>
          <w:rFonts w:ascii="Garamond" w:hAnsi="Garamond"/>
          <w:lang w:val="lt-LT"/>
        </w:rPr>
      </w:pPr>
    </w:p>
    <w:p w14:paraId="43E369CE" w14:textId="7DBC3DA0" w:rsidR="003E319B" w:rsidRPr="003E319B" w:rsidRDefault="003E319B" w:rsidP="003E319B">
      <w:pPr>
        <w:ind w:firstLine="993"/>
        <w:jc w:val="both"/>
        <w:textAlignment w:val="baseline"/>
        <w:rPr>
          <w:rFonts w:ascii="Garamond" w:hAnsi="Garamond"/>
          <w:lang w:val="lt-LT"/>
        </w:rPr>
      </w:pPr>
      <w:r w:rsidRPr="003E319B">
        <w:rPr>
          <w:rFonts w:ascii="Garamond" w:hAnsi="Garamond"/>
          <w:lang w:val="lt-LT"/>
        </w:rPr>
        <w:t>Nuoširdžiai dėkojame už partnerystę UAB „IKI Lietuva“ ir UAB „</w:t>
      </w:r>
      <w:proofErr w:type="spellStart"/>
      <w:r w:rsidRPr="003E319B">
        <w:rPr>
          <w:rFonts w:ascii="Garamond" w:hAnsi="Garamond"/>
          <w:lang w:val="lt-LT"/>
        </w:rPr>
        <w:t>Baltische</w:t>
      </w:r>
      <w:r w:rsidR="00C246A5">
        <w:rPr>
          <w:rFonts w:ascii="Garamond" w:hAnsi="Garamond"/>
          <w:lang w:val="lt-LT"/>
        </w:rPr>
        <w:t>s</w:t>
      </w:r>
      <w:proofErr w:type="spellEnd"/>
      <w:r w:rsidRPr="003E319B">
        <w:rPr>
          <w:rFonts w:ascii="Garamond" w:hAnsi="Garamond"/>
          <w:lang w:val="lt-LT"/>
        </w:rPr>
        <w:t xml:space="preserve"> </w:t>
      </w:r>
      <w:proofErr w:type="spellStart"/>
      <w:r w:rsidRPr="003E319B">
        <w:rPr>
          <w:rFonts w:ascii="Garamond" w:hAnsi="Garamond"/>
          <w:lang w:val="lt-LT"/>
        </w:rPr>
        <w:t>Haus</w:t>
      </w:r>
      <w:proofErr w:type="spellEnd"/>
      <w:r w:rsidRPr="003E319B">
        <w:rPr>
          <w:rFonts w:ascii="Garamond" w:hAnsi="Garamond"/>
          <w:lang w:val="lt-LT"/>
        </w:rPr>
        <w:t>“, kurie atvėrė POLA organizacijai duris didžiuosiuose prekybos centruose Vilniuje ir Kaune. Čia POLA atstovai pristato POLA veiklą ir kviečia gyventojus prisijungti bei tapti kasmėnesiniais rėmėjais. Besidarbuojančius POLA atstovus taip pat galima sutikti centrinėse Vilniaus ir Kauno lauko viešosiose erdvėse.</w:t>
      </w:r>
    </w:p>
    <w:p w14:paraId="54BD7E6C" w14:textId="77777777" w:rsidR="003E319B" w:rsidRDefault="003E319B" w:rsidP="003E319B">
      <w:pPr>
        <w:ind w:firstLine="993"/>
        <w:jc w:val="both"/>
        <w:textAlignment w:val="baseline"/>
        <w:rPr>
          <w:rFonts w:ascii="Garamond" w:hAnsi="Garamond"/>
          <w:lang w:val="lt-LT"/>
        </w:rPr>
      </w:pPr>
    </w:p>
    <w:p w14:paraId="065ED0CB" w14:textId="434F5004" w:rsidR="003E319B" w:rsidRPr="003E319B" w:rsidRDefault="003E319B" w:rsidP="003E319B">
      <w:pPr>
        <w:ind w:firstLine="993"/>
        <w:jc w:val="both"/>
        <w:textAlignment w:val="baseline"/>
        <w:rPr>
          <w:rFonts w:ascii="Garamond" w:hAnsi="Garamond"/>
          <w:lang w:val="lt-LT"/>
        </w:rPr>
      </w:pPr>
      <w:r w:rsidRPr="003E319B">
        <w:rPr>
          <w:rFonts w:ascii="Garamond" w:hAnsi="Garamond"/>
          <w:lang w:val="lt-LT"/>
        </w:rPr>
        <w:t xml:space="preserve">Nuoširdžiai ačiū pirmiesiems kasmėnesiniams POLA rėmėjams, mūsų organizacijos veikloje matantiems didelę prasmę ir tikintiems bendrystės galia. Jūsų visų parama atsakingai skiriama POLA veiklai </w:t>
      </w:r>
      <w:r w:rsidRPr="003E319B">
        <w:rPr>
          <w:rFonts w:ascii="Garamond" w:hAnsi="Garamond"/>
          <w:lang w:val="lt-LT"/>
        </w:rPr>
        <w:lastRenderedPageBreak/>
        <w:t>vykdyti, kad nė vienas, atsidūręs kelyje per onkologinę ligą, neliktų vienas. Maloniai  kviečiame Lietuvos žmones prisidėti prie prasmingos pagalbos sergantiems onkologine liga ir jų artimiesiems bei tapti kasmėnesiniais POLA rėmėjais. Kiekviena, net pati mažiausia parama yra labai svarbi ir reikšminga.</w:t>
      </w:r>
    </w:p>
    <w:p w14:paraId="34A31EDE" w14:textId="77777777" w:rsidR="003E319B" w:rsidRDefault="003E319B" w:rsidP="003E319B">
      <w:pPr>
        <w:ind w:firstLine="993"/>
        <w:jc w:val="both"/>
        <w:textAlignment w:val="baseline"/>
        <w:rPr>
          <w:rFonts w:ascii="Garamond" w:hAnsi="Garamond"/>
          <w:lang w:val="lt-LT"/>
        </w:rPr>
      </w:pPr>
    </w:p>
    <w:p w14:paraId="76E8FCF1" w14:textId="1AFCBC98" w:rsidR="003E319B" w:rsidRDefault="003E319B" w:rsidP="003E319B">
      <w:pPr>
        <w:ind w:firstLine="993"/>
        <w:jc w:val="both"/>
        <w:textAlignment w:val="baseline"/>
        <w:rPr>
          <w:rFonts w:ascii="Garamond" w:hAnsi="Garamond"/>
          <w:lang w:val="lt-LT"/>
        </w:rPr>
      </w:pPr>
      <w:r w:rsidRPr="003E319B">
        <w:rPr>
          <w:rFonts w:ascii="Garamond" w:hAnsi="Garamond"/>
          <w:b/>
          <w:bCs/>
          <w:lang w:val="lt-LT"/>
        </w:rPr>
        <w:t>Kaip veikia kasmėnesinis rėmimas?</w:t>
      </w:r>
      <w:r w:rsidRPr="003E319B">
        <w:rPr>
          <w:rFonts w:ascii="Garamond" w:hAnsi="Garamond"/>
          <w:lang w:val="lt-LT"/>
        </w:rPr>
        <w:t xml:space="preserve"> Tai visai paprasta – paramos skyrimas vyksta kas mėnesį, kai pasirinkta paramos suma automatiškai nuskaičiuojama nuo asmeninės rėmėjo banko kortelės kiekvieno mėnesio 15-tą dieną. POLA svetainėje </w:t>
      </w:r>
      <w:hyperlink r:id="rId9" w:history="1">
        <w:r w:rsidR="00C246A5" w:rsidRPr="006C54CA">
          <w:rPr>
            <w:rStyle w:val="Hipersaitas"/>
            <w:rFonts w:ascii="Garamond" w:hAnsi="Garamond"/>
            <w:lang w:val="lt-LT"/>
          </w:rPr>
          <w:t>https://pola.lt/paremkite/</w:t>
        </w:r>
      </w:hyperlink>
      <w:r w:rsidR="00C246A5">
        <w:rPr>
          <w:rFonts w:ascii="Garamond" w:hAnsi="Garamond"/>
          <w:lang w:val="lt-LT"/>
        </w:rPr>
        <w:t xml:space="preserve"> </w:t>
      </w:r>
      <w:r w:rsidRPr="003E319B">
        <w:rPr>
          <w:rFonts w:ascii="Garamond" w:hAnsi="Garamond"/>
          <w:lang w:val="lt-LT"/>
        </w:rPr>
        <w:t xml:space="preserve">esančioje rėmimo formoje pasirinkus skiltį „Kas mėnesį“, užpildžius asmens duomenis, pasirinkus norimą paremti sumą ir suvedus asmeninės banko kortelės duomenis. </w:t>
      </w:r>
    </w:p>
    <w:p w14:paraId="26B9C059" w14:textId="77777777" w:rsidR="003E319B" w:rsidRDefault="003E319B" w:rsidP="003E319B">
      <w:pPr>
        <w:ind w:firstLine="993"/>
        <w:jc w:val="both"/>
        <w:textAlignment w:val="baseline"/>
        <w:rPr>
          <w:rFonts w:ascii="Garamond" w:hAnsi="Garamond"/>
          <w:lang w:val="lt-LT"/>
        </w:rPr>
      </w:pPr>
    </w:p>
    <w:p w14:paraId="581124E9" w14:textId="2BD5A2F1" w:rsidR="00FB3FEC" w:rsidRDefault="00FB3FEC" w:rsidP="00EA0BAB">
      <w:pPr>
        <w:ind w:firstLine="993"/>
        <w:jc w:val="both"/>
        <w:textAlignment w:val="baseline"/>
        <w:rPr>
          <w:rFonts w:ascii="Garamond" w:hAnsi="Garamond"/>
          <w:i/>
          <w:iCs/>
          <w:lang w:val="lt-LT"/>
        </w:rPr>
      </w:pPr>
    </w:p>
    <w:p w14:paraId="487FDD9E" w14:textId="5D2E1D6C" w:rsidR="00EA0BAB" w:rsidRDefault="00551F6B" w:rsidP="0067083E">
      <w:pPr>
        <w:jc w:val="both"/>
        <w:textAlignment w:val="baseline"/>
        <w:rPr>
          <w:rFonts w:ascii="Garamond" w:hAnsi="Garamond"/>
          <w:lang w:val="lt-LT"/>
        </w:rPr>
      </w:pPr>
      <w:r>
        <w:rPr>
          <w:rFonts w:ascii="Garamond" w:hAnsi="Garamond"/>
          <w:lang w:val="lt-LT"/>
        </w:rPr>
        <w:t>***</w:t>
      </w:r>
    </w:p>
    <w:p w14:paraId="04C3F7C3" w14:textId="47ACFD77" w:rsidR="009E3843" w:rsidRDefault="003E319B" w:rsidP="00ED78A7">
      <w:pPr>
        <w:ind w:firstLine="993"/>
        <w:jc w:val="both"/>
        <w:textAlignment w:val="baseline"/>
        <w:rPr>
          <w:rFonts w:ascii="Garamond" w:hAnsi="Garamond"/>
          <w:lang w:val="lt-LT"/>
        </w:rPr>
      </w:pPr>
      <w:r w:rsidRPr="003E319B">
        <w:rPr>
          <w:rFonts w:ascii="Garamond" w:hAnsi="Garamond"/>
          <w:lang w:val="lt-LT"/>
        </w:rPr>
        <w:t xml:space="preserve">POLA yra skėtinė nevyriausybinė organizacija, šiuo metu vienijanti 30 onkologinėje srityje veikiančių nevyriausybinių organizacijų ir turinti </w:t>
      </w:r>
      <w:r>
        <w:rPr>
          <w:rFonts w:ascii="Garamond" w:hAnsi="Garamond"/>
          <w:lang w:val="lt-LT"/>
        </w:rPr>
        <w:t>daugiau kaip 50</w:t>
      </w:r>
      <w:r w:rsidRPr="003E319B">
        <w:rPr>
          <w:rFonts w:ascii="Garamond" w:hAnsi="Garamond"/>
          <w:lang w:val="lt-LT"/>
        </w:rPr>
        <w:t xml:space="preserve"> 000 bendruomenės narių</w:t>
      </w:r>
      <w:r w:rsidR="00A65E91">
        <w:rPr>
          <w:rFonts w:ascii="Garamond" w:hAnsi="Garamond"/>
          <w:lang w:val="lt-LT"/>
        </w:rPr>
        <w:t>, kuriems nemokamai teikia kompleksinę pagalbą</w:t>
      </w:r>
      <w:r w:rsidRPr="003E319B">
        <w:rPr>
          <w:rFonts w:ascii="Garamond" w:hAnsi="Garamond"/>
          <w:lang w:val="lt-LT"/>
        </w:rPr>
        <w:t xml:space="preserve">. POLA yra skaidri ir nepriklausoma organizacija, kurios misija – </w:t>
      </w:r>
      <w:proofErr w:type="spellStart"/>
      <w:r w:rsidR="00A65E91" w:rsidRPr="00A65E91">
        <w:rPr>
          <w:rFonts w:ascii="Garamond" w:hAnsi="Garamond"/>
        </w:rPr>
        <w:t>siekti</w:t>
      </w:r>
      <w:proofErr w:type="spellEnd"/>
      <w:r w:rsidR="00A65E91" w:rsidRPr="00A65E91">
        <w:rPr>
          <w:rFonts w:ascii="Garamond" w:hAnsi="Garamond"/>
        </w:rPr>
        <w:t xml:space="preserve"> </w:t>
      </w:r>
      <w:proofErr w:type="spellStart"/>
      <w:r w:rsidR="00A65E91" w:rsidRPr="00A65E91">
        <w:rPr>
          <w:rFonts w:ascii="Garamond" w:hAnsi="Garamond"/>
        </w:rPr>
        <w:t>proveržio</w:t>
      </w:r>
      <w:proofErr w:type="spellEnd"/>
      <w:r w:rsidR="00A65E91" w:rsidRPr="00A65E91">
        <w:rPr>
          <w:rFonts w:ascii="Garamond" w:hAnsi="Garamond"/>
        </w:rPr>
        <w:t xml:space="preserve"> ir </w:t>
      </w:r>
      <w:proofErr w:type="spellStart"/>
      <w:r w:rsidR="00A65E91" w:rsidRPr="00A65E91">
        <w:rPr>
          <w:rFonts w:ascii="Garamond" w:hAnsi="Garamond"/>
        </w:rPr>
        <w:t>gerinti</w:t>
      </w:r>
      <w:proofErr w:type="spellEnd"/>
      <w:r w:rsidR="00A65E91" w:rsidRPr="00A65E91">
        <w:rPr>
          <w:rFonts w:ascii="Garamond" w:hAnsi="Garamond"/>
        </w:rPr>
        <w:t xml:space="preserve"> </w:t>
      </w:r>
      <w:proofErr w:type="spellStart"/>
      <w:r w:rsidR="00A65E91" w:rsidRPr="00A65E91">
        <w:rPr>
          <w:rFonts w:ascii="Garamond" w:hAnsi="Garamond"/>
        </w:rPr>
        <w:t>onkologinių</w:t>
      </w:r>
      <w:proofErr w:type="spellEnd"/>
      <w:r w:rsidR="00A65E91" w:rsidRPr="00A65E91">
        <w:rPr>
          <w:rFonts w:ascii="Garamond" w:hAnsi="Garamond"/>
        </w:rPr>
        <w:t xml:space="preserve"> </w:t>
      </w:r>
      <w:proofErr w:type="spellStart"/>
      <w:r w:rsidR="00A65E91" w:rsidRPr="00A65E91">
        <w:rPr>
          <w:rFonts w:ascii="Garamond" w:hAnsi="Garamond"/>
        </w:rPr>
        <w:t>pacientų</w:t>
      </w:r>
      <w:proofErr w:type="spellEnd"/>
      <w:r w:rsidR="00A65E91" w:rsidRPr="00A65E91">
        <w:rPr>
          <w:rFonts w:ascii="Garamond" w:hAnsi="Garamond"/>
        </w:rPr>
        <w:t xml:space="preserve"> ir </w:t>
      </w:r>
      <w:proofErr w:type="spellStart"/>
      <w:r w:rsidR="00A65E91" w:rsidRPr="00A65E91">
        <w:rPr>
          <w:rFonts w:ascii="Garamond" w:hAnsi="Garamond"/>
        </w:rPr>
        <w:t>jų</w:t>
      </w:r>
      <w:proofErr w:type="spellEnd"/>
      <w:r w:rsidR="00A65E91" w:rsidRPr="00A65E91">
        <w:rPr>
          <w:rFonts w:ascii="Garamond" w:hAnsi="Garamond"/>
        </w:rPr>
        <w:t xml:space="preserve"> </w:t>
      </w:r>
      <w:proofErr w:type="spellStart"/>
      <w:r w:rsidR="00A65E91" w:rsidRPr="00A65E91">
        <w:rPr>
          <w:rFonts w:ascii="Garamond" w:hAnsi="Garamond"/>
        </w:rPr>
        <w:t>artimųjų</w:t>
      </w:r>
      <w:proofErr w:type="spellEnd"/>
      <w:r w:rsidR="00A65E91" w:rsidRPr="00A65E91">
        <w:rPr>
          <w:rFonts w:ascii="Garamond" w:hAnsi="Garamond"/>
        </w:rPr>
        <w:t xml:space="preserve"> </w:t>
      </w:r>
      <w:proofErr w:type="spellStart"/>
      <w:r w:rsidR="00A65E91" w:rsidRPr="00A65E91">
        <w:rPr>
          <w:rFonts w:ascii="Garamond" w:hAnsi="Garamond"/>
        </w:rPr>
        <w:t>gyvenimo</w:t>
      </w:r>
      <w:proofErr w:type="spellEnd"/>
      <w:r w:rsidR="00A65E91" w:rsidRPr="00A65E91">
        <w:rPr>
          <w:rFonts w:ascii="Garamond" w:hAnsi="Garamond"/>
        </w:rPr>
        <w:t xml:space="preserve"> </w:t>
      </w:r>
      <w:proofErr w:type="spellStart"/>
      <w:r w:rsidR="00A65E91" w:rsidRPr="00A65E91">
        <w:rPr>
          <w:rFonts w:ascii="Garamond" w:hAnsi="Garamond"/>
        </w:rPr>
        <w:t>kokybę</w:t>
      </w:r>
      <w:proofErr w:type="spellEnd"/>
      <w:r w:rsidR="00A65E91" w:rsidRPr="00A65E91">
        <w:rPr>
          <w:rFonts w:ascii="Garamond" w:hAnsi="Garamond"/>
        </w:rPr>
        <w:t xml:space="preserve"> </w:t>
      </w:r>
      <w:proofErr w:type="spellStart"/>
      <w:r w:rsidR="00A65E91" w:rsidRPr="00A65E91">
        <w:rPr>
          <w:rFonts w:ascii="Garamond" w:hAnsi="Garamond"/>
        </w:rPr>
        <w:t>vėžio</w:t>
      </w:r>
      <w:proofErr w:type="spellEnd"/>
      <w:r w:rsidR="00A65E91" w:rsidRPr="00A65E91">
        <w:rPr>
          <w:rFonts w:ascii="Garamond" w:hAnsi="Garamond"/>
        </w:rPr>
        <w:t xml:space="preserve"> </w:t>
      </w:r>
      <w:proofErr w:type="spellStart"/>
      <w:r w:rsidR="00A65E91" w:rsidRPr="00A65E91">
        <w:rPr>
          <w:rFonts w:ascii="Garamond" w:hAnsi="Garamond"/>
        </w:rPr>
        <w:t>išgyvenamumo</w:t>
      </w:r>
      <w:proofErr w:type="spellEnd"/>
      <w:r w:rsidR="00A65E91" w:rsidRPr="00A65E91">
        <w:rPr>
          <w:rFonts w:ascii="Garamond" w:hAnsi="Garamond"/>
        </w:rPr>
        <w:t xml:space="preserve">, </w:t>
      </w:r>
      <w:proofErr w:type="spellStart"/>
      <w:r w:rsidR="00A65E91" w:rsidRPr="00A65E91">
        <w:rPr>
          <w:rFonts w:ascii="Garamond" w:hAnsi="Garamond"/>
        </w:rPr>
        <w:t>gydymo</w:t>
      </w:r>
      <w:proofErr w:type="spellEnd"/>
      <w:r w:rsidR="00A65E91" w:rsidRPr="00A65E91">
        <w:rPr>
          <w:rFonts w:ascii="Garamond" w:hAnsi="Garamond"/>
        </w:rPr>
        <w:t xml:space="preserve"> ir </w:t>
      </w:r>
      <w:proofErr w:type="spellStart"/>
      <w:r w:rsidR="00A65E91" w:rsidRPr="00A65E91">
        <w:rPr>
          <w:rFonts w:ascii="Garamond" w:hAnsi="Garamond"/>
        </w:rPr>
        <w:t>gyvenimo</w:t>
      </w:r>
      <w:proofErr w:type="spellEnd"/>
      <w:r w:rsidR="00A65E91" w:rsidRPr="00A65E91">
        <w:rPr>
          <w:rFonts w:ascii="Garamond" w:hAnsi="Garamond"/>
        </w:rPr>
        <w:t xml:space="preserve"> </w:t>
      </w:r>
      <w:proofErr w:type="spellStart"/>
      <w:r w:rsidR="00A65E91" w:rsidRPr="00A65E91">
        <w:rPr>
          <w:rFonts w:ascii="Garamond" w:hAnsi="Garamond"/>
        </w:rPr>
        <w:t>su</w:t>
      </w:r>
      <w:proofErr w:type="spellEnd"/>
      <w:r w:rsidR="00A65E91" w:rsidRPr="00A65E91">
        <w:rPr>
          <w:rFonts w:ascii="Garamond" w:hAnsi="Garamond"/>
        </w:rPr>
        <w:t xml:space="preserve"> </w:t>
      </w:r>
      <w:proofErr w:type="spellStart"/>
      <w:r w:rsidR="00A65E91" w:rsidRPr="00A65E91">
        <w:rPr>
          <w:rFonts w:ascii="Garamond" w:hAnsi="Garamond"/>
        </w:rPr>
        <w:t>onkologine</w:t>
      </w:r>
      <w:proofErr w:type="spellEnd"/>
      <w:r w:rsidR="00A65E91" w:rsidRPr="00A65E91">
        <w:rPr>
          <w:rFonts w:ascii="Garamond" w:hAnsi="Garamond"/>
        </w:rPr>
        <w:t xml:space="preserve"> </w:t>
      </w:r>
      <w:proofErr w:type="spellStart"/>
      <w:r w:rsidR="00A65E91" w:rsidRPr="00A65E91">
        <w:rPr>
          <w:rFonts w:ascii="Garamond" w:hAnsi="Garamond"/>
        </w:rPr>
        <w:t>liga</w:t>
      </w:r>
      <w:proofErr w:type="spellEnd"/>
      <w:r w:rsidR="00A65E91" w:rsidRPr="00A65E91">
        <w:rPr>
          <w:rFonts w:ascii="Garamond" w:hAnsi="Garamond"/>
        </w:rPr>
        <w:t xml:space="preserve"> </w:t>
      </w:r>
      <w:proofErr w:type="spellStart"/>
      <w:r w:rsidR="00A65E91" w:rsidRPr="00A65E91">
        <w:rPr>
          <w:rFonts w:ascii="Garamond" w:hAnsi="Garamond"/>
        </w:rPr>
        <w:t>srityse</w:t>
      </w:r>
      <w:proofErr w:type="spellEnd"/>
      <w:r w:rsidR="00A65E91">
        <w:rPr>
          <w:rFonts w:ascii="Garamond" w:hAnsi="Garamond"/>
        </w:rPr>
        <w:t>.</w:t>
      </w:r>
    </w:p>
    <w:p w14:paraId="712162E1" w14:textId="77777777" w:rsidR="00551F6B" w:rsidRDefault="000264E9" w:rsidP="002962D5">
      <w:pPr>
        <w:jc w:val="both"/>
        <w:textAlignment w:val="baseline"/>
        <w:rPr>
          <w:rFonts w:ascii="Garamond" w:hAnsi="Garamond"/>
          <w:b/>
          <w:bCs/>
          <w:i/>
          <w:iCs/>
          <w:color w:val="A084BB"/>
          <w:bdr w:val="none" w:sz="0" w:space="0" w:color="auto" w:frame="1"/>
          <w:lang w:val="lt-LT"/>
        </w:rPr>
      </w:pPr>
      <w:r>
        <w:rPr>
          <w:rFonts w:ascii="Garamond" w:hAnsi="Garamond"/>
          <w:b/>
          <w:bCs/>
          <w:i/>
          <w:iCs/>
          <w:color w:val="A084BB"/>
          <w:bdr w:val="none" w:sz="0" w:space="0" w:color="auto" w:frame="1"/>
          <w:lang w:val="lt-LT"/>
        </w:rPr>
        <w:t xml:space="preserve"> </w:t>
      </w:r>
    </w:p>
    <w:p w14:paraId="6A11A804" w14:textId="6D304DB1" w:rsidR="00812533" w:rsidRPr="00EB6CE6" w:rsidRDefault="00812533" w:rsidP="002962D5">
      <w:pPr>
        <w:jc w:val="both"/>
        <w:textAlignment w:val="baseline"/>
        <w:rPr>
          <w:rFonts w:ascii="Garamond" w:hAnsi="Garamond"/>
          <w:b/>
          <w:bCs/>
          <w:i/>
          <w:iCs/>
          <w:color w:val="A084BB"/>
          <w:bdr w:val="none" w:sz="0" w:space="0" w:color="auto" w:frame="1"/>
          <w:lang w:val="lt-LT"/>
        </w:rPr>
      </w:pPr>
      <w:r w:rsidRPr="00EB6CE6">
        <w:rPr>
          <w:rFonts w:ascii="Garamond" w:hAnsi="Garamond"/>
          <w:b/>
          <w:bCs/>
          <w:i/>
          <w:iCs/>
          <w:color w:val="A084BB"/>
          <w:bdr w:val="none" w:sz="0" w:space="0" w:color="auto" w:frame="1"/>
          <w:lang w:val="lt-LT"/>
        </w:rPr>
        <w:t>***</w:t>
      </w:r>
    </w:p>
    <w:p w14:paraId="1508B864" w14:textId="77777777" w:rsidR="00FB3FEC" w:rsidRDefault="00FB3FEC" w:rsidP="00812533">
      <w:pPr>
        <w:rPr>
          <w:b/>
          <w:i/>
          <w:color w:val="000000"/>
          <w:shd w:val="clear" w:color="auto" w:fill="FFFFFF"/>
          <w:lang w:val="lt-LT"/>
        </w:rPr>
      </w:pPr>
    </w:p>
    <w:p w14:paraId="4267900C" w14:textId="21715CFA" w:rsidR="00812533" w:rsidRPr="00EB6CE6" w:rsidRDefault="00812533" w:rsidP="00812533">
      <w:pPr>
        <w:rPr>
          <w:b/>
          <w:color w:val="0000FF"/>
          <w:u w:val="single"/>
          <w:lang w:val="lt-LT"/>
        </w:rPr>
      </w:pPr>
      <w:r w:rsidRPr="00EB6CE6">
        <w:rPr>
          <w:b/>
          <w:i/>
          <w:color w:val="000000"/>
          <w:shd w:val="clear" w:color="auto" w:fill="FFFFFF"/>
          <w:lang w:val="lt-LT"/>
        </w:rPr>
        <w:t xml:space="preserve">El. paštas: </w:t>
      </w:r>
      <w:r w:rsidRPr="00EB6CE6">
        <w:rPr>
          <w:b/>
          <w:i/>
          <w:lang w:val="lt-LT"/>
        </w:rPr>
        <w:t>komunikacija@pola.lt</w:t>
      </w:r>
    </w:p>
    <w:sectPr w:rsidR="00812533" w:rsidRPr="00EB6CE6" w:rsidSect="00026109">
      <w:pgSz w:w="12240" w:h="15840"/>
      <w:pgMar w:top="990" w:right="720" w:bottom="42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97332" w14:textId="77777777" w:rsidR="00C17C62" w:rsidRDefault="00C17C62" w:rsidP="001E6C91">
      <w:r>
        <w:separator/>
      </w:r>
    </w:p>
  </w:endnote>
  <w:endnote w:type="continuationSeparator" w:id="0">
    <w:p w14:paraId="17ABBFB2" w14:textId="77777777" w:rsidR="00C17C62" w:rsidRDefault="00C17C62" w:rsidP="001E6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C0A270" w14:textId="77777777" w:rsidR="00C17C62" w:rsidRDefault="00C17C62" w:rsidP="001E6C91">
      <w:r>
        <w:separator/>
      </w:r>
    </w:p>
  </w:footnote>
  <w:footnote w:type="continuationSeparator" w:id="0">
    <w:p w14:paraId="5F2F36B8" w14:textId="77777777" w:rsidR="00C17C62" w:rsidRDefault="00C17C62" w:rsidP="001E6C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3pt;height:30pt" o:bullet="t">
        <v:imagedata r:id="rId1" o:title="POLA nauja gelyte"/>
      </v:shape>
    </w:pict>
  </w:numPicBullet>
  <w:abstractNum w:abstractNumId="0" w15:restartNumberingAfterBreak="0">
    <w:nsid w:val="ACB8AF79"/>
    <w:multiLevelType w:val="hybridMultilevel"/>
    <w:tmpl w:val="FDF2FCC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pStyle w:val="Antrat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CF64C2"/>
    <w:multiLevelType w:val="hybridMultilevel"/>
    <w:tmpl w:val="934C6ADE"/>
    <w:lvl w:ilvl="0" w:tplc="488A4C2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1944BA"/>
    <w:multiLevelType w:val="hybridMultilevel"/>
    <w:tmpl w:val="8C16AD90"/>
    <w:lvl w:ilvl="0" w:tplc="04E41D7C">
      <w:start w:val="2020"/>
      <w:numFmt w:val="bullet"/>
      <w:lvlText w:val="-"/>
      <w:lvlJc w:val="left"/>
      <w:pPr>
        <w:ind w:left="720" w:hanging="360"/>
      </w:pPr>
      <w:rPr>
        <w:rFonts w:ascii="Garamond" w:eastAsia="Times New Roman" w:hAnsi="Garamond"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A96815"/>
    <w:multiLevelType w:val="hybridMultilevel"/>
    <w:tmpl w:val="C9425E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F271A6"/>
    <w:multiLevelType w:val="hybridMultilevel"/>
    <w:tmpl w:val="D5BE7E22"/>
    <w:lvl w:ilvl="0" w:tplc="7DA22E26">
      <w:start w:val="2019"/>
      <w:numFmt w:val="bullet"/>
      <w:lvlText w:val="-"/>
      <w:lvlJc w:val="left"/>
      <w:pPr>
        <w:ind w:left="720" w:hanging="360"/>
      </w:pPr>
      <w:rPr>
        <w:rFonts w:ascii="Garamond" w:eastAsia="Times New Roman" w:hAnsi="Garamond"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CA0414"/>
    <w:multiLevelType w:val="hybridMultilevel"/>
    <w:tmpl w:val="AFAA8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94F49"/>
    <w:multiLevelType w:val="hybridMultilevel"/>
    <w:tmpl w:val="7ED401FA"/>
    <w:lvl w:ilvl="0" w:tplc="4072D42E">
      <w:start w:val="1"/>
      <w:numFmt w:val="bullet"/>
      <w:lvlText w:val="-"/>
      <w:lvlJc w:val="left"/>
      <w:pPr>
        <w:ind w:left="720" w:hanging="360"/>
      </w:pPr>
      <w:rPr>
        <w:rFonts w:ascii="Garamond" w:eastAsia="Times New Roman" w:hAnsi="Garamond"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262AC1"/>
    <w:multiLevelType w:val="hybridMultilevel"/>
    <w:tmpl w:val="BD526886"/>
    <w:lvl w:ilvl="0" w:tplc="DE482D16">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511BB3"/>
    <w:multiLevelType w:val="hybridMultilevel"/>
    <w:tmpl w:val="5EBCCBCA"/>
    <w:lvl w:ilvl="0" w:tplc="A97EC63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F778CE"/>
    <w:multiLevelType w:val="hybridMultilevel"/>
    <w:tmpl w:val="16482006"/>
    <w:lvl w:ilvl="0" w:tplc="D8D4B924">
      <w:numFmt w:val="bullet"/>
      <w:lvlText w:val="-"/>
      <w:lvlJc w:val="left"/>
      <w:pPr>
        <w:ind w:left="720" w:hanging="360"/>
      </w:pPr>
      <w:rPr>
        <w:rFonts w:ascii="Garamond" w:eastAsia="Times New Roman" w:hAnsi="Garamond"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06A3D28"/>
    <w:multiLevelType w:val="hybridMultilevel"/>
    <w:tmpl w:val="0E5662A0"/>
    <w:lvl w:ilvl="0" w:tplc="CC2EAB74">
      <w:numFmt w:val="bullet"/>
      <w:lvlText w:val="-"/>
      <w:lvlJc w:val="left"/>
      <w:pPr>
        <w:ind w:left="720" w:hanging="360"/>
      </w:pPr>
      <w:rPr>
        <w:rFonts w:ascii="Garamond" w:eastAsia="Times New Roman" w:hAnsi="Garamond"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40D42D6"/>
    <w:multiLevelType w:val="hybridMultilevel"/>
    <w:tmpl w:val="9D821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8529D7"/>
    <w:multiLevelType w:val="hybridMultilevel"/>
    <w:tmpl w:val="D9728000"/>
    <w:lvl w:ilvl="0" w:tplc="F21C9CA4">
      <w:numFmt w:val="bullet"/>
      <w:lvlText w:val="-"/>
      <w:lvlJc w:val="left"/>
      <w:pPr>
        <w:ind w:left="720" w:hanging="360"/>
      </w:pPr>
      <w:rPr>
        <w:rFonts w:ascii="Garamond" w:eastAsia="Calibri"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024EE7"/>
    <w:multiLevelType w:val="hybridMultilevel"/>
    <w:tmpl w:val="DD382F0A"/>
    <w:lvl w:ilvl="0" w:tplc="3104D902">
      <w:numFmt w:val="bullet"/>
      <w:lvlText w:val="-"/>
      <w:lvlJc w:val="left"/>
      <w:pPr>
        <w:ind w:left="1353" w:hanging="360"/>
      </w:pPr>
      <w:rPr>
        <w:rFonts w:ascii="Garamond" w:eastAsia="Times New Roman" w:hAnsi="Garamond" w:cs="Times New Roman" w:hint="default"/>
      </w:rPr>
    </w:lvl>
    <w:lvl w:ilvl="1" w:tplc="04270003" w:tentative="1">
      <w:start w:val="1"/>
      <w:numFmt w:val="bullet"/>
      <w:lvlText w:val="o"/>
      <w:lvlJc w:val="left"/>
      <w:pPr>
        <w:ind w:left="2073" w:hanging="360"/>
      </w:pPr>
      <w:rPr>
        <w:rFonts w:ascii="Courier New" w:hAnsi="Courier New" w:cs="Courier New" w:hint="default"/>
      </w:rPr>
    </w:lvl>
    <w:lvl w:ilvl="2" w:tplc="04270005" w:tentative="1">
      <w:start w:val="1"/>
      <w:numFmt w:val="bullet"/>
      <w:lvlText w:val=""/>
      <w:lvlJc w:val="left"/>
      <w:pPr>
        <w:ind w:left="2793" w:hanging="360"/>
      </w:pPr>
      <w:rPr>
        <w:rFonts w:ascii="Wingdings" w:hAnsi="Wingdings" w:hint="default"/>
      </w:rPr>
    </w:lvl>
    <w:lvl w:ilvl="3" w:tplc="04270001" w:tentative="1">
      <w:start w:val="1"/>
      <w:numFmt w:val="bullet"/>
      <w:lvlText w:val=""/>
      <w:lvlJc w:val="left"/>
      <w:pPr>
        <w:ind w:left="3513" w:hanging="360"/>
      </w:pPr>
      <w:rPr>
        <w:rFonts w:ascii="Symbol" w:hAnsi="Symbol" w:hint="default"/>
      </w:rPr>
    </w:lvl>
    <w:lvl w:ilvl="4" w:tplc="04270003" w:tentative="1">
      <w:start w:val="1"/>
      <w:numFmt w:val="bullet"/>
      <w:lvlText w:val="o"/>
      <w:lvlJc w:val="left"/>
      <w:pPr>
        <w:ind w:left="4233" w:hanging="360"/>
      </w:pPr>
      <w:rPr>
        <w:rFonts w:ascii="Courier New" w:hAnsi="Courier New" w:cs="Courier New" w:hint="default"/>
      </w:rPr>
    </w:lvl>
    <w:lvl w:ilvl="5" w:tplc="04270005" w:tentative="1">
      <w:start w:val="1"/>
      <w:numFmt w:val="bullet"/>
      <w:lvlText w:val=""/>
      <w:lvlJc w:val="left"/>
      <w:pPr>
        <w:ind w:left="4953" w:hanging="360"/>
      </w:pPr>
      <w:rPr>
        <w:rFonts w:ascii="Wingdings" w:hAnsi="Wingdings" w:hint="default"/>
      </w:rPr>
    </w:lvl>
    <w:lvl w:ilvl="6" w:tplc="04270001" w:tentative="1">
      <w:start w:val="1"/>
      <w:numFmt w:val="bullet"/>
      <w:lvlText w:val=""/>
      <w:lvlJc w:val="left"/>
      <w:pPr>
        <w:ind w:left="5673" w:hanging="360"/>
      </w:pPr>
      <w:rPr>
        <w:rFonts w:ascii="Symbol" w:hAnsi="Symbol" w:hint="default"/>
      </w:rPr>
    </w:lvl>
    <w:lvl w:ilvl="7" w:tplc="04270003" w:tentative="1">
      <w:start w:val="1"/>
      <w:numFmt w:val="bullet"/>
      <w:lvlText w:val="o"/>
      <w:lvlJc w:val="left"/>
      <w:pPr>
        <w:ind w:left="6393" w:hanging="360"/>
      </w:pPr>
      <w:rPr>
        <w:rFonts w:ascii="Courier New" w:hAnsi="Courier New" w:cs="Courier New" w:hint="default"/>
      </w:rPr>
    </w:lvl>
    <w:lvl w:ilvl="8" w:tplc="04270005" w:tentative="1">
      <w:start w:val="1"/>
      <w:numFmt w:val="bullet"/>
      <w:lvlText w:val=""/>
      <w:lvlJc w:val="left"/>
      <w:pPr>
        <w:ind w:left="7113" w:hanging="360"/>
      </w:pPr>
      <w:rPr>
        <w:rFonts w:ascii="Wingdings" w:hAnsi="Wingdings" w:hint="default"/>
      </w:rPr>
    </w:lvl>
  </w:abstractNum>
  <w:abstractNum w:abstractNumId="15" w15:restartNumberingAfterBreak="0">
    <w:nsid w:val="740235AA"/>
    <w:multiLevelType w:val="hybridMultilevel"/>
    <w:tmpl w:val="CFB29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8385812">
    <w:abstractNumId w:val="1"/>
  </w:num>
  <w:num w:numId="2" w16cid:durableId="348678079">
    <w:abstractNumId w:val="9"/>
  </w:num>
  <w:num w:numId="3" w16cid:durableId="1807814313">
    <w:abstractNumId w:val="7"/>
  </w:num>
  <w:num w:numId="4" w16cid:durableId="1900162818">
    <w:abstractNumId w:val="2"/>
  </w:num>
  <w:num w:numId="5" w16cid:durableId="1683586883">
    <w:abstractNumId w:val="12"/>
  </w:num>
  <w:num w:numId="6" w16cid:durableId="1266113595">
    <w:abstractNumId w:val="5"/>
  </w:num>
  <w:num w:numId="7" w16cid:durableId="2145999125">
    <w:abstractNumId w:val="3"/>
  </w:num>
  <w:num w:numId="8" w16cid:durableId="1589267579">
    <w:abstractNumId w:val="0"/>
  </w:num>
  <w:num w:numId="9" w16cid:durableId="2022271101">
    <w:abstractNumId w:val="8"/>
  </w:num>
  <w:num w:numId="10" w16cid:durableId="1003245533">
    <w:abstractNumId w:val="6"/>
  </w:num>
  <w:num w:numId="11" w16cid:durableId="1313215818">
    <w:abstractNumId w:val="15"/>
  </w:num>
  <w:num w:numId="12" w16cid:durableId="1079866357">
    <w:abstractNumId w:val="4"/>
  </w:num>
  <w:num w:numId="13" w16cid:durableId="1217475192">
    <w:abstractNumId w:val="13"/>
  </w:num>
  <w:num w:numId="14" w16cid:durableId="1588079665">
    <w:abstractNumId w:val="14"/>
  </w:num>
  <w:num w:numId="15" w16cid:durableId="1429041375">
    <w:abstractNumId w:val="10"/>
  </w:num>
  <w:num w:numId="16" w16cid:durableId="18197649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C91"/>
    <w:rsid w:val="000035D3"/>
    <w:rsid w:val="000059E3"/>
    <w:rsid w:val="0001164F"/>
    <w:rsid w:val="00021520"/>
    <w:rsid w:val="000253FC"/>
    <w:rsid w:val="00026109"/>
    <w:rsid w:val="000264E9"/>
    <w:rsid w:val="00026FE0"/>
    <w:rsid w:val="00030361"/>
    <w:rsid w:val="00035B8B"/>
    <w:rsid w:val="000473C9"/>
    <w:rsid w:val="000556DD"/>
    <w:rsid w:val="00065E96"/>
    <w:rsid w:val="00066604"/>
    <w:rsid w:val="00073BDE"/>
    <w:rsid w:val="00076F37"/>
    <w:rsid w:val="00077873"/>
    <w:rsid w:val="00077A61"/>
    <w:rsid w:val="00081CFC"/>
    <w:rsid w:val="00086ABC"/>
    <w:rsid w:val="00093C26"/>
    <w:rsid w:val="000A0C45"/>
    <w:rsid w:val="000A47B4"/>
    <w:rsid w:val="000C1543"/>
    <w:rsid w:val="000C3BC2"/>
    <w:rsid w:val="000C6FEE"/>
    <w:rsid w:val="000D3180"/>
    <w:rsid w:val="000D49FA"/>
    <w:rsid w:val="000D7F3C"/>
    <w:rsid w:val="000E0AEF"/>
    <w:rsid w:val="000E2242"/>
    <w:rsid w:val="000E458D"/>
    <w:rsid w:val="000E59EF"/>
    <w:rsid w:val="000E60AD"/>
    <w:rsid w:val="000E79AC"/>
    <w:rsid w:val="00113040"/>
    <w:rsid w:val="00116782"/>
    <w:rsid w:val="00117F22"/>
    <w:rsid w:val="001215C7"/>
    <w:rsid w:val="00123E35"/>
    <w:rsid w:val="00133962"/>
    <w:rsid w:val="001445AA"/>
    <w:rsid w:val="00155E07"/>
    <w:rsid w:val="00157109"/>
    <w:rsid w:val="00161DA2"/>
    <w:rsid w:val="00164D2F"/>
    <w:rsid w:val="00185BD2"/>
    <w:rsid w:val="00190030"/>
    <w:rsid w:val="001A06D0"/>
    <w:rsid w:val="001A522F"/>
    <w:rsid w:val="001B39B2"/>
    <w:rsid w:val="001B5AA9"/>
    <w:rsid w:val="001B5D19"/>
    <w:rsid w:val="001C2C55"/>
    <w:rsid w:val="001C44E0"/>
    <w:rsid w:val="001E0B45"/>
    <w:rsid w:val="001E3392"/>
    <w:rsid w:val="001E6C91"/>
    <w:rsid w:val="001E7E6E"/>
    <w:rsid w:val="001F418A"/>
    <w:rsid w:val="001F6027"/>
    <w:rsid w:val="002015F6"/>
    <w:rsid w:val="0020268F"/>
    <w:rsid w:val="002045D2"/>
    <w:rsid w:val="002046C9"/>
    <w:rsid w:val="00215742"/>
    <w:rsid w:val="002172CF"/>
    <w:rsid w:val="00226145"/>
    <w:rsid w:val="002359CA"/>
    <w:rsid w:val="002440C6"/>
    <w:rsid w:val="002512D2"/>
    <w:rsid w:val="002570BE"/>
    <w:rsid w:val="0025762D"/>
    <w:rsid w:val="002650B7"/>
    <w:rsid w:val="002662F6"/>
    <w:rsid w:val="00277372"/>
    <w:rsid w:val="00277F91"/>
    <w:rsid w:val="00284006"/>
    <w:rsid w:val="00285007"/>
    <w:rsid w:val="00291C1D"/>
    <w:rsid w:val="00295424"/>
    <w:rsid w:val="002962D5"/>
    <w:rsid w:val="00296439"/>
    <w:rsid w:val="002A1652"/>
    <w:rsid w:val="002C35D9"/>
    <w:rsid w:val="002C41E5"/>
    <w:rsid w:val="002C7A97"/>
    <w:rsid w:val="002D133B"/>
    <w:rsid w:val="002D41AC"/>
    <w:rsid w:val="002E14C4"/>
    <w:rsid w:val="002E34FD"/>
    <w:rsid w:val="002E3F10"/>
    <w:rsid w:val="002E3FEA"/>
    <w:rsid w:val="002E60E5"/>
    <w:rsid w:val="002F0837"/>
    <w:rsid w:val="002F2303"/>
    <w:rsid w:val="002F4829"/>
    <w:rsid w:val="003057FE"/>
    <w:rsid w:val="0031373E"/>
    <w:rsid w:val="003174EB"/>
    <w:rsid w:val="003235BD"/>
    <w:rsid w:val="00324684"/>
    <w:rsid w:val="003321F2"/>
    <w:rsid w:val="003500A6"/>
    <w:rsid w:val="00352792"/>
    <w:rsid w:val="00355A54"/>
    <w:rsid w:val="00360828"/>
    <w:rsid w:val="0036251A"/>
    <w:rsid w:val="003638C6"/>
    <w:rsid w:val="00365016"/>
    <w:rsid w:val="00372E4F"/>
    <w:rsid w:val="00376721"/>
    <w:rsid w:val="00383C78"/>
    <w:rsid w:val="003840D0"/>
    <w:rsid w:val="003853D2"/>
    <w:rsid w:val="0039652F"/>
    <w:rsid w:val="003A07C9"/>
    <w:rsid w:val="003A1714"/>
    <w:rsid w:val="003A23E7"/>
    <w:rsid w:val="003A6F8C"/>
    <w:rsid w:val="003C2568"/>
    <w:rsid w:val="003D1B3D"/>
    <w:rsid w:val="003D2404"/>
    <w:rsid w:val="003E319B"/>
    <w:rsid w:val="003E3D89"/>
    <w:rsid w:val="003E4281"/>
    <w:rsid w:val="003F0CE8"/>
    <w:rsid w:val="0041322A"/>
    <w:rsid w:val="00420ED0"/>
    <w:rsid w:val="004312AA"/>
    <w:rsid w:val="0043470F"/>
    <w:rsid w:val="00447760"/>
    <w:rsid w:val="0045098E"/>
    <w:rsid w:val="0046343D"/>
    <w:rsid w:val="00465206"/>
    <w:rsid w:val="00465A5D"/>
    <w:rsid w:val="004667E8"/>
    <w:rsid w:val="004722FF"/>
    <w:rsid w:val="00473464"/>
    <w:rsid w:val="00483A1A"/>
    <w:rsid w:val="00492C6D"/>
    <w:rsid w:val="004A67EC"/>
    <w:rsid w:val="004B56B4"/>
    <w:rsid w:val="004B5B75"/>
    <w:rsid w:val="004C4E53"/>
    <w:rsid w:val="004C7C48"/>
    <w:rsid w:val="004D44A5"/>
    <w:rsid w:val="004D4E00"/>
    <w:rsid w:val="00500EAD"/>
    <w:rsid w:val="00504416"/>
    <w:rsid w:val="00506B08"/>
    <w:rsid w:val="0051435C"/>
    <w:rsid w:val="0051656A"/>
    <w:rsid w:val="00522116"/>
    <w:rsid w:val="005304EC"/>
    <w:rsid w:val="00551F6B"/>
    <w:rsid w:val="00552CC3"/>
    <w:rsid w:val="0056039C"/>
    <w:rsid w:val="00570201"/>
    <w:rsid w:val="00574860"/>
    <w:rsid w:val="00582349"/>
    <w:rsid w:val="005837C0"/>
    <w:rsid w:val="005842CE"/>
    <w:rsid w:val="005A59BF"/>
    <w:rsid w:val="005B52CB"/>
    <w:rsid w:val="005B56E5"/>
    <w:rsid w:val="005B5ED8"/>
    <w:rsid w:val="005B7208"/>
    <w:rsid w:val="005C1A63"/>
    <w:rsid w:val="005C4B2C"/>
    <w:rsid w:val="005C748E"/>
    <w:rsid w:val="005C754B"/>
    <w:rsid w:val="005D3C37"/>
    <w:rsid w:val="005E1C11"/>
    <w:rsid w:val="005F2ED4"/>
    <w:rsid w:val="005F473A"/>
    <w:rsid w:val="005F752F"/>
    <w:rsid w:val="006104F9"/>
    <w:rsid w:val="0061256F"/>
    <w:rsid w:val="00616360"/>
    <w:rsid w:val="00626D06"/>
    <w:rsid w:val="00632EB9"/>
    <w:rsid w:val="00633274"/>
    <w:rsid w:val="00637C64"/>
    <w:rsid w:val="00642B4B"/>
    <w:rsid w:val="00655A14"/>
    <w:rsid w:val="00662536"/>
    <w:rsid w:val="00663290"/>
    <w:rsid w:val="0067013D"/>
    <w:rsid w:val="0067083E"/>
    <w:rsid w:val="006774F1"/>
    <w:rsid w:val="006818C5"/>
    <w:rsid w:val="00681E1C"/>
    <w:rsid w:val="00682D36"/>
    <w:rsid w:val="00682EC0"/>
    <w:rsid w:val="00683AD1"/>
    <w:rsid w:val="006921A5"/>
    <w:rsid w:val="006A511E"/>
    <w:rsid w:val="006B4A59"/>
    <w:rsid w:val="006C0364"/>
    <w:rsid w:val="006C31D6"/>
    <w:rsid w:val="006D66E7"/>
    <w:rsid w:val="006E7AE1"/>
    <w:rsid w:val="006F1B8D"/>
    <w:rsid w:val="006F5A52"/>
    <w:rsid w:val="007011EB"/>
    <w:rsid w:val="00710D7A"/>
    <w:rsid w:val="00712E4E"/>
    <w:rsid w:val="00717F9E"/>
    <w:rsid w:val="0072213C"/>
    <w:rsid w:val="00727CFC"/>
    <w:rsid w:val="00733734"/>
    <w:rsid w:val="007355E8"/>
    <w:rsid w:val="00736469"/>
    <w:rsid w:val="00746731"/>
    <w:rsid w:val="007609D8"/>
    <w:rsid w:val="0077291F"/>
    <w:rsid w:val="00780F30"/>
    <w:rsid w:val="007908EF"/>
    <w:rsid w:val="007A44BF"/>
    <w:rsid w:val="007B0CA5"/>
    <w:rsid w:val="007B2495"/>
    <w:rsid w:val="007C391F"/>
    <w:rsid w:val="007C503D"/>
    <w:rsid w:val="007C5D28"/>
    <w:rsid w:val="007C651B"/>
    <w:rsid w:val="007D24F7"/>
    <w:rsid w:val="007D39A2"/>
    <w:rsid w:val="007D4556"/>
    <w:rsid w:val="007D4585"/>
    <w:rsid w:val="007D5F4D"/>
    <w:rsid w:val="007F031D"/>
    <w:rsid w:val="007F0A9C"/>
    <w:rsid w:val="00806CEB"/>
    <w:rsid w:val="00810C4C"/>
    <w:rsid w:val="00812533"/>
    <w:rsid w:val="00820DCA"/>
    <w:rsid w:val="008228BE"/>
    <w:rsid w:val="00833C33"/>
    <w:rsid w:val="008342AD"/>
    <w:rsid w:val="00840E62"/>
    <w:rsid w:val="008533ED"/>
    <w:rsid w:val="0085602B"/>
    <w:rsid w:val="00860C1F"/>
    <w:rsid w:val="00865FF8"/>
    <w:rsid w:val="008662F4"/>
    <w:rsid w:val="00874016"/>
    <w:rsid w:val="00885692"/>
    <w:rsid w:val="008911CB"/>
    <w:rsid w:val="008B0FF4"/>
    <w:rsid w:val="008B6D58"/>
    <w:rsid w:val="008C245C"/>
    <w:rsid w:val="008C3CCC"/>
    <w:rsid w:val="008D4C53"/>
    <w:rsid w:val="008E632A"/>
    <w:rsid w:val="008E6688"/>
    <w:rsid w:val="008F23D1"/>
    <w:rsid w:val="00900094"/>
    <w:rsid w:val="0090236B"/>
    <w:rsid w:val="00922CB2"/>
    <w:rsid w:val="00926D48"/>
    <w:rsid w:val="009324FF"/>
    <w:rsid w:val="009331D1"/>
    <w:rsid w:val="0093474F"/>
    <w:rsid w:val="00936328"/>
    <w:rsid w:val="00937D77"/>
    <w:rsid w:val="0094066D"/>
    <w:rsid w:val="00951F22"/>
    <w:rsid w:val="009533AC"/>
    <w:rsid w:val="00953A47"/>
    <w:rsid w:val="00954717"/>
    <w:rsid w:val="0096061D"/>
    <w:rsid w:val="009620F4"/>
    <w:rsid w:val="009674BB"/>
    <w:rsid w:val="00980735"/>
    <w:rsid w:val="00992555"/>
    <w:rsid w:val="00993677"/>
    <w:rsid w:val="009952F2"/>
    <w:rsid w:val="0099538D"/>
    <w:rsid w:val="00995AA8"/>
    <w:rsid w:val="00996961"/>
    <w:rsid w:val="009A2EC6"/>
    <w:rsid w:val="009B070E"/>
    <w:rsid w:val="009B0921"/>
    <w:rsid w:val="009C4539"/>
    <w:rsid w:val="009C4A31"/>
    <w:rsid w:val="009D4590"/>
    <w:rsid w:val="009D6E35"/>
    <w:rsid w:val="009E001C"/>
    <w:rsid w:val="009E311A"/>
    <w:rsid w:val="009E3843"/>
    <w:rsid w:val="009E4CA5"/>
    <w:rsid w:val="009E5266"/>
    <w:rsid w:val="009F0FC2"/>
    <w:rsid w:val="009F2741"/>
    <w:rsid w:val="009F3BE7"/>
    <w:rsid w:val="009F3EB4"/>
    <w:rsid w:val="009F584D"/>
    <w:rsid w:val="00A02F1D"/>
    <w:rsid w:val="00A21BE8"/>
    <w:rsid w:val="00A23668"/>
    <w:rsid w:val="00A25FC4"/>
    <w:rsid w:val="00A46132"/>
    <w:rsid w:val="00A47476"/>
    <w:rsid w:val="00A479B5"/>
    <w:rsid w:val="00A5209C"/>
    <w:rsid w:val="00A568DF"/>
    <w:rsid w:val="00A60206"/>
    <w:rsid w:val="00A6046B"/>
    <w:rsid w:val="00A6060B"/>
    <w:rsid w:val="00A65E91"/>
    <w:rsid w:val="00A70A70"/>
    <w:rsid w:val="00A759C7"/>
    <w:rsid w:val="00A75A9A"/>
    <w:rsid w:val="00A804CA"/>
    <w:rsid w:val="00A87778"/>
    <w:rsid w:val="00A90920"/>
    <w:rsid w:val="00A9111B"/>
    <w:rsid w:val="00A91697"/>
    <w:rsid w:val="00AA18FA"/>
    <w:rsid w:val="00AB719B"/>
    <w:rsid w:val="00AD0433"/>
    <w:rsid w:val="00AD28A7"/>
    <w:rsid w:val="00AE378B"/>
    <w:rsid w:val="00AE3AB3"/>
    <w:rsid w:val="00AF0BF9"/>
    <w:rsid w:val="00AF1387"/>
    <w:rsid w:val="00AF273F"/>
    <w:rsid w:val="00AF3789"/>
    <w:rsid w:val="00AF6C06"/>
    <w:rsid w:val="00B00ED3"/>
    <w:rsid w:val="00B02375"/>
    <w:rsid w:val="00B0652D"/>
    <w:rsid w:val="00B06A43"/>
    <w:rsid w:val="00B1019E"/>
    <w:rsid w:val="00B10837"/>
    <w:rsid w:val="00B33896"/>
    <w:rsid w:val="00B34109"/>
    <w:rsid w:val="00B354EE"/>
    <w:rsid w:val="00B418CA"/>
    <w:rsid w:val="00B4191B"/>
    <w:rsid w:val="00B64A8B"/>
    <w:rsid w:val="00B77A6E"/>
    <w:rsid w:val="00B9097B"/>
    <w:rsid w:val="00B91047"/>
    <w:rsid w:val="00B93DA1"/>
    <w:rsid w:val="00BA1BB1"/>
    <w:rsid w:val="00BB4E45"/>
    <w:rsid w:val="00BB6889"/>
    <w:rsid w:val="00BC038D"/>
    <w:rsid w:val="00BC300A"/>
    <w:rsid w:val="00BC332A"/>
    <w:rsid w:val="00BC47A5"/>
    <w:rsid w:val="00BD2B97"/>
    <w:rsid w:val="00BD628B"/>
    <w:rsid w:val="00BD6538"/>
    <w:rsid w:val="00BE1E63"/>
    <w:rsid w:val="00BE5240"/>
    <w:rsid w:val="00BE56B5"/>
    <w:rsid w:val="00BE7776"/>
    <w:rsid w:val="00BF2317"/>
    <w:rsid w:val="00BF6F2C"/>
    <w:rsid w:val="00C05711"/>
    <w:rsid w:val="00C0739D"/>
    <w:rsid w:val="00C0788C"/>
    <w:rsid w:val="00C10CBD"/>
    <w:rsid w:val="00C11A06"/>
    <w:rsid w:val="00C12A66"/>
    <w:rsid w:val="00C15A8A"/>
    <w:rsid w:val="00C1766A"/>
    <w:rsid w:val="00C17C62"/>
    <w:rsid w:val="00C232A4"/>
    <w:rsid w:val="00C246A5"/>
    <w:rsid w:val="00C333FA"/>
    <w:rsid w:val="00C344B4"/>
    <w:rsid w:val="00C40326"/>
    <w:rsid w:val="00C51850"/>
    <w:rsid w:val="00C524B1"/>
    <w:rsid w:val="00C56806"/>
    <w:rsid w:val="00C66176"/>
    <w:rsid w:val="00C7548F"/>
    <w:rsid w:val="00C811C2"/>
    <w:rsid w:val="00C835AD"/>
    <w:rsid w:val="00C90548"/>
    <w:rsid w:val="00CA624C"/>
    <w:rsid w:val="00CC3BEB"/>
    <w:rsid w:val="00CD6514"/>
    <w:rsid w:val="00CE2E42"/>
    <w:rsid w:val="00CE4237"/>
    <w:rsid w:val="00CE5F3F"/>
    <w:rsid w:val="00CF229B"/>
    <w:rsid w:val="00CF33B2"/>
    <w:rsid w:val="00CF4C4F"/>
    <w:rsid w:val="00D0112F"/>
    <w:rsid w:val="00D17D41"/>
    <w:rsid w:val="00D26145"/>
    <w:rsid w:val="00D264B3"/>
    <w:rsid w:val="00D26C5F"/>
    <w:rsid w:val="00D277F9"/>
    <w:rsid w:val="00D3693C"/>
    <w:rsid w:val="00D43D30"/>
    <w:rsid w:val="00D61349"/>
    <w:rsid w:val="00D71725"/>
    <w:rsid w:val="00D72ADC"/>
    <w:rsid w:val="00D80C41"/>
    <w:rsid w:val="00D845A2"/>
    <w:rsid w:val="00D8660F"/>
    <w:rsid w:val="00D86B82"/>
    <w:rsid w:val="00DA24D2"/>
    <w:rsid w:val="00DB0B04"/>
    <w:rsid w:val="00DB1558"/>
    <w:rsid w:val="00DB2EC0"/>
    <w:rsid w:val="00DB51A4"/>
    <w:rsid w:val="00DD1FA1"/>
    <w:rsid w:val="00DD2398"/>
    <w:rsid w:val="00DD280E"/>
    <w:rsid w:val="00DE2DD3"/>
    <w:rsid w:val="00DE5892"/>
    <w:rsid w:val="00DF0C3D"/>
    <w:rsid w:val="00DF43D8"/>
    <w:rsid w:val="00E03646"/>
    <w:rsid w:val="00E10695"/>
    <w:rsid w:val="00E2152B"/>
    <w:rsid w:val="00E21AE8"/>
    <w:rsid w:val="00E25E9E"/>
    <w:rsid w:val="00E32A4B"/>
    <w:rsid w:val="00E40A80"/>
    <w:rsid w:val="00E45721"/>
    <w:rsid w:val="00E565C2"/>
    <w:rsid w:val="00E801C0"/>
    <w:rsid w:val="00E90E50"/>
    <w:rsid w:val="00E92D05"/>
    <w:rsid w:val="00E92F75"/>
    <w:rsid w:val="00EA0BAB"/>
    <w:rsid w:val="00EB0827"/>
    <w:rsid w:val="00EB4745"/>
    <w:rsid w:val="00EB6CE6"/>
    <w:rsid w:val="00EC6624"/>
    <w:rsid w:val="00ED22B4"/>
    <w:rsid w:val="00ED252A"/>
    <w:rsid w:val="00ED4E21"/>
    <w:rsid w:val="00ED6670"/>
    <w:rsid w:val="00ED7186"/>
    <w:rsid w:val="00ED78A7"/>
    <w:rsid w:val="00EE4948"/>
    <w:rsid w:val="00EF044A"/>
    <w:rsid w:val="00EF1A57"/>
    <w:rsid w:val="00EF2E0E"/>
    <w:rsid w:val="00F06776"/>
    <w:rsid w:val="00F10DB0"/>
    <w:rsid w:val="00F1141F"/>
    <w:rsid w:val="00F22457"/>
    <w:rsid w:val="00F23650"/>
    <w:rsid w:val="00F2423D"/>
    <w:rsid w:val="00F31375"/>
    <w:rsid w:val="00F33A8D"/>
    <w:rsid w:val="00F341B1"/>
    <w:rsid w:val="00F4730A"/>
    <w:rsid w:val="00F504F2"/>
    <w:rsid w:val="00F5592B"/>
    <w:rsid w:val="00F55ED1"/>
    <w:rsid w:val="00F571D1"/>
    <w:rsid w:val="00F67843"/>
    <w:rsid w:val="00F72295"/>
    <w:rsid w:val="00F74FC0"/>
    <w:rsid w:val="00F77282"/>
    <w:rsid w:val="00F807CF"/>
    <w:rsid w:val="00F83B4B"/>
    <w:rsid w:val="00F9283C"/>
    <w:rsid w:val="00F92E12"/>
    <w:rsid w:val="00FA0276"/>
    <w:rsid w:val="00FA350C"/>
    <w:rsid w:val="00FA369B"/>
    <w:rsid w:val="00FA637E"/>
    <w:rsid w:val="00FB11E2"/>
    <w:rsid w:val="00FB3FEC"/>
    <w:rsid w:val="00FB41E9"/>
    <w:rsid w:val="00FB59E7"/>
    <w:rsid w:val="00FC2E5F"/>
    <w:rsid w:val="00FC6BD5"/>
    <w:rsid w:val="00FE4DD3"/>
    <w:rsid w:val="00FF0129"/>
    <w:rsid w:val="00FF39C9"/>
    <w:rsid w:val="00FF4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6F7133"/>
  <w15:chartTrackingRefBased/>
  <w15:docId w15:val="{B955A738-6164-064E-ABF7-A790CD310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F3BE7"/>
    <w:rPr>
      <w:rFonts w:ascii="Times New Roman" w:eastAsia="Times New Roman" w:hAnsi="Times New Roman" w:cs="Times New Roman"/>
    </w:rPr>
  </w:style>
  <w:style w:type="paragraph" w:styleId="Antrat1">
    <w:name w:val="heading 1"/>
    <w:basedOn w:val="prastasis"/>
    <w:next w:val="Pagrindinistekstas"/>
    <w:link w:val="Antrat1Diagrama"/>
    <w:qFormat/>
    <w:rsid w:val="001E6C91"/>
    <w:pPr>
      <w:numPr>
        <w:numId w:val="1"/>
      </w:numPr>
      <w:spacing w:before="100" w:after="100"/>
      <w:outlineLvl w:val="0"/>
    </w:pPr>
    <w:rPr>
      <w:b/>
      <w:bCs/>
      <w:kern w:val="1"/>
      <w:sz w:val="48"/>
      <w:szCs w:val="48"/>
    </w:rPr>
  </w:style>
  <w:style w:type="paragraph" w:styleId="Antrat2">
    <w:name w:val="heading 2"/>
    <w:basedOn w:val="prastasis"/>
    <w:next w:val="prastasis"/>
    <w:link w:val="Antrat2Diagrama"/>
    <w:uiPriority w:val="9"/>
    <w:semiHidden/>
    <w:unhideWhenUsed/>
    <w:qFormat/>
    <w:rsid w:val="00F2245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E6C91"/>
    <w:pPr>
      <w:tabs>
        <w:tab w:val="center" w:pos="4680"/>
        <w:tab w:val="right" w:pos="9360"/>
      </w:tabs>
    </w:pPr>
  </w:style>
  <w:style w:type="character" w:customStyle="1" w:styleId="AntratsDiagrama">
    <w:name w:val="Antraštės Diagrama"/>
    <w:basedOn w:val="Numatytasispastraiposriftas"/>
    <w:link w:val="Antrats"/>
    <w:uiPriority w:val="99"/>
    <w:rsid w:val="001E6C91"/>
  </w:style>
  <w:style w:type="paragraph" w:styleId="Porat">
    <w:name w:val="footer"/>
    <w:basedOn w:val="prastasis"/>
    <w:link w:val="PoratDiagrama"/>
    <w:uiPriority w:val="99"/>
    <w:unhideWhenUsed/>
    <w:rsid w:val="001E6C91"/>
    <w:pPr>
      <w:tabs>
        <w:tab w:val="center" w:pos="4680"/>
        <w:tab w:val="right" w:pos="9360"/>
      </w:tabs>
    </w:pPr>
  </w:style>
  <w:style w:type="character" w:customStyle="1" w:styleId="PoratDiagrama">
    <w:name w:val="Poraštė Diagrama"/>
    <w:basedOn w:val="Numatytasispastraiposriftas"/>
    <w:link w:val="Porat"/>
    <w:uiPriority w:val="99"/>
    <w:rsid w:val="001E6C91"/>
  </w:style>
  <w:style w:type="character" w:styleId="Hipersaitas">
    <w:name w:val="Hyperlink"/>
    <w:rsid w:val="001E6C91"/>
    <w:rPr>
      <w:color w:val="0000FF"/>
      <w:u w:val="single"/>
    </w:rPr>
  </w:style>
  <w:style w:type="character" w:customStyle="1" w:styleId="Antrat1Diagrama">
    <w:name w:val="Antraštė 1 Diagrama"/>
    <w:basedOn w:val="Numatytasispastraiposriftas"/>
    <w:link w:val="Antrat1"/>
    <w:rsid w:val="001E6C91"/>
    <w:rPr>
      <w:rFonts w:ascii="Times New Roman" w:eastAsia="Times New Roman" w:hAnsi="Times New Roman" w:cs="Times New Roman"/>
      <w:b/>
      <w:bCs/>
      <w:kern w:val="1"/>
      <w:sz w:val="48"/>
      <w:szCs w:val="48"/>
    </w:rPr>
  </w:style>
  <w:style w:type="paragraph" w:styleId="Pagrindinistekstas">
    <w:name w:val="Body Text"/>
    <w:basedOn w:val="prastasis"/>
    <w:link w:val="PagrindinistekstasDiagrama"/>
    <w:rsid w:val="001E6C91"/>
    <w:pPr>
      <w:spacing w:after="120"/>
    </w:pPr>
  </w:style>
  <w:style w:type="character" w:customStyle="1" w:styleId="PagrindinistekstasDiagrama">
    <w:name w:val="Pagrindinis tekstas Diagrama"/>
    <w:basedOn w:val="Numatytasispastraiposriftas"/>
    <w:link w:val="Pagrindinistekstas"/>
    <w:rsid w:val="001E6C91"/>
    <w:rPr>
      <w:rFonts w:ascii="Times New Roman" w:eastAsia="Times New Roman" w:hAnsi="Times New Roman" w:cs="Times New Roman"/>
    </w:rPr>
  </w:style>
  <w:style w:type="paragraph" w:styleId="prastasiniatinklio">
    <w:name w:val="Normal (Web)"/>
    <w:basedOn w:val="prastasis"/>
    <w:uiPriority w:val="99"/>
    <w:rsid w:val="001E6C91"/>
    <w:pPr>
      <w:spacing w:before="100" w:after="100"/>
    </w:pPr>
  </w:style>
  <w:style w:type="paragraph" w:styleId="Sraopastraipa">
    <w:name w:val="List Paragraph"/>
    <w:basedOn w:val="prastasis"/>
    <w:uiPriority w:val="34"/>
    <w:qFormat/>
    <w:rsid w:val="00F807CF"/>
    <w:pPr>
      <w:ind w:left="720"/>
      <w:contextualSpacing/>
    </w:pPr>
  </w:style>
  <w:style w:type="paragraph" w:customStyle="1" w:styleId="Default">
    <w:name w:val="Default"/>
    <w:rsid w:val="00ED252A"/>
    <w:pPr>
      <w:autoSpaceDE w:val="0"/>
      <w:autoSpaceDN w:val="0"/>
      <w:adjustRightInd w:val="0"/>
    </w:pPr>
    <w:rPr>
      <w:rFonts w:ascii="Garamond" w:eastAsia="Times New Roman" w:hAnsi="Garamond" w:cs="Garamond"/>
      <w:color w:val="000000"/>
      <w:lang w:val="lt-LT"/>
    </w:rPr>
  </w:style>
  <w:style w:type="character" w:customStyle="1" w:styleId="apple-converted-space">
    <w:name w:val="apple-converted-space"/>
    <w:basedOn w:val="Numatytasispastraiposriftas"/>
    <w:rsid w:val="009E4CA5"/>
  </w:style>
  <w:style w:type="character" w:customStyle="1" w:styleId="Numatytasispastraiposriftas1">
    <w:name w:val="Numatytasis pastraipos šriftas1"/>
    <w:rsid w:val="00DF43D8"/>
  </w:style>
  <w:style w:type="character" w:customStyle="1" w:styleId="Grietas1">
    <w:name w:val="Griežtas1"/>
    <w:rsid w:val="00DF43D8"/>
    <w:rPr>
      <w:b/>
      <w:bCs/>
      <w:color w:val="A084BB"/>
    </w:rPr>
  </w:style>
  <w:style w:type="paragraph" w:styleId="Debesliotekstas">
    <w:name w:val="Balloon Text"/>
    <w:basedOn w:val="prastasis"/>
    <w:link w:val="DebesliotekstasDiagrama"/>
    <w:uiPriority w:val="99"/>
    <w:semiHidden/>
    <w:unhideWhenUsed/>
    <w:rsid w:val="009E5266"/>
    <w:rPr>
      <w:sz w:val="18"/>
      <w:szCs w:val="18"/>
    </w:rPr>
  </w:style>
  <w:style w:type="character" w:customStyle="1" w:styleId="DebesliotekstasDiagrama">
    <w:name w:val="Debesėlio tekstas Diagrama"/>
    <w:basedOn w:val="Numatytasispastraiposriftas"/>
    <w:link w:val="Debesliotekstas"/>
    <w:uiPriority w:val="99"/>
    <w:semiHidden/>
    <w:rsid w:val="009E5266"/>
    <w:rPr>
      <w:rFonts w:ascii="Times New Roman" w:eastAsia="Times New Roman" w:hAnsi="Times New Roman" w:cs="Times New Roman"/>
      <w:sz w:val="18"/>
      <w:szCs w:val="18"/>
    </w:rPr>
  </w:style>
  <w:style w:type="character" w:styleId="Perirtashipersaitas">
    <w:name w:val="FollowedHyperlink"/>
    <w:basedOn w:val="Numatytasispastraiposriftas"/>
    <w:uiPriority w:val="99"/>
    <w:semiHidden/>
    <w:unhideWhenUsed/>
    <w:rsid w:val="00133962"/>
    <w:rPr>
      <w:color w:val="954F72" w:themeColor="followedHyperlink"/>
      <w:u w:val="single"/>
    </w:rPr>
  </w:style>
  <w:style w:type="character" w:styleId="Neapdorotaspaminjimas">
    <w:name w:val="Unresolved Mention"/>
    <w:basedOn w:val="Numatytasispastraiposriftas"/>
    <w:uiPriority w:val="99"/>
    <w:semiHidden/>
    <w:unhideWhenUsed/>
    <w:rsid w:val="00C90548"/>
    <w:rPr>
      <w:color w:val="605E5C"/>
      <w:shd w:val="clear" w:color="auto" w:fill="E1DFDD"/>
    </w:rPr>
  </w:style>
  <w:style w:type="character" w:styleId="Komentaronuoroda">
    <w:name w:val="annotation reference"/>
    <w:basedOn w:val="Numatytasispastraiposriftas"/>
    <w:uiPriority w:val="99"/>
    <w:semiHidden/>
    <w:unhideWhenUsed/>
    <w:rsid w:val="008C245C"/>
    <w:rPr>
      <w:sz w:val="16"/>
      <w:szCs w:val="16"/>
    </w:rPr>
  </w:style>
  <w:style w:type="paragraph" w:styleId="Komentarotekstas">
    <w:name w:val="annotation text"/>
    <w:basedOn w:val="prastasis"/>
    <w:link w:val="KomentarotekstasDiagrama"/>
    <w:uiPriority w:val="99"/>
    <w:semiHidden/>
    <w:unhideWhenUsed/>
    <w:rsid w:val="008C245C"/>
    <w:rPr>
      <w:sz w:val="20"/>
      <w:szCs w:val="20"/>
    </w:rPr>
  </w:style>
  <w:style w:type="character" w:customStyle="1" w:styleId="KomentarotekstasDiagrama">
    <w:name w:val="Komentaro tekstas Diagrama"/>
    <w:basedOn w:val="Numatytasispastraiposriftas"/>
    <w:link w:val="Komentarotekstas"/>
    <w:uiPriority w:val="99"/>
    <w:semiHidden/>
    <w:rsid w:val="008C245C"/>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C245C"/>
    <w:rPr>
      <w:b/>
      <w:bCs/>
    </w:rPr>
  </w:style>
  <w:style w:type="character" w:customStyle="1" w:styleId="KomentarotemaDiagrama">
    <w:name w:val="Komentaro tema Diagrama"/>
    <w:basedOn w:val="KomentarotekstasDiagrama"/>
    <w:link w:val="Komentarotema"/>
    <w:uiPriority w:val="99"/>
    <w:semiHidden/>
    <w:rsid w:val="008C245C"/>
    <w:rPr>
      <w:rFonts w:ascii="Times New Roman" w:eastAsia="Times New Roman" w:hAnsi="Times New Roman" w:cs="Times New Roman"/>
      <w:b/>
      <w:bCs/>
      <w:sz w:val="20"/>
      <w:szCs w:val="20"/>
    </w:rPr>
  </w:style>
  <w:style w:type="character" w:styleId="Emfaz">
    <w:name w:val="Emphasis"/>
    <w:basedOn w:val="Numatytasispastraiposriftas"/>
    <w:uiPriority w:val="20"/>
    <w:qFormat/>
    <w:rsid w:val="000C3BC2"/>
    <w:rPr>
      <w:i/>
      <w:iCs/>
    </w:rPr>
  </w:style>
  <w:style w:type="character" w:styleId="Grietas">
    <w:name w:val="Strong"/>
    <w:basedOn w:val="Numatytasispastraiposriftas"/>
    <w:uiPriority w:val="22"/>
    <w:qFormat/>
    <w:rsid w:val="00727CFC"/>
    <w:rPr>
      <w:b/>
      <w:bCs/>
    </w:rPr>
  </w:style>
  <w:style w:type="paragraph" w:styleId="Betarp">
    <w:name w:val="No Spacing"/>
    <w:rsid w:val="00086ABC"/>
    <w:pPr>
      <w:suppressAutoHyphens/>
      <w:autoSpaceDN w:val="0"/>
      <w:textAlignment w:val="baseline"/>
    </w:pPr>
    <w:rPr>
      <w:rFonts w:ascii="Calibri" w:eastAsia="Calibri" w:hAnsi="Calibri" w:cs="Times New Roman"/>
      <w:sz w:val="22"/>
      <w:szCs w:val="22"/>
      <w:lang w:val="lt-LT"/>
    </w:rPr>
  </w:style>
  <w:style w:type="paragraph" w:styleId="Puslapioinaostekstas">
    <w:name w:val="footnote text"/>
    <w:basedOn w:val="prastasis"/>
    <w:link w:val="PuslapioinaostekstasDiagrama"/>
    <w:uiPriority w:val="99"/>
    <w:semiHidden/>
    <w:unhideWhenUsed/>
    <w:rsid w:val="004B56B4"/>
    <w:rPr>
      <w:sz w:val="20"/>
      <w:szCs w:val="20"/>
    </w:rPr>
  </w:style>
  <w:style w:type="character" w:customStyle="1" w:styleId="PuslapioinaostekstasDiagrama">
    <w:name w:val="Puslapio išnašos tekstas Diagrama"/>
    <w:basedOn w:val="Numatytasispastraiposriftas"/>
    <w:link w:val="Puslapioinaostekstas"/>
    <w:uiPriority w:val="99"/>
    <w:semiHidden/>
    <w:rsid w:val="004B56B4"/>
    <w:rPr>
      <w:rFonts w:ascii="Times New Roman" w:eastAsia="Times New Roman" w:hAnsi="Times New Roman" w:cs="Times New Roman"/>
      <w:sz w:val="20"/>
      <w:szCs w:val="20"/>
    </w:rPr>
  </w:style>
  <w:style w:type="character" w:styleId="Puslapioinaosnuoroda">
    <w:name w:val="footnote reference"/>
    <w:basedOn w:val="Numatytasispastraiposriftas"/>
    <w:uiPriority w:val="99"/>
    <w:semiHidden/>
    <w:unhideWhenUsed/>
    <w:rsid w:val="004B56B4"/>
    <w:rPr>
      <w:vertAlign w:val="superscript"/>
    </w:rPr>
  </w:style>
  <w:style w:type="character" w:customStyle="1" w:styleId="Antrat2Diagrama">
    <w:name w:val="Antraštė 2 Diagrama"/>
    <w:basedOn w:val="Numatytasispastraiposriftas"/>
    <w:link w:val="Antrat2"/>
    <w:uiPriority w:val="9"/>
    <w:semiHidden/>
    <w:rsid w:val="00F22457"/>
    <w:rPr>
      <w:rFonts w:asciiTheme="majorHAnsi" w:eastAsiaTheme="majorEastAsia" w:hAnsiTheme="majorHAnsi" w:cstheme="majorBidi"/>
      <w:color w:val="2F5496" w:themeColor="accent1" w:themeShade="BF"/>
      <w:sz w:val="26"/>
      <w:szCs w:val="26"/>
    </w:rPr>
  </w:style>
  <w:style w:type="character" w:customStyle="1" w:styleId="il">
    <w:name w:val="il"/>
    <w:basedOn w:val="Numatytasispastraiposriftas"/>
    <w:rsid w:val="00B02375"/>
  </w:style>
  <w:style w:type="paragraph" w:styleId="Pataisymai">
    <w:name w:val="Revision"/>
    <w:hidden/>
    <w:uiPriority w:val="99"/>
    <w:semiHidden/>
    <w:rsid w:val="00683AD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60510">
      <w:bodyDiv w:val="1"/>
      <w:marLeft w:val="0"/>
      <w:marRight w:val="0"/>
      <w:marTop w:val="0"/>
      <w:marBottom w:val="0"/>
      <w:divBdr>
        <w:top w:val="none" w:sz="0" w:space="0" w:color="auto"/>
        <w:left w:val="none" w:sz="0" w:space="0" w:color="auto"/>
        <w:bottom w:val="none" w:sz="0" w:space="0" w:color="auto"/>
        <w:right w:val="none" w:sz="0" w:space="0" w:color="auto"/>
      </w:divBdr>
    </w:div>
    <w:div w:id="32466215">
      <w:bodyDiv w:val="1"/>
      <w:marLeft w:val="0"/>
      <w:marRight w:val="0"/>
      <w:marTop w:val="0"/>
      <w:marBottom w:val="0"/>
      <w:divBdr>
        <w:top w:val="none" w:sz="0" w:space="0" w:color="auto"/>
        <w:left w:val="none" w:sz="0" w:space="0" w:color="auto"/>
        <w:bottom w:val="none" w:sz="0" w:space="0" w:color="auto"/>
        <w:right w:val="none" w:sz="0" w:space="0" w:color="auto"/>
      </w:divBdr>
    </w:div>
    <w:div w:id="54010684">
      <w:bodyDiv w:val="1"/>
      <w:marLeft w:val="0"/>
      <w:marRight w:val="0"/>
      <w:marTop w:val="0"/>
      <w:marBottom w:val="0"/>
      <w:divBdr>
        <w:top w:val="none" w:sz="0" w:space="0" w:color="auto"/>
        <w:left w:val="none" w:sz="0" w:space="0" w:color="auto"/>
        <w:bottom w:val="none" w:sz="0" w:space="0" w:color="auto"/>
        <w:right w:val="none" w:sz="0" w:space="0" w:color="auto"/>
      </w:divBdr>
    </w:div>
    <w:div w:id="75909113">
      <w:bodyDiv w:val="1"/>
      <w:marLeft w:val="0"/>
      <w:marRight w:val="0"/>
      <w:marTop w:val="0"/>
      <w:marBottom w:val="0"/>
      <w:divBdr>
        <w:top w:val="none" w:sz="0" w:space="0" w:color="auto"/>
        <w:left w:val="none" w:sz="0" w:space="0" w:color="auto"/>
        <w:bottom w:val="none" w:sz="0" w:space="0" w:color="auto"/>
        <w:right w:val="none" w:sz="0" w:space="0" w:color="auto"/>
      </w:divBdr>
    </w:div>
    <w:div w:id="76753505">
      <w:bodyDiv w:val="1"/>
      <w:marLeft w:val="0"/>
      <w:marRight w:val="0"/>
      <w:marTop w:val="0"/>
      <w:marBottom w:val="0"/>
      <w:divBdr>
        <w:top w:val="none" w:sz="0" w:space="0" w:color="auto"/>
        <w:left w:val="none" w:sz="0" w:space="0" w:color="auto"/>
        <w:bottom w:val="none" w:sz="0" w:space="0" w:color="auto"/>
        <w:right w:val="none" w:sz="0" w:space="0" w:color="auto"/>
      </w:divBdr>
    </w:div>
    <w:div w:id="86387542">
      <w:bodyDiv w:val="1"/>
      <w:marLeft w:val="0"/>
      <w:marRight w:val="0"/>
      <w:marTop w:val="0"/>
      <w:marBottom w:val="0"/>
      <w:divBdr>
        <w:top w:val="none" w:sz="0" w:space="0" w:color="auto"/>
        <w:left w:val="none" w:sz="0" w:space="0" w:color="auto"/>
        <w:bottom w:val="none" w:sz="0" w:space="0" w:color="auto"/>
        <w:right w:val="none" w:sz="0" w:space="0" w:color="auto"/>
      </w:divBdr>
    </w:div>
    <w:div w:id="113208180">
      <w:bodyDiv w:val="1"/>
      <w:marLeft w:val="0"/>
      <w:marRight w:val="0"/>
      <w:marTop w:val="0"/>
      <w:marBottom w:val="0"/>
      <w:divBdr>
        <w:top w:val="none" w:sz="0" w:space="0" w:color="auto"/>
        <w:left w:val="none" w:sz="0" w:space="0" w:color="auto"/>
        <w:bottom w:val="none" w:sz="0" w:space="0" w:color="auto"/>
        <w:right w:val="none" w:sz="0" w:space="0" w:color="auto"/>
      </w:divBdr>
    </w:div>
    <w:div w:id="113406014">
      <w:bodyDiv w:val="1"/>
      <w:marLeft w:val="0"/>
      <w:marRight w:val="0"/>
      <w:marTop w:val="0"/>
      <w:marBottom w:val="0"/>
      <w:divBdr>
        <w:top w:val="none" w:sz="0" w:space="0" w:color="auto"/>
        <w:left w:val="none" w:sz="0" w:space="0" w:color="auto"/>
        <w:bottom w:val="none" w:sz="0" w:space="0" w:color="auto"/>
        <w:right w:val="none" w:sz="0" w:space="0" w:color="auto"/>
      </w:divBdr>
      <w:divsChild>
        <w:div w:id="1254632144">
          <w:marLeft w:val="0"/>
          <w:marRight w:val="0"/>
          <w:marTop w:val="0"/>
          <w:marBottom w:val="0"/>
          <w:divBdr>
            <w:top w:val="none" w:sz="0" w:space="0" w:color="auto"/>
            <w:left w:val="none" w:sz="0" w:space="0" w:color="auto"/>
            <w:bottom w:val="none" w:sz="0" w:space="0" w:color="auto"/>
            <w:right w:val="none" w:sz="0" w:space="0" w:color="auto"/>
          </w:divBdr>
          <w:divsChild>
            <w:div w:id="904682191">
              <w:marLeft w:val="0"/>
              <w:marRight w:val="0"/>
              <w:marTop w:val="0"/>
              <w:marBottom w:val="0"/>
              <w:divBdr>
                <w:top w:val="none" w:sz="0" w:space="0" w:color="auto"/>
                <w:left w:val="none" w:sz="0" w:space="0" w:color="auto"/>
                <w:bottom w:val="none" w:sz="0" w:space="0" w:color="auto"/>
                <w:right w:val="none" w:sz="0" w:space="0" w:color="auto"/>
              </w:divBdr>
              <w:divsChild>
                <w:div w:id="3739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07465">
      <w:bodyDiv w:val="1"/>
      <w:marLeft w:val="0"/>
      <w:marRight w:val="0"/>
      <w:marTop w:val="0"/>
      <w:marBottom w:val="0"/>
      <w:divBdr>
        <w:top w:val="none" w:sz="0" w:space="0" w:color="auto"/>
        <w:left w:val="none" w:sz="0" w:space="0" w:color="auto"/>
        <w:bottom w:val="none" w:sz="0" w:space="0" w:color="auto"/>
        <w:right w:val="none" w:sz="0" w:space="0" w:color="auto"/>
      </w:divBdr>
    </w:div>
    <w:div w:id="158934440">
      <w:bodyDiv w:val="1"/>
      <w:marLeft w:val="0"/>
      <w:marRight w:val="0"/>
      <w:marTop w:val="0"/>
      <w:marBottom w:val="0"/>
      <w:divBdr>
        <w:top w:val="none" w:sz="0" w:space="0" w:color="auto"/>
        <w:left w:val="none" w:sz="0" w:space="0" w:color="auto"/>
        <w:bottom w:val="none" w:sz="0" w:space="0" w:color="auto"/>
        <w:right w:val="none" w:sz="0" w:space="0" w:color="auto"/>
      </w:divBdr>
    </w:div>
    <w:div w:id="169412200">
      <w:bodyDiv w:val="1"/>
      <w:marLeft w:val="0"/>
      <w:marRight w:val="0"/>
      <w:marTop w:val="0"/>
      <w:marBottom w:val="0"/>
      <w:divBdr>
        <w:top w:val="none" w:sz="0" w:space="0" w:color="auto"/>
        <w:left w:val="none" w:sz="0" w:space="0" w:color="auto"/>
        <w:bottom w:val="none" w:sz="0" w:space="0" w:color="auto"/>
        <w:right w:val="none" w:sz="0" w:space="0" w:color="auto"/>
      </w:divBdr>
    </w:div>
    <w:div w:id="180121169">
      <w:bodyDiv w:val="1"/>
      <w:marLeft w:val="0"/>
      <w:marRight w:val="0"/>
      <w:marTop w:val="0"/>
      <w:marBottom w:val="0"/>
      <w:divBdr>
        <w:top w:val="none" w:sz="0" w:space="0" w:color="auto"/>
        <w:left w:val="none" w:sz="0" w:space="0" w:color="auto"/>
        <w:bottom w:val="none" w:sz="0" w:space="0" w:color="auto"/>
        <w:right w:val="none" w:sz="0" w:space="0" w:color="auto"/>
      </w:divBdr>
    </w:div>
    <w:div w:id="184171963">
      <w:bodyDiv w:val="1"/>
      <w:marLeft w:val="0"/>
      <w:marRight w:val="0"/>
      <w:marTop w:val="0"/>
      <w:marBottom w:val="0"/>
      <w:divBdr>
        <w:top w:val="none" w:sz="0" w:space="0" w:color="auto"/>
        <w:left w:val="none" w:sz="0" w:space="0" w:color="auto"/>
        <w:bottom w:val="none" w:sz="0" w:space="0" w:color="auto"/>
        <w:right w:val="none" w:sz="0" w:space="0" w:color="auto"/>
      </w:divBdr>
    </w:div>
    <w:div w:id="241377546">
      <w:bodyDiv w:val="1"/>
      <w:marLeft w:val="0"/>
      <w:marRight w:val="0"/>
      <w:marTop w:val="0"/>
      <w:marBottom w:val="0"/>
      <w:divBdr>
        <w:top w:val="none" w:sz="0" w:space="0" w:color="auto"/>
        <w:left w:val="none" w:sz="0" w:space="0" w:color="auto"/>
        <w:bottom w:val="none" w:sz="0" w:space="0" w:color="auto"/>
        <w:right w:val="none" w:sz="0" w:space="0" w:color="auto"/>
      </w:divBdr>
    </w:div>
    <w:div w:id="283081970">
      <w:bodyDiv w:val="1"/>
      <w:marLeft w:val="0"/>
      <w:marRight w:val="0"/>
      <w:marTop w:val="0"/>
      <w:marBottom w:val="0"/>
      <w:divBdr>
        <w:top w:val="none" w:sz="0" w:space="0" w:color="auto"/>
        <w:left w:val="none" w:sz="0" w:space="0" w:color="auto"/>
        <w:bottom w:val="none" w:sz="0" w:space="0" w:color="auto"/>
        <w:right w:val="none" w:sz="0" w:space="0" w:color="auto"/>
      </w:divBdr>
    </w:div>
    <w:div w:id="289751524">
      <w:bodyDiv w:val="1"/>
      <w:marLeft w:val="0"/>
      <w:marRight w:val="0"/>
      <w:marTop w:val="0"/>
      <w:marBottom w:val="0"/>
      <w:divBdr>
        <w:top w:val="none" w:sz="0" w:space="0" w:color="auto"/>
        <w:left w:val="none" w:sz="0" w:space="0" w:color="auto"/>
        <w:bottom w:val="none" w:sz="0" w:space="0" w:color="auto"/>
        <w:right w:val="none" w:sz="0" w:space="0" w:color="auto"/>
      </w:divBdr>
    </w:div>
    <w:div w:id="432938493">
      <w:bodyDiv w:val="1"/>
      <w:marLeft w:val="0"/>
      <w:marRight w:val="0"/>
      <w:marTop w:val="0"/>
      <w:marBottom w:val="0"/>
      <w:divBdr>
        <w:top w:val="none" w:sz="0" w:space="0" w:color="auto"/>
        <w:left w:val="none" w:sz="0" w:space="0" w:color="auto"/>
        <w:bottom w:val="none" w:sz="0" w:space="0" w:color="auto"/>
        <w:right w:val="none" w:sz="0" w:space="0" w:color="auto"/>
      </w:divBdr>
    </w:div>
    <w:div w:id="481048619">
      <w:bodyDiv w:val="1"/>
      <w:marLeft w:val="0"/>
      <w:marRight w:val="0"/>
      <w:marTop w:val="0"/>
      <w:marBottom w:val="0"/>
      <w:divBdr>
        <w:top w:val="none" w:sz="0" w:space="0" w:color="auto"/>
        <w:left w:val="none" w:sz="0" w:space="0" w:color="auto"/>
        <w:bottom w:val="none" w:sz="0" w:space="0" w:color="auto"/>
        <w:right w:val="none" w:sz="0" w:space="0" w:color="auto"/>
      </w:divBdr>
    </w:div>
    <w:div w:id="513421069">
      <w:bodyDiv w:val="1"/>
      <w:marLeft w:val="0"/>
      <w:marRight w:val="0"/>
      <w:marTop w:val="0"/>
      <w:marBottom w:val="0"/>
      <w:divBdr>
        <w:top w:val="none" w:sz="0" w:space="0" w:color="auto"/>
        <w:left w:val="none" w:sz="0" w:space="0" w:color="auto"/>
        <w:bottom w:val="none" w:sz="0" w:space="0" w:color="auto"/>
        <w:right w:val="none" w:sz="0" w:space="0" w:color="auto"/>
      </w:divBdr>
    </w:div>
    <w:div w:id="553195283">
      <w:bodyDiv w:val="1"/>
      <w:marLeft w:val="0"/>
      <w:marRight w:val="0"/>
      <w:marTop w:val="0"/>
      <w:marBottom w:val="0"/>
      <w:divBdr>
        <w:top w:val="none" w:sz="0" w:space="0" w:color="auto"/>
        <w:left w:val="none" w:sz="0" w:space="0" w:color="auto"/>
        <w:bottom w:val="none" w:sz="0" w:space="0" w:color="auto"/>
        <w:right w:val="none" w:sz="0" w:space="0" w:color="auto"/>
      </w:divBdr>
    </w:div>
    <w:div w:id="592323754">
      <w:bodyDiv w:val="1"/>
      <w:marLeft w:val="0"/>
      <w:marRight w:val="0"/>
      <w:marTop w:val="0"/>
      <w:marBottom w:val="0"/>
      <w:divBdr>
        <w:top w:val="none" w:sz="0" w:space="0" w:color="auto"/>
        <w:left w:val="none" w:sz="0" w:space="0" w:color="auto"/>
        <w:bottom w:val="none" w:sz="0" w:space="0" w:color="auto"/>
        <w:right w:val="none" w:sz="0" w:space="0" w:color="auto"/>
      </w:divBdr>
    </w:div>
    <w:div w:id="623970931">
      <w:bodyDiv w:val="1"/>
      <w:marLeft w:val="0"/>
      <w:marRight w:val="0"/>
      <w:marTop w:val="0"/>
      <w:marBottom w:val="0"/>
      <w:divBdr>
        <w:top w:val="none" w:sz="0" w:space="0" w:color="auto"/>
        <w:left w:val="none" w:sz="0" w:space="0" w:color="auto"/>
        <w:bottom w:val="none" w:sz="0" w:space="0" w:color="auto"/>
        <w:right w:val="none" w:sz="0" w:space="0" w:color="auto"/>
      </w:divBdr>
    </w:div>
    <w:div w:id="634024799">
      <w:bodyDiv w:val="1"/>
      <w:marLeft w:val="0"/>
      <w:marRight w:val="0"/>
      <w:marTop w:val="0"/>
      <w:marBottom w:val="0"/>
      <w:divBdr>
        <w:top w:val="none" w:sz="0" w:space="0" w:color="auto"/>
        <w:left w:val="none" w:sz="0" w:space="0" w:color="auto"/>
        <w:bottom w:val="none" w:sz="0" w:space="0" w:color="auto"/>
        <w:right w:val="none" w:sz="0" w:space="0" w:color="auto"/>
      </w:divBdr>
    </w:div>
    <w:div w:id="692921165">
      <w:bodyDiv w:val="1"/>
      <w:marLeft w:val="0"/>
      <w:marRight w:val="0"/>
      <w:marTop w:val="0"/>
      <w:marBottom w:val="0"/>
      <w:divBdr>
        <w:top w:val="none" w:sz="0" w:space="0" w:color="auto"/>
        <w:left w:val="none" w:sz="0" w:space="0" w:color="auto"/>
        <w:bottom w:val="none" w:sz="0" w:space="0" w:color="auto"/>
        <w:right w:val="none" w:sz="0" w:space="0" w:color="auto"/>
      </w:divBdr>
    </w:div>
    <w:div w:id="704328217">
      <w:bodyDiv w:val="1"/>
      <w:marLeft w:val="0"/>
      <w:marRight w:val="0"/>
      <w:marTop w:val="0"/>
      <w:marBottom w:val="0"/>
      <w:divBdr>
        <w:top w:val="none" w:sz="0" w:space="0" w:color="auto"/>
        <w:left w:val="none" w:sz="0" w:space="0" w:color="auto"/>
        <w:bottom w:val="none" w:sz="0" w:space="0" w:color="auto"/>
        <w:right w:val="none" w:sz="0" w:space="0" w:color="auto"/>
      </w:divBdr>
    </w:div>
    <w:div w:id="727798244">
      <w:bodyDiv w:val="1"/>
      <w:marLeft w:val="0"/>
      <w:marRight w:val="0"/>
      <w:marTop w:val="0"/>
      <w:marBottom w:val="0"/>
      <w:divBdr>
        <w:top w:val="none" w:sz="0" w:space="0" w:color="auto"/>
        <w:left w:val="none" w:sz="0" w:space="0" w:color="auto"/>
        <w:bottom w:val="none" w:sz="0" w:space="0" w:color="auto"/>
        <w:right w:val="none" w:sz="0" w:space="0" w:color="auto"/>
      </w:divBdr>
    </w:div>
    <w:div w:id="753403931">
      <w:bodyDiv w:val="1"/>
      <w:marLeft w:val="0"/>
      <w:marRight w:val="0"/>
      <w:marTop w:val="0"/>
      <w:marBottom w:val="0"/>
      <w:divBdr>
        <w:top w:val="none" w:sz="0" w:space="0" w:color="auto"/>
        <w:left w:val="none" w:sz="0" w:space="0" w:color="auto"/>
        <w:bottom w:val="none" w:sz="0" w:space="0" w:color="auto"/>
        <w:right w:val="none" w:sz="0" w:space="0" w:color="auto"/>
      </w:divBdr>
    </w:div>
    <w:div w:id="768618972">
      <w:bodyDiv w:val="1"/>
      <w:marLeft w:val="0"/>
      <w:marRight w:val="0"/>
      <w:marTop w:val="0"/>
      <w:marBottom w:val="0"/>
      <w:divBdr>
        <w:top w:val="none" w:sz="0" w:space="0" w:color="auto"/>
        <w:left w:val="none" w:sz="0" w:space="0" w:color="auto"/>
        <w:bottom w:val="none" w:sz="0" w:space="0" w:color="auto"/>
        <w:right w:val="none" w:sz="0" w:space="0" w:color="auto"/>
      </w:divBdr>
    </w:div>
    <w:div w:id="787549684">
      <w:bodyDiv w:val="1"/>
      <w:marLeft w:val="0"/>
      <w:marRight w:val="0"/>
      <w:marTop w:val="0"/>
      <w:marBottom w:val="0"/>
      <w:divBdr>
        <w:top w:val="none" w:sz="0" w:space="0" w:color="auto"/>
        <w:left w:val="none" w:sz="0" w:space="0" w:color="auto"/>
        <w:bottom w:val="none" w:sz="0" w:space="0" w:color="auto"/>
        <w:right w:val="none" w:sz="0" w:space="0" w:color="auto"/>
      </w:divBdr>
    </w:div>
    <w:div w:id="787703469">
      <w:bodyDiv w:val="1"/>
      <w:marLeft w:val="0"/>
      <w:marRight w:val="0"/>
      <w:marTop w:val="0"/>
      <w:marBottom w:val="0"/>
      <w:divBdr>
        <w:top w:val="none" w:sz="0" w:space="0" w:color="auto"/>
        <w:left w:val="none" w:sz="0" w:space="0" w:color="auto"/>
        <w:bottom w:val="none" w:sz="0" w:space="0" w:color="auto"/>
        <w:right w:val="none" w:sz="0" w:space="0" w:color="auto"/>
      </w:divBdr>
    </w:div>
    <w:div w:id="832796888">
      <w:bodyDiv w:val="1"/>
      <w:marLeft w:val="0"/>
      <w:marRight w:val="0"/>
      <w:marTop w:val="0"/>
      <w:marBottom w:val="0"/>
      <w:divBdr>
        <w:top w:val="none" w:sz="0" w:space="0" w:color="auto"/>
        <w:left w:val="none" w:sz="0" w:space="0" w:color="auto"/>
        <w:bottom w:val="none" w:sz="0" w:space="0" w:color="auto"/>
        <w:right w:val="none" w:sz="0" w:space="0" w:color="auto"/>
      </w:divBdr>
    </w:div>
    <w:div w:id="850293586">
      <w:bodyDiv w:val="1"/>
      <w:marLeft w:val="0"/>
      <w:marRight w:val="0"/>
      <w:marTop w:val="0"/>
      <w:marBottom w:val="0"/>
      <w:divBdr>
        <w:top w:val="none" w:sz="0" w:space="0" w:color="auto"/>
        <w:left w:val="none" w:sz="0" w:space="0" w:color="auto"/>
        <w:bottom w:val="none" w:sz="0" w:space="0" w:color="auto"/>
        <w:right w:val="none" w:sz="0" w:space="0" w:color="auto"/>
      </w:divBdr>
    </w:div>
    <w:div w:id="898513948">
      <w:bodyDiv w:val="1"/>
      <w:marLeft w:val="0"/>
      <w:marRight w:val="0"/>
      <w:marTop w:val="0"/>
      <w:marBottom w:val="0"/>
      <w:divBdr>
        <w:top w:val="none" w:sz="0" w:space="0" w:color="auto"/>
        <w:left w:val="none" w:sz="0" w:space="0" w:color="auto"/>
        <w:bottom w:val="none" w:sz="0" w:space="0" w:color="auto"/>
        <w:right w:val="none" w:sz="0" w:space="0" w:color="auto"/>
      </w:divBdr>
    </w:div>
    <w:div w:id="907348833">
      <w:bodyDiv w:val="1"/>
      <w:marLeft w:val="0"/>
      <w:marRight w:val="0"/>
      <w:marTop w:val="0"/>
      <w:marBottom w:val="0"/>
      <w:divBdr>
        <w:top w:val="none" w:sz="0" w:space="0" w:color="auto"/>
        <w:left w:val="none" w:sz="0" w:space="0" w:color="auto"/>
        <w:bottom w:val="none" w:sz="0" w:space="0" w:color="auto"/>
        <w:right w:val="none" w:sz="0" w:space="0" w:color="auto"/>
      </w:divBdr>
    </w:div>
    <w:div w:id="935479621">
      <w:bodyDiv w:val="1"/>
      <w:marLeft w:val="0"/>
      <w:marRight w:val="0"/>
      <w:marTop w:val="0"/>
      <w:marBottom w:val="0"/>
      <w:divBdr>
        <w:top w:val="none" w:sz="0" w:space="0" w:color="auto"/>
        <w:left w:val="none" w:sz="0" w:space="0" w:color="auto"/>
        <w:bottom w:val="none" w:sz="0" w:space="0" w:color="auto"/>
        <w:right w:val="none" w:sz="0" w:space="0" w:color="auto"/>
      </w:divBdr>
    </w:div>
    <w:div w:id="938834283">
      <w:bodyDiv w:val="1"/>
      <w:marLeft w:val="0"/>
      <w:marRight w:val="0"/>
      <w:marTop w:val="0"/>
      <w:marBottom w:val="0"/>
      <w:divBdr>
        <w:top w:val="none" w:sz="0" w:space="0" w:color="auto"/>
        <w:left w:val="none" w:sz="0" w:space="0" w:color="auto"/>
        <w:bottom w:val="none" w:sz="0" w:space="0" w:color="auto"/>
        <w:right w:val="none" w:sz="0" w:space="0" w:color="auto"/>
      </w:divBdr>
      <w:divsChild>
        <w:div w:id="297927672">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23242006">
              <w:marLeft w:val="0"/>
              <w:marRight w:val="0"/>
              <w:marTop w:val="0"/>
              <w:marBottom w:val="0"/>
              <w:divBdr>
                <w:top w:val="none" w:sz="0" w:space="0" w:color="auto"/>
                <w:left w:val="none" w:sz="0" w:space="0" w:color="auto"/>
                <w:bottom w:val="none" w:sz="0" w:space="0" w:color="auto"/>
                <w:right w:val="none" w:sz="0" w:space="0" w:color="auto"/>
              </w:divBdr>
              <w:divsChild>
                <w:div w:id="1596862818">
                  <w:marLeft w:val="0"/>
                  <w:marRight w:val="0"/>
                  <w:marTop w:val="0"/>
                  <w:marBottom w:val="0"/>
                  <w:divBdr>
                    <w:top w:val="none" w:sz="0" w:space="0" w:color="auto"/>
                    <w:left w:val="none" w:sz="0" w:space="0" w:color="auto"/>
                    <w:bottom w:val="none" w:sz="0" w:space="0" w:color="auto"/>
                    <w:right w:val="none" w:sz="0" w:space="0" w:color="auto"/>
                  </w:divBdr>
                  <w:divsChild>
                    <w:div w:id="3848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994716">
      <w:bodyDiv w:val="1"/>
      <w:marLeft w:val="0"/>
      <w:marRight w:val="0"/>
      <w:marTop w:val="0"/>
      <w:marBottom w:val="0"/>
      <w:divBdr>
        <w:top w:val="none" w:sz="0" w:space="0" w:color="auto"/>
        <w:left w:val="none" w:sz="0" w:space="0" w:color="auto"/>
        <w:bottom w:val="none" w:sz="0" w:space="0" w:color="auto"/>
        <w:right w:val="none" w:sz="0" w:space="0" w:color="auto"/>
      </w:divBdr>
    </w:div>
    <w:div w:id="966160808">
      <w:bodyDiv w:val="1"/>
      <w:marLeft w:val="0"/>
      <w:marRight w:val="0"/>
      <w:marTop w:val="0"/>
      <w:marBottom w:val="0"/>
      <w:divBdr>
        <w:top w:val="none" w:sz="0" w:space="0" w:color="auto"/>
        <w:left w:val="none" w:sz="0" w:space="0" w:color="auto"/>
        <w:bottom w:val="none" w:sz="0" w:space="0" w:color="auto"/>
        <w:right w:val="none" w:sz="0" w:space="0" w:color="auto"/>
      </w:divBdr>
    </w:div>
    <w:div w:id="1016885947">
      <w:bodyDiv w:val="1"/>
      <w:marLeft w:val="0"/>
      <w:marRight w:val="0"/>
      <w:marTop w:val="0"/>
      <w:marBottom w:val="0"/>
      <w:divBdr>
        <w:top w:val="none" w:sz="0" w:space="0" w:color="auto"/>
        <w:left w:val="none" w:sz="0" w:space="0" w:color="auto"/>
        <w:bottom w:val="none" w:sz="0" w:space="0" w:color="auto"/>
        <w:right w:val="none" w:sz="0" w:space="0" w:color="auto"/>
      </w:divBdr>
    </w:div>
    <w:div w:id="1039163543">
      <w:bodyDiv w:val="1"/>
      <w:marLeft w:val="0"/>
      <w:marRight w:val="0"/>
      <w:marTop w:val="0"/>
      <w:marBottom w:val="0"/>
      <w:divBdr>
        <w:top w:val="none" w:sz="0" w:space="0" w:color="auto"/>
        <w:left w:val="none" w:sz="0" w:space="0" w:color="auto"/>
        <w:bottom w:val="none" w:sz="0" w:space="0" w:color="auto"/>
        <w:right w:val="none" w:sz="0" w:space="0" w:color="auto"/>
      </w:divBdr>
    </w:div>
    <w:div w:id="1054044744">
      <w:bodyDiv w:val="1"/>
      <w:marLeft w:val="0"/>
      <w:marRight w:val="0"/>
      <w:marTop w:val="0"/>
      <w:marBottom w:val="0"/>
      <w:divBdr>
        <w:top w:val="none" w:sz="0" w:space="0" w:color="auto"/>
        <w:left w:val="none" w:sz="0" w:space="0" w:color="auto"/>
        <w:bottom w:val="none" w:sz="0" w:space="0" w:color="auto"/>
        <w:right w:val="none" w:sz="0" w:space="0" w:color="auto"/>
      </w:divBdr>
    </w:div>
    <w:div w:id="1074354230">
      <w:bodyDiv w:val="1"/>
      <w:marLeft w:val="0"/>
      <w:marRight w:val="0"/>
      <w:marTop w:val="0"/>
      <w:marBottom w:val="0"/>
      <w:divBdr>
        <w:top w:val="none" w:sz="0" w:space="0" w:color="auto"/>
        <w:left w:val="none" w:sz="0" w:space="0" w:color="auto"/>
        <w:bottom w:val="none" w:sz="0" w:space="0" w:color="auto"/>
        <w:right w:val="none" w:sz="0" w:space="0" w:color="auto"/>
      </w:divBdr>
    </w:div>
    <w:div w:id="1091968987">
      <w:bodyDiv w:val="1"/>
      <w:marLeft w:val="0"/>
      <w:marRight w:val="0"/>
      <w:marTop w:val="0"/>
      <w:marBottom w:val="0"/>
      <w:divBdr>
        <w:top w:val="none" w:sz="0" w:space="0" w:color="auto"/>
        <w:left w:val="none" w:sz="0" w:space="0" w:color="auto"/>
        <w:bottom w:val="none" w:sz="0" w:space="0" w:color="auto"/>
        <w:right w:val="none" w:sz="0" w:space="0" w:color="auto"/>
      </w:divBdr>
    </w:div>
    <w:div w:id="1098796712">
      <w:bodyDiv w:val="1"/>
      <w:marLeft w:val="0"/>
      <w:marRight w:val="0"/>
      <w:marTop w:val="0"/>
      <w:marBottom w:val="0"/>
      <w:divBdr>
        <w:top w:val="none" w:sz="0" w:space="0" w:color="auto"/>
        <w:left w:val="none" w:sz="0" w:space="0" w:color="auto"/>
        <w:bottom w:val="none" w:sz="0" w:space="0" w:color="auto"/>
        <w:right w:val="none" w:sz="0" w:space="0" w:color="auto"/>
      </w:divBdr>
    </w:div>
    <w:div w:id="1139226253">
      <w:bodyDiv w:val="1"/>
      <w:marLeft w:val="0"/>
      <w:marRight w:val="0"/>
      <w:marTop w:val="0"/>
      <w:marBottom w:val="0"/>
      <w:divBdr>
        <w:top w:val="none" w:sz="0" w:space="0" w:color="auto"/>
        <w:left w:val="none" w:sz="0" w:space="0" w:color="auto"/>
        <w:bottom w:val="none" w:sz="0" w:space="0" w:color="auto"/>
        <w:right w:val="none" w:sz="0" w:space="0" w:color="auto"/>
      </w:divBdr>
    </w:div>
    <w:div w:id="1175417218">
      <w:bodyDiv w:val="1"/>
      <w:marLeft w:val="0"/>
      <w:marRight w:val="0"/>
      <w:marTop w:val="0"/>
      <w:marBottom w:val="0"/>
      <w:divBdr>
        <w:top w:val="none" w:sz="0" w:space="0" w:color="auto"/>
        <w:left w:val="none" w:sz="0" w:space="0" w:color="auto"/>
        <w:bottom w:val="none" w:sz="0" w:space="0" w:color="auto"/>
        <w:right w:val="none" w:sz="0" w:space="0" w:color="auto"/>
      </w:divBdr>
    </w:div>
    <w:div w:id="1192065684">
      <w:bodyDiv w:val="1"/>
      <w:marLeft w:val="0"/>
      <w:marRight w:val="0"/>
      <w:marTop w:val="0"/>
      <w:marBottom w:val="0"/>
      <w:divBdr>
        <w:top w:val="none" w:sz="0" w:space="0" w:color="auto"/>
        <w:left w:val="none" w:sz="0" w:space="0" w:color="auto"/>
        <w:bottom w:val="none" w:sz="0" w:space="0" w:color="auto"/>
        <w:right w:val="none" w:sz="0" w:space="0" w:color="auto"/>
      </w:divBdr>
    </w:div>
    <w:div w:id="1223828511">
      <w:bodyDiv w:val="1"/>
      <w:marLeft w:val="0"/>
      <w:marRight w:val="0"/>
      <w:marTop w:val="0"/>
      <w:marBottom w:val="0"/>
      <w:divBdr>
        <w:top w:val="none" w:sz="0" w:space="0" w:color="auto"/>
        <w:left w:val="none" w:sz="0" w:space="0" w:color="auto"/>
        <w:bottom w:val="none" w:sz="0" w:space="0" w:color="auto"/>
        <w:right w:val="none" w:sz="0" w:space="0" w:color="auto"/>
      </w:divBdr>
    </w:div>
    <w:div w:id="1261186182">
      <w:bodyDiv w:val="1"/>
      <w:marLeft w:val="0"/>
      <w:marRight w:val="0"/>
      <w:marTop w:val="0"/>
      <w:marBottom w:val="0"/>
      <w:divBdr>
        <w:top w:val="none" w:sz="0" w:space="0" w:color="auto"/>
        <w:left w:val="none" w:sz="0" w:space="0" w:color="auto"/>
        <w:bottom w:val="none" w:sz="0" w:space="0" w:color="auto"/>
        <w:right w:val="none" w:sz="0" w:space="0" w:color="auto"/>
      </w:divBdr>
    </w:div>
    <w:div w:id="1286276909">
      <w:bodyDiv w:val="1"/>
      <w:marLeft w:val="0"/>
      <w:marRight w:val="0"/>
      <w:marTop w:val="0"/>
      <w:marBottom w:val="0"/>
      <w:divBdr>
        <w:top w:val="none" w:sz="0" w:space="0" w:color="auto"/>
        <w:left w:val="none" w:sz="0" w:space="0" w:color="auto"/>
        <w:bottom w:val="none" w:sz="0" w:space="0" w:color="auto"/>
        <w:right w:val="none" w:sz="0" w:space="0" w:color="auto"/>
      </w:divBdr>
    </w:div>
    <w:div w:id="1302619142">
      <w:bodyDiv w:val="1"/>
      <w:marLeft w:val="0"/>
      <w:marRight w:val="0"/>
      <w:marTop w:val="0"/>
      <w:marBottom w:val="0"/>
      <w:divBdr>
        <w:top w:val="none" w:sz="0" w:space="0" w:color="auto"/>
        <w:left w:val="none" w:sz="0" w:space="0" w:color="auto"/>
        <w:bottom w:val="none" w:sz="0" w:space="0" w:color="auto"/>
        <w:right w:val="none" w:sz="0" w:space="0" w:color="auto"/>
      </w:divBdr>
    </w:div>
    <w:div w:id="1329138892">
      <w:bodyDiv w:val="1"/>
      <w:marLeft w:val="0"/>
      <w:marRight w:val="0"/>
      <w:marTop w:val="0"/>
      <w:marBottom w:val="0"/>
      <w:divBdr>
        <w:top w:val="none" w:sz="0" w:space="0" w:color="auto"/>
        <w:left w:val="none" w:sz="0" w:space="0" w:color="auto"/>
        <w:bottom w:val="none" w:sz="0" w:space="0" w:color="auto"/>
        <w:right w:val="none" w:sz="0" w:space="0" w:color="auto"/>
      </w:divBdr>
    </w:div>
    <w:div w:id="1343316821">
      <w:bodyDiv w:val="1"/>
      <w:marLeft w:val="0"/>
      <w:marRight w:val="0"/>
      <w:marTop w:val="0"/>
      <w:marBottom w:val="0"/>
      <w:divBdr>
        <w:top w:val="none" w:sz="0" w:space="0" w:color="auto"/>
        <w:left w:val="none" w:sz="0" w:space="0" w:color="auto"/>
        <w:bottom w:val="none" w:sz="0" w:space="0" w:color="auto"/>
        <w:right w:val="none" w:sz="0" w:space="0" w:color="auto"/>
      </w:divBdr>
    </w:div>
    <w:div w:id="1377437726">
      <w:bodyDiv w:val="1"/>
      <w:marLeft w:val="0"/>
      <w:marRight w:val="0"/>
      <w:marTop w:val="0"/>
      <w:marBottom w:val="0"/>
      <w:divBdr>
        <w:top w:val="none" w:sz="0" w:space="0" w:color="auto"/>
        <w:left w:val="none" w:sz="0" w:space="0" w:color="auto"/>
        <w:bottom w:val="none" w:sz="0" w:space="0" w:color="auto"/>
        <w:right w:val="none" w:sz="0" w:space="0" w:color="auto"/>
      </w:divBdr>
    </w:div>
    <w:div w:id="1393190743">
      <w:bodyDiv w:val="1"/>
      <w:marLeft w:val="0"/>
      <w:marRight w:val="0"/>
      <w:marTop w:val="0"/>
      <w:marBottom w:val="0"/>
      <w:divBdr>
        <w:top w:val="none" w:sz="0" w:space="0" w:color="auto"/>
        <w:left w:val="none" w:sz="0" w:space="0" w:color="auto"/>
        <w:bottom w:val="none" w:sz="0" w:space="0" w:color="auto"/>
        <w:right w:val="none" w:sz="0" w:space="0" w:color="auto"/>
      </w:divBdr>
    </w:div>
    <w:div w:id="1515651775">
      <w:bodyDiv w:val="1"/>
      <w:marLeft w:val="0"/>
      <w:marRight w:val="0"/>
      <w:marTop w:val="0"/>
      <w:marBottom w:val="0"/>
      <w:divBdr>
        <w:top w:val="none" w:sz="0" w:space="0" w:color="auto"/>
        <w:left w:val="none" w:sz="0" w:space="0" w:color="auto"/>
        <w:bottom w:val="none" w:sz="0" w:space="0" w:color="auto"/>
        <w:right w:val="none" w:sz="0" w:space="0" w:color="auto"/>
      </w:divBdr>
    </w:div>
    <w:div w:id="1521621110">
      <w:bodyDiv w:val="1"/>
      <w:marLeft w:val="0"/>
      <w:marRight w:val="0"/>
      <w:marTop w:val="0"/>
      <w:marBottom w:val="0"/>
      <w:divBdr>
        <w:top w:val="none" w:sz="0" w:space="0" w:color="auto"/>
        <w:left w:val="none" w:sz="0" w:space="0" w:color="auto"/>
        <w:bottom w:val="none" w:sz="0" w:space="0" w:color="auto"/>
        <w:right w:val="none" w:sz="0" w:space="0" w:color="auto"/>
      </w:divBdr>
      <w:divsChild>
        <w:div w:id="1419256408">
          <w:marLeft w:val="0"/>
          <w:marRight w:val="0"/>
          <w:marTop w:val="0"/>
          <w:marBottom w:val="0"/>
          <w:divBdr>
            <w:top w:val="none" w:sz="0" w:space="0" w:color="auto"/>
            <w:left w:val="none" w:sz="0" w:space="0" w:color="auto"/>
            <w:bottom w:val="none" w:sz="0" w:space="0" w:color="auto"/>
            <w:right w:val="none" w:sz="0" w:space="0" w:color="auto"/>
          </w:divBdr>
        </w:div>
        <w:div w:id="500119265">
          <w:marLeft w:val="0"/>
          <w:marRight w:val="0"/>
          <w:marTop w:val="0"/>
          <w:marBottom w:val="0"/>
          <w:divBdr>
            <w:top w:val="none" w:sz="0" w:space="0" w:color="auto"/>
            <w:left w:val="none" w:sz="0" w:space="0" w:color="auto"/>
            <w:bottom w:val="none" w:sz="0" w:space="0" w:color="auto"/>
            <w:right w:val="none" w:sz="0" w:space="0" w:color="auto"/>
          </w:divBdr>
        </w:div>
        <w:div w:id="2093041167">
          <w:marLeft w:val="0"/>
          <w:marRight w:val="0"/>
          <w:marTop w:val="0"/>
          <w:marBottom w:val="0"/>
          <w:divBdr>
            <w:top w:val="none" w:sz="0" w:space="0" w:color="auto"/>
            <w:left w:val="none" w:sz="0" w:space="0" w:color="auto"/>
            <w:bottom w:val="none" w:sz="0" w:space="0" w:color="auto"/>
            <w:right w:val="none" w:sz="0" w:space="0" w:color="auto"/>
          </w:divBdr>
        </w:div>
      </w:divsChild>
    </w:div>
    <w:div w:id="1536309958">
      <w:bodyDiv w:val="1"/>
      <w:marLeft w:val="0"/>
      <w:marRight w:val="0"/>
      <w:marTop w:val="0"/>
      <w:marBottom w:val="0"/>
      <w:divBdr>
        <w:top w:val="none" w:sz="0" w:space="0" w:color="auto"/>
        <w:left w:val="none" w:sz="0" w:space="0" w:color="auto"/>
        <w:bottom w:val="none" w:sz="0" w:space="0" w:color="auto"/>
        <w:right w:val="none" w:sz="0" w:space="0" w:color="auto"/>
      </w:divBdr>
    </w:div>
    <w:div w:id="1542088994">
      <w:bodyDiv w:val="1"/>
      <w:marLeft w:val="0"/>
      <w:marRight w:val="0"/>
      <w:marTop w:val="0"/>
      <w:marBottom w:val="0"/>
      <w:divBdr>
        <w:top w:val="none" w:sz="0" w:space="0" w:color="auto"/>
        <w:left w:val="none" w:sz="0" w:space="0" w:color="auto"/>
        <w:bottom w:val="none" w:sz="0" w:space="0" w:color="auto"/>
        <w:right w:val="none" w:sz="0" w:space="0" w:color="auto"/>
      </w:divBdr>
    </w:div>
    <w:div w:id="1577931207">
      <w:bodyDiv w:val="1"/>
      <w:marLeft w:val="0"/>
      <w:marRight w:val="0"/>
      <w:marTop w:val="0"/>
      <w:marBottom w:val="0"/>
      <w:divBdr>
        <w:top w:val="none" w:sz="0" w:space="0" w:color="auto"/>
        <w:left w:val="none" w:sz="0" w:space="0" w:color="auto"/>
        <w:bottom w:val="none" w:sz="0" w:space="0" w:color="auto"/>
        <w:right w:val="none" w:sz="0" w:space="0" w:color="auto"/>
      </w:divBdr>
    </w:div>
    <w:div w:id="1578393005">
      <w:bodyDiv w:val="1"/>
      <w:marLeft w:val="0"/>
      <w:marRight w:val="0"/>
      <w:marTop w:val="0"/>
      <w:marBottom w:val="0"/>
      <w:divBdr>
        <w:top w:val="none" w:sz="0" w:space="0" w:color="auto"/>
        <w:left w:val="none" w:sz="0" w:space="0" w:color="auto"/>
        <w:bottom w:val="none" w:sz="0" w:space="0" w:color="auto"/>
        <w:right w:val="none" w:sz="0" w:space="0" w:color="auto"/>
      </w:divBdr>
    </w:div>
    <w:div w:id="1639216767">
      <w:bodyDiv w:val="1"/>
      <w:marLeft w:val="0"/>
      <w:marRight w:val="0"/>
      <w:marTop w:val="0"/>
      <w:marBottom w:val="0"/>
      <w:divBdr>
        <w:top w:val="none" w:sz="0" w:space="0" w:color="auto"/>
        <w:left w:val="none" w:sz="0" w:space="0" w:color="auto"/>
        <w:bottom w:val="none" w:sz="0" w:space="0" w:color="auto"/>
        <w:right w:val="none" w:sz="0" w:space="0" w:color="auto"/>
      </w:divBdr>
    </w:div>
    <w:div w:id="1649632767">
      <w:bodyDiv w:val="1"/>
      <w:marLeft w:val="0"/>
      <w:marRight w:val="0"/>
      <w:marTop w:val="0"/>
      <w:marBottom w:val="0"/>
      <w:divBdr>
        <w:top w:val="none" w:sz="0" w:space="0" w:color="auto"/>
        <w:left w:val="none" w:sz="0" w:space="0" w:color="auto"/>
        <w:bottom w:val="none" w:sz="0" w:space="0" w:color="auto"/>
        <w:right w:val="none" w:sz="0" w:space="0" w:color="auto"/>
      </w:divBdr>
    </w:div>
    <w:div w:id="1668053692">
      <w:bodyDiv w:val="1"/>
      <w:marLeft w:val="0"/>
      <w:marRight w:val="0"/>
      <w:marTop w:val="0"/>
      <w:marBottom w:val="0"/>
      <w:divBdr>
        <w:top w:val="none" w:sz="0" w:space="0" w:color="auto"/>
        <w:left w:val="none" w:sz="0" w:space="0" w:color="auto"/>
        <w:bottom w:val="none" w:sz="0" w:space="0" w:color="auto"/>
        <w:right w:val="none" w:sz="0" w:space="0" w:color="auto"/>
      </w:divBdr>
    </w:div>
    <w:div w:id="1692880493">
      <w:bodyDiv w:val="1"/>
      <w:marLeft w:val="0"/>
      <w:marRight w:val="0"/>
      <w:marTop w:val="0"/>
      <w:marBottom w:val="0"/>
      <w:divBdr>
        <w:top w:val="none" w:sz="0" w:space="0" w:color="auto"/>
        <w:left w:val="none" w:sz="0" w:space="0" w:color="auto"/>
        <w:bottom w:val="none" w:sz="0" w:space="0" w:color="auto"/>
        <w:right w:val="none" w:sz="0" w:space="0" w:color="auto"/>
      </w:divBdr>
    </w:div>
    <w:div w:id="1734084370">
      <w:bodyDiv w:val="1"/>
      <w:marLeft w:val="0"/>
      <w:marRight w:val="0"/>
      <w:marTop w:val="0"/>
      <w:marBottom w:val="0"/>
      <w:divBdr>
        <w:top w:val="none" w:sz="0" w:space="0" w:color="auto"/>
        <w:left w:val="none" w:sz="0" w:space="0" w:color="auto"/>
        <w:bottom w:val="none" w:sz="0" w:space="0" w:color="auto"/>
        <w:right w:val="none" w:sz="0" w:space="0" w:color="auto"/>
      </w:divBdr>
    </w:div>
    <w:div w:id="1783843883">
      <w:bodyDiv w:val="1"/>
      <w:marLeft w:val="0"/>
      <w:marRight w:val="0"/>
      <w:marTop w:val="0"/>
      <w:marBottom w:val="0"/>
      <w:divBdr>
        <w:top w:val="none" w:sz="0" w:space="0" w:color="auto"/>
        <w:left w:val="none" w:sz="0" w:space="0" w:color="auto"/>
        <w:bottom w:val="none" w:sz="0" w:space="0" w:color="auto"/>
        <w:right w:val="none" w:sz="0" w:space="0" w:color="auto"/>
      </w:divBdr>
    </w:div>
    <w:div w:id="1796945382">
      <w:bodyDiv w:val="1"/>
      <w:marLeft w:val="0"/>
      <w:marRight w:val="0"/>
      <w:marTop w:val="0"/>
      <w:marBottom w:val="0"/>
      <w:divBdr>
        <w:top w:val="none" w:sz="0" w:space="0" w:color="auto"/>
        <w:left w:val="none" w:sz="0" w:space="0" w:color="auto"/>
        <w:bottom w:val="none" w:sz="0" w:space="0" w:color="auto"/>
        <w:right w:val="none" w:sz="0" w:space="0" w:color="auto"/>
      </w:divBdr>
    </w:div>
    <w:div w:id="1809282060">
      <w:bodyDiv w:val="1"/>
      <w:marLeft w:val="0"/>
      <w:marRight w:val="0"/>
      <w:marTop w:val="0"/>
      <w:marBottom w:val="0"/>
      <w:divBdr>
        <w:top w:val="none" w:sz="0" w:space="0" w:color="auto"/>
        <w:left w:val="none" w:sz="0" w:space="0" w:color="auto"/>
        <w:bottom w:val="none" w:sz="0" w:space="0" w:color="auto"/>
        <w:right w:val="none" w:sz="0" w:space="0" w:color="auto"/>
      </w:divBdr>
    </w:div>
    <w:div w:id="1824547536">
      <w:bodyDiv w:val="1"/>
      <w:marLeft w:val="0"/>
      <w:marRight w:val="0"/>
      <w:marTop w:val="0"/>
      <w:marBottom w:val="0"/>
      <w:divBdr>
        <w:top w:val="none" w:sz="0" w:space="0" w:color="auto"/>
        <w:left w:val="none" w:sz="0" w:space="0" w:color="auto"/>
        <w:bottom w:val="none" w:sz="0" w:space="0" w:color="auto"/>
        <w:right w:val="none" w:sz="0" w:space="0" w:color="auto"/>
      </w:divBdr>
    </w:div>
    <w:div w:id="1829244208">
      <w:bodyDiv w:val="1"/>
      <w:marLeft w:val="0"/>
      <w:marRight w:val="0"/>
      <w:marTop w:val="0"/>
      <w:marBottom w:val="0"/>
      <w:divBdr>
        <w:top w:val="none" w:sz="0" w:space="0" w:color="auto"/>
        <w:left w:val="none" w:sz="0" w:space="0" w:color="auto"/>
        <w:bottom w:val="none" w:sz="0" w:space="0" w:color="auto"/>
        <w:right w:val="none" w:sz="0" w:space="0" w:color="auto"/>
      </w:divBdr>
    </w:div>
    <w:div w:id="1840997611">
      <w:bodyDiv w:val="1"/>
      <w:marLeft w:val="0"/>
      <w:marRight w:val="0"/>
      <w:marTop w:val="0"/>
      <w:marBottom w:val="0"/>
      <w:divBdr>
        <w:top w:val="none" w:sz="0" w:space="0" w:color="auto"/>
        <w:left w:val="none" w:sz="0" w:space="0" w:color="auto"/>
        <w:bottom w:val="none" w:sz="0" w:space="0" w:color="auto"/>
        <w:right w:val="none" w:sz="0" w:space="0" w:color="auto"/>
      </w:divBdr>
      <w:divsChild>
        <w:div w:id="1255868843">
          <w:marLeft w:val="0"/>
          <w:marRight w:val="0"/>
          <w:marTop w:val="0"/>
          <w:marBottom w:val="0"/>
          <w:divBdr>
            <w:top w:val="none" w:sz="0" w:space="0" w:color="auto"/>
            <w:left w:val="none" w:sz="0" w:space="0" w:color="auto"/>
            <w:bottom w:val="none" w:sz="0" w:space="0" w:color="auto"/>
            <w:right w:val="none" w:sz="0" w:space="0" w:color="auto"/>
          </w:divBdr>
          <w:divsChild>
            <w:div w:id="1632202708">
              <w:marLeft w:val="0"/>
              <w:marRight w:val="0"/>
              <w:marTop w:val="0"/>
              <w:marBottom w:val="0"/>
              <w:divBdr>
                <w:top w:val="none" w:sz="0" w:space="0" w:color="auto"/>
                <w:left w:val="none" w:sz="0" w:space="0" w:color="auto"/>
                <w:bottom w:val="none" w:sz="0" w:space="0" w:color="auto"/>
                <w:right w:val="none" w:sz="0" w:space="0" w:color="auto"/>
              </w:divBdr>
              <w:divsChild>
                <w:div w:id="37755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955271">
      <w:bodyDiv w:val="1"/>
      <w:marLeft w:val="0"/>
      <w:marRight w:val="0"/>
      <w:marTop w:val="0"/>
      <w:marBottom w:val="0"/>
      <w:divBdr>
        <w:top w:val="none" w:sz="0" w:space="0" w:color="auto"/>
        <w:left w:val="none" w:sz="0" w:space="0" w:color="auto"/>
        <w:bottom w:val="none" w:sz="0" w:space="0" w:color="auto"/>
        <w:right w:val="none" w:sz="0" w:space="0" w:color="auto"/>
      </w:divBdr>
    </w:div>
    <w:div w:id="1916163348">
      <w:bodyDiv w:val="1"/>
      <w:marLeft w:val="0"/>
      <w:marRight w:val="0"/>
      <w:marTop w:val="0"/>
      <w:marBottom w:val="0"/>
      <w:divBdr>
        <w:top w:val="none" w:sz="0" w:space="0" w:color="auto"/>
        <w:left w:val="none" w:sz="0" w:space="0" w:color="auto"/>
        <w:bottom w:val="none" w:sz="0" w:space="0" w:color="auto"/>
        <w:right w:val="none" w:sz="0" w:space="0" w:color="auto"/>
      </w:divBdr>
    </w:div>
    <w:div w:id="1980845817">
      <w:bodyDiv w:val="1"/>
      <w:marLeft w:val="0"/>
      <w:marRight w:val="0"/>
      <w:marTop w:val="0"/>
      <w:marBottom w:val="0"/>
      <w:divBdr>
        <w:top w:val="none" w:sz="0" w:space="0" w:color="auto"/>
        <w:left w:val="none" w:sz="0" w:space="0" w:color="auto"/>
        <w:bottom w:val="none" w:sz="0" w:space="0" w:color="auto"/>
        <w:right w:val="none" w:sz="0" w:space="0" w:color="auto"/>
      </w:divBdr>
    </w:div>
    <w:div w:id="1995253046">
      <w:bodyDiv w:val="1"/>
      <w:marLeft w:val="0"/>
      <w:marRight w:val="0"/>
      <w:marTop w:val="0"/>
      <w:marBottom w:val="0"/>
      <w:divBdr>
        <w:top w:val="none" w:sz="0" w:space="0" w:color="auto"/>
        <w:left w:val="none" w:sz="0" w:space="0" w:color="auto"/>
        <w:bottom w:val="none" w:sz="0" w:space="0" w:color="auto"/>
        <w:right w:val="none" w:sz="0" w:space="0" w:color="auto"/>
      </w:divBdr>
    </w:div>
    <w:div w:id="2044792103">
      <w:bodyDiv w:val="1"/>
      <w:marLeft w:val="0"/>
      <w:marRight w:val="0"/>
      <w:marTop w:val="0"/>
      <w:marBottom w:val="0"/>
      <w:divBdr>
        <w:top w:val="none" w:sz="0" w:space="0" w:color="auto"/>
        <w:left w:val="none" w:sz="0" w:space="0" w:color="auto"/>
        <w:bottom w:val="none" w:sz="0" w:space="0" w:color="auto"/>
        <w:right w:val="none" w:sz="0" w:space="0" w:color="auto"/>
      </w:divBdr>
    </w:div>
    <w:div w:id="2073699657">
      <w:bodyDiv w:val="1"/>
      <w:marLeft w:val="0"/>
      <w:marRight w:val="0"/>
      <w:marTop w:val="0"/>
      <w:marBottom w:val="0"/>
      <w:divBdr>
        <w:top w:val="none" w:sz="0" w:space="0" w:color="auto"/>
        <w:left w:val="none" w:sz="0" w:space="0" w:color="auto"/>
        <w:bottom w:val="none" w:sz="0" w:space="0" w:color="auto"/>
        <w:right w:val="none" w:sz="0" w:space="0" w:color="auto"/>
      </w:divBdr>
    </w:div>
    <w:div w:id="2105179515">
      <w:bodyDiv w:val="1"/>
      <w:marLeft w:val="0"/>
      <w:marRight w:val="0"/>
      <w:marTop w:val="0"/>
      <w:marBottom w:val="0"/>
      <w:divBdr>
        <w:top w:val="none" w:sz="0" w:space="0" w:color="auto"/>
        <w:left w:val="none" w:sz="0" w:space="0" w:color="auto"/>
        <w:bottom w:val="none" w:sz="0" w:space="0" w:color="auto"/>
        <w:right w:val="none" w:sz="0" w:space="0" w:color="auto"/>
      </w:divBdr>
    </w:div>
    <w:div w:id="2122528325">
      <w:bodyDiv w:val="1"/>
      <w:marLeft w:val="0"/>
      <w:marRight w:val="0"/>
      <w:marTop w:val="0"/>
      <w:marBottom w:val="0"/>
      <w:divBdr>
        <w:top w:val="none" w:sz="0" w:space="0" w:color="auto"/>
        <w:left w:val="none" w:sz="0" w:space="0" w:color="auto"/>
        <w:bottom w:val="none" w:sz="0" w:space="0" w:color="auto"/>
        <w:right w:val="none" w:sz="0" w:space="0" w:color="auto"/>
      </w:divBdr>
    </w:div>
    <w:div w:id="213073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ola.lt/paremkit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D1654-423A-4CCF-B945-2B4D97F3E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656</Words>
  <Characters>4306</Characters>
  <Application>Microsoft Office Word</Application>
  <DocSecurity>0</DocSecurity>
  <Lines>74</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Fausta Simonelyte</dc:creator>
  <cp:keywords/>
  <dc:description/>
  <cp:lastModifiedBy>Valda Lukoševičienė, POLA</cp:lastModifiedBy>
  <cp:revision>3</cp:revision>
  <cp:lastPrinted>2020-08-14T11:00:00Z</cp:lastPrinted>
  <dcterms:created xsi:type="dcterms:W3CDTF">2024-07-30T15:54:00Z</dcterms:created>
  <dcterms:modified xsi:type="dcterms:W3CDTF">2024-07-31T03:31:00Z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b0bac182a385fd11c7a1111153e6eee4c53d59f498ed3fade04a14558c1d39a8</vt:lpwstr>
  </property>
</Properties>
</file>