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31702F" w14:textId="77777777" w:rsidR="006471FD" w:rsidRPr="004E1081" w:rsidRDefault="006471FD" w:rsidP="006471FD">
      <w:pPr>
        <w:jc w:val="both"/>
        <w:rPr>
          <w:rFonts w:ascii="Roboto" w:hAnsi="Roboto" w:cs="Arial"/>
          <w:b/>
          <w:bCs/>
          <w:lang w:val="lt-LT"/>
        </w:rPr>
      </w:pPr>
      <w:r w:rsidRPr="004E1081">
        <w:rPr>
          <w:rFonts w:ascii="Roboto" w:hAnsi="Roboto" w:cs="Arial"/>
          <w:b/>
          <w:bCs/>
          <w:lang w:val="lt-LT"/>
        </w:rPr>
        <w:t>Pranešimas žiniasklaidai</w:t>
      </w:r>
    </w:p>
    <w:p w14:paraId="1AB1E881" w14:textId="6A5B531C" w:rsidR="006471FD" w:rsidRPr="006471FD" w:rsidRDefault="006471FD" w:rsidP="006471FD">
      <w:pPr>
        <w:spacing w:after="240"/>
        <w:jc w:val="both"/>
        <w:rPr>
          <w:rFonts w:ascii="Roboto" w:hAnsi="Roboto" w:cs="Arial"/>
        </w:rPr>
      </w:pPr>
      <w:r w:rsidRPr="004E1081">
        <w:rPr>
          <w:rFonts w:ascii="Roboto" w:hAnsi="Roboto" w:cs="Arial"/>
          <w:lang w:val="lt-LT"/>
        </w:rPr>
        <w:t xml:space="preserve">2024 m. </w:t>
      </w:r>
      <w:r>
        <w:rPr>
          <w:rFonts w:ascii="Roboto" w:hAnsi="Roboto" w:cs="Arial"/>
          <w:lang w:val="lt-LT"/>
        </w:rPr>
        <w:t xml:space="preserve">rugpjūčio </w:t>
      </w:r>
      <w:r>
        <w:rPr>
          <w:rFonts w:ascii="Roboto" w:hAnsi="Roboto" w:cs="Arial"/>
          <w:lang w:val="en-US"/>
        </w:rPr>
        <w:t>6</w:t>
      </w:r>
      <w:r w:rsidRPr="004E1081">
        <w:rPr>
          <w:rFonts w:ascii="Roboto" w:hAnsi="Roboto" w:cs="Arial"/>
          <w:lang w:val="lt-LT"/>
        </w:rPr>
        <w:t xml:space="preserve"> d.</w:t>
      </w:r>
    </w:p>
    <w:p w14:paraId="6931A1A8" w14:textId="2DA47F3C" w:rsidR="00467E90" w:rsidRPr="006471FD" w:rsidRDefault="00586D61" w:rsidP="006471FD">
      <w:pPr>
        <w:jc w:val="both"/>
        <w:rPr>
          <w:rFonts w:ascii="Roboto" w:hAnsi="Roboto"/>
          <w:b/>
          <w:bCs/>
          <w:lang w:val="lt-LT"/>
        </w:rPr>
      </w:pPr>
      <w:r w:rsidRPr="006471FD">
        <w:rPr>
          <w:rFonts w:ascii="Roboto" w:hAnsi="Roboto"/>
          <w:b/>
          <w:bCs/>
          <w:lang w:val="lt-LT"/>
        </w:rPr>
        <w:t>Ką daryti, jei atostogų metu tapote sukčių auka?</w:t>
      </w:r>
    </w:p>
    <w:p w14:paraId="700D701B" w14:textId="702696AF" w:rsidR="00206B8C" w:rsidRPr="006471FD" w:rsidRDefault="00AB61C3" w:rsidP="006471FD">
      <w:pPr>
        <w:jc w:val="both"/>
        <w:rPr>
          <w:rFonts w:ascii="Roboto" w:hAnsi="Roboto"/>
          <w:b/>
          <w:bCs/>
          <w:lang w:val="lt-LT"/>
        </w:rPr>
      </w:pPr>
      <w:r w:rsidRPr="006471FD">
        <w:rPr>
          <w:rFonts w:ascii="Roboto" w:hAnsi="Roboto"/>
          <w:b/>
          <w:bCs/>
          <w:lang w:val="lt-LT"/>
        </w:rPr>
        <w:t>Keliaudami</w:t>
      </w:r>
      <w:r w:rsidR="00674C93" w:rsidRPr="006471FD">
        <w:rPr>
          <w:rFonts w:ascii="Roboto" w:hAnsi="Roboto"/>
          <w:b/>
          <w:bCs/>
          <w:lang w:val="lt-LT"/>
        </w:rPr>
        <w:t xml:space="preserve"> nusiteikiame </w:t>
      </w:r>
      <w:r w:rsidR="00F96DBB" w:rsidRPr="006471FD">
        <w:rPr>
          <w:rFonts w:ascii="Roboto" w:hAnsi="Roboto"/>
          <w:b/>
          <w:bCs/>
          <w:lang w:val="lt-LT"/>
        </w:rPr>
        <w:t xml:space="preserve">tik </w:t>
      </w:r>
      <w:r w:rsidR="00145D69" w:rsidRPr="006471FD">
        <w:rPr>
          <w:rFonts w:ascii="Roboto" w:hAnsi="Roboto"/>
          <w:b/>
          <w:bCs/>
          <w:lang w:val="lt-LT"/>
        </w:rPr>
        <w:t>geroms patirtims, tačiau</w:t>
      </w:r>
      <w:r w:rsidR="00F96DBB" w:rsidRPr="006471FD">
        <w:rPr>
          <w:rFonts w:ascii="Roboto" w:hAnsi="Roboto"/>
          <w:b/>
          <w:bCs/>
          <w:lang w:val="lt-LT"/>
        </w:rPr>
        <w:t xml:space="preserve"> turistų</w:t>
      </w:r>
      <w:r w:rsidR="00145D69" w:rsidRPr="006471FD">
        <w:rPr>
          <w:rFonts w:ascii="Roboto" w:hAnsi="Roboto"/>
          <w:b/>
          <w:bCs/>
          <w:lang w:val="lt-LT"/>
        </w:rPr>
        <w:t xml:space="preserve"> atsipalaidavimu ir </w:t>
      </w:r>
      <w:r w:rsidR="00D311D7" w:rsidRPr="006471FD">
        <w:rPr>
          <w:rFonts w:ascii="Roboto" w:hAnsi="Roboto"/>
          <w:b/>
          <w:bCs/>
          <w:lang w:val="lt-LT"/>
        </w:rPr>
        <w:t xml:space="preserve">lengvu pasimetimu svetimoje šalyje noriai naudojasi sukčiai. </w:t>
      </w:r>
      <w:r w:rsidR="006C7F72" w:rsidRPr="006471FD">
        <w:rPr>
          <w:rFonts w:ascii="Roboto" w:hAnsi="Roboto"/>
          <w:b/>
          <w:bCs/>
          <w:lang w:val="lt-LT"/>
        </w:rPr>
        <w:t>Kaip apsisaugoti nuo į turistus nusitaikiusių apgavikų ir ką daryti atostogų metu tapus jų auka?</w:t>
      </w:r>
    </w:p>
    <w:p w14:paraId="6C8BC4B2" w14:textId="5E09FD21" w:rsidR="00206B8C" w:rsidRPr="006471FD" w:rsidRDefault="004821D6" w:rsidP="006471FD">
      <w:pPr>
        <w:jc w:val="both"/>
        <w:rPr>
          <w:rFonts w:ascii="Roboto" w:hAnsi="Roboto"/>
          <w:b/>
          <w:bCs/>
          <w:lang w:val="lt-LT"/>
        </w:rPr>
      </w:pPr>
      <w:r w:rsidRPr="006471FD">
        <w:rPr>
          <w:rFonts w:ascii="Roboto" w:hAnsi="Roboto"/>
          <w:b/>
          <w:bCs/>
          <w:lang w:val="lt-LT"/>
        </w:rPr>
        <w:t>Daugiau budrumo turistinėse vietose</w:t>
      </w:r>
    </w:p>
    <w:p w14:paraId="0479FAF7" w14:textId="31C76C53" w:rsidR="00586D61" w:rsidRPr="006471FD" w:rsidRDefault="00586D61" w:rsidP="006471FD">
      <w:pPr>
        <w:jc w:val="both"/>
        <w:rPr>
          <w:rFonts w:ascii="Roboto" w:hAnsi="Roboto"/>
          <w:lang w:val="lt-LT"/>
        </w:rPr>
      </w:pPr>
      <w:r w:rsidRPr="006471FD">
        <w:rPr>
          <w:rFonts w:ascii="Roboto" w:hAnsi="Roboto"/>
          <w:lang w:val="lt-LT"/>
        </w:rPr>
        <w:t xml:space="preserve">Nors pastaruoju metu daug kalbama apie kibernetinius sukčius, atostogų metu verta nepamiršti </w:t>
      </w:r>
      <w:r w:rsidR="005B23BF" w:rsidRPr="006471FD">
        <w:rPr>
          <w:rFonts w:ascii="Roboto" w:hAnsi="Roboto"/>
          <w:lang w:val="lt-LT"/>
        </w:rPr>
        <w:t xml:space="preserve">į turistus nusitaikiusių </w:t>
      </w:r>
      <w:r w:rsidR="003F3546" w:rsidRPr="006471FD">
        <w:rPr>
          <w:rFonts w:ascii="Roboto" w:hAnsi="Roboto"/>
          <w:lang w:val="lt-LT"/>
        </w:rPr>
        <w:t>apgavikų</w:t>
      </w:r>
      <w:r w:rsidR="005E6EA9" w:rsidRPr="006471FD">
        <w:rPr>
          <w:rFonts w:ascii="Roboto" w:hAnsi="Roboto"/>
          <w:lang w:val="lt-LT"/>
        </w:rPr>
        <w:t xml:space="preserve">, pavyzdžiui, </w:t>
      </w:r>
      <w:r w:rsidR="00A83FDD" w:rsidRPr="006471FD">
        <w:rPr>
          <w:rFonts w:ascii="Roboto" w:hAnsi="Roboto"/>
          <w:lang w:val="lt-LT"/>
        </w:rPr>
        <w:t>netikr</w:t>
      </w:r>
      <w:r w:rsidR="005E6EA9" w:rsidRPr="006471FD">
        <w:rPr>
          <w:rFonts w:ascii="Roboto" w:hAnsi="Roboto"/>
          <w:lang w:val="lt-LT"/>
        </w:rPr>
        <w:t>a</w:t>
      </w:r>
      <w:r w:rsidR="00A83FDD" w:rsidRPr="006471FD">
        <w:rPr>
          <w:rFonts w:ascii="Roboto" w:hAnsi="Roboto"/>
          <w:lang w:val="lt-LT"/>
        </w:rPr>
        <w:t>s taksi paslaugas</w:t>
      </w:r>
      <w:r w:rsidR="005E6EA9" w:rsidRPr="006471FD">
        <w:rPr>
          <w:rFonts w:ascii="Roboto" w:hAnsi="Roboto"/>
          <w:lang w:val="lt-LT"/>
        </w:rPr>
        <w:t xml:space="preserve"> teikiančių asmenų</w:t>
      </w:r>
      <w:r w:rsidR="00A83FDD" w:rsidRPr="006471FD">
        <w:rPr>
          <w:rFonts w:ascii="Roboto" w:hAnsi="Roboto"/>
          <w:lang w:val="lt-LT"/>
        </w:rPr>
        <w:t xml:space="preserve">, kai </w:t>
      </w:r>
      <w:r w:rsidR="00661AA9" w:rsidRPr="006471FD">
        <w:rPr>
          <w:rFonts w:ascii="Roboto" w:hAnsi="Roboto"/>
          <w:lang w:val="lt-LT"/>
        </w:rPr>
        <w:t xml:space="preserve">taksi vairuotojai neįjungia skaitiklio arba nustato ypač aukštą </w:t>
      </w:r>
      <w:r w:rsidR="00890474" w:rsidRPr="006471FD">
        <w:rPr>
          <w:rFonts w:ascii="Roboto" w:hAnsi="Roboto"/>
          <w:lang w:val="lt-LT"/>
        </w:rPr>
        <w:t>kainą</w:t>
      </w:r>
      <w:r w:rsidR="00661AA9" w:rsidRPr="006471FD">
        <w:rPr>
          <w:rFonts w:ascii="Roboto" w:hAnsi="Roboto"/>
          <w:lang w:val="lt-LT"/>
        </w:rPr>
        <w:t xml:space="preserve"> ir kelionės pabaigoje</w:t>
      </w:r>
      <w:r w:rsidR="00890474" w:rsidRPr="006471FD">
        <w:rPr>
          <w:rFonts w:ascii="Roboto" w:hAnsi="Roboto"/>
          <w:lang w:val="lt-LT"/>
        </w:rPr>
        <w:t xml:space="preserve"> pareikalauja susimokėti itin didelę sumą. </w:t>
      </w:r>
    </w:p>
    <w:p w14:paraId="15BFC920" w14:textId="6624F823" w:rsidR="00BC19F3" w:rsidRPr="006471FD" w:rsidRDefault="0067606E" w:rsidP="006471FD">
      <w:pPr>
        <w:jc w:val="both"/>
        <w:rPr>
          <w:rFonts w:ascii="Roboto" w:hAnsi="Roboto"/>
          <w:lang w:val="lt-LT"/>
        </w:rPr>
      </w:pPr>
      <w:r w:rsidRPr="006471FD">
        <w:rPr>
          <w:rFonts w:ascii="Roboto" w:hAnsi="Roboto" w:cs="Arial"/>
          <w:color w:val="000000"/>
          <w:lang w:val="lt-LT"/>
        </w:rPr>
        <w:t xml:space="preserve">Pasak </w:t>
      </w:r>
      <w:r w:rsidRPr="006471FD">
        <w:rPr>
          <w:rStyle w:val="normaltextrun"/>
          <w:rFonts w:ascii="Roboto" w:eastAsiaTheme="majorEastAsia" w:hAnsi="Roboto" w:cs="Arial"/>
          <w:lang w:val="lt-LT"/>
        </w:rPr>
        <w:t>„Citadele“ banko Baltijos šalių lėšų valdymo ir prekybos finansavimo tarnybos vadovo Romo Čerešk</w:t>
      </w:r>
      <w:r w:rsidRPr="006471FD">
        <w:rPr>
          <w:rFonts w:ascii="Roboto" w:hAnsi="Roboto" w:cs="Arial"/>
          <w:color w:val="000000"/>
          <w:lang w:val="lt-LT"/>
        </w:rPr>
        <w:t>os,</w:t>
      </w:r>
      <w:r w:rsidR="00D12B06" w:rsidRPr="006471FD">
        <w:rPr>
          <w:rFonts w:ascii="Roboto" w:hAnsi="Roboto"/>
          <w:lang w:val="lt-LT"/>
        </w:rPr>
        <w:t xml:space="preserve"> </w:t>
      </w:r>
      <w:r w:rsidR="00BC19F3" w:rsidRPr="006471FD">
        <w:rPr>
          <w:rFonts w:ascii="Roboto" w:hAnsi="Roboto"/>
          <w:lang w:val="lt-LT"/>
        </w:rPr>
        <w:t>turistai susiduria su gidais, siūlančiais nemokamas ekskursijas, tačiau jų pabaigoje papraš</w:t>
      </w:r>
      <w:r w:rsidRPr="006471FD">
        <w:rPr>
          <w:rFonts w:ascii="Roboto" w:hAnsi="Roboto"/>
          <w:lang w:val="lt-LT"/>
        </w:rPr>
        <w:t>ančiais</w:t>
      </w:r>
      <w:r w:rsidR="00BC19F3" w:rsidRPr="006471FD">
        <w:rPr>
          <w:rFonts w:ascii="Roboto" w:hAnsi="Roboto"/>
          <w:lang w:val="lt-LT"/>
        </w:rPr>
        <w:t xml:space="preserve"> arbatpinigių</w:t>
      </w:r>
      <w:r w:rsidRPr="006471FD">
        <w:rPr>
          <w:rFonts w:ascii="Roboto" w:hAnsi="Roboto"/>
          <w:lang w:val="lt-LT"/>
        </w:rPr>
        <w:t>. D</w:t>
      </w:r>
      <w:r w:rsidR="00BC19F3" w:rsidRPr="006471FD">
        <w:rPr>
          <w:rFonts w:ascii="Roboto" w:hAnsi="Roboto"/>
          <w:lang w:val="lt-LT"/>
        </w:rPr>
        <w:t>ažniausiai šie žmonės nėra oficialūs gidai, todėl gali</w:t>
      </w:r>
      <w:r w:rsidRPr="006471FD">
        <w:rPr>
          <w:rFonts w:ascii="Roboto" w:hAnsi="Roboto"/>
          <w:lang w:val="lt-LT"/>
        </w:rPr>
        <w:t>ma</w:t>
      </w:r>
      <w:r w:rsidR="00EE2B60" w:rsidRPr="006471FD">
        <w:rPr>
          <w:rFonts w:ascii="Roboto" w:hAnsi="Roboto"/>
          <w:lang w:val="lt-LT"/>
        </w:rPr>
        <w:t>i suteikia</w:t>
      </w:r>
      <w:r w:rsidR="00BC19F3" w:rsidRPr="006471FD">
        <w:rPr>
          <w:rFonts w:ascii="Roboto" w:hAnsi="Roboto"/>
          <w:lang w:val="lt-LT"/>
        </w:rPr>
        <w:t xml:space="preserve"> prastos kokybės paslaugą, o apsišaukėlis gidas greičiausiai nesusimokės mokesčių. </w:t>
      </w:r>
    </w:p>
    <w:p w14:paraId="14B16767" w14:textId="30E04139" w:rsidR="00430860" w:rsidRPr="006471FD" w:rsidRDefault="00D12B06" w:rsidP="006471FD">
      <w:pPr>
        <w:jc w:val="both"/>
        <w:rPr>
          <w:rFonts w:ascii="Roboto" w:hAnsi="Roboto"/>
          <w:lang w:val="lt-LT"/>
        </w:rPr>
      </w:pPr>
      <w:r w:rsidRPr="006471FD">
        <w:rPr>
          <w:rFonts w:ascii="Roboto" w:hAnsi="Roboto"/>
          <w:lang w:val="lt-LT"/>
        </w:rPr>
        <w:t xml:space="preserve">„Sukčiai vis dar bando iš keliautojų išvilioti pinigus pardavinėdami netikrus kelionių bilietus, nuomodami neegzistuojantį būstą įvairiose nuomos platformose. Todėl svarbu kelionės paslaugas pirkti tik iš oficialių, gerai žinomų paslaugų teikėjų interneto svetainių, kad įvykus nesklandumams galėtumėte susisiekti su klientų aptarnavimo komanda ir rasti sprendimą“, </w:t>
      </w:r>
      <w:r w:rsidR="007209A9" w:rsidRPr="006471FD">
        <w:rPr>
          <w:rFonts w:ascii="Roboto" w:hAnsi="Roboto"/>
          <w:lang w:val="lt-LT"/>
        </w:rPr>
        <w:t xml:space="preserve">– pataria R. Čereška. </w:t>
      </w:r>
    </w:p>
    <w:p w14:paraId="42686E1C" w14:textId="7E9F86B5" w:rsidR="00467E90" w:rsidRPr="006471FD" w:rsidRDefault="00280B8F" w:rsidP="006471FD">
      <w:pPr>
        <w:jc w:val="both"/>
        <w:rPr>
          <w:rFonts w:ascii="Roboto" w:hAnsi="Roboto"/>
          <w:b/>
          <w:bCs/>
          <w:lang w:val="lt-LT"/>
        </w:rPr>
      </w:pPr>
      <w:r w:rsidRPr="006471FD">
        <w:rPr>
          <w:rFonts w:ascii="Roboto" w:hAnsi="Roboto"/>
          <w:b/>
          <w:bCs/>
          <w:lang w:val="lt-LT"/>
        </w:rPr>
        <w:t xml:space="preserve">Tam tikrų veiksmų </w:t>
      </w:r>
      <w:r w:rsidR="00C15D6D" w:rsidRPr="006471FD">
        <w:rPr>
          <w:rFonts w:ascii="Roboto" w:hAnsi="Roboto"/>
          <w:b/>
          <w:bCs/>
          <w:lang w:val="lt-LT"/>
        </w:rPr>
        <w:t>verta imtis dar prieš kelionę</w:t>
      </w:r>
    </w:p>
    <w:p w14:paraId="2DF9D111" w14:textId="09CC5FB9" w:rsidR="0005558F" w:rsidRPr="006471FD" w:rsidRDefault="00B31947" w:rsidP="006471FD">
      <w:pPr>
        <w:jc w:val="both"/>
        <w:rPr>
          <w:rFonts w:ascii="Roboto" w:hAnsi="Roboto"/>
          <w:lang w:val="lt-LT"/>
        </w:rPr>
      </w:pPr>
      <w:r w:rsidRPr="006471FD">
        <w:rPr>
          <w:rFonts w:ascii="Roboto" w:hAnsi="Roboto"/>
          <w:lang w:val="lt-LT"/>
        </w:rPr>
        <w:t xml:space="preserve">Susidurti su sukčiais kelionėse gali visi, nepriklausomai nuo amžiaus ar keliavimo patirties. </w:t>
      </w:r>
      <w:r w:rsidR="009973D5" w:rsidRPr="006471FD">
        <w:rPr>
          <w:rFonts w:ascii="Roboto" w:hAnsi="Roboto"/>
          <w:lang w:val="lt-LT"/>
        </w:rPr>
        <w:t>Ypač atidūs turėtų būti žmonės, keliaujantys vieni, nes stresin</w:t>
      </w:r>
      <w:r w:rsidR="0005558F" w:rsidRPr="006471FD">
        <w:rPr>
          <w:rFonts w:ascii="Roboto" w:hAnsi="Roboto"/>
          <w:lang w:val="lt-LT"/>
        </w:rPr>
        <w:t>e</w:t>
      </w:r>
      <w:r w:rsidR="009973D5" w:rsidRPr="006471FD">
        <w:rPr>
          <w:rFonts w:ascii="Roboto" w:hAnsi="Roboto"/>
          <w:lang w:val="lt-LT"/>
        </w:rPr>
        <w:t>s</w:t>
      </w:r>
      <w:r w:rsidR="00AD183D" w:rsidRPr="006471FD">
        <w:rPr>
          <w:rFonts w:ascii="Roboto" w:hAnsi="Roboto"/>
          <w:lang w:val="lt-LT"/>
        </w:rPr>
        <w:t xml:space="preserve"> situacijas taip pat tenka patirti ir išspręsti </w:t>
      </w:r>
      <w:r w:rsidR="0005558F" w:rsidRPr="006471FD">
        <w:rPr>
          <w:rFonts w:ascii="Roboto" w:hAnsi="Roboto"/>
          <w:lang w:val="lt-LT"/>
        </w:rPr>
        <w:t>savarankiškai</w:t>
      </w:r>
      <w:r w:rsidR="00AD183D" w:rsidRPr="006471FD">
        <w:rPr>
          <w:rFonts w:ascii="Roboto" w:hAnsi="Roboto"/>
          <w:lang w:val="lt-LT"/>
        </w:rPr>
        <w:t xml:space="preserve">. </w:t>
      </w:r>
    </w:p>
    <w:p w14:paraId="5E7BE8F3" w14:textId="23764D73" w:rsidR="00996D71" w:rsidRPr="006471FD" w:rsidRDefault="0005558F" w:rsidP="006471FD">
      <w:pPr>
        <w:jc w:val="both"/>
        <w:rPr>
          <w:rFonts w:ascii="Roboto" w:hAnsi="Roboto"/>
          <w:lang w:val="lt-LT"/>
        </w:rPr>
      </w:pPr>
      <w:r w:rsidRPr="006471FD">
        <w:rPr>
          <w:rFonts w:ascii="Roboto" w:hAnsi="Roboto"/>
          <w:lang w:val="lt-LT"/>
        </w:rPr>
        <w:t>„Tapus sukčių auka, svarbiausia nepanikuoti</w:t>
      </w:r>
      <w:r w:rsidR="00DA4D31" w:rsidRPr="006471FD">
        <w:rPr>
          <w:rFonts w:ascii="Roboto" w:hAnsi="Roboto"/>
          <w:lang w:val="lt-LT"/>
        </w:rPr>
        <w:t xml:space="preserve"> – būtina išlikti ramiam ir įvertinti situaciją. Apie įvykį – </w:t>
      </w:r>
      <w:r w:rsidR="001D19AC" w:rsidRPr="006471FD">
        <w:rPr>
          <w:rFonts w:ascii="Roboto" w:hAnsi="Roboto"/>
          <w:lang w:val="lt-LT"/>
        </w:rPr>
        <w:t xml:space="preserve">nesvarbu, fizinį ar kibernetinį – reikia pranešti vietos policijai. O jei sukčiavimas susijęs su banko sąskaita, būtina </w:t>
      </w:r>
      <w:r w:rsidR="00873A25" w:rsidRPr="006471FD">
        <w:rPr>
          <w:rFonts w:ascii="Roboto" w:hAnsi="Roboto"/>
          <w:lang w:val="lt-LT"/>
        </w:rPr>
        <w:t xml:space="preserve">nedelsiant informuoti banko darbuotojus, kad galėtų blokuoti kortelės mokėjimus </w:t>
      </w:r>
      <w:r w:rsidR="00097D14" w:rsidRPr="006471FD">
        <w:rPr>
          <w:rFonts w:ascii="Roboto" w:hAnsi="Roboto"/>
          <w:lang w:val="lt-LT"/>
        </w:rPr>
        <w:t>i</w:t>
      </w:r>
      <w:r w:rsidR="00873A25" w:rsidRPr="006471FD">
        <w:rPr>
          <w:rFonts w:ascii="Roboto" w:hAnsi="Roboto"/>
          <w:lang w:val="lt-LT"/>
        </w:rPr>
        <w:t xml:space="preserve">r imtis kitų </w:t>
      </w:r>
      <w:r w:rsidR="00996D71" w:rsidRPr="006471FD">
        <w:rPr>
          <w:rFonts w:ascii="Roboto" w:hAnsi="Roboto"/>
          <w:lang w:val="lt-LT"/>
        </w:rPr>
        <w:t>saugumo</w:t>
      </w:r>
      <w:r w:rsidR="00873A25" w:rsidRPr="006471FD">
        <w:rPr>
          <w:rFonts w:ascii="Roboto" w:hAnsi="Roboto"/>
          <w:lang w:val="lt-LT"/>
        </w:rPr>
        <w:t xml:space="preserve"> veiksmų</w:t>
      </w:r>
      <w:r w:rsidR="00996D71" w:rsidRPr="006471FD">
        <w:rPr>
          <w:rFonts w:ascii="Roboto" w:hAnsi="Roboto"/>
          <w:lang w:val="lt-LT"/>
        </w:rPr>
        <w:t xml:space="preserve">“, – teigia R. Čereška. </w:t>
      </w:r>
    </w:p>
    <w:p w14:paraId="0161D3F3" w14:textId="548B954C" w:rsidR="00E32F0A" w:rsidRPr="006471FD" w:rsidRDefault="00E32F0A" w:rsidP="006471FD">
      <w:pPr>
        <w:jc w:val="both"/>
        <w:rPr>
          <w:rFonts w:ascii="Roboto" w:hAnsi="Roboto"/>
          <w:lang w:val="lt-LT"/>
        </w:rPr>
      </w:pPr>
      <w:r w:rsidRPr="006471FD">
        <w:rPr>
          <w:rFonts w:ascii="Roboto" w:hAnsi="Roboto"/>
          <w:lang w:val="lt-LT"/>
        </w:rPr>
        <w:t>Anot R. Čereškos, savo saugumu verta pasirūpinti dar prieš kelionę</w:t>
      </w:r>
      <w:r w:rsidR="009D77BC" w:rsidRPr="006471FD">
        <w:rPr>
          <w:rFonts w:ascii="Roboto" w:hAnsi="Roboto"/>
          <w:lang w:val="lt-LT"/>
        </w:rPr>
        <w:t>, pavyzdžiui, a</w:t>
      </w:r>
      <w:r w:rsidRPr="006471FD">
        <w:rPr>
          <w:rFonts w:ascii="Roboto" w:hAnsi="Roboto"/>
          <w:lang w:val="lt-LT"/>
        </w:rPr>
        <w:t>tsidaryti atskirą sąskaitą, kur</w:t>
      </w:r>
      <w:r w:rsidR="00266F7A" w:rsidRPr="006471FD">
        <w:rPr>
          <w:rFonts w:ascii="Roboto" w:hAnsi="Roboto"/>
          <w:lang w:val="lt-LT"/>
        </w:rPr>
        <w:t>i bus naudojama</w:t>
      </w:r>
      <w:r w:rsidRPr="006471FD">
        <w:rPr>
          <w:rFonts w:ascii="Roboto" w:hAnsi="Roboto"/>
          <w:lang w:val="lt-LT"/>
        </w:rPr>
        <w:t xml:space="preserve"> tik kelionės metu</w:t>
      </w:r>
      <w:r w:rsidR="009D77BC" w:rsidRPr="006471FD">
        <w:rPr>
          <w:rFonts w:ascii="Roboto" w:hAnsi="Roboto"/>
          <w:lang w:val="lt-LT"/>
        </w:rPr>
        <w:t xml:space="preserve">, ten laikyti mažesnę pinigų sumą ir nustatyti mažesnius mokėjimo limitus. </w:t>
      </w:r>
      <w:r w:rsidR="00A85BFB" w:rsidRPr="006471FD">
        <w:rPr>
          <w:rFonts w:ascii="Roboto" w:hAnsi="Roboto"/>
          <w:lang w:val="lt-LT"/>
        </w:rPr>
        <w:t>Rekomenduojama apsvarstyti galimybę apsidrausti kelionių draudimu</w:t>
      </w:r>
      <w:r w:rsidR="00280B8F" w:rsidRPr="006471FD">
        <w:rPr>
          <w:rFonts w:ascii="Roboto" w:hAnsi="Roboto"/>
          <w:lang w:val="lt-LT"/>
        </w:rPr>
        <w:t xml:space="preserve"> ir prieinamoje vietoje laikyti draudimo sąlygas ir kontaktinę informaciją. </w:t>
      </w:r>
    </w:p>
    <w:p w14:paraId="6C649C0C" w14:textId="3DDA21BC" w:rsidR="009D77BC" w:rsidRPr="006471FD" w:rsidRDefault="00280B8F" w:rsidP="006471FD">
      <w:pPr>
        <w:jc w:val="both"/>
        <w:rPr>
          <w:rFonts w:ascii="Roboto" w:hAnsi="Roboto"/>
          <w:lang w:val="lt-LT"/>
        </w:rPr>
      </w:pPr>
      <w:r w:rsidRPr="006471FD">
        <w:rPr>
          <w:rFonts w:ascii="Roboto" w:hAnsi="Roboto"/>
          <w:lang w:val="lt-LT"/>
        </w:rPr>
        <w:t>„</w:t>
      </w:r>
      <w:r w:rsidR="00A85BFB" w:rsidRPr="006471FD">
        <w:rPr>
          <w:rFonts w:ascii="Roboto" w:hAnsi="Roboto"/>
          <w:lang w:val="lt-LT"/>
        </w:rPr>
        <w:t>Taip pat pravartu patyrinėti banko mobiliosios programėlės siūlomas funkcijas. Ten, pavyzdžiui, gali</w:t>
      </w:r>
      <w:r w:rsidRPr="006471FD">
        <w:rPr>
          <w:rFonts w:ascii="Roboto" w:hAnsi="Roboto"/>
          <w:lang w:val="lt-LT"/>
        </w:rPr>
        <w:t>ma</w:t>
      </w:r>
      <w:r w:rsidR="00A85BFB" w:rsidRPr="006471FD">
        <w:rPr>
          <w:rFonts w:ascii="Roboto" w:hAnsi="Roboto"/>
          <w:lang w:val="lt-LT"/>
        </w:rPr>
        <w:t xml:space="preserve"> nustatyti galimybę gauti pranešimus, kai atsiskaitoma kortele arba kai pinigai išimami iš bankomato, blokuoti kortelę</w:t>
      </w:r>
      <w:r w:rsidRPr="006471FD">
        <w:rPr>
          <w:rFonts w:ascii="Roboto" w:hAnsi="Roboto"/>
          <w:lang w:val="lt-LT"/>
        </w:rPr>
        <w:t>.</w:t>
      </w:r>
      <w:r w:rsidR="00A85BFB" w:rsidRPr="006471FD">
        <w:rPr>
          <w:rFonts w:ascii="Roboto" w:hAnsi="Roboto"/>
          <w:lang w:val="lt-LT"/>
        </w:rPr>
        <w:t xml:space="preserve"> Dažnai klientai patys informuoja banką apie kortelės naudojimą </w:t>
      </w:r>
      <w:r w:rsidRPr="006471FD">
        <w:rPr>
          <w:rFonts w:ascii="Roboto" w:hAnsi="Roboto"/>
          <w:lang w:val="lt-LT"/>
        </w:rPr>
        <w:t>svetimoje</w:t>
      </w:r>
      <w:r w:rsidR="00A85BFB" w:rsidRPr="006471FD">
        <w:rPr>
          <w:rFonts w:ascii="Roboto" w:hAnsi="Roboto"/>
          <w:lang w:val="lt-LT"/>
        </w:rPr>
        <w:t xml:space="preserve"> šalyje, </w:t>
      </w:r>
      <w:r w:rsidRPr="006471FD">
        <w:rPr>
          <w:rFonts w:ascii="Roboto" w:hAnsi="Roboto"/>
          <w:lang w:val="lt-LT"/>
        </w:rPr>
        <w:t xml:space="preserve">prieš </w:t>
      </w:r>
      <w:r w:rsidR="00A85BFB" w:rsidRPr="006471FD">
        <w:rPr>
          <w:rFonts w:ascii="Roboto" w:hAnsi="Roboto"/>
          <w:lang w:val="lt-LT"/>
        </w:rPr>
        <w:t xml:space="preserve">išvykdami į kelionę. Tokiu būdu pašalinama rizika, </w:t>
      </w:r>
      <w:r w:rsidRPr="006471FD">
        <w:rPr>
          <w:rFonts w:ascii="Roboto" w:hAnsi="Roboto"/>
          <w:lang w:val="lt-LT"/>
        </w:rPr>
        <w:t>kad</w:t>
      </w:r>
      <w:r w:rsidR="00A85BFB" w:rsidRPr="006471FD">
        <w:rPr>
          <w:rFonts w:ascii="Roboto" w:hAnsi="Roboto"/>
          <w:lang w:val="lt-LT"/>
        </w:rPr>
        <w:t xml:space="preserve"> klientas negalės atlikti mokėjimų</w:t>
      </w:r>
      <w:r w:rsidRPr="006471FD">
        <w:rPr>
          <w:rFonts w:ascii="Roboto" w:hAnsi="Roboto"/>
          <w:lang w:val="lt-LT"/>
        </w:rPr>
        <w:t xml:space="preserve"> užsienyje, pastebėjus netipinę veiklą”, – sako Romas Čereška. </w:t>
      </w:r>
    </w:p>
    <w:sectPr w:rsidR="009D77BC" w:rsidRPr="006471FD">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81385A" w14:textId="77777777" w:rsidR="00BE6FEE" w:rsidRDefault="00BE6FEE" w:rsidP="00BE1E30">
      <w:pPr>
        <w:spacing w:after="0" w:line="240" w:lineRule="auto"/>
      </w:pPr>
      <w:r>
        <w:separator/>
      </w:r>
    </w:p>
  </w:endnote>
  <w:endnote w:type="continuationSeparator" w:id="0">
    <w:p w14:paraId="7A76F617" w14:textId="77777777" w:rsidR="00BE6FEE" w:rsidRDefault="00BE6FEE"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BC87E2" w14:textId="77777777" w:rsidR="00BE6FEE" w:rsidRDefault="00BE6FEE" w:rsidP="00BE1E30">
      <w:pPr>
        <w:spacing w:after="0" w:line="240" w:lineRule="auto"/>
      </w:pPr>
      <w:r>
        <w:separator/>
      </w:r>
    </w:p>
  </w:footnote>
  <w:footnote w:type="continuationSeparator" w:id="0">
    <w:p w14:paraId="129479C8" w14:textId="77777777" w:rsidR="00BE6FEE" w:rsidRDefault="00BE6FEE"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EF8FE" w14:textId="328DD206" w:rsidR="006471FD" w:rsidRDefault="006471FD">
    <w:pPr>
      <w:pStyle w:val="Header"/>
    </w:pPr>
    <w:r>
      <w:rPr>
        <w:noProof/>
      </w:rPr>
      <w:drawing>
        <wp:anchor distT="0" distB="0" distL="114300" distR="114300" simplePos="0" relativeHeight="251659264" behindDoc="1" locked="0" layoutInCell="1" allowOverlap="1" wp14:anchorId="05BEF86A" wp14:editId="399E9562">
          <wp:simplePos x="0" y="0"/>
          <wp:positionH relativeFrom="column">
            <wp:posOffset>5058383</wp:posOffset>
          </wp:positionH>
          <wp:positionV relativeFrom="paragraph">
            <wp:posOffset>-224209</wp:posOffset>
          </wp:positionV>
          <wp:extent cx="1311955" cy="660400"/>
          <wp:effectExtent l="0" t="0" r="2540" b="6350"/>
          <wp:wrapTight wrapText="bothSides">
            <wp:wrapPolygon edited="0">
              <wp:start x="0" y="0"/>
              <wp:lineTo x="0" y="21185"/>
              <wp:lineTo x="21328" y="21185"/>
              <wp:lineTo x="21328" y="0"/>
              <wp:lineTo x="0" y="0"/>
            </wp:wrapPolygon>
          </wp:wrapTight>
          <wp:docPr id="1" name="Picture 1" descr="A red background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background with white 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1955" cy="660400"/>
                  </a:xfrm>
                  <a:prstGeom prst="rect">
                    <a:avLst/>
                  </a:prstGeom>
                  <a:noFill/>
                  <a:ln>
                    <a:noFill/>
                  </a:ln>
                </pic:spPr>
              </pic:pic>
            </a:graphicData>
          </a:graphic>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7F3"/>
    <w:rsid w:val="0005558F"/>
    <w:rsid w:val="00097D14"/>
    <w:rsid w:val="000D23A5"/>
    <w:rsid w:val="00114BF5"/>
    <w:rsid w:val="00116313"/>
    <w:rsid w:val="00145D69"/>
    <w:rsid w:val="001D19AC"/>
    <w:rsid w:val="00206B8C"/>
    <w:rsid w:val="00266F7A"/>
    <w:rsid w:val="00275334"/>
    <w:rsid w:val="00280B8F"/>
    <w:rsid w:val="002E6054"/>
    <w:rsid w:val="003741EC"/>
    <w:rsid w:val="00376D88"/>
    <w:rsid w:val="003F3546"/>
    <w:rsid w:val="00421DD0"/>
    <w:rsid w:val="00430860"/>
    <w:rsid w:val="00467E90"/>
    <w:rsid w:val="004821D6"/>
    <w:rsid w:val="00487512"/>
    <w:rsid w:val="005466B3"/>
    <w:rsid w:val="005855A1"/>
    <w:rsid w:val="00586D61"/>
    <w:rsid w:val="005B23BF"/>
    <w:rsid w:val="005B2DB8"/>
    <w:rsid w:val="005D6FF0"/>
    <w:rsid w:val="005E6EA9"/>
    <w:rsid w:val="006471FD"/>
    <w:rsid w:val="00661AA9"/>
    <w:rsid w:val="006643A6"/>
    <w:rsid w:val="00672D26"/>
    <w:rsid w:val="00674C93"/>
    <w:rsid w:val="0067606E"/>
    <w:rsid w:val="00687F79"/>
    <w:rsid w:val="006C7F72"/>
    <w:rsid w:val="00700A62"/>
    <w:rsid w:val="007041DC"/>
    <w:rsid w:val="00707B6C"/>
    <w:rsid w:val="007209A9"/>
    <w:rsid w:val="008057CB"/>
    <w:rsid w:val="00873A25"/>
    <w:rsid w:val="00890474"/>
    <w:rsid w:val="009507F3"/>
    <w:rsid w:val="00996D71"/>
    <w:rsid w:val="009973D5"/>
    <w:rsid w:val="009C074C"/>
    <w:rsid w:val="009D4755"/>
    <w:rsid w:val="009D77BC"/>
    <w:rsid w:val="00A675FC"/>
    <w:rsid w:val="00A83FDD"/>
    <w:rsid w:val="00A85BFB"/>
    <w:rsid w:val="00AA493E"/>
    <w:rsid w:val="00AB61C3"/>
    <w:rsid w:val="00AD183D"/>
    <w:rsid w:val="00B10FFF"/>
    <w:rsid w:val="00B31947"/>
    <w:rsid w:val="00B7550C"/>
    <w:rsid w:val="00BA22D1"/>
    <w:rsid w:val="00BC19F3"/>
    <w:rsid w:val="00BE1E30"/>
    <w:rsid w:val="00BE6FEE"/>
    <w:rsid w:val="00BE7B5E"/>
    <w:rsid w:val="00C15D6D"/>
    <w:rsid w:val="00CB77C0"/>
    <w:rsid w:val="00D12B06"/>
    <w:rsid w:val="00D311D7"/>
    <w:rsid w:val="00DA4D31"/>
    <w:rsid w:val="00DD1706"/>
    <w:rsid w:val="00E32F0A"/>
    <w:rsid w:val="00EC3057"/>
    <w:rsid w:val="00EE2B60"/>
    <w:rsid w:val="00F96D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45419"/>
  <w15:chartTrackingRefBased/>
  <w15:docId w15:val="{900E6978-9A4B-480C-8C42-4489E6900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07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507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507F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507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507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507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07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07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07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07F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507F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507F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507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507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507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07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07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07F3"/>
    <w:rPr>
      <w:rFonts w:eastAsiaTheme="majorEastAsia" w:cstheme="majorBidi"/>
      <w:color w:val="272727" w:themeColor="text1" w:themeTint="D8"/>
    </w:rPr>
  </w:style>
  <w:style w:type="paragraph" w:styleId="Title">
    <w:name w:val="Title"/>
    <w:basedOn w:val="Normal"/>
    <w:next w:val="Normal"/>
    <w:link w:val="TitleChar"/>
    <w:uiPriority w:val="10"/>
    <w:qFormat/>
    <w:rsid w:val="009507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07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07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07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07F3"/>
    <w:pPr>
      <w:spacing w:before="160"/>
      <w:jc w:val="center"/>
    </w:pPr>
    <w:rPr>
      <w:i/>
      <w:iCs/>
      <w:color w:val="404040" w:themeColor="text1" w:themeTint="BF"/>
    </w:rPr>
  </w:style>
  <w:style w:type="character" w:customStyle="1" w:styleId="QuoteChar">
    <w:name w:val="Quote Char"/>
    <w:basedOn w:val="DefaultParagraphFont"/>
    <w:link w:val="Quote"/>
    <w:uiPriority w:val="29"/>
    <w:rsid w:val="009507F3"/>
    <w:rPr>
      <w:i/>
      <w:iCs/>
      <w:color w:val="404040" w:themeColor="text1" w:themeTint="BF"/>
    </w:rPr>
  </w:style>
  <w:style w:type="paragraph" w:styleId="ListParagraph">
    <w:name w:val="List Paragraph"/>
    <w:basedOn w:val="Normal"/>
    <w:uiPriority w:val="34"/>
    <w:qFormat/>
    <w:rsid w:val="009507F3"/>
    <w:pPr>
      <w:ind w:left="720"/>
      <w:contextualSpacing/>
    </w:pPr>
  </w:style>
  <w:style w:type="character" w:styleId="IntenseEmphasis">
    <w:name w:val="Intense Emphasis"/>
    <w:basedOn w:val="DefaultParagraphFont"/>
    <w:uiPriority w:val="21"/>
    <w:qFormat/>
    <w:rsid w:val="009507F3"/>
    <w:rPr>
      <w:i/>
      <w:iCs/>
      <w:color w:val="0F4761" w:themeColor="accent1" w:themeShade="BF"/>
    </w:rPr>
  </w:style>
  <w:style w:type="paragraph" w:styleId="IntenseQuote">
    <w:name w:val="Intense Quote"/>
    <w:basedOn w:val="Normal"/>
    <w:next w:val="Normal"/>
    <w:link w:val="IntenseQuoteChar"/>
    <w:uiPriority w:val="30"/>
    <w:qFormat/>
    <w:rsid w:val="009507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507F3"/>
    <w:rPr>
      <w:i/>
      <w:iCs/>
      <w:color w:val="0F4761" w:themeColor="accent1" w:themeShade="BF"/>
    </w:rPr>
  </w:style>
  <w:style w:type="character" w:styleId="IntenseReference">
    <w:name w:val="Intense Reference"/>
    <w:basedOn w:val="DefaultParagraphFont"/>
    <w:uiPriority w:val="32"/>
    <w:qFormat/>
    <w:rsid w:val="009507F3"/>
    <w:rPr>
      <w:b/>
      <w:bCs/>
      <w:smallCaps/>
      <w:color w:val="0F4761" w:themeColor="accent1" w:themeShade="BF"/>
      <w:spacing w:val="5"/>
    </w:rPr>
  </w:style>
  <w:style w:type="character" w:customStyle="1" w:styleId="normaltextrun">
    <w:name w:val="normaltextrun"/>
    <w:basedOn w:val="DefaultParagraphFont"/>
    <w:rsid w:val="005B23BF"/>
  </w:style>
  <w:style w:type="character" w:styleId="CommentReference">
    <w:name w:val="annotation reference"/>
    <w:basedOn w:val="DefaultParagraphFont"/>
    <w:uiPriority w:val="99"/>
    <w:semiHidden/>
    <w:unhideWhenUsed/>
    <w:rsid w:val="00EC3057"/>
    <w:rPr>
      <w:sz w:val="16"/>
      <w:szCs w:val="16"/>
    </w:rPr>
  </w:style>
  <w:style w:type="paragraph" w:styleId="CommentText">
    <w:name w:val="annotation text"/>
    <w:basedOn w:val="Normal"/>
    <w:link w:val="CommentTextChar"/>
    <w:uiPriority w:val="99"/>
    <w:unhideWhenUsed/>
    <w:rsid w:val="00EC3057"/>
    <w:pPr>
      <w:spacing w:line="240" w:lineRule="auto"/>
    </w:pPr>
    <w:rPr>
      <w:sz w:val="20"/>
      <w:szCs w:val="20"/>
    </w:rPr>
  </w:style>
  <w:style w:type="character" w:customStyle="1" w:styleId="CommentTextChar">
    <w:name w:val="Comment Text Char"/>
    <w:basedOn w:val="DefaultParagraphFont"/>
    <w:link w:val="CommentText"/>
    <w:uiPriority w:val="99"/>
    <w:rsid w:val="00EC3057"/>
    <w:rPr>
      <w:sz w:val="20"/>
      <w:szCs w:val="20"/>
    </w:rPr>
  </w:style>
  <w:style w:type="paragraph" w:styleId="CommentSubject">
    <w:name w:val="annotation subject"/>
    <w:basedOn w:val="CommentText"/>
    <w:next w:val="CommentText"/>
    <w:link w:val="CommentSubjectChar"/>
    <w:uiPriority w:val="99"/>
    <w:semiHidden/>
    <w:unhideWhenUsed/>
    <w:rsid w:val="00EC3057"/>
    <w:rPr>
      <w:b/>
      <w:bCs/>
    </w:rPr>
  </w:style>
  <w:style w:type="character" w:customStyle="1" w:styleId="CommentSubjectChar">
    <w:name w:val="Comment Subject Char"/>
    <w:basedOn w:val="CommentTextChar"/>
    <w:link w:val="CommentSubject"/>
    <w:uiPriority w:val="99"/>
    <w:semiHidden/>
    <w:rsid w:val="00EC3057"/>
    <w:rPr>
      <w:b/>
      <w:bCs/>
      <w:sz w:val="20"/>
      <w:szCs w:val="20"/>
    </w:rPr>
  </w:style>
  <w:style w:type="paragraph" w:styleId="Header">
    <w:name w:val="header"/>
    <w:basedOn w:val="Normal"/>
    <w:link w:val="HeaderChar"/>
    <w:uiPriority w:val="99"/>
    <w:unhideWhenUsed/>
    <w:rsid w:val="006471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71FD"/>
  </w:style>
  <w:style w:type="paragraph" w:styleId="Footer">
    <w:name w:val="footer"/>
    <w:basedOn w:val="Normal"/>
    <w:link w:val="FooterChar"/>
    <w:uiPriority w:val="99"/>
    <w:unhideWhenUsed/>
    <w:rsid w:val="006471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7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Words>
  <Characters>2474</Characters>
  <Application>Microsoft Office Word</Application>
  <DocSecurity>0</DocSecurity>
  <Lines>20</Lines>
  <Paragraphs>5</Paragraphs>
  <ScaleCrop>false</ScaleCrop>
  <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Rutkauskaitė</dc:creator>
  <cp:keywords/>
  <dc:description/>
  <cp:lastModifiedBy>./</cp:lastModifiedBy>
  <cp:revision>2</cp:revision>
  <dcterms:created xsi:type="dcterms:W3CDTF">2024-08-06T06:19:00Z</dcterms:created>
  <dcterms:modified xsi:type="dcterms:W3CDTF">2024-08-06T06:19:00Z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2024-07-22T13:16:30Z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99220f66-6c70-40f4-9246-4621c5a96ac9</vt:lpwstr>
  </property>
  <property fmtid="{D5CDD505-2E9C-101B-9397-08002B2CF9AE}" pid="8" name="MSIP_Label_0ad73909-fe4c-4ea4-a237-8cae65968fdb_ContentBits">
    <vt:lpwstr>0</vt:lpwstr>
  </property>
</Properties>
</file>