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714CF992" w:rsidR="00F61600" w:rsidRPr="00705F73" w:rsidRDefault="00F61600" w:rsidP="00F61600">
      <w:pPr>
        <w:rPr>
          <w:rFonts w:ascii="Segoe UI" w:hAnsi="Segoe UI" w:cs="Segoe UI"/>
          <w:lang w:val="en-US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D91C26">
        <w:rPr>
          <w:rFonts w:ascii="Segoe UI" w:hAnsi="Segoe UI" w:cs="Segoe UI"/>
        </w:rPr>
        <w:t>rugpjūčio</w:t>
      </w:r>
      <w:r w:rsidRPr="00D613E6">
        <w:rPr>
          <w:rFonts w:ascii="Segoe UI" w:hAnsi="Segoe UI" w:cs="Segoe UI"/>
        </w:rPr>
        <w:t xml:space="preserve"> </w:t>
      </w:r>
      <w:r w:rsidR="00CC0DC4">
        <w:rPr>
          <w:rFonts w:ascii="Segoe UI" w:hAnsi="Segoe UI" w:cs="Segoe UI"/>
        </w:rPr>
        <w:t>6</w:t>
      </w:r>
      <w:r w:rsidRPr="00D613E6">
        <w:rPr>
          <w:rFonts w:ascii="Segoe UI" w:hAnsi="Segoe UI" w:cs="Segoe UI"/>
        </w:rPr>
        <w:t xml:space="preserve"> d.</w:t>
      </w:r>
    </w:p>
    <w:p w14:paraId="08C1902F" w14:textId="39E7D74B" w:rsidR="002E67F7" w:rsidRDefault="00ED7F24" w:rsidP="00B5707A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Nuosavas būstas su </w:t>
      </w:r>
      <w:r w:rsidR="004462AC">
        <w:rPr>
          <w:rFonts w:ascii="Segoe UI" w:hAnsi="Segoe UI" w:cs="Segoe UI"/>
          <w:b/>
          <w:bCs/>
          <w:sz w:val="28"/>
          <w:szCs w:val="28"/>
        </w:rPr>
        <w:t xml:space="preserve">banko </w:t>
      </w:r>
      <w:r>
        <w:rPr>
          <w:rFonts w:ascii="Segoe UI" w:hAnsi="Segoe UI" w:cs="Segoe UI"/>
          <w:b/>
          <w:bCs/>
          <w:sz w:val="28"/>
          <w:szCs w:val="28"/>
        </w:rPr>
        <w:t>paskola: savarankiškas sprendimas ar stereotipų pasekmė?</w:t>
      </w:r>
    </w:p>
    <w:p w14:paraId="6668FAFE" w14:textId="2036E325" w:rsidR="00035CB9" w:rsidRDefault="00473969" w:rsidP="0050247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Lietuva Europos Sąjungoje </w:t>
      </w:r>
      <w:r w:rsidR="00045239">
        <w:rPr>
          <w:rFonts w:ascii="Segoe UI" w:hAnsi="Segoe UI" w:cs="Segoe UI"/>
          <w:b/>
          <w:bCs/>
        </w:rPr>
        <w:t xml:space="preserve">pirmauja </w:t>
      </w:r>
      <w:r>
        <w:rPr>
          <w:rFonts w:ascii="Segoe UI" w:hAnsi="Segoe UI" w:cs="Segoe UI"/>
          <w:b/>
          <w:bCs/>
        </w:rPr>
        <w:t>pagal nuosavo nekilnojamo</w:t>
      </w:r>
      <w:r w:rsidR="004666C8">
        <w:rPr>
          <w:rFonts w:ascii="Segoe UI" w:hAnsi="Segoe UI" w:cs="Segoe UI"/>
          <w:b/>
          <w:bCs/>
        </w:rPr>
        <w:t>jo</w:t>
      </w:r>
      <w:r>
        <w:rPr>
          <w:rFonts w:ascii="Segoe UI" w:hAnsi="Segoe UI" w:cs="Segoe UI"/>
          <w:b/>
          <w:bCs/>
        </w:rPr>
        <w:t xml:space="preserve"> turto kiekį </w:t>
      </w:r>
      <w:r w:rsidR="00E74FBD">
        <w:rPr>
          <w:rFonts w:ascii="Segoe UI" w:hAnsi="Segoe UI" w:cs="Segoe UI"/>
          <w:b/>
          <w:bCs/>
        </w:rPr>
        <w:t xml:space="preserve">– nuosavą būstą turi net </w:t>
      </w:r>
      <w:r w:rsidR="00035CB9" w:rsidRPr="00035CB9">
        <w:rPr>
          <w:rFonts w:ascii="Segoe UI" w:hAnsi="Segoe UI" w:cs="Segoe UI"/>
          <w:b/>
          <w:bCs/>
          <w:lang w:val="en-US"/>
        </w:rPr>
        <w:t xml:space="preserve">89 </w:t>
      </w:r>
      <w:r w:rsidR="00035CB9" w:rsidRPr="00035CB9">
        <w:rPr>
          <w:rFonts w:ascii="Segoe UI" w:hAnsi="Segoe UI" w:cs="Segoe UI"/>
          <w:b/>
          <w:bCs/>
        </w:rPr>
        <w:t xml:space="preserve">proc. </w:t>
      </w:r>
      <w:r w:rsidR="00705F73">
        <w:rPr>
          <w:rFonts w:ascii="Segoe UI" w:hAnsi="Segoe UI" w:cs="Segoe UI"/>
          <w:b/>
          <w:bCs/>
        </w:rPr>
        <w:t>Lietuvos gyventojų</w:t>
      </w:r>
      <w:r w:rsidR="00E74FBD">
        <w:rPr>
          <w:rFonts w:ascii="Segoe UI" w:hAnsi="Segoe UI" w:cs="Segoe UI"/>
          <w:b/>
          <w:bCs/>
        </w:rPr>
        <w:t>,</w:t>
      </w:r>
      <w:r w:rsidR="00705F73">
        <w:rPr>
          <w:rFonts w:ascii="Segoe UI" w:hAnsi="Segoe UI" w:cs="Segoe UI"/>
          <w:b/>
          <w:bCs/>
        </w:rPr>
        <w:t xml:space="preserve"> </w:t>
      </w:r>
      <w:r w:rsidR="002B5281">
        <w:rPr>
          <w:rFonts w:ascii="Segoe UI" w:hAnsi="Segoe UI" w:cs="Segoe UI"/>
          <w:b/>
          <w:bCs/>
        </w:rPr>
        <w:t>rodo</w:t>
      </w:r>
      <w:r w:rsidR="00E74FBD">
        <w:rPr>
          <w:rFonts w:ascii="Segoe UI" w:hAnsi="Segoe UI" w:cs="Segoe UI"/>
          <w:b/>
          <w:bCs/>
        </w:rPr>
        <w:t xml:space="preserve"> </w:t>
      </w:r>
      <w:r w:rsidR="00E74FBD">
        <w:rPr>
          <w:rFonts w:ascii="Segoe UI" w:hAnsi="Segoe UI" w:cs="Segoe UI"/>
          <w:b/>
          <w:bCs/>
          <w:lang w:val="en-US"/>
        </w:rPr>
        <w:t>2022 m.</w:t>
      </w:r>
      <w:r w:rsidR="00A45A21">
        <w:rPr>
          <w:rFonts w:ascii="Segoe UI" w:hAnsi="Segoe UI" w:cs="Segoe UI"/>
          <w:b/>
          <w:bCs/>
        </w:rPr>
        <w:t xml:space="preserve"> „</w:t>
      </w:r>
      <w:proofErr w:type="spellStart"/>
      <w:r w:rsidR="00A45A21">
        <w:rPr>
          <w:rFonts w:ascii="Segoe UI" w:hAnsi="Segoe UI" w:cs="Segoe UI"/>
          <w:b/>
          <w:bCs/>
        </w:rPr>
        <w:t>Eurostat</w:t>
      </w:r>
      <w:proofErr w:type="spellEnd"/>
      <w:r w:rsidR="00A45A21">
        <w:rPr>
          <w:rFonts w:ascii="Segoe UI" w:hAnsi="Segoe UI" w:cs="Segoe UI"/>
          <w:b/>
          <w:bCs/>
        </w:rPr>
        <w:t>“</w:t>
      </w:r>
      <w:r w:rsidR="00E74FBD">
        <w:rPr>
          <w:rFonts w:ascii="Segoe UI" w:hAnsi="Segoe UI" w:cs="Segoe UI"/>
          <w:b/>
          <w:bCs/>
        </w:rPr>
        <w:t xml:space="preserve"> duomenys</w:t>
      </w:r>
      <w:r>
        <w:rPr>
          <w:rFonts w:ascii="Segoe UI" w:hAnsi="Segoe UI" w:cs="Segoe UI"/>
          <w:b/>
          <w:bCs/>
        </w:rPr>
        <w:t xml:space="preserve">. </w:t>
      </w:r>
      <w:r w:rsidR="00035CB9" w:rsidRPr="00035CB9">
        <w:rPr>
          <w:rFonts w:ascii="Segoe UI" w:hAnsi="Segoe UI" w:cs="Segoe UI"/>
          <w:b/>
          <w:bCs/>
        </w:rPr>
        <w:t>Vis dėlto,</w:t>
      </w:r>
      <w:r w:rsidR="00912D6E">
        <w:rPr>
          <w:rFonts w:ascii="Segoe UI" w:hAnsi="Segoe UI" w:cs="Segoe UI"/>
          <w:b/>
          <w:bCs/>
        </w:rPr>
        <w:t xml:space="preserve"> šalyje</w:t>
      </w:r>
      <w:r w:rsidR="00035CB9" w:rsidRPr="00035CB9">
        <w:rPr>
          <w:rFonts w:ascii="Segoe UI" w:hAnsi="Segoe UI" w:cs="Segoe UI"/>
          <w:b/>
          <w:bCs/>
        </w:rPr>
        <w:t xml:space="preserve"> dar gajūs </w:t>
      </w:r>
      <w:r w:rsidR="00570AF7">
        <w:rPr>
          <w:rFonts w:ascii="Segoe UI" w:hAnsi="Segoe UI" w:cs="Segoe UI"/>
          <w:b/>
          <w:bCs/>
        </w:rPr>
        <w:t xml:space="preserve">klaidingi </w:t>
      </w:r>
      <w:r w:rsidR="00B2518A">
        <w:rPr>
          <w:rFonts w:ascii="Segoe UI" w:hAnsi="Segoe UI" w:cs="Segoe UI"/>
          <w:b/>
          <w:bCs/>
        </w:rPr>
        <w:t>įsitikinimai</w:t>
      </w:r>
      <w:r w:rsidR="00035CB9">
        <w:rPr>
          <w:rFonts w:ascii="Segoe UI" w:hAnsi="Segoe UI" w:cs="Segoe UI"/>
          <w:b/>
          <w:bCs/>
        </w:rPr>
        <w:t xml:space="preserve">, kuriais </w:t>
      </w:r>
      <w:r w:rsidR="005F6B43">
        <w:rPr>
          <w:rFonts w:ascii="Segoe UI" w:hAnsi="Segoe UI" w:cs="Segoe UI"/>
          <w:b/>
          <w:bCs/>
        </w:rPr>
        <w:t xml:space="preserve">lietuviai </w:t>
      </w:r>
      <w:r w:rsidR="00912D6E">
        <w:rPr>
          <w:rFonts w:ascii="Segoe UI" w:hAnsi="Segoe UI" w:cs="Segoe UI"/>
          <w:b/>
          <w:bCs/>
        </w:rPr>
        <w:t>remiasi</w:t>
      </w:r>
      <w:r w:rsidR="006D7BF7">
        <w:rPr>
          <w:rFonts w:ascii="Segoe UI" w:hAnsi="Segoe UI" w:cs="Segoe UI"/>
          <w:b/>
          <w:bCs/>
        </w:rPr>
        <w:t xml:space="preserve"> </w:t>
      </w:r>
      <w:r w:rsidR="00035CB9">
        <w:rPr>
          <w:rFonts w:ascii="Segoe UI" w:hAnsi="Segoe UI" w:cs="Segoe UI"/>
          <w:b/>
          <w:bCs/>
        </w:rPr>
        <w:t xml:space="preserve">įsigydami būstą. Kokie jie, </w:t>
      </w:r>
      <w:r w:rsidR="00B5707A" w:rsidRPr="00B5707A">
        <w:rPr>
          <w:rFonts w:ascii="Segoe UI" w:hAnsi="Segoe UI" w:cs="Segoe UI"/>
          <w:b/>
          <w:bCs/>
        </w:rPr>
        <w:t>pasakoja „</w:t>
      </w:r>
      <w:proofErr w:type="spellStart"/>
      <w:r w:rsidR="00B5707A" w:rsidRPr="00B5707A">
        <w:rPr>
          <w:rFonts w:ascii="Segoe UI" w:hAnsi="Segoe UI" w:cs="Segoe UI"/>
          <w:b/>
          <w:bCs/>
        </w:rPr>
        <w:t>Luminor</w:t>
      </w:r>
      <w:proofErr w:type="spellEnd"/>
      <w:r w:rsidR="00B5707A" w:rsidRPr="00B5707A">
        <w:rPr>
          <w:rFonts w:ascii="Segoe UI" w:hAnsi="Segoe UI" w:cs="Segoe UI"/>
          <w:b/>
          <w:bCs/>
        </w:rPr>
        <w:t>“</w:t>
      </w:r>
      <w:r w:rsidR="00D512F8">
        <w:rPr>
          <w:rFonts w:ascii="Segoe UI" w:hAnsi="Segoe UI" w:cs="Segoe UI"/>
          <w:b/>
          <w:bCs/>
        </w:rPr>
        <w:t xml:space="preserve"> banko M</w:t>
      </w:r>
      <w:r w:rsidR="00B5707A" w:rsidRPr="00B5707A">
        <w:rPr>
          <w:rFonts w:ascii="Segoe UI" w:hAnsi="Segoe UI" w:cs="Segoe UI"/>
          <w:b/>
          <w:bCs/>
        </w:rPr>
        <w:t>ažmeninės bankininkystės vadovas Edvinas Jurevičius.</w:t>
      </w:r>
    </w:p>
    <w:p w14:paraId="72A5ABC1" w14:textId="4D16AC0C" w:rsidR="000D5A8D" w:rsidRDefault="002E1227" w:rsidP="00B3757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B3757D">
        <w:rPr>
          <w:rFonts w:ascii="Segoe UI" w:hAnsi="Segoe UI" w:cs="Segoe UI"/>
        </w:rPr>
        <w:t xml:space="preserve">ienas populiariausių Lietuvoje </w:t>
      </w:r>
      <w:r w:rsidR="00E87F63">
        <w:rPr>
          <w:rFonts w:ascii="Segoe UI" w:hAnsi="Segoe UI" w:cs="Segoe UI"/>
        </w:rPr>
        <w:t xml:space="preserve">vyraujančių stereotipų </w:t>
      </w:r>
      <w:r w:rsidR="00B3757D">
        <w:rPr>
          <w:rFonts w:ascii="Segoe UI" w:hAnsi="Segoe UI" w:cs="Segoe UI"/>
        </w:rPr>
        <w:t>–</w:t>
      </w:r>
      <w:r w:rsidR="00F05CD2">
        <w:rPr>
          <w:rFonts w:ascii="Segoe UI" w:hAnsi="Segoe UI" w:cs="Segoe UI"/>
        </w:rPr>
        <w:t xml:space="preserve"> </w:t>
      </w:r>
      <w:r w:rsidR="00B3757D">
        <w:rPr>
          <w:rFonts w:ascii="Segoe UI" w:hAnsi="Segoe UI" w:cs="Segoe UI"/>
        </w:rPr>
        <w:t xml:space="preserve">sulaukus tam tikro amžiaus </w:t>
      </w:r>
      <w:r w:rsidR="00E87F63">
        <w:rPr>
          <w:rFonts w:ascii="Segoe UI" w:hAnsi="Segoe UI" w:cs="Segoe UI"/>
        </w:rPr>
        <w:t>tiesiog privalu</w:t>
      </w:r>
      <w:r w:rsidR="00E73B0E">
        <w:rPr>
          <w:rFonts w:ascii="Segoe UI" w:hAnsi="Segoe UI" w:cs="Segoe UI"/>
        </w:rPr>
        <w:t xml:space="preserve"> turėti </w:t>
      </w:r>
      <w:r w:rsidR="00B3757D">
        <w:rPr>
          <w:rFonts w:ascii="Segoe UI" w:hAnsi="Segoe UI" w:cs="Segoe UI"/>
        </w:rPr>
        <w:t>nuosavą būstą</w:t>
      </w:r>
      <w:r w:rsidR="0040506E">
        <w:rPr>
          <w:rFonts w:ascii="Segoe UI" w:hAnsi="Segoe UI" w:cs="Segoe UI"/>
        </w:rPr>
        <w:t>. T</w:t>
      </w:r>
      <w:r w:rsidR="00B3757D">
        <w:rPr>
          <w:rFonts w:ascii="Segoe UI" w:hAnsi="Segoe UI" w:cs="Segoe UI"/>
        </w:rPr>
        <w:t>aip mano net 50 proc. Lietuvos gyventojų</w:t>
      </w:r>
      <w:r w:rsidR="00C53446">
        <w:rPr>
          <w:rFonts w:ascii="Segoe UI" w:hAnsi="Segoe UI" w:cs="Segoe UI"/>
        </w:rPr>
        <w:t>,</w:t>
      </w:r>
      <w:r w:rsidR="00AD5FFE">
        <w:rPr>
          <w:rFonts w:ascii="Segoe UI" w:hAnsi="Segoe UI" w:cs="Segoe UI"/>
        </w:rPr>
        <w:t xml:space="preserve"> </w:t>
      </w:r>
      <w:r w:rsidR="00C53446">
        <w:rPr>
          <w:rFonts w:ascii="Segoe UI" w:hAnsi="Segoe UI" w:cs="Segoe UI"/>
        </w:rPr>
        <w:t xml:space="preserve">rodo </w:t>
      </w:r>
      <w:r w:rsidR="007D5B9F">
        <w:rPr>
          <w:rFonts w:ascii="Segoe UI" w:hAnsi="Segoe UI" w:cs="Segoe UI"/>
        </w:rPr>
        <w:t xml:space="preserve">šių metų birželį </w:t>
      </w:r>
      <w:r w:rsidR="00E91194">
        <w:rPr>
          <w:rFonts w:ascii="Segoe UI" w:hAnsi="Segoe UI" w:cs="Segoe UI"/>
        </w:rPr>
        <w:t>„</w:t>
      </w:r>
      <w:proofErr w:type="spellStart"/>
      <w:r w:rsidR="00E91194">
        <w:rPr>
          <w:rFonts w:ascii="Segoe UI" w:hAnsi="Segoe UI" w:cs="Segoe UI"/>
        </w:rPr>
        <w:t>Luminor</w:t>
      </w:r>
      <w:proofErr w:type="spellEnd"/>
      <w:r w:rsidR="00E91194">
        <w:rPr>
          <w:rFonts w:ascii="Segoe UI" w:hAnsi="Segoe UI" w:cs="Segoe UI"/>
        </w:rPr>
        <w:t xml:space="preserve">“ </w:t>
      </w:r>
      <w:r w:rsidR="001315AC">
        <w:rPr>
          <w:rFonts w:ascii="Segoe UI" w:hAnsi="Segoe UI" w:cs="Segoe UI"/>
        </w:rPr>
        <w:t xml:space="preserve">banko </w:t>
      </w:r>
      <w:r w:rsidR="00E91194">
        <w:rPr>
          <w:rFonts w:ascii="Segoe UI" w:hAnsi="Segoe UI" w:cs="Segoe UI"/>
        </w:rPr>
        <w:t xml:space="preserve">užsakymu </w:t>
      </w:r>
      <w:r w:rsidR="00C53446">
        <w:rPr>
          <w:rFonts w:ascii="Segoe UI" w:hAnsi="Segoe UI" w:cs="Segoe UI"/>
        </w:rPr>
        <w:t xml:space="preserve">atlikta </w:t>
      </w:r>
      <w:r w:rsidR="007B0CD2">
        <w:rPr>
          <w:rFonts w:ascii="Segoe UI" w:hAnsi="Segoe UI" w:cs="Segoe UI"/>
        </w:rPr>
        <w:t>„</w:t>
      </w:r>
      <w:proofErr w:type="spellStart"/>
      <w:r w:rsidR="007B0CD2">
        <w:rPr>
          <w:rFonts w:ascii="Segoe UI" w:hAnsi="Segoe UI" w:cs="Segoe UI"/>
        </w:rPr>
        <w:t>Spinter</w:t>
      </w:r>
      <w:proofErr w:type="spellEnd"/>
      <w:r w:rsidR="00764E33">
        <w:rPr>
          <w:rFonts w:ascii="Segoe UI" w:hAnsi="Segoe UI" w:cs="Segoe UI"/>
        </w:rPr>
        <w:t xml:space="preserve"> </w:t>
      </w:r>
      <w:proofErr w:type="spellStart"/>
      <w:r w:rsidR="00764E33">
        <w:rPr>
          <w:rFonts w:ascii="Segoe UI" w:hAnsi="Segoe UI" w:cs="Segoe UI"/>
        </w:rPr>
        <w:t>research</w:t>
      </w:r>
      <w:proofErr w:type="spellEnd"/>
      <w:r w:rsidR="007B0CD2">
        <w:rPr>
          <w:rFonts w:ascii="Segoe UI" w:hAnsi="Segoe UI" w:cs="Segoe UI"/>
        </w:rPr>
        <w:t xml:space="preserve">“ </w:t>
      </w:r>
      <w:r w:rsidR="00C53446">
        <w:rPr>
          <w:rFonts w:ascii="Segoe UI" w:hAnsi="Segoe UI" w:cs="Segoe UI"/>
        </w:rPr>
        <w:t>ap</w:t>
      </w:r>
      <w:r w:rsidR="007D5B9F">
        <w:rPr>
          <w:rFonts w:ascii="Segoe UI" w:hAnsi="Segoe UI" w:cs="Segoe UI"/>
        </w:rPr>
        <w:t>k</w:t>
      </w:r>
      <w:r w:rsidR="00C53446">
        <w:rPr>
          <w:rFonts w:ascii="Segoe UI" w:hAnsi="Segoe UI" w:cs="Segoe UI"/>
        </w:rPr>
        <w:t xml:space="preserve">lausa. </w:t>
      </w:r>
      <w:r w:rsidR="00FC4EF2">
        <w:rPr>
          <w:rFonts w:ascii="Segoe UI" w:hAnsi="Segoe UI" w:cs="Segoe UI"/>
        </w:rPr>
        <w:t xml:space="preserve">Negana to, </w:t>
      </w:r>
      <w:r w:rsidR="00141FEA">
        <w:rPr>
          <w:rFonts w:ascii="Segoe UI" w:hAnsi="Segoe UI" w:cs="Segoe UI"/>
        </w:rPr>
        <w:t>dešimtadalis</w:t>
      </w:r>
      <w:r w:rsidR="00B3757D" w:rsidRPr="00B3757D">
        <w:rPr>
          <w:rFonts w:ascii="Segoe UI" w:hAnsi="Segoe UI" w:cs="Segoe UI"/>
        </w:rPr>
        <w:t xml:space="preserve"> </w:t>
      </w:r>
      <w:r w:rsidR="00B3757D">
        <w:rPr>
          <w:rFonts w:ascii="Segoe UI" w:hAnsi="Segoe UI" w:cs="Segoe UI"/>
        </w:rPr>
        <w:t xml:space="preserve">Lietuvos gyventojų nuosavą būstą įsigyja </w:t>
      </w:r>
      <w:r w:rsidR="00FC4EF2">
        <w:rPr>
          <w:rFonts w:ascii="Segoe UI" w:hAnsi="Segoe UI" w:cs="Segoe UI"/>
        </w:rPr>
        <w:t xml:space="preserve">paveikti </w:t>
      </w:r>
      <w:r w:rsidR="00B3757D" w:rsidRPr="00B3757D">
        <w:rPr>
          <w:rFonts w:ascii="Segoe UI" w:hAnsi="Segoe UI" w:cs="Segoe UI"/>
        </w:rPr>
        <w:t>draugų arba šeimos</w:t>
      </w:r>
      <w:r w:rsidR="00DF1758">
        <w:rPr>
          <w:rFonts w:ascii="Segoe UI" w:hAnsi="Segoe UI" w:cs="Segoe UI"/>
        </w:rPr>
        <w:t>.</w:t>
      </w:r>
    </w:p>
    <w:p w14:paraId="2B0C332E" w14:textId="473F4D28" w:rsidR="00014801" w:rsidRDefault="000D5A8D" w:rsidP="00B3757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B3757D">
        <w:rPr>
          <w:rFonts w:ascii="Segoe UI" w:hAnsi="Segoe UI" w:cs="Segoe UI"/>
        </w:rPr>
        <w:t>Visiškai suprantama</w:t>
      </w:r>
      <w:r w:rsidR="00F1523A">
        <w:rPr>
          <w:rFonts w:ascii="Segoe UI" w:hAnsi="Segoe UI" w:cs="Segoe UI"/>
        </w:rPr>
        <w:t xml:space="preserve">, </w:t>
      </w:r>
      <w:r w:rsidR="00B3757D">
        <w:rPr>
          <w:rFonts w:ascii="Segoe UI" w:hAnsi="Segoe UI" w:cs="Segoe UI"/>
        </w:rPr>
        <w:t xml:space="preserve">kad ateina laikas, kai </w:t>
      </w:r>
      <w:r w:rsidR="00703840">
        <w:rPr>
          <w:rFonts w:ascii="Segoe UI" w:hAnsi="Segoe UI" w:cs="Segoe UI"/>
        </w:rPr>
        <w:t>norisi</w:t>
      </w:r>
      <w:r w:rsidR="00E87F63">
        <w:rPr>
          <w:rFonts w:ascii="Segoe UI" w:hAnsi="Segoe UI" w:cs="Segoe UI"/>
        </w:rPr>
        <w:t xml:space="preserve"> </w:t>
      </w:r>
      <w:r w:rsidR="00703840">
        <w:rPr>
          <w:rFonts w:ascii="Segoe UI" w:hAnsi="Segoe UI" w:cs="Segoe UI"/>
        </w:rPr>
        <w:t>turėti</w:t>
      </w:r>
      <w:r w:rsidR="00E46D02">
        <w:rPr>
          <w:rFonts w:ascii="Segoe UI" w:hAnsi="Segoe UI" w:cs="Segoe UI"/>
        </w:rPr>
        <w:t xml:space="preserve"> </w:t>
      </w:r>
      <w:r w:rsidR="002B379E">
        <w:rPr>
          <w:rFonts w:ascii="Segoe UI" w:hAnsi="Segoe UI" w:cs="Segoe UI"/>
        </w:rPr>
        <w:t>savo</w:t>
      </w:r>
      <w:r w:rsidR="00703840">
        <w:rPr>
          <w:rFonts w:ascii="Segoe UI" w:hAnsi="Segoe UI" w:cs="Segoe UI"/>
        </w:rPr>
        <w:t xml:space="preserve"> namus</w:t>
      </w:r>
      <w:r w:rsidR="002B379E">
        <w:rPr>
          <w:rFonts w:ascii="Segoe UI" w:hAnsi="Segoe UI" w:cs="Segoe UI"/>
        </w:rPr>
        <w:t xml:space="preserve">, kur </w:t>
      </w:r>
      <w:r w:rsidR="00E74FBD">
        <w:rPr>
          <w:rFonts w:ascii="Segoe UI" w:hAnsi="Segoe UI" w:cs="Segoe UI"/>
        </w:rPr>
        <w:t xml:space="preserve">pats </w:t>
      </w:r>
      <w:r w:rsidR="002B379E">
        <w:rPr>
          <w:rFonts w:ascii="Segoe UI" w:hAnsi="Segoe UI" w:cs="Segoe UI"/>
        </w:rPr>
        <w:t>gali kurti savo taisykles</w:t>
      </w:r>
      <w:r w:rsidR="00E87F63">
        <w:rPr>
          <w:rFonts w:ascii="Segoe UI" w:hAnsi="Segoe UI" w:cs="Segoe UI"/>
        </w:rPr>
        <w:t xml:space="preserve">. </w:t>
      </w:r>
      <w:r w:rsidR="00B3757D">
        <w:rPr>
          <w:rFonts w:ascii="Segoe UI" w:hAnsi="Segoe UI" w:cs="Segoe UI"/>
        </w:rPr>
        <w:t xml:space="preserve">Tačiau </w:t>
      </w:r>
      <w:r w:rsidR="00F02DD1">
        <w:rPr>
          <w:rFonts w:ascii="Segoe UI" w:hAnsi="Segoe UI" w:cs="Segoe UI"/>
        </w:rPr>
        <w:t>įsigy</w:t>
      </w:r>
      <w:r w:rsidR="00084A8D">
        <w:rPr>
          <w:rFonts w:ascii="Segoe UI" w:hAnsi="Segoe UI" w:cs="Segoe UI"/>
        </w:rPr>
        <w:t>ti</w:t>
      </w:r>
      <w:r w:rsidR="00730C24">
        <w:rPr>
          <w:rFonts w:ascii="Segoe UI" w:hAnsi="Segoe UI" w:cs="Segoe UI"/>
        </w:rPr>
        <w:t xml:space="preserve"> būstą </w:t>
      </w:r>
      <w:r w:rsidR="00084A8D">
        <w:rPr>
          <w:rFonts w:ascii="Segoe UI" w:hAnsi="Segoe UI" w:cs="Segoe UI"/>
        </w:rPr>
        <w:t>– nemenkas finansinis žingsnis ir įsipareigojimas</w:t>
      </w:r>
      <w:r w:rsidR="00E87F63">
        <w:rPr>
          <w:rFonts w:ascii="Segoe UI" w:hAnsi="Segoe UI" w:cs="Segoe UI"/>
        </w:rPr>
        <w:t>, kuris</w:t>
      </w:r>
      <w:r w:rsidR="00F02DD1">
        <w:rPr>
          <w:rFonts w:ascii="Segoe UI" w:hAnsi="Segoe UI" w:cs="Segoe UI"/>
        </w:rPr>
        <w:t xml:space="preserve"> neturėtų būti paremtas aplinkini</w:t>
      </w:r>
      <w:r w:rsidR="00084A8D">
        <w:rPr>
          <w:rFonts w:ascii="Segoe UI" w:hAnsi="Segoe UI" w:cs="Segoe UI"/>
        </w:rPr>
        <w:t>ų</w:t>
      </w:r>
      <w:r w:rsidR="00F02DD1">
        <w:rPr>
          <w:rFonts w:ascii="Segoe UI" w:hAnsi="Segoe UI" w:cs="Segoe UI"/>
        </w:rPr>
        <w:t xml:space="preserve"> spaudimu</w:t>
      </w:r>
      <w:r w:rsidR="0098432D">
        <w:rPr>
          <w:rFonts w:ascii="Segoe UI" w:hAnsi="Segoe UI" w:cs="Segoe UI"/>
        </w:rPr>
        <w:t xml:space="preserve"> ar</w:t>
      </w:r>
      <w:r w:rsidR="00981738">
        <w:rPr>
          <w:rFonts w:ascii="Segoe UI" w:hAnsi="Segoe UI" w:cs="Segoe UI"/>
        </w:rPr>
        <w:t xml:space="preserve"> </w:t>
      </w:r>
      <w:r w:rsidR="0098432D">
        <w:rPr>
          <w:rFonts w:ascii="Segoe UI" w:hAnsi="Segoe UI" w:cs="Segoe UI"/>
        </w:rPr>
        <w:t>įsi</w:t>
      </w:r>
      <w:r w:rsidR="00981738">
        <w:rPr>
          <w:rFonts w:ascii="Segoe UI" w:hAnsi="Segoe UI" w:cs="Segoe UI"/>
        </w:rPr>
        <w:t>tikinimais</w:t>
      </w:r>
      <w:r w:rsidR="00F02DD1">
        <w:rPr>
          <w:rFonts w:ascii="Segoe UI" w:hAnsi="Segoe UI" w:cs="Segoe UI"/>
        </w:rPr>
        <w:t xml:space="preserve">“, – sako </w:t>
      </w:r>
      <w:r w:rsidR="00E87F63">
        <w:rPr>
          <w:rFonts w:ascii="Segoe UI" w:hAnsi="Segoe UI" w:cs="Segoe UI"/>
        </w:rPr>
        <w:t>E. Jurevičius.</w:t>
      </w:r>
    </w:p>
    <w:p w14:paraId="2340B8A3" w14:textId="2A9415DB" w:rsidR="00B3757D" w:rsidRDefault="001E27BA" w:rsidP="0050247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Stereotipai </w:t>
      </w:r>
      <w:r w:rsidR="00AE55B5">
        <w:rPr>
          <w:rFonts w:ascii="Segoe UI" w:hAnsi="Segoe UI" w:cs="Segoe UI"/>
          <w:b/>
          <w:bCs/>
        </w:rPr>
        <w:t xml:space="preserve">išlieka, tačiau realybė </w:t>
      </w:r>
      <w:r w:rsidR="00E87F63">
        <w:rPr>
          <w:rFonts w:ascii="Segoe UI" w:hAnsi="Segoe UI" w:cs="Segoe UI"/>
          <w:b/>
          <w:bCs/>
        </w:rPr>
        <w:t xml:space="preserve">– </w:t>
      </w:r>
      <w:r w:rsidR="00AE55B5">
        <w:rPr>
          <w:rFonts w:ascii="Segoe UI" w:hAnsi="Segoe UI" w:cs="Segoe UI"/>
          <w:b/>
          <w:bCs/>
        </w:rPr>
        <w:t>kitokia</w:t>
      </w:r>
    </w:p>
    <w:p w14:paraId="216CADDB" w14:textId="23033F60" w:rsidR="00D26250" w:rsidRDefault="00E87F63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Pasak</w:t>
      </w:r>
      <w:r w:rsidR="00643959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eksperto,</w:t>
      </w:r>
      <w:r w:rsidR="00BC41FF">
        <w:rPr>
          <w:rFonts w:ascii="Segoe UI" w:hAnsi="Segoe UI" w:cs="Segoe UI"/>
        </w:rPr>
        <w:t xml:space="preserve"> vyraujantys įsitikinimai apie tinkamiausią laiką įsigyti būstą skatina jo ieškoti,</w:t>
      </w:r>
      <w:r w:rsidR="00005A18">
        <w:rPr>
          <w:rFonts w:ascii="Segoe UI" w:hAnsi="Segoe UI" w:cs="Segoe UI"/>
        </w:rPr>
        <w:t xml:space="preserve"> tačiau iš tiesų priimti galutinį sprendimą padeda kelios priežastys.</w:t>
      </w:r>
    </w:p>
    <w:p w14:paraId="2DBA6071" w14:textId="627FC30F" w:rsidR="00D26250" w:rsidRDefault="00871B1A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BC41FF">
        <w:rPr>
          <w:rFonts w:ascii="Segoe UI" w:hAnsi="Segoe UI" w:cs="Segoe UI"/>
        </w:rPr>
        <w:t xml:space="preserve">Dažniausiai nuosavo būsto ieško jaunimas, tačiau </w:t>
      </w:r>
      <w:r w:rsidR="008B5EDE">
        <w:rPr>
          <w:rFonts w:ascii="Segoe UI" w:hAnsi="Segoe UI" w:cs="Segoe UI"/>
        </w:rPr>
        <w:t>tikrai ne tik</w:t>
      </w:r>
      <w:r w:rsidR="00C07A76">
        <w:rPr>
          <w:rFonts w:ascii="Segoe UI" w:hAnsi="Segoe UI" w:cs="Segoe UI"/>
        </w:rPr>
        <w:t xml:space="preserve"> </w:t>
      </w:r>
      <w:r w:rsidR="008B5EDE">
        <w:rPr>
          <w:rFonts w:ascii="Segoe UI" w:hAnsi="Segoe UI" w:cs="Segoe UI"/>
        </w:rPr>
        <w:t>todėl</w:t>
      </w:r>
      <w:r w:rsidR="00BC41FF">
        <w:rPr>
          <w:rFonts w:ascii="Segoe UI" w:hAnsi="Segoe UI" w:cs="Segoe UI"/>
        </w:rPr>
        <w:t xml:space="preserve">, kad tiksi </w:t>
      </w:r>
      <w:r w:rsidR="00912D6E">
        <w:rPr>
          <w:rFonts w:ascii="Segoe UI" w:hAnsi="Segoe UI" w:cs="Segoe UI"/>
        </w:rPr>
        <w:t xml:space="preserve">jų vidiniai laikrodžiai. </w:t>
      </w:r>
      <w:r w:rsidR="00BC41FF">
        <w:rPr>
          <w:rFonts w:ascii="Segoe UI" w:hAnsi="Segoe UI" w:cs="Segoe UI"/>
        </w:rPr>
        <w:t xml:space="preserve"> </w:t>
      </w:r>
      <w:r w:rsidR="0044424D">
        <w:rPr>
          <w:rFonts w:ascii="Segoe UI" w:hAnsi="Segoe UI" w:cs="Segoe UI"/>
        </w:rPr>
        <w:t>J</w:t>
      </w:r>
      <w:r>
        <w:rPr>
          <w:rFonts w:ascii="Segoe UI" w:hAnsi="Segoe UI" w:cs="Segoe UI"/>
        </w:rPr>
        <w:t>auni</w:t>
      </w:r>
      <w:r w:rsidR="001D0234">
        <w:rPr>
          <w:rFonts w:ascii="Segoe UI" w:hAnsi="Segoe UI" w:cs="Segoe UI"/>
        </w:rPr>
        <w:t xml:space="preserve"> žmonės </w:t>
      </w:r>
      <w:r w:rsidR="00762782">
        <w:rPr>
          <w:rFonts w:ascii="Segoe UI" w:hAnsi="Segoe UI" w:cs="Segoe UI"/>
        </w:rPr>
        <w:t>sav</w:t>
      </w:r>
      <w:r w:rsidR="0044424D">
        <w:rPr>
          <w:rFonts w:ascii="Segoe UI" w:hAnsi="Segoe UI" w:cs="Segoe UI"/>
        </w:rPr>
        <w:t>ų</w:t>
      </w:r>
      <w:r w:rsidR="00762782">
        <w:rPr>
          <w:rFonts w:ascii="Segoe UI" w:hAnsi="Segoe UI" w:cs="Segoe UI"/>
        </w:rPr>
        <w:t xml:space="preserve"> namų </w:t>
      </w:r>
      <w:r w:rsidR="00912D6E">
        <w:rPr>
          <w:rFonts w:ascii="Segoe UI" w:hAnsi="Segoe UI" w:cs="Segoe UI"/>
        </w:rPr>
        <w:t xml:space="preserve">dažniausiai </w:t>
      </w:r>
      <w:r w:rsidR="001D0234">
        <w:rPr>
          <w:rFonts w:ascii="Segoe UI" w:hAnsi="Segoe UI" w:cs="Segoe UI"/>
        </w:rPr>
        <w:t>ima dairytis</w:t>
      </w:r>
      <w:r w:rsidR="00B725D2">
        <w:rPr>
          <w:rFonts w:ascii="Segoe UI" w:hAnsi="Segoe UI" w:cs="Segoe UI"/>
        </w:rPr>
        <w:t xml:space="preserve"> tada,</w:t>
      </w:r>
      <w:r w:rsidR="001D0234">
        <w:rPr>
          <w:rFonts w:ascii="Segoe UI" w:hAnsi="Segoe UI" w:cs="Segoe UI"/>
        </w:rPr>
        <w:t xml:space="preserve"> kai pritrūksta erdvės</w:t>
      </w:r>
      <w:r w:rsidR="00921E96">
        <w:rPr>
          <w:rFonts w:ascii="Segoe UI" w:hAnsi="Segoe UI" w:cs="Segoe UI"/>
        </w:rPr>
        <w:t xml:space="preserve"> ir privatumo</w:t>
      </w:r>
      <w:r w:rsidR="004B05CE">
        <w:rPr>
          <w:rFonts w:ascii="Segoe UI" w:hAnsi="Segoe UI" w:cs="Segoe UI"/>
        </w:rPr>
        <w:t xml:space="preserve">. </w:t>
      </w:r>
      <w:r w:rsidR="002F55A9">
        <w:rPr>
          <w:rFonts w:ascii="Segoe UI" w:hAnsi="Segoe UI" w:cs="Segoe UI"/>
        </w:rPr>
        <w:t>V</w:t>
      </w:r>
      <w:r w:rsidR="00643959">
        <w:rPr>
          <w:rFonts w:ascii="Segoe UI" w:hAnsi="Segoe UI" w:cs="Segoe UI"/>
        </w:rPr>
        <w:t xml:space="preserve">ieni </w:t>
      </w:r>
      <w:r w:rsidR="006E4104">
        <w:rPr>
          <w:rFonts w:ascii="Segoe UI" w:hAnsi="Segoe UI" w:cs="Segoe UI"/>
        </w:rPr>
        <w:t xml:space="preserve">nori daugiau vietos darbui iš namų, </w:t>
      </w:r>
      <w:r w:rsidR="00643959">
        <w:rPr>
          <w:rFonts w:ascii="Segoe UI" w:hAnsi="Segoe UI" w:cs="Segoe UI"/>
        </w:rPr>
        <w:t>kiti ieško bendro būsto su antrąja puse</w:t>
      </w:r>
      <w:r w:rsidR="00165935">
        <w:rPr>
          <w:rFonts w:ascii="Segoe UI" w:hAnsi="Segoe UI" w:cs="Segoe UI"/>
        </w:rPr>
        <w:t xml:space="preserve">, </w:t>
      </w:r>
      <w:r w:rsidR="001023A5">
        <w:rPr>
          <w:rFonts w:ascii="Segoe UI" w:hAnsi="Segoe UI" w:cs="Segoe UI"/>
        </w:rPr>
        <w:t xml:space="preserve">o </w:t>
      </w:r>
      <w:r w:rsidR="00165935">
        <w:rPr>
          <w:rFonts w:ascii="Segoe UI" w:hAnsi="Segoe UI" w:cs="Segoe UI"/>
        </w:rPr>
        <w:t xml:space="preserve">dar kiti </w:t>
      </w:r>
      <w:r w:rsidR="00643959">
        <w:rPr>
          <w:rFonts w:ascii="Segoe UI" w:hAnsi="Segoe UI" w:cs="Segoe UI"/>
        </w:rPr>
        <w:t>planuoja šeimos pagausėjimą</w:t>
      </w:r>
      <w:r w:rsidR="00BC41FF">
        <w:rPr>
          <w:rFonts w:ascii="Segoe UI" w:hAnsi="Segoe UI" w:cs="Segoe UI"/>
        </w:rPr>
        <w:t>“,</w:t>
      </w:r>
      <w:r w:rsidR="00C351CF">
        <w:rPr>
          <w:rFonts w:ascii="Segoe UI" w:hAnsi="Segoe UI" w:cs="Segoe UI"/>
        </w:rPr>
        <w:t xml:space="preserve"> – </w:t>
      </w:r>
      <w:r w:rsidR="0044424D">
        <w:rPr>
          <w:rFonts w:ascii="Segoe UI" w:hAnsi="Segoe UI" w:cs="Segoe UI"/>
        </w:rPr>
        <w:t>vardija E. Jurevičius.</w:t>
      </w:r>
    </w:p>
    <w:p w14:paraId="2AC19A0F" w14:textId="7198A438" w:rsidR="009E13EF" w:rsidRDefault="009E13EF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Taip pat nyksta įsitikinimas, kad įsigytame būste turime gyventi visą gyvenimą. E. Jurevičiaus teigimu, pasitaiko atvejų, kai žmonės </w:t>
      </w:r>
      <w:r w:rsidRPr="00AD7C44">
        <w:rPr>
          <w:rFonts w:ascii="Segoe UI" w:hAnsi="Segoe UI" w:cs="Segoe UI"/>
        </w:rPr>
        <w:t>ryžtasi keisti</w:t>
      </w:r>
      <w:r>
        <w:rPr>
          <w:rFonts w:ascii="Segoe UI" w:hAnsi="Segoe UI" w:cs="Segoe UI"/>
        </w:rPr>
        <w:t xml:space="preserve"> </w:t>
      </w:r>
      <w:r w:rsidRPr="00717CF4">
        <w:rPr>
          <w:rFonts w:ascii="Segoe UI" w:hAnsi="Segoe UI" w:cs="Segoe UI"/>
        </w:rPr>
        <w:t>su paskola</w:t>
      </w:r>
      <w:r>
        <w:rPr>
          <w:rFonts w:ascii="Segoe UI" w:hAnsi="Segoe UI" w:cs="Segoe UI"/>
        </w:rPr>
        <w:t xml:space="preserve"> </w:t>
      </w:r>
      <w:r w:rsidRPr="00717CF4">
        <w:rPr>
          <w:rFonts w:ascii="Segoe UI" w:hAnsi="Segoe UI" w:cs="Segoe UI"/>
        </w:rPr>
        <w:t>įsigytą būstą viduryje paskolos laikotarpio</w:t>
      </w:r>
      <w:r>
        <w:rPr>
          <w:rFonts w:ascii="Segoe UI" w:hAnsi="Segoe UI" w:cs="Segoe UI"/>
        </w:rPr>
        <w:t>. Ir tai visiškai normalu</w:t>
      </w:r>
      <w:r w:rsidR="00D91C26">
        <w:rPr>
          <w:rFonts w:ascii="Segoe UI" w:hAnsi="Segoe UI" w:cs="Segoe UI"/>
        </w:rPr>
        <w:t xml:space="preserve">, nes gali pasikeisti asmens ar šeimos poreikiai, </w:t>
      </w:r>
      <w:r>
        <w:rPr>
          <w:rFonts w:ascii="Segoe UI" w:hAnsi="Segoe UI" w:cs="Segoe UI"/>
        </w:rPr>
        <w:t xml:space="preserve">pavyzdžiui, </w:t>
      </w:r>
      <w:r w:rsidR="00D91C26">
        <w:rPr>
          <w:rFonts w:ascii="Segoe UI" w:hAnsi="Segoe UI" w:cs="Segoe UI"/>
        </w:rPr>
        <w:t>norisi</w:t>
      </w:r>
      <w:r w:rsidRPr="00717CF4">
        <w:rPr>
          <w:rFonts w:ascii="Segoe UI" w:hAnsi="Segoe UI" w:cs="Segoe UI"/>
        </w:rPr>
        <w:t xml:space="preserve"> mažesnio ploto, bet arčiau gamtos ir ramybės </w:t>
      </w:r>
      <w:r>
        <w:rPr>
          <w:rFonts w:ascii="Segoe UI" w:hAnsi="Segoe UI" w:cs="Segoe UI"/>
        </w:rPr>
        <w:t xml:space="preserve">esančio būsto. </w:t>
      </w:r>
    </w:p>
    <w:p w14:paraId="390DE40D" w14:textId="494AC6C7" w:rsidR="00B45A25" w:rsidRDefault="002B379E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„P</w:t>
      </w:r>
      <w:r w:rsidR="00B45A25">
        <w:rPr>
          <w:rFonts w:ascii="Segoe UI" w:hAnsi="Segoe UI" w:cs="Segoe UI"/>
        </w:rPr>
        <w:t>radėti ieško</w:t>
      </w:r>
      <w:r w:rsidR="00C23B34">
        <w:rPr>
          <w:rFonts w:ascii="Segoe UI" w:hAnsi="Segoe UI" w:cs="Segoe UI"/>
        </w:rPr>
        <w:t>ti</w:t>
      </w:r>
      <w:r w:rsidR="00B45A25">
        <w:rPr>
          <w:rFonts w:ascii="Segoe UI" w:hAnsi="Segoe UI" w:cs="Segoe UI"/>
        </w:rPr>
        <w:t xml:space="preserve"> nuosav</w:t>
      </w:r>
      <w:r w:rsidR="006103D2">
        <w:rPr>
          <w:rFonts w:ascii="Segoe UI" w:hAnsi="Segoe UI" w:cs="Segoe UI"/>
        </w:rPr>
        <w:t>os gyvenamosios vietos</w:t>
      </w:r>
      <w:r w:rsidR="0050077E">
        <w:rPr>
          <w:rFonts w:ascii="Segoe UI" w:hAnsi="Segoe UI" w:cs="Segoe UI"/>
        </w:rPr>
        <w:t xml:space="preserve"> </w:t>
      </w:r>
      <w:r w:rsidR="00B45A25">
        <w:rPr>
          <w:rFonts w:ascii="Segoe UI" w:hAnsi="Segoe UI" w:cs="Segoe UI"/>
        </w:rPr>
        <w:t xml:space="preserve">protingiausia tada, kai </w:t>
      </w:r>
      <w:r w:rsidR="00BD31E4">
        <w:rPr>
          <w:rFonts w:ascii="Segoe UI" w:hAnsi="Segoe UI" w:cs="Segoe UI"/>
        </w:rPr>
        <w:t xml:space="preserve">turime </w:t>
      </w:r>
      <w:r w:rsidR="00B45A25">
        <w:rPr>
          <w:rFonts w:ascii="Segoe UI" w:hAnsi="Segoe UI" w:cs="Segoe UI"/>
        </w:rPr>
        <w:t xml:space="preserve">stabilų darbą </w:t>
      </w:r>
      <w:r w:rsidR="007A7B59">
        <w:rPr>
          <w:rFonts w:ascii="Segoe UI" w:hAnsi="Segoe UI" w:cs="Segoe UI"/>
        </w:rPr>
        <w:t>ir reguliarias</w:t>
      </w:r>
      <w:r w:rsidR="006B2809">
        <w:rPr>
          <w:rFonts w:ascii="Segoe UI" w:hAnsi="Segoe UI" w:cs="Segoe UI"/>
        </w:rPr>
        <w:t xml:space="preserve"> bei</w:t>
      </w:r>
      <w:r w:rsidR="007A7B59">
        <w:rPr>
          <w:rFonts w:ascii="Segoe UI" w:hAnsi="Segoe UI" w:cs="Segoe UI"/>
        </w:rPr>
        <w:t xml:space="preserve"> </w:t>
      </w:r>
      <w:r w:rsidR="00B45A25">
        <w:rPr>
          <w:rFonts w:ascii="Segoe UI" w:hAnsi="Segoe UI" w:cs="Segoe UI"/>
        </w:rPr>
        <w:t>didesn</w:t>
      </w:r>
      <w:r w:rsidR="007A7B59">
        <w:rPr>
          <w:rFonts w:ascii="Segoe UI" w:hAnsi="Segoe UI" w:cs="Segoe UI"/>
        </w:rPr>
        <w:t>es</w:t>
      </w:r>
      <w:r w:rsidR="00B45A25">
        <w:rPr>
          <w:rFonts w:ascii="Segoe UI" w:hAnsi="Segoe UI" w:cs="Segoe UI"/>
        </w:rPr>
        <w:t xml:space="preserve"> nei vidutin</w:t>
      </w:r>
      <w:r w:rsidR="007A7B59">
        <w:rPr>
          <w:rFonts w:ascii="Segoe UI" w:hAnsi="Segoe UI" w:cs="Segoe UI"/>
        </w:rPr>
        <w:t>es</w:t>
      </w:r>
      <w:r w:rsidR="00B45A25">
        <w:rPr>
          <w:rFonts w:ascii="Segoe UI" w:hAnsi="Segoe UI" w:cs="Segoe UI"/>
        </w:rPr>
        <w:t xml:space="preserve"> pajam</w:t>
      </w:r>
      <w:r w:rsidR="007A7B59">
        <w:rPr>
          <w:rFonts w:ascii="Segoe UI" w:hAnsi="Segoe UI" w:cs="Segoe UI"/>
        </w:rPr>
        <w:t>as</w:t>
      </w:r>
      <w:r w:rsidR="00C926E1">
        <w:rPr>
          <w:rFonts w:ascii="Segoe UI" w:hAnsi="Segoe UI" w:cs="Segoe UI"/>
        </w:rPr>
        <w:t>.</w:t>
      </w:r>
      <w:r w:rsidR="00F869ED">
        <w:rPr>
          <w:rFonts w:ascii="Segoe UI" w:hAnsi="Segoe UI" w:cs="Segoe UI"/>
        </w:rPr>
        <w:t xml:space="preserve"> </w:t>
      </w:r>
      <w:r w:rsidR="00BD31E4">
        <w:rPr>
          <w:rFonts w:ascii="Segoe UI" w:hAnsi="Segoe UI" w:cs="Segoe UI"/>
        </w:rPr>
        <w:t>Tokiu atveju jau</w:t>
      </w:r>
      <w:r w:rsidR="006B2809">
        <w:rPr>
          <w:rFonts w:ascii="Segoe UI" w:hAnsi="Segoe UI" w:cs="Segoe UI"/>
        </w:rPr>
        <w:t>čia</w:t>
      </w:r>
      <w:r w:rsidR="00BD31E4">
        <w:rPr>
          <w:rFonts w:ascii="Segoe UI" w:hAnsi="Segoe UI" w:cs="Segoe UI"/>
        </w:rPr>
        <w:t xml:space="preserve">mės finansiškai saugiai, </w:t>
      </w:r>
      <w:r w:rsidR="00EC0F9B">
        <w:rPr>
          <w:rFonts w:ascii="Segoe UI" w:hAnsi="Segoe UI" w:cs="Segoe UI"/>
        </w:rPr>
        <w:t>taip pat</w:t>
      </w:r>
      <w:r w:rsidR="00BD31E4">
        <w:rPr>
          <w:rFonts w:ascii="Segoe UI" w:hAnsi="Segoe UI" w:cs="Segoe UI"/>
        </w:rPr>
        <w:t xml:space="preserve"> į tai atsižvelg</w:t>
      </w:r>
      <w:r w:rsidR="006B2809">
        <w:rPr>
          <w:rFonts w:ascii="Segoe UI" w:hAnsi="Segoe UI" w:cs="Segoe UI"/>
        </w:rPr>
        <w:t>ia</w:t>
      </w:r>
      <w:r w:rsidR="00BD31E4">
        <w:rPr>
          <w:rFonts w:ascii="Segoe UI" w:hAnsi="Segoe UI" w:cs="Segoe UI"/>
        </w:rPr>
        <w:t xml:space="preserve"> ir bankas</w:t>
      </w:r>
      <w:r w:rsidR="0035560D">
        <w:rPr>
          <w:rFonts w:ascii="Segoe UI" w:hAnsi="Segoe UI" w:cs="Segoe UI"/>
        </w:rPr>
        <w:t xml:space="preserve">, </w:t>
      </w:r>
      <w:r w:rsidR="00912D6E">
        <w:rPr>
          <w:rFonts w:ascii="Segoe UI" w:hAnsi="Segoe UI" w:cs="Segoe UI"/>
        </w:rPr>
        <w:t xml:space="preserve">suteikdamas reikiamo dydžio būsto </w:t>
      </w:r>
      <w:r w:rsidR="0035560D">
        <w:rPr>
          <w:rFonts w:ascii="Segoe UI" w:hAnsi="Segoe UI" w:cs="Segoe UI"/>
        </w:rPr>
        <w:t>paskolą</w:t>
      </w:r>
      <w:r>
        <w:rPr>
          <w:rFonts w:ascii="Segoe UI" w:hAnsi="Segoe UI" w:cs="Segoe UI"/>
        </w:rPr>
        <w:t xml:space="preserve">“, – </w:t>
      </w:r>
      <w:r w:rsidR="001A5C0D">
        <w:rPr>
          <w:rFonts w:ascii="Segoe UI" w:hAnsi="Segoe UI" w:cs="Segoe UI"/>
        </w:rPr>
        <w:t>sako ekspertas.</w:t>
      </w:r>
    </w:p>
    <w:p w14:paraId="05D9834D" w14:textId="415062CE" w:rsidR="001023A5" w:rsidRDefault="009D3B65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Be to</w:t>
      </w:r>
      <w:r w:rsidR="00856284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</w:t>
      </w:r>
      <w:r w:rsidR="00757E77">
        <w:rPr>
          <w:rFonts w:ascii="Segoe UI" w:hAnsi="Segoe UI" w:cs="Segoe UI"/>
        </w:rPr>
        <w:t xml:space="preserve">įsigyti nuosavą būstą </w:t>
      </w:r>
      <w:r w:rsidR="00564A52">
        <w:rPr>
          <w:rFonts w:ascii="Segoe UI" w:hAnsi="Segoe UI" w:cs="Segoe UI"/>
        </w:rPr>
        <w:t xml:space="preserve">kartais </w:t>
      </w:r>
      <w:r w:rsidR="00757E77">
        <w:rPr>
          <w:rFonts w:ascii="Segoe UI" w:hAnsi="Segoe UI" w:cs="Segoe UI"/>
        </w:rPr>
        <w:t>apsimoka labiau nei nuomotis</w:t>
      </w:r>
      <w:r w:rsidR="006C43F2">
        <w:rPr>
          <w:rFonts w:ascii="Segoe UI" w:hAnsi="Segoe UI" w:cs="Segoe UI"/>
        </w:rPr>
        <w:t xml:space="preserve">. Pasak specialisto, </w:t>
      </w:r>
      <w:r w:rsidR="001023A5">
        <w:rPr>
          <w:rFonts w:ascii="Segoe UI" w:hAnsi="Segoe UI" w:cs="Segoe UI"/>
        </w:rPr>
        <w:t xml:space="preserve">ilgalaikėje perspektyvoje, </w:t>
      </w:r>
      <w:r w:rsidR="006C43F2">
        <w:rPr>
          <w:rFonts w:ascii="Segoe UI" w:hAnsi="Segoe UI" w:cs="Segoe UI"/>
        </w:rPr>
        <w:t>n</w:t>
      </w:r>
      <w:r w:rsidR="00B57E33">
        <w:rPr>
          <w:rFonts w:ascii="Segoe UI" w:hAnsi="Segoe UI" w:cs="Segoe UI"/>
        </w:rPr>
        <w:t xml:space="preserve">uomodamiesi galime išleisti daugiau nei kas mėnesį mokėdami </w:t>
      </w:r>
      <w:r w:rsidR="006C43F2">
        <w:rPr>
          <w:rFonts w:ascii="Segoe UI" w:hAnsi="Segoe UI" w:cs="Segoe UI"/>
        </w:rPr>
        <w:t xml:space="preserve">būsto </w:t>
      </w:r>
      <w:r w:rsidR="00B57E33">
        <w:rPr>
          <w:rFonts w:ascii="Segoe UI" w:hAnsi="Segoe UI" w:cs="Segoe UI"/>
        </w:rPr>
        <w:t>paskolos įmokas</w:t>
      </w:r>
      <w:r w:rsidR="006C43F2">
        <w:rPr>
          <w:rFonts w:ascii="Segoe UI" w:hAnsi="Segoe UI" w:cs="Segoe UI"/>
        </w:rPr>
        <w:t>.</w:t>
      </w:r>
    </w:p>
    <w:p w14:paraId="2C46D4E0" w14:textId="4B048B6C" w:rsidR="0010068E" w:rsidRDefault="009027C7" w:rsidP="004A26E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Ne visiems aišku, kaip veikia būsto paskola</w:t>
      </w:r>
    </w:p>
    <w:p w14:paraId="3C3E0211" w14:textId="5CF3CD46" w:rsidR="00120A59" w:rsidRDefault="001023A5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Apklausos duomenimis, d</w:t>
      </w:r>
      <w:r w:rsidR="00CC681B" w:rsidRPr="00BB3571">
        <w:rPr>
          <w:rFonts w:ascii="Segoe UI" w:hAnsi="Segoe UI" w:cs="Segoe UI"/>
        </w:rPr>
        <w:t xml:space="preserve">augiau </w:t>
      </w:r>
      <w:r>
        <w:rPr>
          <w:rFonts w:ascii="Segoe UI" w:hAnsi="Segoe UI" w:cs="Segoe UI"/>
        </w:rPr>
        <w:t>kaip</w:t>
      </w:r>
      <w:r w:rsidR="00CC681B" w:rsidRPr="00BB3571">
        <w:rPr>
          <w:rFonts w:ascii="Segoe UI" w:hAnsi="Segoe UI" w:cs="Segoe UI"/>
        </w:rPr>
        <w:t xml:space="preserve"> 50</w:t>
      </w:r>
      <w:r w:rsidR="00CC681B">
        <w:rPr>
          <w:rFonts w:ascii="Segoe UI" w:hAnsi="Segoe UI" w:cs="Segoe UI"/>
        </w:rPr>
        <w:t xml:space="preserve"> proc.</w:t>
      </w:r>
      <w:r>
        <w:rPr>
          <w:rFonts w:ascii="Segoe UI" w:hAnsi="Segoe UI" w:cs="Segoe UI"/>
        </w:rPr>
        <w:t xml:space="preserve"> Lietuvos</w:t>
      </w:r>
      <w:r w:rsidR="00CC681B" w:rsidRPr="00BB3571">
        <w:rPr>
          <w:rFonts w:ascii="Segoe UI" w:hAnsi="Segoe UI" w:cs="Segoe UI"/>
        </w:rPr>
        <w:t xml:space="preserve"> gyventojų vis dar </w:t>
      </w:r>
      <w:r w:rsidR="00CC681B">
        <w:rPr>
          <w:rFonts w:ascii="Segoe UI" w:hAnsi="Segoe UI" w:cs="Segoe UI"/>
        </w:rPr>
        <w:t xml:space="preserve">neaišku, kaip veikia būsto paskola, </w:t>
      </w:r>
      <w:r w:rsidR="00A70F2B">
        <w:rPr>
          <w:rFonts w:ascii="Segoe UI" w:hAnsi="Segoe UI" w:cs="Segoe UI"/>
        </w:rPr>
        <w:t>todėl įsigyti būstą jie dvejoja</w:t>
      </w:r>
      <w:r w:rsidR="00CC681B">
        <w:rPr>
          <w:rFonts w:ascii="Segoe UI" w:hAnsi="Segoe UI" w:cs="Segoe UI"/>
        </w:rPr>
        <w:t xml:space="preserve">. </w:t>
      </w:r>
      <w:r w:rsidR="00DB01B9">
        <w:rPr>
          <w:rFonts w:ascii="Segoe UI" w:hAnsi="Segoe UI" w:cs="Segoe UI"/>
        </w:rPr>
        <w:t>P</w:t>
      </w:r>
      <w:r w:rsidR="00CC681B">
        <w:rPr>
          <w:rFonts w:ascii="Segoe UI" w:hAnsi="Segoe UI" w:cs="Segoe UI"/>
        </w:rPr>
        <w:t>asak eksperto, gauti būsto paskolą nėra taip sudėtinga, kaip</w:t>
      </w:r>
      <w:r w:rsidR="00630132">
        <w:rPr>
          <w:rFonts w:ascii="Segoe UI" w:hAnsi="Segoe UI" w:cs="Segoe UI"/>
        </w:rPr>
        <w:t xml:space="preserve"> gali pasirodyti iš pirmo žvilgsnio</w:t>
      </w:r>
      <w:r w:rsidR="00CC681B">
        <w:rPr>
          <w:rFonts w:ascii="Segoe UI" w:hAnsi="Segoe UI" w:cs="Segoe UI"/>
        </w:rPr>
        <w:t xml:space="preserve">. </w:t>
      </w:r>
    </w:p>
    <w:p w14:paraId="6EBE4418" w14:textId="10C87118" w:rsidR="00912D6E" w:rsidRDefault="00CC681B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„Iš esmės viską lemia </w:t>
      </w:r>
      <w:r w:rsidR="00912D6E">
        <w:rPr>
          <w:rFonts w:ascii="Segoe UI" w:hAnsi="Segoe UI" w:cs="Segoe UI"/>
        </w:rPr>
        <w:t>finansinės galimybės – t. y., kokį atlyginimą gaunate</w:t>
      </w:r>
      <w:r w:rsidR="00D66921">
        <w:rPr>
          <w:rFonts w:ascii="Segoe UI" w:hAnsi="Segoe UI" w:cs="Segoe UI"/>
        </w:rPr>
        <w:t xml:space="preserve"> ir kokią jo dalį </w:t>
      </w:r>
      <w:r w:rsidR="00B2518A">
        <w:rPr>
          <w:rFonts w:ascii="Segoe UI" w:hAnsi="Segoe UI" w:cs="Segoe UI"/>
        </w:rPr>
        <w:t xml:space="preserve">šiuo metu </w:t>
      </w:r>
      <w:r w:rsidR="00D66921">
        <w:rPr>
          <w:rFonts w:ascii="Segoe UI" w:hAnsi="Segoe UI" w:cs="Segoe UI"/>
        </w:rPr>
        <w:t>skiriate</w:t>
      </w:r>
      <w:r w:rsidR="00B2518A">
        <w:rPr>
          <w:rFonts w:ascii="Segoe UI" w:hAnsi="Segoe UI" w:cs="Segoe UI"/>
        </w:rPr>
        <w:t xml:space="preserve"> jau turimiems</w:t>
      </w:r>
      <w:r w:rsidR="00D66921">
        <w:rPr>
          <w:rFonts w:ascii="Segoe UI" w:hAnsi="Segoe UI" w:cs="Segoe UI"/>
        </w:rPr>
        <w:t xml:space="preserve"> finansiniams įsipareigojimams</w:t>
      </w:r>
      <w:r w:rsidR="00912D6E">
        <w:rPr>
          <w:rFonts w:ascii="Segoe UI" w:hAnsi="Segoe UI" w:cs="Segoe UI"/>
        </w:rPr>
        <w:t>, kadangi tai parodys, ar sugebėsite gautą paskolą grąžinti</w:t>
      </w:r>
      <w:r w:rsidR="00D66921">
        <w:rPr>
          <w:rFonts w:ascii="Segoe UI" w:hAnsi="Segoe UI" w:cs="Segoe UI"/>
        </w:rPr>
        <w:t xml:space="preserve"> laiku</w:t>
      </w:r>
      <w:r w:rsidR="00912D6E">
        <w:rPr>
          <w:rFonts w:ascii="Segoe UI" w:hAnsi="Segoe UI" w:cs="Segoe UI"/>
        </w:rPr>
        <w:t>. Be to, nemažiau svarbi ir kredito istorija – j</w:t>
      </w:r>
      <w:r w:rsidR="00B2518A">
        <w:rPr>
          <w:rFonts w:ascii="Segoe UI" w:hAnsi="Segoe UI" w:cs="Segoe UI"/>
        </w:rPr>
        <w:t>a</w:t>
      </w:r>
      <w:r w:rsidR="00912D6E">
        <w:rPr>
          <w:rFonts w:ascii="Segoe UI" w:hAnsi="Segoe UI" w:cs="Segoe UI"/>
        </w:rPr>
        <w:t xml:space="preserve"> reikia nuolatos rūpintis </w:t>
      </w:r>
      <w:r w:rsidR="00B74B31">
        <w:rPr>
          <w:rFonts w:ascii="Segoe UI" w:hAnsi="Segoe UI" w:cs="Segoe UI"/>
        </w:rPr>
        <w:t xml:space="preserve"> </w:t>
      </w:r>
      <w:r w:rsidR="00912D6E">
        <w:rPr>
          <w:rFonts w:ascii="Segoe UI" w:hAnsi="Segoe UI" w:cs="Segoe UI"/>
        </w:rPr>
        <w:t>kruopščiai vykdant</w:t>
      </w:r>
      <w:r w:rsidR="00040F1D">
        <w:rPr>
          <w:rFonts w:ascii="Segoe UI" w:hAnsi="Segoe UI" w:cs="Segoe UI"/>
        </w:rPr>
        <w:t xml:space="preserve"> </w:t>
      </w:r>
      <w:r w:rsidR="00912D6E">
        <w:rPr>
          <w:rFonts w:ascii="Segoe UI" w:hAnsi="Segoe UI" w:cs="Segoe UI"/>
        </w:rPr>
        <w:t xml:space="preserve">visus </w:t>
      </w:r>
      <w:r w:rsidR="00D66921">
        <w:rPr>
          <w:rFonts w:ascii="Segoe UI" w:hAnsi="Segoe UI" w:cs="Segoe UI"/>
        </w:rPr>
        <w:t xml:space="preserve">kitus savo </w:t>
      </w:r>
      <w:r w:rsidR="00912D6E">
        <w:rPr>
          <w:rFonts w:ascii="Segoe UI" w:hAnsi="Segoe UI" w:cs="Segoe UI"/>
        </w:rPr>
        <w:t xml:space="preserve">įsipareigojimus. Šis veiksnys gali nulemti ne tik paskolos sąlygas, bet ir tai, ar bankas apskritai ją suteiks,“ </w:t>
      </w:r>
      <w:r w:rsidR="00912D6E" w:rsidRPr="001023A5">
        <w:rPr>
          <w:rFonts w:ascii="Segoe UI" w:hAnsi="Segoe UI" w:cs="Segoe UI"/>
        </w:rPr>
        <w:t>– pažymi „</w:t>
      </w:r>
      <w:proofErr w:type="spellStart"/>
      <w:r w:rsidR="00912D6E" w:rsidRPr="001023A5">
        <w:rPr>
          <w:rFonts w:ascii="Segoe UI" w:hAnsi="Segoe UI" w:cs="Segoe UI"/>
        </w:rPr>
        <w:t>Luminor</w:t>
      </w:r>
      <w:proofErr w:type="spellEnd"/>
      <w:r w:rsidR="00912D6E" w:rsidRPr="001023A5">
        <w:rPr>
          <w:rFonts w:ascii="Segoe UI" w:hAnsi="Segoe UI" w:cs="Segoe UI"/>
        </w:rPr>
        <w:t xml:space="preserve">“ </w:t>
      </w:r>
      <w:r w:rsidR="00D91C26">
        <w:rPr>
          <w:rFonts w:ascii="Segoe UI" w:hAnsi="Segoe UI" w:cs="Segoe UI"/>
        </w:rPr>
        <w:t xml:space="preserve">banko </w:t>
      </w:r>
      <w:r w:rsidR="00912D6E" w:rsidRPr="001023A5">
        <w:rPr>
          <w:rFonts w:ascii="Segoe UI" w:hAnsi="Segoe UI" w:cs="Segoe UI"/>
        </w:rPr>
        <w:t>Mažmeninės bankininkystės vadovas</w:t>
      </w:r>
      <w:r w:rsidR="00912D6E">
        <w:rPr>
          <w:rFonts w:ascii="Segoe UI" w:hAnsi="Segoe UI" w:cs="Segoe UI"/>
        </w:rPr>
        <w:t>.</w:t>
      </w:r>
    </w:p>
    <w:p w14:paraId="0FD41DC2" w14:textId="6A85CE39" w:rsidR="000F3E95" w:rsidRDefault="000F3E95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Jis priduria, kad būsto paskolą </w:t>
      </w:r>
      <w:r w:rsidR="00D13233">
        <w:rPr>
          <w:rFonts w:ascii="Segoe UI" w:hAnsi="Segoe UI" w:cs="Segoe UI"/>
        </w:rPr>
        <w:t>nesunku</w:t>
      </w:r>
      <w:r>
        <w:rPr>
          <w:rFonts w:ascii="Segoe UI" w:hAnsi="Segoe UI" w:cs="Segoe UI"/>
        </w:rPr>
        <w:t xml:space="preserve"> gauti ir </w:t>
      </w:r>
      <w:r w:rsidR="00B93E23">
        <w:rPr>
          <w:rFonts w:ascii="Segoe UI" w:hAnsi="Segoe UI" w:cs="Segoe UI"/>
        </w:rPr>
        <w:t>jei užsiimate</w:t>
      </w:r>
      <w:r>
        <w:rPr>
          <w:rFonts w:ascii="Segoe UI" w:hAnsi="Segoe UI" w:cs="Segoe UI"/>
        </w:rPr>
        <w:t xml:space="preserve"> individualia veikla.</w:t>
      </w:r>
    </w:p>
    <w:p w14:paraId="65D0DF6C" w14:textId="5577096B" w:rsidR="000F3E95" w:rsidRDefault="000F3E95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„Tai, kad jei dirbate individualiai</w:t>
      </w:r>
      <w:r w:rsidR="00E631BC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būsto paskolą gau</w:t>
      </w:r>
      <w:r w:rsidR="00B4298D">
        <w:rPr>
          <w:rFonts w:ascii="Segoe UI" w:hAnsi="Segoe UI" w:cs="Segoe UI"/>
        </w:rPr>
        <w:t>site</w:t>
      </w:r>
      <w:r w:rsidR="00E631B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sunkiau – dar vienas stereotipas, kurį</w:t>
      </w:r>
      <w:r w:rsidR="00DE2B0C">
        <w:rPr>
          <w:rFonts w:ascii="Segoe UI" w:hAnsi="Segoe UI" w:cs="Segoe UI"/>
        </w:rPr>
        <w:t xml:space="preserve"> stengiamės</w:t>
      </w:r>
      <w:r w:rsidR="00E8657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paneigti. </w:t>
      </w:r>
      <w:r w:rsidR="005E1435">
        <w:rPr>
          <w:rFonts w:ascii="Segoe UI" w:hAnsi="Segoe UI" w:cs="Segoe UI"/>
        </w:rPr>
        <w:t>I</w:t>
      </w:r>
      <w:r>
        <w:rPr>
          <w:rFonts w:ascii="Segoe UI" w:hAnsi="Segoe UI" w:cs="Segoe UI"/>
        </w:rPr>
        <w:t>ndividualias pajamas gaunančius klientus vertiname</w:t>
      </w:r>
      <w:r w:rsidR="00D66921">
        <w:rPr>
          <w:rFonts w:ascii="Segoe UI" w:hAnsi="Segoe UI" w:cs="Segoe UI"/>
        </w:rPr>
        <w:t xml:space="preserve"> ir finansuojame lygiai tokiomis pat sąlygomis, kaip </w:t>
      </w:r>
      <w:r w:rsidR="001544AB">
        <w:rPr>
          <w:rFonts w:ascii="Segoe UI" w:hAnsi="Segoe UI" w:cs="Segoe UI"/>
        </w:rPr>
        <w:t xml:space="preserve">ir </w:t>
      </w:r>
      <w:r w:rsidR="00D66921">
        <w:rPr>
          <w:rFonts w:ascii="Segoe UI" w:hAnsi="Segoe UI" w:cs="Segoe UI"/>
        </w:rPr>
        <w:t>klientus</w:t>
      </w:r>
      <w:r w:rsidR="001544AB">
        <w:rPr>
          <w:rFonts w:ascii="Segoe UI" w:hAnsi="Segoe UI" w:cs="Segoe UI"/>
        </w:rPr>
        <w:t>,</w:t>
      </w:r>
      <w:r w:rsidR="00D66921">
        <w:rPr>
          <w:rFonts w:ascii="Segoe UI" w:hAnsi="Segoe UI" w:cs="Segoe UI"/>
        </w:rPr>
        <w:t xml:space="preserve"> dirbančius pagal darbo sutartį</w:t>
      </w:r>
      <w:r>
        <w:rPr>
          <w:rFonts w:ascii="Segoe UI" w:hAnsi="Segoe UI" w:cs="Segoe UI"/>
        </w:rPr>
        <w:t>“, – sako ekspertas.</w:t>
      </w:r>
    </w:p>
    <w:p w14:paraId="649BC580" w14:textId="32C2C967" w:rsidR="004A26EC" w:rsidRDefault="00B3609D" w:rsidP="004A26EC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E. Jureviči</w:t>
      </w:r>
      <w:r w:rsidR="000773E8">
        <w:rPr>
          <w:rFonts w:ascii="Segoe UI" w:hAnsi="Segoe UI" w:cs="Segoe UI"/>
        </w:rPr>
        <w:t>us primena, kad</w:t>
      </w:r>
      <w:r>
        <w:rPr>
          <w:rFonts w:ascii="Segoe UI" w:hAnsi="Segoe UI" w:cs="Segoe UI"/>
        </w:rPr>
        <w:t xml:space="preserve"> prieš </w:t>
      </w:r>
      <w:r w:rsidR="005869A7">
        <w:rPr>
          <w:rFonts w:ascii="Segoe UI" w:hAnsi="Segoe UI" w:cs="Segoe UI"/>
        </w:rPr>
        <w:t>nuspręsdami imti</w:t>
      </w:r>
      <w:r>
        <w:rPr>
          <w:rFonts w:ascii="Segoe UI" w:hAnsi="Segoe UI" w:cs="Segoe UI"/>
        </w:rPr>
        <w:t xml:space="preserve"> </w:t>
      </w:r>
      <w:r w:rsidR="005869A7">
        <w:rPr>
          <w:rFonts w:ascii="Segoe UI" w:hAnsi="Segoe UI" w:cs="Segoe UI"/>
        </w:rPr>
        <w:t xml:space="preserve">būsto </w:t>
      </w:r>
      <w:r>
        <w:rPr>
          <w:rFonts w:ascii="Segoe UI" w:hAnsi="Segoe UI" w:cs="Segoe UI"/>
        </w:rPr>
        <w:t>paskolą</w:t>
      </w:r>
      <w:r w:rsidR="005869A7">
        <w:rPr>
          <w:rFonts w:ascii="Segoe UI" w:hAnsi="Segoe UI" w:cs="Segoe UI"/>
        </w:rPr>
        <w:t xml:space="preserve"> ir įsigyti savo būstą</w:t>
      </w:r>
      <w:r>
        <w:rPr>
          <w:rFonts w:ascii="Segoe UI" w:hAnsi="Segoe UI" w:cs="Segoe UI"/>
        </w:rPr>
        <w:t xml:space="preserve"> visada galite pasikonsultuoti su </w:t>
      </w:r>
      <w:r w:rsidR="000773E8">
        <w:rPr>
          <w:rFonts w:ascii="Segoe UI" w:hAnsi="Segoe UI" w:cs="Segoe UI"/>
        </w:rPr>
        <w:t>banko profesional</w:t>
      </w:r>
      <w:r w:rsidR="001023A5">
        <w:rPr>
          <w:rFonts w:ascii="Segoe UI" w:hAnsi="Segoe UI" w:cs="Segoe UI"/>
        </w:rPr>
        <w:t>ais,</w:t>
      </w:r>
      <w:r w:rsidR="000773E8">
        <w:rPr>
          <w:rFonts w:ascii="Segoe UI" w:hAnsi="Segoe UI" w:cs="Segoe UI"/>
        </w:rPr>
        <w:t xml:space="preserve"> kuri</w:t>
      </w:r>
      <w:r w:rsidR="001023A5">
        <w:rPr>
          <w:rFonts w:ascii="Segoe UI" w:hAnsi="Segoe UI" w:cs="Segoe UI"/>
        </w:rPr>
        <w:t>e</w:t>
      </w:r>
      <w:r w:rsidR="000773E8">
        <w:rPr>
          <w:rFonts w:ascii="Segoe UI" w:hAnsi="Segoe UI" w:cs="Segoe UI"/>
        </w:rPr>
        <w:t xml:space="preserve"> </w:t>
      </w:r>
      <w:r w:rsidR="00D352F8">
        <w:rPr>
          <w:rFonts w:ascii="Segoe UI" w:hAnsi="Segoe UI" w:cs="Segoe UI"/>
        </w:rPr>
        <w:t>atsakys į visus kylančius klausimus</w:t>
      </w:r>
      <w:r w:rsidR="000773E8">
        <w:rPr>
          <w:rFonts w:ascii="Segoe UI" w:hAnsi="Segoe UI" w:cs="Segoe UI"/>
        </w:rPr>
        <w:t>. Galiausiai</w:t>
      </w:r>
      <w:r w:rsidR="00F71557">
        <w:rPr>
          <w:rFonts w:ascii="Segoe UI" w:hAnsi="Segoe UI" w:cs="Segoe UI"/>
        </w:rPr>
        <w:t xml:space="preserve">, </w:t>
      </w:r>
      <w:r w:rsidR="000773E8">
        <w:rPr>
          <w:rFonts w:ascii="Segoe UI" w:hAnsi="Segoe UI" w:cs="Segoe UI"/>
        </w:rPr>
        <w:t>svarbu</w:t>
      </w:r>
      <w:r w:rsidR="004A26EC" w:rsidRPr="004A26EC">
        <w:rPr>
          <w:rFonts w:ascii="Segoe UI" w:hAnsi="Segoe UI" w:cs="Segoe UI"/>
        </w:rPr>
        <w:t xml:space="preserve"> tobulinti savo žinias ir priimti gerai apgalvotus sprendimus, </w:t>
      </w:r>
      <w:r w:rsidR="001023A5">
        <w:rPr>
          <w:rFonts w:ascii="Segoe UI" w:hAnsi="Segoe UI" w:cs="Segoe UI"/>
        </w:rPr>
        <w:t xml:space="preserve">o </w:t>
      </w:r>
      <w:r w:rsidR="00F71557">
        <w:rPr>
          <w:rFonts w:ascii="Segoe UI" w:hAnsi="Segoe UI" w:cs="Segoe UI"/>
        </w:rPr>
        <w:t xml:space="preserve">ne tik remtis </w:t>
      </w:r>
      <w:r w:rsidR="000773E8">
        <w:rPr>
          <w:rFonts w:ascii="Segoe UI" w:hAnsi="Segoe UI" w:cs="Segoe UI"/>
        </w:rPr>
        <w:t xml:space="preserve">tuo, kas </w:t>
      </w:r>
      <w:r w:rsidR="004A26EC" w:rsidRPr="004A26EC">
        <w:rPr>
          <w:rFonts w:ascii="Segoe UI" w:hAnsi="Segoe UI" w:cs="Segoe UI"/>
        </w:rPr>
        <w:t>atrodo priimtina visuomenėje.</w:t>
      </w:r>
    </w:p>
    <w:p w14:paraId="5639CCC0" w14:textId="0228E444" w:rsidR="00524882" w:rsidRPr="00524882" w:rsidRDefault="00524882" w:rsidP="004A26EC">
      <w:pPr>
        <w:jc w:val="both"/>
        <w:rPr>
          <w:rFonts w:ascii="Segoe UI" w:hAnsi="Segoe UI" w:cs="Segoe UI"/>
          <w:bCs/>
        </w:rPr>
      </w:pPr>
      <w:r w:rsidRPr="00E13FDC">
        <w:rPr>
          <w:rFonts w:ascii="Segoe UI" w:hAnsi="Segoe UI" w:cs="Segoe UI"/>
          <w:bCs/>
          <w:i/>
          <w:iCs/>
        </w:rPr>
        <w:t>„</w:t>
      </w:r>
      <w:proofErr w:type="spellStart"/>
      <w:r w:rsidRPr="00E13FDC">
        <w:rPr>
          <w:rFonts w:ascii="Segoe UI" w:hAnsi="Segoe UI" w:cs="Segoe UI"/>
          <w:bCs/>
          <w:i/>
          <w:iCs/>
        </w:rPr>
        <w:t>Luminor</w:t>
      </w:r>
      <w:proofErr w:type="spellEnd"/>
      <w:r w:rsidRPr="00E13FDC">
        <w:rPr>
          <w:rFonts w:ascii="Segoe UI" w:hAnsi="Segoe UI" w:cs="Segoe UI"/>
          <w:bCs/>
          <w:i/>
          <w:iCs/>
        </w:rPr>
        <w:t xml:space="preserve">“ banko </w:t>
      </w:r>
      <w:r>
        <w:rPr>
          <w:rFonts w:ascii="Segoe UI" w:hAnsi="Segoe UI" w:cs="Segoe UI"/>
          <w:bCs/>
          <w:i/>
          <w:iCs/>
        </w:rPr>
        <w:t xml:space="preserve">šalies gyventojų </w:t>
      </w:r>
      <w:r w:rsidRPr="00E13FDC">
        <w:rPr>
          <w:rFonts w:ascii="Segoe UI" w:hAnsi="Segoe UI" w:cs="Segoe UI"/>
          <w:bCs/>
          <w:i/>
          <w:iCs/>
        </w:rPr>
        <w:t xml:space="preserve">tyrimą </w:t>
      </w:r>
      <w:r>
        <w:rPr>
          <w:rFonts w:ascii="Segoe UI" w:hAnsi="Segoe UI" w:cs="Segoe UI"/>
          <w:bCs/>
          <w:i/>
          <w:iCs/>
        </w:rPr>
        <w:t xml:space="preserve">dėl nuosavo būsto įsigijimo </w:t>
      </w:r>
      <w:r w:rsidRPr="00E13FDC">
        <w:rPr>
          <w:rFonts w:ascii="Segoe UI" w:hAnsi="Segoe UI" w:cs="Segoe UI"/>
          <w:bCs/>
          <w:i/>
          <w:iCs/>
        </w:rPr>
        <w:t>tyrimų agentūra „</w:t>
      </w:r>
      <w:proofErr w:type="spellStart"/>
      <w:r>
        <w:rPr>
          <w:rFonts w:ascii="Segoe UI" w:hAnsi="Segoe UI" w:cs="Segoe UI"/>
          <w:bCs/>
          <w:i/>
          <w:iCs/>
        </w:rPr>
        <w:t>Spinter</w:t>
      </w:r>
      <w:proofErr w:type="spellEnd"/>
      <w:r>
        <w:rPr>
          <w:rFonts w:ascii="Segoe UI" w:hAnsi="Segoe UI" w:cs="Segoe UI"/>
          <w:bCs/>
          <w:i/>
          <w:iCs/>
        </w:rPr>
        <w:t xml:space="preserve"> </w:t>
      </w:r>
      <w:proofErr w:type="spellStart"/>
      <w:r>
        <w:rPr>
          <w:rFonts w:ascii="Segoe UI" w:hAnsi="Segoe UI" w:cs="Segoe UI"/>
          <w:bCs/>
          <w:i/>
          <w:iCs/>
        </w:rPr>
        <w:t>research</w:t>
      </w:r>
      <w:proofErr w:type="spellEnd"/>
      <w:r w:rsidRPr="00E13FDC">
        <w:rPr>
          <w:rFonts w:ascii="Segoe UI" w:hAnsi="Segoe UI" w:cs="Segoe UI"/>
          <w:bCs/>
          <w:i/>
          <w:iCs/>
        </w:rPr>
        <w:t>“ atliko 2024 m. b</w:t>
      </w:r>
      <w:r>
        <w:rPr>
          <w:rFonts w:ascii="Segoe UI" w:hAnsi="Segoe UI" w:cs="Segoe UI"/>
          <w:bCs/>
          <w:i/>
          <w:iCs/>
        </w:rPr>
        <w:t>irželio</w:t>
      </w:r>
      <w:r w:rsidRPr="00E13FDC">
        <w:rPr>
          <w:rFonts w:ascii="Segoe UI" w:hAnsi="Segoe UI" w:cs="Segoe UI"/>
          <w:bCs/>
          <w:i/>
          <w:iCs/>
        </w:rPr>
        <w:t xml:space="preserve"> mėn. Tyrimo metu </w:t>
      </w:r>
      <w:r w:rsidR="003969C5">
        <w:rPr>
          <w:rFonts w:ascii="Segoe UI" w:hAnsi="Segoe UI" w:cs="Segoe UI"/>
          <w:bCs/>
          <w:i/>
          <w:iCs/>
        </w:rPr>
        <w:t xml:space="preserve">visoje </w:t>
      </w:r>
      <w:r>
        <w:rPr>
          <w:rFonts w:ascii="Segoe UI" w:hAnsi="Segoe UI" w:cs="Segoe UI"/>
          <w:bCs/>
          <w:i/>
          <w:iCs/>
        </w:rPr>
        <w:t>Lietuvo</w:t>
      </w:r>
      <w:r w:rsidR="003969C5">
        <w:rPr>
          <w:rFonts w:ascii="Segoe UI" w:hAnsi="Segoe UI" w:cs="Segoe UI"/>
          <w:bCs/>
          <w:i/>
          <w:iCs/>
        </w:rPr>
        <w:t>je</w:t>
      </w:r>
      <w:r w:rsidRPr="00E13FDC">
        <w:rPr>
          <w:rFonts w:ascii="Segoe UI" w:hAnsi="Segoe UI" w:cs="Segoe UI"/>
          <w:bCs/>
          <w:i/>
          <w:iCs/>
        </w:rPr>
        <w:t xml:space="preserve"> apklausta</w:t>
      </w:r>
      <w:r>
        <w:rPr>
          <w:rFonts w:ascii="Segoe UI" w:hAnsi="Segoe UI" w:cs="Segoe UI"/>
          <w:bCs/>
          <w:i/>
          <w:iCs/>
        </w:rPr>
        <w:t xml:space="preserve"> 1013 gyventojų</w:t>
      </w:r>
      <w:r w:rsidRPr="00E13FDC">
        <w:rPr>
          <w:rFonts w:ascii="Segoe UI" w:hAnsi="Segoe UI" w:cs="Segoe UI"/>
          <w:bCs/>
          <w:i/>
          <w:iCs/>
        </w:rPr>
        <w:t>,</w:t>
      </w:r>
      <w:r>
        <w:rPr>
          <w:rFonts w:ascii="Segoe UI" w:hAnsi="Segoe UI" w:cs="Segoe UI"/>
          <w:bCs/>
          <w:i/>
          <w:iCs/>
        </w:rPr>
        <w:t xml:space="preserve"> kurių amžius </w:t>
      </w:r>
      <w:r w:rsidR="003875C8">
        <w:rPr>
          <w:rFonts w:ascii="Segoe UI" w:hAnsi="Segoe UI" w:cs="Segoe UI"/>
          <w:bCs/>
          <w:i/>
          <w:iCs/>
        </w:rPr>
        <w:t xml:space="preserve">– </w:t>
      </w:r>
      <w:r>
        <w:rPr>
          <w:rFonts w:ascii="Segoe UI" w:hAnsi="Segoe UI" w:cs="Segoe UI"/>
          <w:bCs/>
          <w:i/>
          <w:iCs/>
        </w:rPr>
        <w:t>nuo 18 iki 75 metų</w:t>
      </w:r>
      <w:r w:rsidRPr="00E13FDC">
        <w:rPr>
          <w:rFonts w:ascii="Segoe UI" w:hAnsi="Segoe UI" w:cs="Segoe UI"/>
          <w:bCs/>
          <w:i/>
          <w:iCs/>
        </w:rPr>
        <w:t>.</w:t>
      </w:r>
      <w:r>
        <w:rPr>
          <w:rFonts w:ascii="Segoe UI" w:hAnsi="Segoe UI" w:cs="Segoe UI"/>
          <w:bCs/>
          <w:i/>
          <w:iCs/>
        </w:rPr>
        <w:t xml:space="preserve"> </w:t>
      </w:r>
    </w:p>
    <w:p w14:paraId="4D773079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</w:t>
      </w:r>
      <w:proofErr w:type="spellStart"/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“:</w:t>
      </w:r>
    </w:p>
    <w:p w14:paraId="708B6C18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74EBC0D" w14:textId="77777777" w:rsidR="001023A5" w:rsidRDefault="001023A5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sz w:val="20"/>
          <w:szCs w:val="20"/>
          <w:u w:val="single"/>
          <w14:ligatures w14:val="standardContextual"/>
        </w:rPr>
      </w:pPr>
    </w:p>
    <w:p w14:paraId="741D35D5" w14:textId="77777777" w:rsidR="001023A5" w:rsidRPr="00A41DD4" w:rsidRDefault="001023A5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</w:p>
    <w:sectPr w:rsidR="001023A5" w:rsidRPr="00A41DD4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60C0B" w14:textId="77777777" w:rsidR="009135AB" w:rsidRDefault="009135AB" w:rsidP="00625F4E">
      <w:pPr>
        <w:spacing w:after="0" w:line="240" w:lineRule="auto"/>
      </w:pPr>
      <w:r>
        <w:separator/>
      </w:r>
    </w:p>
  </w:endnote>
  <w:endnote w:type="continuationSeparator" w:id="0">
    <w:p w14:paraId="6A9BE149" w14:textId="77777777" w:rsidR="009135AB" w:rsidRDefault="009135AB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989F2" w14:textId="77777777" w:rsidR="009135AB" w:rsidRDefault="009135AB" w:rsidP="00625F4E">
      <w:pPr>
        <w:spacing w:after="0" w:line="240" w:lineRule="auto"/>
      </w:pPr>
      <w:r>
        <w:separator/>
      </w:r>
    </w:p>
  </w:footnote>
  <w:footnote w:type="continuationSeparator" w:id="0">
    <w:p w14:paraId="3F8CD9CC" w14:textId="77777777" w:rsidR="009135AB" w:rsidRDefault="009135AB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2B1F2F"/>
    <w:multiLevelType w:val="hybridMultilevel"/>
    <w:tmpl w:val="D6D65324"/>
    <w:lvl w:ilvl="0" w:tplc="1CDECFEA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3"/>
  </w:num>
  <w:num w:numId="2" w16cid:durableId="1307201634">
    <w:abstractNumId w:val="18"/>
  </w:num>
  <w:num w:numId="3" w16cid:durableId="357583925">
    <w:abstractNumId w:val="18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2"/>
  </w:num>
  <w:num w:numId="7" w16cid:durableId="392385330">
    <w:abstractNumId w:val="16"/>
  </w:num>
  <w:num w:numId="8" w16cid:durableId="34084534">
    <w:abstractNumId w:val="15"/>
  </w:num>
  <w:num w:numId="9" w16cid:durableId="1913202079">
    <w:abstractNumId w:val="19"/>
  </w:num>
  <w:num w:numId="10" w16cid:durableId="1987316002">
    <w:abstractNumId w:val="17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4"/>
  </w:num>
  <w:num w:numId="16" w16cid:durableId="1905875797">
    <w:abstractNumId w:val="9"/>
  </w:num>
  <w:num w:numId="17" w16cid:durableId="120199593">
    <w:abstractNumId w:val="20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  <w:num w:numId="22" w16cid:durableId="792555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7DE"/>
    <w:rsid w:val="000031E5"/>
    <w:rsid w:val="00005A18"/>
    <w:rsid w:val="00013258"/>
    <w:rsid w:val="000147C4"/>
    <w:rsid w:val="00014801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FD2"/>
    <w:rsid w:val="000359D3"/>
    <w:rsid w:val="00035CB9"/>
    <w:rsid w:val="000363EF"/>
    <w:rsid w:val="0003647A"/>
    <w:rsid w:val="00036AC2"/>
    <w:rsid w:val="00040F1D"/>
    <w:rsid w:val="00041976"/>
    <w:rsid w:val="00041C6A"/>
    <w:rsid w:val="00042576"/>
    <w:rsid w:val="000425AF"/>
    <w:rsid w:val="00045239"/>
    <w:rsid w:val="00045A69"/>
    <w:rsid w:val="00045AC3"/>
    <w:rsid w:val="000515D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67CB"/>
    <w:rsid w:val="00070835"/>
    <w:rsid w:val="00075D96"/>
    <w:rsid w:val="00077257"/>
    <w:rsid w:val="000773E8"/>
    <w:rsid w:val="000777BC"/>
    <w:rsid w:val="00077C0B"/>
    <w:rsid w:val="00082BC5"/>
    <w:rsid w:val="00082F68"/>
    <w:rsid w:val="00083528"/>
    <w:rsid w:val="00084A8D"/>
    <w:rsid w:val="00085677"/>
    <w:rsid w:val="0009081F"/>
    <w:rsid w:val="00090B2B"/>
    <w:rsid w:val="000917E5"/>
    <w:rsid w:val="00091A96"/>
    <w:rsid w:val="00092170"/>
    <w:rsid w:val="00092969"/>
    <w:rsid w:val="000935AA"/>
    <w:rsid w:val="00093B10"/>
    <w:rsid w:val="000945A4"/>
    <w:rsid w:val="00094EAA"/>
    <w:rsid w:val="0009529D"/>
    <w:rsid w:val="00096815"/>
    <w:rsid w:val="0009687B"/>
    <w:rsid w:val="00096D93"/>
    <w:rsid w:val="000A547B"/>
    <w:rsid w:val="000A63DB"/>
    <w:rsid w:val="000A6575"/>
    <w:rsid w:val="000A74D9"/>
    <w:rsid w:val="000B4724"/>
    <w:rsid w:val="000B5301"/>
    <w:rsid w:val="000B6C76"/>
    <w:rsid w:val="000B752A"/>
    <w:rsid w:val="000C09A3"/>
    <w:rsid w:val="000C18E3"/>
    <w:rsid w:val="000C227E"/>
    <w:rsid w:val="000C396F"/>
    <w:rsid w:val="000C3D6D"/>
    <w:rsid w:val="000C646C"/>
    <w:rsid w:val="000C66D2"/>
    <w:rsid w:val="000C7BF2"/>
    <w:rsid w:val="000C7F20"/>
    <w:rsid w:val="000D1EFD"/>
    <w:rsid w:val="000D242F"/>
    <w:rsid w:val="000D354F"/>
    <w:rsid w:val="000D404F"/>
    <w:rsid w:val="000D5A8D"/>
    <w:rsid w:val="000D5D15"/>
    <w:rsid w:val="000D6413"/>
    <w:rsid w:val="000D693C"/>
    <w:rsid w:val="000E0932"/>
    <w:rsid w:val="000E39F4"/>
    <w:rsid w:val="000E3FE9"/>
    <w:rsid w:val="000E5991"/>
    <w:rsid w:val="000E5A92"/>
    <w:rsid w:val="000E79B2"/>
    <w:rsid w:val="000F02CE"/>
    <w:rsid w:val="000F3A61"/>
    <w:rsid w:val="000F3E95"/>
    <w:rsid w:val="000F3F5E"/>
    <w:rsid w:val="000F4A80"/>
    <w:rsid w:val="000F5424"/>
    <w:rsid w:val="000F66C0"/>
    <w:rsid w:val="000F79C9"/>
    <w:rsid w:val="001000DD"/>
    <w:rsid w:val="0010068E"/>
    <w:rsid w:val="00100D02"/>
    <w:rsid w:val="001014DE"/>
    <w:rsid w:val="001023A5"/>
    <w:rsid w:val="0010429D"/>
    <w:rsid w:val="001047C1"/>
    <w:rsid w:val="00104858"/>
    <w:rsid w:val="00104CD5"/>
    <w:rsid w:val="00106072"/>
    <w:rsid w:val="00106497"/>
    <w:rsid w:val="001066D8"/>
    <w:rsid w:val="001069CA"/>
    <w:rsid w:val="00106C12"/>
    <w:rsid w:val="00107887"/>
    <w:rsid w:val="00110C56"/>
    <w:rsid w:val="001110A5"/>
    <w:rsid w:val="0011233A"/>
    <w:rsid w:val="0011308A"/>
    <w:rsid w:val="00113474"/>
    <w:rsid w:val="00113AF4"/>
    <w:rsid w:val="00114CC9"/>
    <w:rsid w:val="0011544D"/>
    <w:rsid w:val="00117B87"/>
    <w:rsid w:val="0012019A"/>
    <w:rsid w:val="00120A59"/>
    <w:rsid w:val="001214D9"/>
    <w:rsid w:val="001225FA"/>
    <w:rsid w:val="00122E3B"/>
    <w:rsid w:val="00122F59"/>
    <w:rsid w:val="00124CB9"/>
    <w:rsid w:val="00124E2C"/>
    <w:rsid w:val="001276B6"/>
    <w:rsid w:val="00131354"/>
    <w:rsid w:val="001315AC"/>
    <w:rsid w:val="00133ED9"/>
    <w:rsid w:val="0013413D"/>
    <w:rsid w:val="00136E98"/>
    <w:rsid w:val="00137BEC"/>
    <w:rsid w:val="00140142"/>
    <w:rsid w:val="001402AA"/>
    <w:rsid w:val="00140FAA"/>
    <w:rsid w:val="00141551"/>
    <w:rsid w:val="00141FEA"/>
    <w:rsid w:val="00142C56"/>
    <w:rsid w:val="0014391A"/>
    <w:rsid w:val="00145119"/>
    <w:rsid w:val="00145813"/>
    <w:rsid w:val="00147881"/>
    <w:rsid w:val="00150E1A"/>
    <w:rsid w:val="00153D6E"/>
    <w:rsid w:val="001544AB"/>
    <w:rsid w:val="00155E67"/>
    <w:rsid w:val="001566D9"/>
    <w:rsid w:val="00156873"/>
    <w:rsid w:val="00156D4B"/>
    <w:rsid w:val="00156E74"/>
    <w:rsid w:val="00157B10"/>
    <w:rsid w:val="00162C1A"/>
    <w:rsid w:val="001636F9"/>
    <w:rsid w:val="0016468F"/>
    <w:rsid w:val="00164DAA"/>
    <w:rsid w:val="00165935"/>
    <w:rsid w:val="0016666D"/>
    <w:rsid w:val="001677D5"/>
    <w:rsid w:val="001715D9"/>
    <w:rsid w:val="00172348"/>
    <w:rsid w:val="00172D97"/>
    <w:rsid w:val="0017363B"/>
    <w:rsid w:val="00176171"/>
    <w:rsid w:val="001814A1"/>
    <w:rsid w:val="00182177"/>
    <w:rsid w:val="00183B3E"/>
    <w:rsid w:val="00187C20"/>
    <w:rsid w:val="00192E2E"/>
    <w:rsid w:val="001931AC"/>
    <w:rsid w:val="00194C9C"/>
    <w:rsid w:val="001A1265"/>
    <w:rsid w:val="001A2D94"/>
    <w:rsid w:val="001A31B2"/>
    <w:rsid w:val="001A5B62"/>
    <w:rsid w:val="001A5C0D"/>
    <w:rsid w:val="001A5E41"/>
    <w:rsid w:val="001A75E1"/>
    <w:rsid w:val="001A7AE0"/>
    <w:rsid w:val="001A7E49"/>
    <w:rsid w:val="001B043F"/>
    <w:rsid w:val="001B0662"/>
    <w:rsid w:val="001B2F63"/>
    <w:rsid w:val="001B41E3"/>
    <w:rsid w:val="001B427C"/>
    <w:rsid w:val="001B5162"/>
    <w:rsid w:val="001B5C59"/>
    <w:rsid w:val="001B6AE9"/>
    <w:rsid w:val="001B6F84"/>
    <w:rsid w:val="001C0E15"/>
    <w:rsid w:val="001C0EA7"/>
    <w:rsid w:val="001C18C4"/>
    <w:rsid w:val="001C5902"/>
    <w:rsid w:val="001D0234"/>
    <w:rsid w:val="001D07AD"/>
    <w:rsid w:val="001D1A27"/>
    <w:rsid w:val="001D3597"/>
    <w:rsid w:val="001D6A1C"/>
    <w:rsid w:val="001D7E47"/>
    <w:rsid w:val="001E004D"/>
    <w:rsid w:val="001E0C5A"/>
    <w:rsid w:val="001E0D2E"/>
    <w:rsid w:val="001E1099"/>
    <w:rsid w:val="001E27BA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4E1C"/>
    <w:rsid w:val="001F4F7B"/>
    <w:rsid w:val="001F5F4F"/>
    <w:rsid w:val="001F69EB"/>
    <w:rsid w:val="001F6CBA"/>
    <w:rsid w:val="00200E80"/>
    <w:rsid w:val="00202727"/>
    <w:rsid w:val="00202981"/>
    <w:rsid w:val="00202D5F"/>
    <w:rsid w:val="00203A51"/>
    <w:rsid w:val="00204B23"/>
    <w:rsid w:val="00205B72"/>
    <w:rsid w:val="00207967"/>
    <w:rsid w:val="00210160"/>
    <w:rsid w:val="00210F40"/>
    <w:rsid w:val="002112DA"/>
    <w:rsid w:val="002115DE"/>
    <w:rsid w:val="00211C36"/>
    <w:rsid w:val="002121AF"/>
    <w:rsid w:val="00213E87"/>
    <w:rsid w:val="00214C5A"/>
    <w:rsid w:val="00215DC8"/>
    <w:rsid w:val="00216788"/>
    <w:rsid w:val="0021682F"/>
    <w:rsid w:val="00223017"/>
    <w:rsid w:val="002237D1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B66"/>
    <w:rsid w:val="00250E0E"/>
    <w:rsid w:val="00250F1F"/>
    <w:rsid w:val="0025251B"/>
    <w:rsid w:val="002525D7"/>
    <w:rsid w:val="002533DA"/>
    <w:rsid w:val="002536D2"/>
    <w:rsid w:val="00253BC7"/>
    <w:rsid w:val="002577E2"/>
    <w:rsid w:val="0026051F"/>
    <w:rsid w:val="002612D8"/>
    <w:rsid w:val="00261578"/>
    <w:rsid w:val="00261696"/>
    <w:rsid w:val="00262E77"/>
    <w:rsid w:val="0026327A"/>
    <w:rsid w:val="00264121"/>
    <w:rsid w:val="00266612"/>
    <w:rsid w:val="0026680D"/>
    <w:rsid w:val="0026696E"/>
    <w:rsid w:val="00266EC1"/>
    <w:rsid w:val="0026720C"/>
    <w:rsid w:val="00270248"/>
    <w:rsid w:val="00271354"/>
    <w:rsid w:val="00271B2D"/>
    <w:rsid w:val="002729CB"/>
    <w:rsid w:val="002730F1"/>
    <w:rsid w:val="002734BA"/>
    <w:rsid w:val="00273606"/>
    <w:rsid w:val="002803C1"/>
    <w:rsid w:val="00281CED"/>
    <w:rsid w:val="00281E4E"/>
    <w:rsid w:val="00284677"/>
    <w:rsid w:val="00284811"/>
    <w:rsid w:val="0028484D"/>
    <w:rsid w:val="00284932"/>
    <w:rsid w:val="002858A2"/>
    <w:rsid w:val="0028767F"/>
    <w:rsid w:val="00291BC4"/>
    <w:rsid w:val="002925DE"/>
    <w:rsid w:val="00293095"/>
    <w:rsid w:val="002A169E"/>
    <w:rsid w:val="002A38A5"/>
    <w:rsid w:val="002A3CC8"/>
    <w:rsid w:val="002A4139"/>
    <w:rsid w:val="002A4CDF"/>
    <w:rsid w:val="002A5719"/>
    <w:rsid w:val="002A66F0"/>
    <w:rsid w:val="002A6DEA"/>
    <w:rsid w:val="002A6FA5"/>
    <w:rsid w:val="002B0E09"/>
    <w:rsid w:val="002B214A"/>
    <w:rsid w:val="002B379E"/>
    <w:rsid w:val="002B5281"/>
    <w:rsid w:val="002B6D6A"/>
    <w:rsid w:val="002B7AB0"/>
    <w:rsid w:val="002C181D"/>
    <w:rsid w:val="002C3BDD"/>
    <w:rsid w:val="002C5CC6"/>
    <w:rsid w:val="002C64EF"/>
    <w:rsid w:val="002C66EB"/>
    <w:rsid w:val="002D02CC"/>
    <w:rsid w:val="002D055E"/>
    <w:rsid w:val="002D1466"/>
    <w:rsid w:val="002D2CDF"/>
    <w:rsid w:val="002D42E8"/>
    <w:rsid w:val="002D48AE"/>
    <w:rsid w:val="002D5869"/>
    <w:rsid w:val="002D7409"/>
    <w:rsid w:val="002E1227"/>
    <w:rsid w:val="002E2605"/>
    <w:rsid w:val="002E3827"/>
    <w:rsid w:val="002E5499"/>
    <w:rsid w:val="002E5ABB"/>
    <w:rsid w:val="002E5FE2"/>
    <w:rsid w:val="002E61C1"/>
    <w:rsid w:val="002E673F"/>
    <w:rsid w:val="002E67F7"/>
    <w:rsid w:val="002E688D"/>
    <w:rsid w:val="002E7DE7"/>
    <w:rsid w:val="002E7E25"/>
    <w:rsid w:val="002F07B4"/>
    <w:rsid w:val="002F2893"/>
    <w:rsid w:val="002F4248"/>
    <w:rsid w:val="002F4DFB"/>
    <w:rsid w:val="002F4E3F"/>
    <w:rsid w:val="002F55A9"/>
    <w:rsid w:val="00301ABB"/>
    <w:rsid w:val="00301CF2"/>
    <w:rsid w:val="00303AAB"/>
    <w:rsid w:val="00303BD3"/>
    <w:rsid w:val="003044BC"/>
    <w:rsid w:val="0030474E"/>
    <w:rsid w:val="00304F22"/>
    <w:rsid w:val="003068EB"/>
    <w:rsid w:val="0031072C"/>
    <w:rsid w:val="003120D7"/>
    <w:rsid w:val="00313F71"/>
    <w:rsid w:val="00315332"/>
    <w:rsid w:val="003171E2"/>
    <w:rsid w:val="00317C40"/>
    <w:rsid w:val="00320041"/>
    <w:rsid w:val="00321EA6"/>
    <w:rsid w:val="00323488"/>
    <w:rsid w:val="00323C3F"/>
    <w:rsid w:val="00324A13"/>
    <w:rsid w:val="00327FFD"/>
    <w:rsid w:val="00330A86"/>
    <w:rsid w:val="0033130B"/>
    <w:rsid w:val="003316A8"/>
    <w:rsid w:val="00332F4A"/>
    <w:rsid w:val="0033305D"/>
    <w:rsid w:val="00335F16"/>
    <w:rsid w:val="0033697C"/>
    <w:rsid w:val="00337C9C"/>
    <w:rsid w:val="0034097B"/>
    <w:rsid w:val="00341905"/>
    <w:rsid w:val="00342F9C"/>
    <w:rsid w:val="003441B8"/>
    <w:rsid w:val="00346EC6"/>
    <w:rsid w:val="00347A07"/>
    <w:rsid w:val="0035369F"/>
    <w:rsid w:val="003544C5"/>
    <w:rsid w:val="00354585"/>
    <w:rsid w:val="0035495E"/>
    <w:rsid w:val="0035560D"/>
    <w:rsid w:val="00356600"/>
    <w:rsid w:val="00357A57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729B"/>
    <w:rsid w:val="0038190C"/>
    <w:rsid w:val="00381A12"/>
    <w:rsid w:val="003836CF"/>
    <w:rsid w:val="00384BE7"/>
    <w:rsid w:val="003875C8"/>
    <w:rsid w:val="0038766E"/>
    <w:rsid w:val="003876CC"/>
    <w:rsid w:val="00390462"/>
    <w:rsid w:val="00394185"/>
    <w:rsid w:val="003969C5"/>
    <w:rsid w:val="003A2A5F"/>
    <w:rsid w:val="003A4152"/>
    <w:rsid w:val="003A5017"/>
    <w:rsid w:val="003A5F68"/>
    <w:rsid w:val="003A712C"/>
    <w:rsid w:val="003B03D0"/>
    <w:rsid w:val="003B1866"/>
    <w:rsid w:val="003B3183"/>
    <w:rsid w:val="003B3D55"/>
    <w:rsid w:val="003B563B"/>
    <w:rsid w:val="003B56D8"/>
    <w:rsid w:val="003B66B6"/>
    <w:rsid w:val="003C0779"/>
    <w:rsid w:val="003C1082"/>
    <w:rsid w:val="003C181F"/>
    <w:rsid w:val="003C2FDF"/>
    <w:rsid w:val="003C30B2"/>
    <w:rsid w:val="003C396F"/>
    <w:rsid w:val="003C7BD6"/>
    <w:rsid w:val="003D021A"/>
    <w:rsid w:val="003D1098"/>
    <w:rsid w:val="003D32FB"/>
    <w:rsid w:val="003D4324"/>
    <w:rsid w:val="003D6F6C"/>
    <w:rsid w:val="003E06BD"/>
    <w:rsid w:val="003E0C91"/>
    <w:rsid w:val="003E253C"/>
    <w:rsid w:val="003E2AB8"/>
    <w:rsid w:val="003E2BBB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380B"/>
    <w:rsid w:val="004041EC"/>
    <w:rsid w:val="004042A7"/>
    <w:rsid w:val="0040506E"/>
    <w:rsid w:val="00405459"/>
    <w:rsid w:val="004066DB"/>
    <w:rsid w:val="00407169"/>
    <w:rsid w:val="0040780E"/>
    <w:rsid w:val="00407C9A"/>
    <w:rsid w:val="00407D46"/>
    <w:rsid w:val="004102CD"/>
    <w:rsid w:val="00410BEF"/>
    <w:rsid w:val="0041160A"/>
    <w:rsid w:val="0041160E"/>
    <w:rsid w:val="004120B2"/>
    <w:rsid w:val="004130B6"/>
    <w:rsid w:val="0041357E"/>
    <w:rsid w:val="00414F4A"/>
    <w:rsid w:val="004154D3"/>
    <w:rsid w:val="00415BA5"/>
    <w:rsid w:val="00415E4D"/>
    <w:rsid w:val="00417B0C"/>
    <w:rsid w:val="00417FE2"/>
    <w:rsid w:val="0042140E"/>
    <w:rsid w:val="00422249"/>
    <w:rsid w:val="0042231B"/>
    <w:rsid w:val="00424BFB"/>
    <w:rsid w:val="00425367"/>
    <w:rsid w:val="00425EE6"/>
    <w:rsid w:val="00427AB7"/>
    <w:rsid w:val="00427B38"/>
    <w:rsid w:val="00430194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24D"/>
    <w:rsid w:val="0044445C"/>
    <w:rsid w:val="004462AC"/>
    <w:rsid w:val="004462D7"/>
    <w:rsid w:val="0044670F"/>
    <w:rsid w:val="004468A7"/>
    <w:rsid w:val="00447408"/>
    <w:rsid w:val="00450EC1"/>
    <w:rsid w:val="00451D40"/>
    <w:rsid w:val="00452D95"/>
    <w:rsid w:val="0045335D"/>
    <w:rsid w:val="0045488B"/>
    <w:rsid w:val="00456F35"/>
    <w:rsid w:val="0045744B"/>
    <w:rsid w:val="00457A3A"/>
    <w:rsid w:val="004603B9"/>
    <w:rsid w:val="00460D55"/>
    <w:rsid w:val="00461A5C"/>
    <w:rsid w:val="00462163"/>
    <w:rsid w:val="004642E2"/>
    <w:rsid w:val="004646E1"/>
    <w:rsid w:val="004666C8"/>
    <w:rsid w:val="00467FFE"/>
    <w:rsid w:val="00471BA5"/>
    <w:rsid w:val="00473857"/>
    <w:rsid w:val="00473969"/>
    <w:rsid w:val="00473AA9"/>
    <w:rsid w:val="00475C61"/>
    <w:rsid w:val="00476F47"/>
    <w:rsid w:val="004774C1"/>
    <w:rsid w:val="0048362F"/>
    <w:rsid w:val="00484A56"/>
    <w:rsid w:val="00485439"/>
    <w:rsid w:val="004868CC"/>
    <w:rsid w:val="004871AF"/>
    <w:rsid w:val="00487C6D"/>
    <w:rsid w:val="00490011"/>
    <w:rsid w:val="004903EA"/>
    <w:rsid w:val="00491D4E"/>
    <w:rsid w:val="00492761"/>
    <w:rsid w:val="00493934"/>
    <w:rsid w:val="00495E1C"/>
    <w:rsid w:val="004A207B"/>
    <w:rsid w:val="004A26EC"/>
    <w:rsid w:val="004B05CE"/>
    <w:rsid w:val="004B25CC"/>
    <w:rsid w:val="004B2D2B"/>
    <w:rsid w:val="004B2E85"/>
    <w:rsid w:val="004B4CD7"/>
    <w:rsid w:val="004B5C1E"/>
    <w:rsid w:val="004B7BC5"/>
    <w:rsid w:val="004C1E8C"/>
    <w:rsid w:val="004C3235"/>
    <w:rsid w:val="004D16B4"/>
    <w:rsid w:val="004D17AB"/>
    <w:rsid w:val="004D268B"/>
    <w:rsid w:val="004D67A8"/>
    <w:rsid w:val="004E0952"/>
    <w:rsid w:val="004E0FCC"/>
    <w:rsid w:val="004E268B"/>
    <w:rsid w:val="004E309A"/>
    <w:rsid w:val="004E330D"/>
    <w:rsid w:val="004E3FED"/>
    <w:rsid w:val="004E4602"/>
    <w:rsid w:val="004F0BFF"/>
    <w:rsid w:val="004F16D9"/>
    <w:rsid w:val="004F218B"/>
    <w:rsid w:val="004F39FD"/>
    <w:rsid w:val="004F3BD6"/>
    <w:rsid w:val="004F47F5"/>
    <w:rsid w:val="004F57F9"/>
    <w:rsid w:val="004F5E84"/>
    <w:rsid w:val="004F5FA6"/>
    <w:rsid w:val="004F646B"/>
    <w:rsid w:val="004F6DA0"/>
    <w:rsid w:val="004F7009"/>
    <w:rsid w:val="0050077E"/>
    <w:rsid w:val="005009E0"/>
    <w:rsid w:val="00502221"/>
    <w:rsid w:val="0050247F"/>
    <w:rsid w:val="005036FC"/>
    <w:rsid w:val="005049F2"/>
    <w:rsid w:val="0050524C"/>
    <w:rsid w:val="00506629"/>
    <w:rsid w:val="00507AA7"/>
    <w:rsid w:val="005101EA"/>
    <w:rsid w:val="00510F80"/>
    <w:rsid w:val="00511CF9"/>
    <w:rsid w:val="00512748"/>
    <w:rsid w:val="005127A7"/>
    <w:rsid w:val="00512DF8"/>
    <w:rsid w:val="005137B9"/>
    <w:rsid w:val="0051459D"/>
    <w:rsid w:val="00516B1B"/>
    <w:rsid w:val="005224B7"/>
    <w:rsid w:val="005228F5"/>
    <w:rsid w:val="005237C5"/>
    <w:rsid w:val="005240E3"/>
    <w:rsid w:val="00524882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4070C"/>
    <w:rsid w:val="005409D6"/>
    <w:rsid w:val="00540A0D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2202"/>
    <w:rsid w:val="00553929"/>
    <w:rsid w:val="00553AE1"/>
    <w:rsid w:val="00553E0B"/>
    <w:rsid w:val="005545C1"/>
    <w:rsid w:val="00554E21"/>
    <w:rsid w:val="00555AD9"/>
    <w:rsid w:val="00555C5C"/>
    <w:rsid w:val="00555DFF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48BC"/>
    <w:rsid w:val="00564A52"/>
    <w:rsid w:val="00564D5B"/>
    <w:rsid w:val="00564E3A"/>
    <w:rsid w:val="005670B3"/>
    <w:rsid w:val="00567AB1"/>
    <w:rsid w:val="00570AF7"/>
    <w:rsid w:val="00570D67"/>
    <w:rsid w:val="005719DE"/>
    <w:rsid w:val="00573790"/>
    <w:rsid w:val="00573F71"/>
    <w:rsid w:val="00574B55"/>
    <w:rsid w:val="0057629A"/>
    <w:rsid w:val="00576999"/>
    <w:rsid w:val="00576DE2"/>
    <w:rsid w:val="00577962"/>
    <w:rsid w:val="00577AB8"/>
    <w:rsid w:val="00582FE8"/>
    <w:rsid w:val="005835AD"/>
    <w:rsid w:val="005869A7"/>
    <w:rsid w:val="0058739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5437"/>
    <w:rsid w:val="005A6789"/>
    <w:rsid w:val="005A7BF9"/>
    <w:rsid w:val="005B00E7"/>
    <w:rsid w:val="005B0ECD"/>
    <w:rsid w:val="005B1D85"/>
    <w:rsid w:val="005B29A0"/>
    <w:rsid w:val="005B2A85"/>
    <w:rsid w:val="005B4603"/>
    <w:rsid w:val="005B4942"/>
    <w:rsid w:val="005B52C2"/>
    <w:rsid w:val="005B5F4D"/>
    <w:rsid w:val="005B67B3"/>
    <w:rsid w:val="005B71A6"/>
    <w:rsid w:val="005C0B19"/>
    <w:rsid w:val="005C11C9"/>
    <w:rsid w:val="005C1475"/>
    <w:rsid w:val="005C21E6"/>
    <w:rsid w:val="005C307E"/>
    <w:rsid w:val="005C4EC0"/>
    <w:rsid w:val="005C7705"/>
    <w:rsid w:val="005C77B2"/>
    <w:rsid w:val="005C786B"/>
    <w:rsid w:val="005D1CEE"/>
    <w:rsid w:val="005D1DBB"/>
    <w:rsid w:val="005D2B35"/>
    <w:rsid w:val="005D445F"/>
    <w:rsid w:val="005D6BAD"/>
    <w:rsid w:val="005D7BC6"/>
    <w:rsid w:val="005E1435"/>
    <w:rsid w:val="005E4CD1"/>
    <w:rsid w:val="005E5D9B"/>
    <w:rsid w:val="005E627C"/>
    <w:rsid w:val="005E6B95"/>
    <w:rsid w:val="005E7129"/>
    <w:rsid w:val="005E7203"/>
    <w:rsid w:val="005E729D"/>
    <w:rsid w:val="005F0D96"/>
    <w:rsid w:val="005F133E"/>
    <w:rsid w:val="005F1631"/>
    <w:rsid w:val="005F1649"/>
    <w:rsid w:val="005F59ED"/>
    <w:rsid w:val="005F6B43"/>
    <w:rsid w:val="00603C8D"/>
    <w:rsid w:val="00604BDB"/>
    <w:rsid w:val="00604F4D"/>
    <w:rsid w:val="006063B1"/>
    <w:rsid w:val="00607A5F"/>
    <w:rsid w:val="006103D2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1458"/>
    <w:rsid w:val="006227E3"/>
    <w:rsid w:val="00622D57"/>
    <w:rsid w:val="006247A0"/>
    <w:rsid w:val="006257CA"/>
    <w:rsid w:val="00625F4E"/>
    <w:rsid w:val="00630132"/>
    <w:rsid w:val="00632159"/>
    <w:rsid w:val="00632409"/>
    <w:rsid w:val="00632EB3"/>
    <w:rsid w:val="00633B53"/>
    <w:rsid w:val="00634C9A"/>
    <w:rsid w:val="00636E88"/>
    <w:rsid w:val="006376A0"/>
    <w:rsid w:val="006404A0"/>
    <w:rsid w:val="00641D84"/>
    <w:rsid w:val="0064242C"/>
    <w:rsid w:val="00642F9F"/>
    <w:rsid w:val="0064337D"/>
    <w:rsid w:val="00643959"/>
    <w:rsid w:val="0064428C"/>
    <w:rsid w:val="0064465B"/>
    <w:rsid w:val="00644886"/>
    <w:rsid w:val="00644BEC"/>
    <w:rsid w:val="00644EC4"/>
    <w:rsid w:val="0064634A"/>
    <w:rsid w:val="00647B31"/>
    <w:rsid w:val="006503C4"/>
    <w:rsid w:val="00650A16"/>
    <w:rsid w:val="006515A6"/>
    <w:rsid w:val="00651CAF"/>
    <w:rsid w:val="00655A81"/>
    <w:rsid w:val="00655B39"/>
    <w:rsid w:val="006564D2"/>
    <w:rsid w:val="00656D8F"/>
    <w:rsid w:val="00660502"/>
    <w:rsid w:val="00660693"/>
    <w:rsid w:val="00660A18"/>
    <w:rsid w:val="00663B23"/>
    <w:rsid w:val="0066403D"/>
    <w:rsid w:val="0066418D"/>
    <w:rsid w:val="00664FA0"/>
    <w:rsid w:val="006654C9"/>
    <w:rsid w:val="006657DB"/>
    <w:rsid w:val="00666C9D"/>
    <w:rsid w:val="00670751"/>
    <w:rsid w:val="00670E43"/>
    <w:rsid w:val="00673114"/>
    <w:rsid w:val="006771E4"/>
    <w:rsid w:val="00680589"/>
    <w:rsid w:val="00680BAB"/>
    <w:rsid w:val="00681661"/>
    <w:rsid w:val="0068169D"/>
    <w:rsid w:val="00681F0B"/>
    <w:rsid w:val="00685057"/>
    <w:rsid w:val="00686993"/>
    <w:rsid w:val="00687F24"/>
    <w:rsid w:val="006903C7"/>
    <w:rsid w:val="00692537"/>
    <w:rsid w:val="00697A9D"/>
    <w:rsid w:val="006A2F77"/>
    <w:rsid w:val="006A41D5"/>
    <w:rsid w:val="006A5983"/>
    <w:rsid w:val="006A734D"/>
    <w:rsid w:val="006B2809"/>
    <w:rsid w:val="006B2D7D"/>
    <w:rsid w:val="006B4672"/>
    <w:rsid w:val="006B5A14"/>
    <w:rsid w:val="006B7B34"/>
    <w:rsid w:val="006C13AA"/>
    <w:rsid w:val="006C43F2"/>
    <w:rsid w:val="006C53A3"/>
    <w:rsid w:val="006C57DE"/>
    <w:rsid w:val="006C5B07"/>
    <w:rsid w:val="006C66B4"/>
    <w:rsid w:val="006C793F"/>
    <w:rsid w:val="006D13E5"/>
    <w:rsid w:val="006D21C9"/>
    <w:rsid w:val="006D3A9D"/>
    <w:rsid w:val="006D3DC4"/>
    <w:rsid w:val="006D4942"/>
    <w:rsid w:val="006D495A"/>
    <w:rsid w:val="006D5ED4"/>
    <w:rsid w:val="006D65F8"/>
    <w:rsid w:val="006D679E"/>
    <w:rsid w:val="006D7BF7"/>
    <w:rsid w:val="006D7EB4"/>
    <w:rsid w:val="006E0C47"/>
    <w:rsid w:val="006E249D"/>
    <w:rsid w:val="006E25A3"/>
    <w:rsid w:val="006E4104"/>
    <w:rsid w:val="006E5BE9"/>
    <w:rsid w:val="006E5F6E"/>
    <w:rsid w:val="006E7A87"/>
    <w:rsid w:val="006F09D9"/>
    <w:rsid w:val="006F11EA"/>
    <w:rsid w:val="006F20F1"/>
    <w:rsid w:val="006F2921"/>
    <w:rsid w:val="006F3508"/>
    <w:rsid w:val="006F353A"/>
    <w:rsid w:val="006F3B1F"/>
    <w:rsid w:val="006F53DC"/>
    <w:rsid w:val="006F75A8"/>
    <w:rsid w:val="006F7F99"/>
    <w:rsid w:val="00701B4F"/>
    <w:rsid w:val="00703840"/>
    <w:rsid w:val="00703DE3"/>
    <w:rsid w:val="00704C02"/>
    <w:rsid w:val="00705E55"/>
    <w:rsid w:val="00705F62"/>
    <w:rsid w:val="00705F7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17CF4"/>
    <w:rsid w:val="007202C3"/>
    <w:rsid w:val="00722015"/>
    <w:rsid w:val="007241B0"/>
    <w:rsid w:val="00725514"/>
    <w:rsid w:val="007277E7"/>
    <w:rsid w:val="00730040"/>
    <w:rsid w:val="007300F0"/>
    <w:rsid w:val="00730495"/>
    <w:rsid w:val="00730C24"/>
    <w:rsid w:val="007319FE"/>
    <w:rsid w:val="007319FF"/>
    <w:rsid w:val="00731C30"/>
    <w:rsid w:val="00732566"/>
    <w:rsid w:val="00732F0E"/>
    <w:rsid w:val="0073302A"/>
    <w:rsid w:val="00733AFC"/>
    <w:rsid w:val="0073419B"/>
    <w:rsid w:val="00734924"/>
    <w:rsid w:val="00735502"/>
    <w:rsid w:val="0073583B"/>
    <w:rsid w:val="00735F44"/>
    <w:rsid w:val="00736015"/>
    <w:rsid w:val="00736B16"/>
    <w:rsid w:val="007403A8"/>
    <w:rsid w:val="00740812"/>
    <w:rsid w:val="007421DF"/>
    <w:rsid w:val="00742247"/>
    <w:rsid w:val="007443B5"/>
    <w:rsid w:val="00746805"/>
    <w:rsid w:val="00747146"/>
    <w:rsid w:val="0074722D"/>
    <w:rsid w:val="007509FD"/>
    <w:rsid w:val="00755704"/>
    <w:rsid w:val="00755D69"/>
    <w:rsid w:val="00757E77"/>
    <w:rsid w:val="00757ED9"/>
    <w:rsid w:val="00760E92"/>
    <w:rsid w:val="00761B6A"/>
    <w:rsid w:val="0076260C"/>
    <w:rsid w:val="00762782"/>
    <w:rsid w:val="00764D3B"/>
    <w:rsid w:val="00764E33"/>
    <w:rsid w:val="00766829"/>
    <w:rsid w:val="007668E7"/>
    <w:rsid w:val="00770BCE"/>
    <w:rsid w:val="007720F7"/>
    <w:rsid w:val="00773840"/>
    <w:rsid w:val="00774769"/>
    <w:rsid w:val="0077532D"/>
    <w:rsid w:val="00775E07"/>
    <w:rsid w:val="00776EB5"/>
    <w:rsid w:val="00776FCF"/>
    <w:rsid w:val="007804A4"/>
    <w:rsid w:val="00780B1A"/>
    <w:rsid w:val="00780F07"/>
    <w:rsid w:val="007811D9"/>
    <w:rsid w:val="0078147A"/>
    <w:rsid w:val="0078209D"/>
    <w:rsid w:val="00783C67"/>
    <w:rsid w:val="007869F7"/>
    <w:rsid w:val="00786A64"/>
    <w:rsid w:val="00787687"/>
    <w:rsid w:val="007877BF"/>
    <w:rsid w:val="0079068C"/>
    <w:rsid w:val="007914EE"/>
    <w:rsid w:val="00791AF6"/>
    <w:rsid w:val="0079252B"/>
    <w:rsid w:val="00792688"/>
    <w:rsid w:val="00795028"/>
    <w:rsid w:val="00796A03"/>
    <w:rsid w:val="00796F4C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2A"/>
    <w:rsid w:val="007A6748"/>
    <w:rsid w:val="007A7B59"/>
    <w:rsid w:val="007B05F6"/>
    <w:rsid w:val="007B0CD2"/>
    <w:rsid w:val="007B1EE7"/>
    <w:rsid w:val="007B2A5A"/>
    <w:rsid w:val="007B5012"/>
    <w:rsid w:val="007B589B"/>
    <w:rsid w:val="007B6971"/>
    <w:rsid w:val="007C09E6"/>
    <w:rsid w:val="007C136C"/>
    <w:rsid w:val="007C15F3"/>
    <w:rsid w:val="007C1888"/>
    <w:rsid w:val="007C2E4F"/>
    <w:rsid w:val="007C5DBE"/>
    <w:rsid w:val="007C6FC3"/>
    <w:rsid w:val="007D09D1"/>
    <w:rsid w:val="007D0B60"/>
    <w:rsid w:val="007D26DF"/>
    <w:rsid w:val="007D488F"/>
    <w:rsid w:val="007D55C0"/>
    <w:rsid w:val="007D5B9F"/>
    <w:rsid w:val="007D6340"/>
    <w:rsid w:val="007D642C"/>
    <w:rsid w:val="007D6711"/>
    <w:rsid w:val="007E0939"/>
    <w:rsid w:val="007E17DA"/>
    <w:rsid w:val="007E19DC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3DB"/>
    <w:rsid w:val="007F6D0F"/>
    <w:rsid w:val="00802349"/>
    <w:rsid w:val="0080323D"/>
    <w:rsid w:val="00805AEC"/>
    <w:rsid w:val="00807CDD"/>
    <w:rsid w:val="00807FE8"/>
    <w:rsid w:val="0081422A"/>
    <w:rsid w:val="00816C65"/>
    <w:rsid w:val="00816CC2"/>
    <w:rsid w:val="0081728B"/>
    <w:rsid w:val="00817EBA"/>
    <w:rsid w:val="00822181"/>
    <w:rsid w:val="008221D3"/>
    <w:rsid w:val="00823798"/>
    <w:rsid w:val="0082706A"/>
    <w:rsid w:val="008312B2"/>
    <w:rsid w:val="00831E83"/>
    <w:rsid w:val="00832005"/>
    <w:rsid w:val="00832D2E"/>
    <w:rsid w:val="0083441B"/>
    <w:rsid w:val="008354CA"/>
    <w:rsid w:val="00835E40"/>
    <w:rsid w:val="00835FDA"/>
    <w:rsid w:val="0083654F"/>
    <w:rsid w:val="0083720F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4718D"/>
    <w:rsid w:val="00847D6B"/>
    <w:rsid w:val="00850232"/>
    <w:rsid w:val="00850741"/>
    <w:rsid w:val="008512B9"/>
    <w:rsid w:val="00852F0A"/>
    <w:rsid w:val="00853060"/>
    <w:rsid w:val="0085534B"/>
    <w:rsid w:val="00856284"/>
    <w:rsid w:val="00856BB2"/>
    <w:rsid w:val="00856E9C"/>
    <w:rsid w:val="008578FF"/>
    <w:rsid w:val="00857DD9"/>
    <w:rsid w:val="008606AA"/>
    <w:rsid w:val="00860A31"/>
    <w:rsid w:val="008611ED"/>
    <w:rsid w:val="0086210A"/>
    <w:rsid w:val="008621FB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B1A"/>
    <w:rsid w:val="00871F99"/>
    <w:rsid w:val="00872B34"/>
    <w:rsid w:val="0087532E"/>
    <w:rsid w:val="008768F2"/>
    <w:rsid w:val="00876B75"/>
    <w:rsid w:val="00876E07"/>
    <w:rsid w:val="008779E3"/>
    <w:rsid w:val="008805CC"/>
    <w:rsid w:val="0088084D"/>
    <w:rsid w:val="008837FF"/>
    <w:rsid w:val="008840BC"/>
    <w:rsid w:val="00887387"/>
    <w:rsid w:val="0088762E"/>
    <w:rsid w:val="00891147"/>
    <w:rsid w:val="0089137B"/>
    <w:rsid w:val="00892757"/>
    <w:rsid w:val="00892DBB"/>
    <w:rsid w:val="0089492B"/>
    <w:rsid w:val="008966DC"/>
    <w:rsid w:val="00897D51"/>
    <w:rsid w:val="008A0B60"/>
    <w:rsid w:val="008A2785"/>
    <w:rsid w:val="008A41D1"/>
    <w:rsid w:val="008A4272"/>
    <w:rsid w:val="008A5767"/>
    <w:rsid w:val="008A73C2"/>
    <w:rsid w:val="008A788F"/>
    <w:rsid w:val="008B052B"/>
    <w:rsid w:val="008B11B4"/>
    <w:rsid w:val="008B1D09"/>
    <w:rsid w:val="008B2986"/>
    <w:rsid w:val="008B3E4C"/>
    <w:rsid w:val="008B3F1A"/>
    <w:rsid w:val="008B4812"/>
    <w:rsid w:val="008B4E70"/>
    <w:rsid w:val="008B5E50"/>
    <w:rsid w:val="008B5EDE"/>
    <w:rsid w:val="008B785A"/>
    <w:rsid w:val="008C0437"/>
    <w:rsid w:val="008C172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4AB5"/>
    <w:rsid w:val="008F6663"/>
    <w:rsid w:val="009009D8"/>
    <w:rsid w:val="00900FDE"/>
    <w:rsid w:val="009027C7"/>
    <w:rsid w:val="00902BAE"/>
    <w:rsid w:val="009033E4"/>
    <w:rsid w:val="0090480E"/>
    <w:rsid w:val="00904D6B"/>
    <w:rsid w:val="0090568B"/>
    <w:rsid w:val="009068C1"/>
    <w:rsid w:val="00910B26"/>
    <w:rsid w:val="00910F51"/>
    <w:rsid w:val="00911127"/>
    <w:rsid w:val="00912D6E"/>
    <w:rsid w:val="00913060"/>
    <w:rsid w:val="009135AB"/>
    <w:rsid w:val="00913779"/>
    <w:rsid w:val="009150D6"/>
    <w:rsid w:val="009161D9"/>
    <w:rsid w:val="009212CC"/>
    <w:rsid w:val="00921A1E"/>
    <w:rsid w:val="00921E96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904"/>
    <w:rsid w:val="009329A6"/>
    <w:rsid w:val="00932EFA"/>
    <w:rsid w:val="0093352F"/>
    <w:rsid w:val="00933775"/>
    <w:rsid w:val="00933B3A"/>
    <w:rsid w:val="00933DE4"/>
    <w:rsid w:val="00935934"/>
    <w:rsid w:val="00935F0B"/>
    <w:rsid w:val="0093794E"/>
    <w:rsid w:val="00937955"/>
    <w:rsid w:val="00940110"/>
    <w:rsid w:val="00941C84"/>
    <w:rsid w:val="00946588"/>
    <w:rsid w:val="00946CB2"/>
    <w:rsid w:val="0094724C"/>
    <w:rsid w:val="009479D9"/>
    <w:rsid w:val="00950059"/>
    <w:rsid w:val="00950D37"/>
    <w:rsid w:val="009516D1"/>
    <w:rsid w:val="00952E35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2CE0"/>
    <w:rsid w:val="00974FBE"/>
    <w:rsid w:val="00975732"/>
    <w:rsid w:val="00975A7D"/>
    <w:rsid w:val="00977795"/>
    <w:rsid w:val="00981738"/>
    <w:rsid w:val="00981FA2"/>
    <w:rsid w:val="009823F1"/>
    <w:rsid w:val="00982C1C"/>
    <w:rsid w:val="00982C90"/>
    <w:rsid w:val="00982E36"/>
    <w:rsid w:val="0098432D"/>
    <w:rsid w:val="00985D92"/>
    <w:rsid w:val="0098650F"/>
    <w:rsid w:val="00987B96"/>
    <w:rsid w:val="00990454"/>
    <w:rsid w:val="00991C16"/>
    <w:rsid w:val="00996012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A69"/>
    <w:rsid w:val="009B3B9E"/>
    <w:rsid w:val="009B4271"/>
    <w:rsid w:val="009B47DE"/>
    <w:rsid w:val="009B634D"/>
    <w:rsid w:val="009B6E1B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D28"/>
    <w:rsid w:val="009D02AC"/>
    <w:rsid w:val="009D26AE"/>
    <w:rsid w:val="009D3461"/>
    <w:rsid w:val="009D3B65"/>
    <w:rsid w:val="009D4262"/>
    <w:rsid w:val="009D5A2C"/>
    <w:rsid w:val="009D5D96"/>
    <w:rsid w:val="009D6735"/>
    <w:rsid w:val="009D6C3F"/>
    <w:rsid w:val="009E012C"/>
    <w:rsid w:val="009E0AE8"/>
    <w:rsid w:val="009E13EF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8D0"/>
    <w:rsid w:val="00A01EDE"/>
    <w:rsid w:val="00A028D8"/>
    <w:rsid w:val="00A038FE"/>
    <w:rsid w:val="00A03FDD"/>
    <w:rsid w:val="00A07E16"/>
    <w:rsid w:val="00A10DB6"/>
    <w:rsid w:val="00A12EC1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450"/>
    <w:rsid w:val="00A23C48"/>
    <w:rsid w:val="00A246DF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6741"/>
    <w:rsid w:val="00A36E26"/>
    <w:rsid w:val="00A40140"/>
    <w:rsid w:val="00A41AA7"/>
    <w:rsid w:val="00A41DD4"/>
    <w:rsid w:val="00A41E05"/>
    <w:rsid w:val="00A448A5"/>
    <w:rsid w:val="00A45A21"/>
    <w:rsid w:val="00A467F3"/>
    <w:rsid w:val="00A472C2"/>
    <w:rsid w:val="00A478D1"/>
    <w:rsid w:val="00A503D3"/>
    <w:rsid w:val="00A50B26"/>
    <w:rsid w:val="00A50E73"/>
    <w:rsid w:val="00A51193"/>
    <w:rsid w:val="00A51B58"/>
    <w:rsid w:val="00A52B04"/>
    <w:rsid w:val="00A619F1"/>
    <w:rsid w:val="00A64183"/>
    <w:rsid w:val="00A67580"/>
    <w:rsid w:val="00A70F2B"/>
    <w:rsid w:val="00A72868"/>
    <w:rsid w:val="00A734A7"/>
    <w:rsid w:val="00A741D1"/>
    <w:rsid w:val="00A77328"/>
    <w:rsid w:val="00A77A0A"/>
    <w:rsid w:val="00A82111"/>
    <w:rsid w:val="00A84B1F"/>
    <w:rsid w:val="00A85845"/>
    <w:rsid w:val="00A86821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13E7"/>
    <w:rsid w:val="00AA17D0"/>
    <w:rsid w:val="00AA210B"/>
    <w:rsid w:val="00AA2F59"/>
    <w:rsid w:val="00AA378F"/>
    <w:rsid w:val="00AA3A85"/>
    <w:rsid w:val="00AA3FB3"/>
    <w:rsid w:val="00AA7398"/>
    <w:rsid w:val="00AB002C"/>
    <w:rsid w:val="00AB0BA6"/>
    <w:rsid w:val="00AB0FAA"/>
    <w:rsid w:val="00AB1FAD"/>
    <w:rsid w:val="00AB1FD5"/>
    <w:rsid w:val="00AB256D"/>
    <w:rsid w:val="00AB26C0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243"/>
    <w:rsid w:val="00AC5F68"/>
    <w:rsid w:val="00AC6790"/>
    <w:rsid w:val="00AC7026"/>
    <w:rsid w:val="00AD0BB9"/>
    <w:rsid w:val="00AD0E86"/>
    <w:rsid w:val="00AD11DA"/>
    <w:rsid w:val="00AD2E6B"/>
    <w:rsid w:val="00AD3F8E"/>
    <w:rsid w:val="00AD4549"/>
    <w:rsid w:val="00AD4C63"/>
    <w:rsid w:val="00AD5C1A"/>
    <w:rsid w:val="00AD5FFE"/>
    <w:rsid w:val="00AD61F6"/>
    <w:rsid w:val="00AD7C44"/>
    <w:rsid w:val="00AE0744"/>
    <w:rsid w:val="00AE15E7"/>
    <w:rsid w:val="00AE27DB"/>
    <w:rsid w:val="00AE3137"/>
    <w:rsid w:val="00AE3A91"/>
    <w:rsid w:val="00AE43FD"/>
    <w:rsid w:val="00AE516A"/>
    <w:rsid w:val="00AE55B5"/>
    <w:rsid w:val="00AE636E"/>
    <w:rsid w:val="00AE7561"/>
    <w:rsid w:val="00AF11B8"/>
    <w:rsid w:val="00AF196B"/>
    <w:rsid w:val="00AF1C3C"/>
    <w:rsid w:val="00AF309B"/>
    <w:rsid w:val="00AF337C"/>
    <w:rsid w:val="00AF4405"/>
    <w:rsid w:val="00AF46F2"/>
    <w:rsid w:val="00AF499A"/>
    <w:rsid w:val="00AF5184"/>
    <w:rsid w:val="00AF5F28"/>
    <w:rsid w:val="00B017D9"/>
    <w:rsid w:val="00B024A6"/>
    <w:rsid w:val="00B04145"/>
    <w:rsid w:val="00B074AD"/>
    <w:rsid w:val="00B1213C"/>
    <w:rsid w:val="00B12208"/>
    <w:rsid w:val="00B123F3"/>
    <w:rsid w:val="00B12C14"/>
    <w:rsid w:val="00B140F8"/>
    <w:rsid w:val="00B14158"/>
    <w:rsid w:val="00B16A42"/>
    <w:rsid w:val="00B16E1C"/>
    <w:rsid w:val="00B1747D"/>
    <w:rsid w:val="00B202F5"/>
    <w:rsid w:val="00B217C5"/>
    <w:rsid w:val="00B21881"/>
    <w:rsid w:val="00B21D23"/>
    <w:rsid w:val="00B22527"/>
    <w:rsid w:val="00B24AE3"/>
    <w:rsid w:val="00B2518A"/>
    <w:rsid w:val="00B30583"/>
    <w:rsid w:val="00B32392"/>
    <w:rsid w:val="00B33822"/>
    <w:rsid w:val="00B346A7"/>
    <w:rsid w:val="00B34AE3"/>
    <w:rsid w:val="00B356E9"/>
    <w:rsid w:val="00B3609D"/>
    <w:rsid w:val="00B3757D"/>
    <w:rsid w:val="00B41737"/>
    <w:rsid w:val="00B4298D"/>
    <w:rsid w:val="00B43550"/>
    <w:rsid w:val="00B4382A"/>
    <w:rsid w:val="00B4466E"/>
    <w:rsid w:val="00B45A25"/>
    <w:rsid w:val="00B470E8"/>
    <w:rsid w:val="00B52EAB"/>
    <w:rsid w:val="00B544DD"/>
    <w:rsid w:val="00B54920"/>
    <w:rsid w:val="00B56FBF"/>
    <w:rsid w:val="00B5707A"/>
    <w:rsid w:val="00B578DE"/>
    <w:rsid w:val="00B57E33"/>
    <w:rsid w:val="00B6146F"/>
    <w:rsid w:val="00B63D24"/>
    <w:rsid w:val="00B64807"/>
    <w:rsid w:val="00B6484F"/>
    <w:rsid w:val="00B65052"/>
    <w:rsid w:val="00B65CDA"/>
    <w:rsid w:val="00B669BD"/>
    <w:rsid w:val="00B704CA"/>
    <w:rsid w:val="00B706C1"/>
    <w:rsid w:val="00B71C76"/>
    <w:rsid w:val="00B725D2"/>
    <w:rsid w:val="00B73DDF"/>
    <w:rsid w:val="00B742F1"/>
    <w:rsid w:val="00B74B31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71DC"/>
    <w:rsid w:val="00B907B8"/>
    <w:rsid w:val="00B907E6"/>
    <w:rsid w:val="00B9183B"/>
    <w:rsid w:val="00B93199"/>
    <w:rsid w:val="00B93E23"/>
    <w:rsid w:val="00B94BF9"/>
    <w:rsid w:val="00B95B45"/>
    <w:rsid w:val="00BA04A1"/>
    <w:rsid w:val="00BA07B2"/>
    <w:rsid w:val="00BA1321"/>
    <w:rsid w:val="00BA1C27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AE0"/>
    <w:rsid w:val="00BB3571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25E6"/>
    <w:rsid w:val="00BC3D87"/>
    <w:rsid w:val="00BC41FF"/>
    <w:rsid w:val="00BC4B05"/>
    <w:rsid w:val="00BC5EA9"/>
    <w:rsid w:val="00BC6887"/>
    <w:rsid w:val="00BD0A30"/>
    <w:rsid w:val="00BD302A"/>
    <w:rsid w:val="00BD31E4"/>
    <w:rsid w:val="00BD355A"/>
    <w:rsid w:val="00BD4AAB"/>
    <w:rsid w:val="00BD5D4C"/>
    <w:rsid w:val="00BD7B65"/>
    <w:rsid w:val="00BD7D1E"/>
    <w:rsid w:val="00BD7D38"/>
    <w:rsid w:val="00BD7F4C"/>
    <w:rsid w:val="00BE234D"/>
    <w:rsid w:val="00BE238B"/>
    <w:rsid w:val="00BE2DEB"/>
    <w:rsid w:val="00BE30A8"/>
    <w:rsid w:val="00BE4E3D"/>
    <w:rsid w:val="00BE4FD4"/>
    <w:rsid w:val="00BE6411"/>
    <w:rsid w:val="00BF2CBA"/>
    <w:rsid w:val="00BF330C"/>
    <w:rsid w:val="00BF5E0D"/>
    <w:rsid w:val="00BF6C63"/>
    <w:rsid w:val="00C02793"/>
    <w:rsid w:val="00C02AA0"/>
    <w:rsid w:val="00C043AC"/>
    <w:rsid w:val="00C06665"/>
    <w:rsid w:val="00C07007"/>
    <w:rsid w:val="00C07A76"/>
    <w:rsid w:val="00C105EB"/>
    <w:rsid w:val="00C10F18"/>
    <w:rsid w:val="00C12D32"/>
    <w:rsid w:val="00C167EA"/>
    <w:rsid w:val="00C16870"/>
    <w:rsid w:val="00C20447"/>
    <w:rsid w:val="00C20938"/>
    <w:rsid w:val="00C2139B"/>
    <w:rsid w:val="00C217DB"/>
    <w:rsid w:val="00C2215A"/>
    <w:rsid w:val="00C23B34"/>
    <w:rsid w:val="00C24587"/>
    <w:rsid w:val="00C260CF"/>
    <w:rsid w:val="00C27353"/>
    <w:rsid w:val="00C27FE5"/>
    <w:rsid w:val="00C302E9"/>
    <w:rsid w:val="00C3116A"/>
    <w:rsid w:val="00C3218B"/>
    <w:rsid w:val="00C33305"/>
    <w:rsid w:val="00C33F8D"/>
    <w:rsid w:val="00C351CF"/>
    <w:rsid w:val="00C362FD"/>
    <w:rsid w:val="00C40EBB"/>
    <w:rsid w:val="00C413D6"/>
    <w:rsid w:val="00C425D5"/>
    <w:rsid w:val="00C42EF1"/>
    <w:rsid w:val="00C44269"/>
    <w:rsid w:val="00C449B6"/>
    <w:rsid w:val="00C46415"/>
    <w:rsid w:val="00C465CF"/>
    <w:rsid w:val="00C47A67"/>
    <w:rsid w:val="00C50B15"/>
    <w:rsid w:val="00C5237D"/>
    <w:rsid w:val="00C53446"/>
    <w:rsid w:val="00C53CCD"/>
    <w:rsid w:val="00C54BA6"/>
    <w:rsid w:val="00C56A0E"/>
    <w:rsid w:val="00C603A4"/>
    <w:rsid w:val="00C61B0D"/>
    <w:rsid w:val="00C6216C"/>
    <w:rsid w:val="00C63180"/>
    <w:rsid w:val="00C640EA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6DB"/>
    <w:rsid w:val="00C771F0"/>
    <w:rsid w:val="00C778B0"/>
    <w:rsid w:val="00C804F6"/>
    <w:rsid w:val="00C81533"/>
    <w:rsid w:val="00C8165C"/>
    <w:rsid w:val="00C84790"/>
    <w:rsid w:val="00C84C07"/>
    <w:rsid w:val="00C86C2E"/>
    <w:rsid w:val="00C87029"/>
    <w:rsid w:val="00C87C99"/>
    <w:rsid w:val="00C91E6C"/>
    <w:rsid w:val="00C925FE"/>
    <w:rsid w:val="00C926E1"/>
    <w:rsid w:val="00C93A59"/>
    <w:rsid w:val="00C94148"/>
    <w:rsid w:val="00C95121"/>
    <w:rsid w:val="00C9588E"/>
    <w:rsid w:val="00C97057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757B"/>
    <w:rsid w:val="00CA7E46"/>
    <w:rsid w:val="00CB0796"/>
    <w:rsid w:val="00CB07DE"/>
    <w:rsid w:val="00CB09A9"/>
    <w:rsid w:val="00CB2CF2"/>
    <w:rsid w:val="00CB52BD"/>
    <w:rsid w:val="00CB5336"/>
    <w:rsid w:val="00CB580E"/>
    <w:rsid w:val="00CB6108"/>
    <w:rsid w:val="00CB79C4"/>
    <w:rsid w:val="00CB7FE2"/>
    <w:rsid w:val="00CC0DC4"/>
    <w:rsid w:val="00CC183E"/>
    <w:rsid w:val="00CC1E6F"/>
    <w:rsid w:val="00CC1F68"/>
    <w:rsid w:val="00CC2643"/>
    <w:rsid w:val="00CC681B"/>
    <w:rsid w:val="00CD19D2"/>
    <w:rsid w:val="00CD1AA9"/>
    <w:rsid w:val="00CD21F9"/>
    <w:rsid w:val="00CD238E"/>
    <w:rsid w:val="00CD2BBC"/>
    <w:rsid w:val="00CD412A"/>
    <w:rsid w:val="00CD5037"/>
    <w:rsid w:val="00CD6241"/>
    <w:rsid w:val="00CE23A1"/>
    <w:rsid w:val="00CE2CB2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5572"/>
    <w:rsid w:val="00D059CC"/>
    <w:rsid w:val="00D0607D"/>
    <w:rsid w:val="00D114C3"/>
    <w:rsid w:val="00D1323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232"/>
    <w:rsid w:val="00D26250"/>
    <w:rsid w:val="00D26C00"/>
    <w:rsid w:val="00D26E1C"/>
    <w:rsid w:val="00D2739B"/>
    <w:rsid w:val="00D2797B"/>
    <w:rsid w:val="00D27E28"/>
    <w:rsid w:val="00D31763"/>
    <w:rsid w:val="00D32D76"/>
    <w:rsid w:val="00D352F8"/>
    <w:rsid w:val="00D353E6"/>
    <w:rsid w:val="00D36757"/>
    <w:rsid w:val="00D415DA"/>
    <w:rsid w:val="00D4272C"/>
    <w:rsid w:val="00D43470"/>
    <w:rsid w:val="00D45533"/>
    <w:rsid w:val="00D46B95"/>
    <w:rsid w:val="00D47B08"/>
    <w:rsid w:val="00D47D12"/>
    <w:rsid w:val="00D5002F"/>
    <w:rsid w:val="00D50AD7"/>
    <w:rsid w:val="00D512F8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21F8"/>
    <w:rsid w:val="00D62ADD"/>
    <w:rsid w:val="00D64169"/>
    <w:rsid w:val="00D644FE"/>
    <w:rsid w:val="00D667C8"/>
    <w:rsid w:val="00D66921"/>
    <w:rsid w:val="00D67971"/>
    <w:rsid w:val="00D679BE"/>
    <w:rsid w:val="00D7011B"/>
    <w:rsid w:val="00D72691"/>
    <w:rsid w:val="00D72DED"/>
    <w:rsid w:val="00D73993"/>
    <w:rsid w:val="00D73AF5"/>
    <w:rsid w:val="00D75E57"/>
    <w:rsid w:val="00D761EA"/>
    <w:rsid w:val="00D7665C"/>
    <w:rsid w:val="00D7702E"/>
    <w:rsid w:val="00D7710B"/>
    <w:rsid w:val="00D77A76"/>
    <w:rsid w:val="00D80811"/>
    <w:rsid w:val="00D8207A"/>
    <w:rsid w:val="00D824C4"/>
    <w:rsid w:val="00D86471"/>
    <w:rsid w:val="00D875D1"/>
    <w:rsid w:val="00D87EE9"/>
    <w:rsid w:val="00D91328"/>
    <w:rsid w:val="00D91C26"/>
    <w:rsid w:val="00D92F78"/>
    <w:rsid w:val="00D9350F"/>
    <w:rsid w:val="00D94D0B"/>
    <w:rsid w:val="00D95352"/>
    <w:rsid w:val="00D95E00"/>
    <w:rsid w:val="00D97778"/>
    <w:rsid w:val="00DA256D"/>
    <w:rsid w:val="00DA2703"/>
    <w:rsid w:val="00DA3FD5"/>
    <w:rsid w:val="00DA4DEC"/>
    <w:rsid w:val="00DA5348"/>
    <w:rsid w:val="00DA75FF"/>
    <w:rsid w:val="00DA7D32"/>
    <w:rsid w:val="00DB01B9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D04E3"/>
    <w:rsid w:val="00DD091C"/>
    <w:rsid w:val="00DD1837"/>
    <w:rsid w:val="00DD1BD4"/>
    <w:rsid w:val="00DE2090"/>
    <w:rsid w:val="00DE2B0C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1758"/>
    <w:rsid w:val="00DF2B5F"/>
    <w:rsid w:val="00DF2E00"/>
    <w:rsid w:val="00DF479A"/>
    <w:rsid w:val="00DF4BC0"/>
    <w:rsid w:val="00DF6E0D"/>
    <w:rsid w:val="00DF7EFA"/>
    <w:rsid w:val="00E00285"/>
    <w:rsid w:val="00E02E71"/>
    <w:rsid w:val="00E06D84"/>
    <w:rsid w:val="00E0772A"/>
    <w:rsid w:val="00E10915"/>
    <w:rsid w:val="00E123B3"/>
    <w:rsid w:val="00E127E9"/>
    <w:rsid w:val="00E12D76"/>
    <w:rsid w:val="00E136B0"/>
    <w:rsid w:val="00E1378C"/>
    <w:rsid w:val="00E13B4A"/>
    <w:rsid w:val="00E13FDC"/>
    <w:rsid w:val="00E14181"/>
    <w:rsid w:val="00E1624D"/>
    <w:rsid w:val="00E16285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3697"/>
    <w:rsid w:val="00E33DCF"/>
    <w:rsid w:val="00E33FF5"/>
    <w:rsid w:val="00E36923"/>
    <w:rsid w:val="00E36F92"/>
    <w:rsid w:val="00E406E7"/>
    <w:rsid w:val="00E41B96"/>
    <w:rsid w:val="00E42808"/>
    <w:rsid w:val="00E43C3E"/>
    <w:rsid w:val="00E45D46"/>
    <w:rsid w:val="00E45EA4"/>
    <w:rsid w:val="00E46D02"/>
    <w:rsid w:val="00E51AB7"/>
    <w:rsid w:val="00E52CBE"/>
    <w:rsid w:val="00E56FFA"/>
    <w:rsid w:val="00E5705B"/>
    <w:rsid w:val="00E57868"/>
    <w:rsid w:val="00E62510"/>
    <w:rsid w:val="00E631BC"/>
    <w:rsid w:val="00E63EDB"/>
    <w:rsid w:val="00E64C3C"/>
    <w:rsid w:val="00E67175"/>
    <w:rsid w:val="00E67378"/>
    <w:rsid w:val="00E705CF"/>
    <w:rsid w:val="00E71D94"/>
    <w:rsid w:val="00E7247D"/>
    <w:rsid w:val="00E72E1A"/>
    <w:rsid w:val="00E73B0E"/>
    <w:rsid w:val="00E74FBD"/>
    <w:rsid w:val="00E77672"/>
    <w:rsid w:val="00E829FD"/>
    <w:rsid w:val="00E82DE1"/>
    <w:rsid w:val="00E8401A"/>
    <w:rsid w:val="00E86574"/>
    <w:rsid w:val="00E87371"/>
    <w:rsid w:val="00E878CB"/>
    <w:rsid w:val="00E87F63"/>
    <w:rsid w:val="00E90639"/>
    <w:rsid w:val="00E91194"/>
    <w:rsid w:val="00E93F8A"/>
    <w:rsid w:val="00E941B3"/>
    <w:rsid w:val="00E94F4A"/>
    <w:rsid w:val="00E95AF6"/>
    <w:rsid w:val="00E967C6"/>
    <w:rsid w:val="00E97DD3"/>
    <w:rsid w:val="00EA0836"/>
    <w:rsid w:val="00EA40B9"/>
    <w:rsid w:val="00EA420D"/>
    <w:rsid w:val="00EA4FD0"/>
    <w:rsid w:val="00EA53EE"/>
    <w:rsid w:val="00EA5FAB"/>
    <w:rsid w:val="00EB037D"/>
    <w:rsid w:val="00EB1D77"/>
    <w:rsid w:val="00EB41C0"/>
    <w:rsid w:val="00EB5FCB"/>
    <w:rsid w:val="00EC09DC"/>
    <w:rsid w:val="00EC0ADB"/>
    <w:rsid w:val="00EC0F9B"/>
    <w:rsid w:val="00EC154F"/>
    <w:rsid w:val="00EC2857"/>
    <w:rsid w:val="00EC2C5F"/>
    <w:rsid w:val="00EC3954"/>
    <w:rsid w:val="00EC4F75"/>
    <w:rsid w:val="00EC7343"/>
    <w:rsid w:val="00ED1471"/>
    <w:rsid w:val="00ED3241"/>
    <w:rsid w:val="00ED3576"/>
    <w:rsid w:val="00ED366C"/>
    <w:rsid w:val="00ED5D27"/>
    <w:rsid w:val="00ED5EC9"/>
    <w:rsid w:val="00ED7B12"/>
    <w:rsid w:val="00ED7F24"/>
    <w:rsid w:val="00EE0796"/>
    <w:rsid w:val="00EE1A3C"/>
    <w:rsid w:val="00EE2311"/>
    <w:rsid w:val="00EE2AE7"/>
    <w:rsid w:val="00EE45E6"/>
    <w:rsid w:val="00EE4ACA"/>
    <w:rsid w:val="00EE5920"/>
    <w:rsid w:val="00EE6C2B"/>
    <w:rsid w:val="00EF0340"/>
    <w:rsid w:val="00EF0430"/>
    <w:rsid w:val="00EF1A24"/>
    <w:rsid w:val="00EF34FB"/>
    <w:rsid w:val="00EF399D"/>
    <w:rsid w:val="00F00E0E"/>
    <w:rsid w:val="00F02DD1"/>
    <w:rsid w:val="00F04E63"/>
    <w:rsid w:val="00F05673"/>
    <w:rsid w:val="00F05CD2"/>
    <w:rsid w:val="00F14CE1"/>
    <w:rsid w:val="00F1523A"/>
    <w:rsid w:val="00F15404"/>
    <w:rsid w:val="00F15783"/>
    <w:rsid w:val="00F16BC6"/>
    <w:rsid w:val="00F16D53"/>
    <w:rsid w:val="00F21DB1"/>
    <w:rsid w:val="00F23841"/>
    <w:rsid w:val="00F23AF5"/>
    <w:rsid w:val="00F248DD"/>
    <w:rsid w:val="00F24EFC"/>
    <w:rsid w:val="00F260B7"/>
    <w:rsid w:val="00F26FBC"/>
    <w:rsid w:val="00F312B7"/>
    <w:rsid w:val="00F32934"/>
    <w:rsid w:val="00F338F1"/>
    <w:rsid w:val="00F33B5C"/>
    <w:rsid w:val="00F36E11"/>
    <w:rsid w:val="00F36F7B"/>
    <w:rsid w:val="00F37050"/>
    <w:rsid w:val="00F425F8"/>
    <w:rsid w:val="00F42F30"/>
    <w:rsid w:val="00F4445E"/>
    <w:rsid w:val="00F53BB0"/>
    <w:rsid w:val="00F53BC1"/>
    <w:rsid w:val="00F53CBC"/>
    <w:rsid w:val="00F55086"/>
    <w:rsid w:val="00F57199"/>
    <w:rsid w:val="00F571BF"/>
    <w:rsid w:val="00F606B4"/>
    <w:rsid w:val="00F61600"/>
    <w:rsid w:val="00F6357E"/>
    <w:rsid w:val="00F643C2"/>
    <w:rsid w:val="00F66436"/>
    <w:rsid w:val="00F6663D"/>
    <w:rsid w:val="00F667FE"/>
    <w:rsid w:val="00F66B58"/>
    <w:rsid w:val="00F67DCC"/>
    <w:rsid w:val="00F70267"/>
    <w:rsid w:val="00F71557"/>
    <w:rsid w:val="00F738C6"/>
    <w:rsid w:val="00F75220"/>
    <w:rsid w:val="00F8185B"/>
    <w:rsid w:val="00F83012"/>
    <w:rsid w:val="00F84B29"/>
    <w:rsid w:val="00F8660C"/>
    <w:rsid w:val="00F869ED"/>
    <w:rsid w:val="00F86BFE"/>
    <w:rsid w:val="00F874D7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5B8"/>
    <w:rsid w:val="00FB69B3"/>
    <w:rsid w:val="00FB7D8F"/>
    <w:rsid w:val="00FC4385"/>
    <w:rsid w:val="00FC4EF2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3D9B"/>
    <w:rsid w:val="00FE6A3B"/>
    <w:rsid w:val="00FF1B27"/>
    <w:rsid w:val="00FF3C9B"/>
    <w:rsid w:val="00FF45E4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3005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2024-08-06T06:48:00Z</dcterms:created>
  <dcterms:modified xsi:type="dcterms:W3CDTF">2024-08-06T06:48:00Z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