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FE67D" w14:textId="56B99051" w:rsidR="00346A49" w:rsidRPr="00C24CB1" w:rsidRDefault="00013B27" w:rsidP="00ED410D">
      <w:pPr>
        <w:rPr>
          <w:b/>
          <w:sz w:val="28"/>
          <w:szCs w:val="28"/>
        </w:rPr>
      </w:pPr>
      <w:r w:rsidRPr="00C24CB1">
        <w:rPr>
          <w:b/>
          <w:sz w:val="28"/>
          <w:szCs w:val="28"/>
        </w:rPr>
        <w:t xml:space="preserve">Tauragė meta iššūkį Lietuvos kurortams: atsidaro </w:t>
      </w:r>
      <w:r w:rsidR="0027055B" w:rsidRPr="00C24CB1">
        <w:rPr>
          <w:b/>
          <w:sz w:val="28"/>
          <w:szCs w:val="28"/>
        </w:rPr>
        <w:t xml:space="preserve">modernus </w:t>
      </w:r>
      <w:r w:rsidRPr="00C24CB1">
        <w:rPr>
          <w:b/>
          <w:sz w:val="28"/>
          <w:szCs w:val="28"/>
        </w:rPr>
        <w:t>viešbutis</w:t>
      </w:r>
      <w:r w:rsidR="00ED410D" w:rsidRPr="00C24CB1">
        <w:rPr>
          <w:b/>
          <w:sz w:val="28"/>
          <w:szCs w:val="28"/>
        </w:rPr>
        <w:t>, ku</w:t>
      </w:r>
      <w:r w:rsidR="009D4770">
        <w:rPr>
          <w:b/>
          <w:sz w:val="28"/>
          <w:szCs w:val="28"/>
        </w:rPr>
        <w:t xml:space="preserve">ris pakeis turizmo perspektyvas regione </w:t>
      </w:r>
    </w:p>
    <w:p w14:paraId="2DE885D6" w14:textId="77777777" w:rsidR="004E0049" w:rsidRDefault="004E0049" w:rsidP="00D0370F">
      <w:pPr>
        <w:spacing w:line="276" w:lineRule="auto"/>
      </w:pPr>
    </w:p>
    <w:p w14:paraId="1644CD17" w14:textId="5121511A" w:rsidR="00600E79" w:rsidRPr="0012312A" w:rsidRDefault="004E53F1" w:rsidP="00064632">
      <w:pPr>
        <w:spacing w:line="276" w:lineRule="auto"/>
        <w:jc w:val="both"/>
        <w:rPr>
          <w:b/>
        </w:rPr>
      </w:pPr>
      <w:r w:rsidRPr="0012312A">
        <w:rPr>
          <w:b/>
        </w:rPr>
        <w:t xml:space="preserve">Tauragė netrukus gali tapti </w:t>
      </w:r>
      <w:r w:rsidR="006D40DF">
        <w:rPr>
          <w:b/>
        </w:rPr>
        <w:t xml:space="preserve">vienu </w:t>
      </w:r>
      <w:r w:rsidR="008C6132">
        <w:rPr>
          <w:b/>
        </w:rPr>
        <w:t xml:space="preserve">iš </w:t>
      </w:r>
      <w:r w:rsidRPr="0012312A">
        <w:rPr>
          <w:b/>
        </w:rPr>
        <w:t>svetingiausi</w:t>
      </w:r>
      <w:r w:rsidR="006D40DF">
        <w:rPr>
          <w:b/>
        </w:rPr>
        <w:t>ų</w:t>
      </w:r>
      <w:r w:rsidRPr="0012312A">
        <w:rPr>
          <w:b/>
        </w:rPr>
        <w:t xml:space="preserve"> miest</w:t>
      </w:r>
      <w:r w:rsidR="006D40DF">
        <w:rPr>
          <w:b/>
        </w:rPr>
        <w:t>ų</w:t>
      </w:r>
      <w:r w:rsidRPr="0012312A">
        <w:rPr>
          <w:b/>
        </w:rPr>
        <w:t xml:space="preserve"> Europoje. </w:t>
      </w:r>
      <w:r w:rsidR="008917D7" w:rsidRPr="0012312A">
        <w:rPr>
          <w:b/>
        </w:rPr>
        <w:t xml:space="preserve">Jame šiuo metu </w:t>
      </w:r>
      <w:r w:rsidR="00743681" w:rsidRPr="0012312A">
        <w:rPr>
          <w:b/>
        </w:rPr>
        <w:t>v</w:t>
      </w:r>
      <w:r w:rsidR="00BD3CEF" w:rsidRPr="0012312A">
        <w:rPr>
          <w:b/>
        </w:rPr>
        <w:t xml:space="preserve">ietinių verslininkų </w:t>
      </w:r>
      <w:r w:rsidR="00BA3B06" w:rsidRPr="0012312A">
        <w:rPr>
          <w:b/>
        </w:rPr>
        <w:t xml:space="preserve">įgyvendinamas </w:t>
      </w:r>
      <w:r w:rsidR="00C72550" w:rsidRPr="0012312A">
        <w:rPr>
          <w:b/>
        </w:rPr>
        <w:t>išties</w:t>
      </w:r>
      <w:r w:rsidR="00302467" w:rsidRPr="0012312A">
        <w:rPr>
          <w:b/>
        </w:rPr>
        <w:t xml:space="preserve"> drąs</w:t>
      </w:r>
      <w:r w:rsidR="001C5E4B" w:rsidRPr="0012312A">
        <w:rPr>
          <w:b/>
        </w:rPr>
        <w:t>us</w:t>
      </w:r>
      <w:r w:rsidR="00302467" w:rsidRPr="0012312A">
        <w:rPr>
          <w:b/>
        </w:rPr>
        <w:t xml:space="preserve"> užmoj</w:t>
      </w:r>
      <w:r w:rsidR="001C5E4B" w:rsidRPr="0012312A">
        <w:rPr>
          <w:b/>
        </w:rPr>
        <w:t>is.</w:t>
      </w:r>
      <w:r w:rsidR="00302467" w:rsidRPr="0012312A">
        <w:rPr>
          <w:b/>
        </w:rPr>
        <w:t xml:space="preserve"> </w:t>
      </w:r>
      <w:r w:rsidR="00DF59AE" w:rsidRPr="0012312A">
        <w:rPr>
          <w:b/>
        </w:rPr>
        <w:t>Jų dėka p</w:t>
      </w:r>
      <w:r w:rsidR="00664B23" w:rsidRPr="0012312A">
        <w:rPr>
          <w:b/>
        </w:rPr>
        <w:t>raėjusio šimtmečio laikus menantis pastatas</w:t>
      </w:r>
      <w:r w:rsidR="00156435" w:rsidRPr="0012312A">
        <w:rPr>
          <w:b/>
        </w:rPr>
        <w:t xml:space="preserve"> „Tauragė</w:t>
      </w:r>
      <w:r w:rsidR="00583FB1" w:rsidRPr="0012312A">
        <w:rPr>
          <w:b/>
        </w:rPr>
        <w:t>“</w:t>
      </w:r>
      <w:r w:rsidR="00664B23" w:rsidRPr="0012312A">
        <w:rPr>
          <w:b/>
        </w:rPr>
        <w:t xml:space="preserve"> atgimsta naujam gyvenimui</w:t>
      </w:r>
      <w:r w:rsidR="008B7DE2" w:rsidRPr="0012312A">
        <w:rPr>
          <w:b/>
        </w:rPr>
        <w:t xml:space="preserve"> </w:t>
      </w:r>
      <w:r w:rsidRPr="0012312A">
        <w:rPr>
          <w:b/>
        </w:rPr>
        <w:t>–</w:t>
      </w:r>
      <w:r w:rsidR="0073502B" w:rsidRPr="0012312A">
        <w:rPr>
          <w:b/>
        </w:rPr>
        <w:t xml:space="preserve"> </w:t>
      </w:r>
      <w:r w:rsidRPr="0012312A">
        <w:rPr>
          <w:b/>
        </w:rPr>
        <w:t>r</w:t>
      </w:r>
      <w:r w:rsidR="001336AA" w:rsidRPr="0012312A">
        <w:rPr>
          <w:b/>
        </w:rPr>
        <w:t>enovuo</w:t>
      </w:r>
      <w:r w:rsidR="008B7DE2" w:rsidRPr="0012312A">
        <w:rPr>
          <w:b/>
        </w:rPr>
        <w:t>jamas</w:t>
      </w:r>
      <w:r w:rsidR="001336AA" w:rsidRPr="0012312A">
        <w:rPr>
          <w:b/>
        </w:rPr>
        <w:t xml:space="preserve"> </w:t>
      </w:r>
      <w:r w:rsidR="0073502B" w:rsidRPr="0012312A">
        <w:rPr>
          <w:b/>
        </w:rPr>
        <w:t xml:space="preserve">ir modernėjantis </w:t>
      </w:r>
      <w:r w:rsidR="00DA53A9" w:rsidRPr="0012312A">
        <w:rPr>
          <w:b/>
        </w:rPr>
        <w:t xml:space="preserve">pastatas </w:t>
      </w:r>
      <w:r w:rsidR="001336AA" w:rsidRPr="0012312A">
        <w:rPr>
          <w:b/>
        </w:rPr>
        <w:t>netrukus atvers duris</w:t>
      </w:r>
      <w:r w:rsidR="00DA53A9" w:rsidRPr="0012312A">
        <w:rPr>
          <w:b/>
        </w:rPr>
        <w:t xml:space="preserve"> kaip svetingas ir komfortabilus </w:t>
      </w:r>
      <w:r w:rsidR="00436A33" w:rsidRPr="0012312A">
        <w:rPr>
          <w:b/>
        </w:rPr>
        <w:t>viešbutis</w:t>
      </w:r>
      <w:r w:rsidR="005031F3" w:rsidRPr="0012312A">
        <w:rPr>
          <w:b/>
        </w:rPr>
        <w:t xml:space="preserve">, kuris </w:t>
      </w:r>
      <w:r w:rsidR="008A39CE" w:rsidRPr="0012312A">
        <w:rPr>
          <w:b/>
        </w:rPr>
        <w:t xml:space="preserve">iš esmės </w:t>
      </w:r>
      <w:r w:rsidR="007A41A8" w:rsidRPr="0012312A">
        <w:rPr>
          <w:b/>
        </w:rPr>
        <w:t xml:space="preserve">pakeis turizmo ir verslo perspektyvas </w:t>
      </w:r>
      <w:r w:rsidR="007837BF" w:rsidRPr="0012312A">
        <w:rPr>
          <w:b/>
        </w:rPr>
        <w:t xml:space="preserve">Vakarų Lietuvos </w:t>
      </w:r>
      <w:r w:rsidR="007A41A8" w:rsidRPr="0012312A">
        <w:rPr>
          <w:b/>
        </w:rPr>
        <w:t>regione</w:t>
      </w:r>
      <w:r w:rsidR="00226DA7" w:rsidRPr="0012312A">
        <w:rPr>
          <w:b/>
        </w:rPr>
        <w:t xml:space="preserve"> ir ne tik. </w:t>
      </w:r>
    </w:p>
    <w:p w14:paraId="12F9BF9E" w14:textId="0860E567" w:rsidR="00600E79" w:rsidRPr="008F553B" w:rsidRDefault="001352BB" w:rsidP="00064632">
      <w:pPr>
        <w:spacing w:line="276" w:lineRule="auto"/>
        <w:jc w:val="both"/>
        <w:rPr>
          <w:b/>
        </w:rPr>
      </w:pPr>
      <w:r>
        <w:rPr>
          <w:b/>
        </w:rPr>
        <w:t xml:space="preserve">Tikslas </w:t>
      </w:r>
      <w:r w:rsidR="008A39CE" w:rsidRPr="008F553B">
        <w:rPr>
          <w:b/>
        </w:rPr>
        <w:t>itin ambicinga</w:t>
      </w:r>
      <w:r>
        <w:rPr>
          <w:b/>
        </w:rPr>
        <w:t>s</w:t>
      </w:r>
      <w:r w:rsidR="008A39CE" w:rsidRPr="008F553B">
        <w:rPr>
          <w:b/>
        </w:rPr>
        <w:t xml:space="preserve"> – kasmet tikimasi priimti apie 28 000 svečių</w:t>
      </w:r>
    </w:p>
    <w:p w14:paraId="7B6F9CC4" w14:textId="0CCDC505" w:rsidR="00576B27" w:rsidRPr="00B13012" w:rsidRDefault="00305326" w:rsidP="001352BB">
      <w:pPr>
        <w:spacing w:line="240" w:lineRule="auto"/>
        <w:jc w:val="both"/>
        <w:rPr>
          <w:bCs/>
        </w:rPr>
      </w:pPr>
      <w:r w:rsidRPr="008F553B">
        <w:rPr>
          <w:bCs/>
        </w:rPr>
        <w:t xml:space="preserve">„Nuo šiol Tauragė – kurorto dvasią kuriantis miestas. </w:t>
      </w:r>
      <w:r w:rsidR="00576B27" w:rsidRPr="008F553B">
        <w:rPr>
          <w:bCs/>
        </w:rPr>
        <w:t xml:space="preserve">Tauragė meta iššūkį Lietuvos kurortams ir ketina tapti vienu populiariausių traukos centrų ieškantiems </w:t>
      </w:r>
      <w:r w:rsidR="00C721D4" w:rsidRPr="008F553B">
        <w:rPr>
          <w:bCs/>
        </w:rPr>
        <w:t>malonių įspūdžių kelionės metu</w:t>
      </w:r>
      <w:r w:rsidR="008F553B">
        <w:rPr>
          <w:bCs/>
        </w:rPr>
        <w:t xml:space="preserve"> </w:t>
      </w:r>
      <w:r w:rsidR="00B7410C">
        <w:rPr>
          <w:bCs/>
        </w:rPr>
        <w:t>a</w:t>
      </w:r>
      <w:r w:rsidR="008F553B">
        <w:rPr>
          <w:bCs/>
        </w:rPr>
        <w:t>r</w:t>
      </w:r>
      <w:r w:rsidR="00C721D4" w:rsidRPr="008F553B">
        <w:rPr>
          <w:bCs/>
        </w:rPr>
        <w:t xml:space="preserve"> patogaus </w:t>
      </w:r>
      <w:r w:rsidR="000552A4" w:rsidRPr="008F553B">
        <w:rPr>
          <w:bCs/>
        </w:rPr>
        <w:t xml:space="preserve">poilsio svečiuojantis </w:t>
      </w:r>
      <w:r w:rsidR="00C721D4" w:rsidRPr="008F553B">
        <w:rPr>
          <w:bCs/>
        </w:rPr>
        <w:t>šiame regione</w:t>
      </w:r>
      <w:r w:rsidR="000F18F6" w:rsidRPr="008F553B">
        <w:rPr>
          <w:bCs/>
        </w:rPr>
        <w:t>.</w:t>
      </w:r>
      <w:r w:rsidR="00B13012">
        <w:rPr>
          <w:bCs/>
        </w:rPr>
        <w:t xml:space="preserve"> </w:t>
      </w:r>
      <w:r w:rsidR="00C721D4" w:rsidRPr="008F553B">
        <w:rPr>
          <w:bCs/>
        </w:rPr>
        <w:t>Prognozuojame 55% užimtumą, kuris atitinka sėkmingai ve</w:t>
      </w:r>
      <w:r w:rsidR="00820018" w:rsidRPr="008F553B">
        <w:rPr>
          <w:bCs/>
        </w:rPr>
        <w:t>i</w:t>
      </w:r>
      <w:r w:rsidR="00C721D4" w:rsidRPr="008F553B">
        <w:rPr>
          <w:bCs/>
        </w:rPr>
        <w:t xml:space="preserve">kiančių </w:t>
      </w:r>
      <w:r w:rsidR="00820018" w:rsidRPr="008F553B">
        <w:rPr>
          <w:bCs/>
        </w:rPr>
        <w:t xml:space="preserve">Lietuvos </w:t>
      </w:r>
      <w:r w:rsidR="00C721D4" w:rsidRPr="008F553B">
        <w:rPr>
          <w:bCs/>
        </w:rPr>
        <w:t>viešbučių vidurkį</w:t>
      </w:r>
      <w:r w:rsidR="0052711B" w:rsidRPr="008F553B">
        <w:rPr>
          <w:bCs/>
        </w:rPr>
        <w:t xml:space="preserve">“, </w:t>
      </w:r>
      <w:r w:rsidR="00DE053A" w:rsidRPr="008F553B">
        <w:rPr>
          <w:bCs/>
        </w:rPr>
        <w:t>–</w:t>
      </w:r>
      <w:r w:rsidR="0052711B" w:rsidRPr="008F553B">
        <w:rPr>
          <w:bCs/>
        </w:rPr>
        <w:t xml:space="preserve"> karščiausiomis naujienomis dalinasi </w:t>
      </w:r>
      <w:r w:rsidR="00820018" w:rsidRPr="008F553B">
        <w:t>viešbučių ir SPA</w:t>
      </w:r>
      <w:r w:rsidR="00820018">
        <w:t xml:space="preserve"> </w:t>
      </w:r>
      <w:r w:rsidR="00820018" w:rsidRPr="00822ED0">
        <w:t>vysty</w:t>
      </w:r>
      <w:r w:rsidR="00820018">
        <w:t xml:space="preserve">mo </w:t>
      </w:r>
      <w:r w:rsidR="009064EF">
        <w:rPr>
          <w:bCs/>
        </w:rPr>
        <w:t xml:space="preserve">įmonės </w:t>
      </w:r>
      <w:r w:rsidR="000873C0">
        <w:t>E</w:t>
      </w:r>
      <w:r w:rsidR="000873C0">
        <w:rPr>
          <w:lang w:val="en-US"/>
        </w:rPr>
        <w:t>77</w:t>
      </w:r>
      <w:r w:rsidR="00820018">
        <w:rPr>
          <w:lang w:val="en-US"/>
        </w:rPr>
        <w:t xml:space="preserve"> </w:t>
      </w:r>
      <w:r w:rsidR="000873C0" w:rsidRPr="00822ED0">
        <w:t>direktorė Eglė Rukšėnaitė</w:t>
      </w:r>
      <w:r>
        <w:t xml:space="preserve">. </w:t>
      </w:r>
    </w:p>
    <w:p w14:paraId="0EA68B60" w14:textId="7D0EC211" w:rsidR="00C652A7" w:rsidRDefault="0044601D" w:rsidP="00C652A7">
      <w:pPr>
        <w:jc w:val="both"/>
      </w:pPr>
      <w:r w:rsidRPr="003D4E9C">
        <w:rPr>
          <w:bCs/>
        </w:rPr>
        <w:t>I</w:t>
      </w:r>
      <w:r w:rsidR="009930C0" w:rsidRPr="003D4E9C">
        <w:rPr>
          <w:bCs/>
        </w:rPr>
        <w:t>šskirtinio</w:t>
      </w:r>
      <w:r w:rsidR="009930C0" w:rsidRPr="003D4E9C">
        <w:t xml:space="preserve"> interjero </w:t>
      </w:r>
      <w:r w:rsidR="007D2916" w:rsidRPr="003D4E9C">
        <w:t xml:space="preserve">atnaujintas </w:t>
      </w:r>
      <w:r w:rsidR="009930C0" w:rsidRPr="003D4E9C">
        <w:t>viešbutis „Tauragė“ įsik</w:t>
      </w:r>
      <w:r w:rsidR="007D2916" w:rsidRPr="003D4E9C">
        <w:t>ur</w:t>
      </w:r>
      <w:r w:rsidR="009930C0" w:rsidRPr="003D4E9C">
        <w:t>s</w:t>
      </w:r>
      <w:r w:rsidR="009F1361" w:rsidRPr="003D4E9C">
        <w:t xml:space="preserve"> </w:t>
      </w:r>
      <w:r w:rsidR="00724086" w:rsidRPr="003D4E9C">
        <w:t xml:space="preserve">šalia miesto pilies, </w:t>
      </w:r>
      <w:r w:rsidR="009F1361" w:rsidRPr="003D4E9C">
        <w:t>pagrindinėje aikštėje</w:t>
      </w:r>
      <w:r w:rsidR="00724086" w:rsidRPr="003D4E9C">
        <w:t>,</w:t>
      </w:r>
      <w:r w:rsidR="009F1361" w:rsidRPr="003D4E9C">
        <w:t xml:space="preserve"> </w:t>
      </w:r>
      <w:r w:rsidR="00654447" w:rsidRPr="003D4E9C">
        <w:t>prie</w:t>
      </w:r>
      <w:r w:rsidR="009F1361" w:rsidRPr="003D4E9C">
        <w:t xml:space="preserve"> upės</w:t>
      </w:r>
      <w:r w:rsidR="00054A3F" w:rsidRPr="003D4E9C">
        <w:t xml:space="preserve"> </w:t>
      </w:r>
      <w:r w:rsidR="009F1361" w:rsidRPr="003D4E9C">
        <w:t>Jūra</w:t>
      </w:r>
      <w:r w:rsidR="00AD5547" w:rsidRPr="003D4E9C">
        <w:t xml:space="preserve">. </w:t>
      </w:r>
      <w:r w:rsidR="00F82228" w:rsidRPr="003D4E9C">
        <w:t>Tai</w:t>
      </w:r>
      <w:r w:rsidR="0022470A" w:rsidRPr="003D4E9C">
        <w:t xml:space="preserve"> bus patraukl</w:t>
      </w:r>
      <w:r w:rsidR="00F82228" w:rsidRPr="003D4E9C">
        <w:t>i vieta</w:t>
      </w:r>
      <w:r w:rsidR="0022470A" w:rsidRPr="003D4E9C">
        <w:t xml:space="preserve"> ir savaitgalio poilsiautojams ar pavieniams keliautojams, taip pat krašto tyrinėtojams</w:t>
      </w:r>
      <w:r w:rsidR="00DA3612" w:rsidRPr="003D4E9C">
        <w:t xml:space="preserve">, </w:t>
      </w:r>
      <w:r w:rsidR="0022470A" w:rsidRPr="003D4E9C">
        <w:t>sutei</w:t>
      </w:r>
      <w:r w:rsidR="00DA3612" w:rsidRPr="003D4E9C">
        <w:t>kiant</w:t>
      </w:r>
      <w:r w:rsidR="0022470A" w:rsidRPr="003D4E9C">
        <w:t xml:space="preserve"> galimyb</w:t>
      </w:r>
      <w:r w:rsidR="00E12AF8" w:rsidRPr="003D4E9C">
        <w:t>ę</w:t>
      </w:r>
      <w:r w:rsidR="0022470A" w:rsidRPr="003D4E9C">
        <w:t xml:space="preserve"> apsistoti</w:t>
      </w:r>
      <w:r w:rsidR="00E12AF8" w:rsidRPr="003D4E9C">
        <w:t xml:space="preserve"> jame</w:t>
      </w:r>
      <w:r w:rsidR="0022470A" w:rsidRPr="003D4E9C">
        <w:t xml:space="preserve"> tiek ilge</w:t>
      </w:r>
      <w:r w:rsidR="00911916" w:rsidRPr="003D4E9C">
        <w:t>sniam,</w:t>
      </w:r>
      <w:r w:rsidR="0022470A" w:rsidRPr="003D4E9C">
        <w:t xml:space="preserve"> tiek trump</w:t>
      </w:r>
      <w:r w:rsidR="00911916" w:rsidRPr="003D4E9C">
        <w:t>esniam</w:t>
      </w:r>
      <w:r w:rsidR="0022470A" w:rsidRPr="003D4E9C">
        <w:t xml:space="preserve"> </w:t>
      </w:r>
      <w:r w:rsidR="00911916" w:rsidRPr="003D4E9C">
        <w:t>laikui.</w:t>
      </w:r>
      <w:r w:rsidR="00911916" w:rsidRPr="003D4E9C">
        <w:rPr>
          <w:lang w:val="en-US"/>
        </w:rPr>
        <w:t xml:space="preserve"> 4</w:t>
      </w:r>
      <w:r w:rsidR="00911916" w:rsidRPr="003D4E9C">
        <w:t xml:space="preserve"> žvaigždučių viešbutis kasmet tikisi priimti apie 28 000 svečių. </w:t>
      </w:r>
      <w:r w:rsidR="00E12AF8" w:rsidRPr="003D4E9C">
        <w:t>Tikėtina, t</w:t>
      </w:r>
      <w:r w:rsidR="00462741" w:rsidRPr="003D4E9C">
        <w:t>oks mastas</w:t>
      </w:r>
      <w:r w:rsidR="00602F84" w:rsidRPr="003D4E9C">
        <w:t xml:space="preserve"> </w:t>
      </w:r>
      <w:r w:rsidR="00B04C0D" w:rsidRPr="003D4E9C">
        <w:t xml:space="preserve">iš esmės </w:t>
      </w:r>
      <w:r w:rsidR="00462741" w:rsidRPr="003D4E9C">
        <w:t>pakeis Tauragės miesto ir viso regiono reikšmę turizmo ir verslo žemėlapyje.</w:t>
      </w:r>
      <w:r w:rsidR="00C652A7" w:rsidRPr="00C652A7">
        <w:t xml:space="preserve"> </w:t>
      </w:r>
    </w:p>
    <w:p w14:paraId="78F88A65" w14:textId="7BC81693" w:rsidR="0095768F" w:rsidRPr="006236C7" w:rsidRDefault="006236C7" w:rsidP="00462741">
      <w:pPr>
        <w:jc w:val="both"/>
        <w:rPr>
          <w:b/>
          <w:bCs/>
        </w:rPr>
      </w:pPr>
      <w:r w:rsidRPr="006236C7">
        <w:rPr>
          <w:b/>
          <w:bCs/>
        </w:rPr>
        <w:t>Viešbu</w:t>
      </w:r>
      <w:r w:rsidR="00EE09C2">
        <w:rPr>
          <w:b/>
          <w:bCs/>
        </w:rPr>
        <w:t>čio siekiamybė</w:t>
      </w:r>
      <w:r w:rsidRPr="006236C7">
        <w:rPr>
          <w:b/>
          <w:bCs/>
        </w:rPr>
        <w:t xml:space="preserve"> </w:t>
      </w:r>
      <w:r w:rsidR="00BC6464" w:rsidRPr="00AF2C5F">
        <w:rPr>
          <w:bCs/>
        </w:rPr>
        <w:t>–</w:t>
      </w:r>
      <w:r w:rsidR="00BC6464">
        <w:rPr>
          <w:bCs/>
        </w:rPr>
        <w:t xml:space="preserve"> </w:t>
      </w:r>
      <w:r w:rsidRPr="006236C7">
        <w:rPr>
          <w:b/>
          <w:bCs/>
          <w:lang w:val="en-US"/>
        </w:rPr>
        <w:t xml:space="preserve">10 </w:t>
      </w:r>
      <w:r w:rsidRPr="006236C7">
        <w:rPr>
          <w:b/>
          <w:bCs/>
        </w:rPr>
        <w:t>balų įvertinim</w:t>
      </w:r>
      <w:r w:rsidR="00BC6464">
        <w:rPr>
          <w:b/>
          <w:bCs/>
        </w:rPr>
        <w:t>as</w:t>
      </w:r>
    </w:p>
    <w:p w14:paraId="40D87102" w14:textId="60F840AA" w:rsidR="00DE6D20" w:rsidRPr="001648C9" w:rsidRDefault="00927742" w:rsidP="00DE6D20">
      <w:pPr>
        <w:tabs>
          <w:tab w:val="left" w:pos="567"/>
        </w:tabs>
        <w:jc w:val="both"/>
      </w:pPr>
      <w:r>
        <w:t xml:space="preserve">Pilnai </w:t>
      </w:r>
      <w:r w:rsidR="00D37907" w:rsidRPr="00822ED0">
        <w:t xml:space="preserve">atnaujintas ir </w:t>
      </w:r>
      <w:r>
        <w:t xml:space="preserve">profesionalios architektų komandos </w:t>
      </w:r>
      <w:r w:rsidR="00D37907" w:rsidRPr="00822ED0">
        <w:t>moderniai rekonstruo</w:t>
      </w:r>
      <w:r w:rsidR="00F44E83" w:rsidRPr="00822ED0">
        <w:t xml:space="preserve">tas </w:t>
      </w:r>
      <w:r w:rsidR="008F30B1">
        <w:t>pastatas</w:t>
      </w:r>
      <w:r w:rsidR="00291547">
        <w:t xml:space="preserve"> </w:t>
      </w:r>
      <w:r w:rsidR="001D6E23">
        <w:t xml:space="preserve">atkartos </w:t>
      </w:r>
      <w:r w:rsidR="00822ED0" w:rsidRPr="00822ED0">
        <w:t>stilingą</w:t>
      </w:r>
      <w:r w:rsidR="00D37907" w:rsidRPr="00822ED0">
        <w:t xml:space="preserve"> </w:t>
      </w:r>
      <w:r w:rsidR="00B20360">
        <w:t>p</w:t>
      </w:r>
      <w:r w:rsidR="00597581">
        <w:t>r</w:t>
      </w:r>
      <w:r w:rsidR="00B20360">
        <w:t xml:space="preserve">aėjusio </w:t>
      </w:r>
      <w:r w:rsidR="00597581">
        <w:t xml:space="preserve">šimtmečio </w:t>
      </w:r>
      <w:r w:rsidR="00822ED0" w:rsidRPr="00822ED0">
        <w:t>vidurio moderno aurą</w:t>
      </w:r>
      <w:r w:rsidR="00027323" w:rsidRPr="00822ED0">
        <w:t>.</w:t>
      </w:r>
      <w:r w:rsidR="003C1500">
        <w:t xml:space="preserve"> </w:t>
      </w:r>
      <w:r w:rsidR="003C1500" w:rsidRPr="00050124">
        <w:t>Šį</w:t>
      </w:r>
      <w:r w:rsidR="003C1500" w:rsidRPr="00050124">
        <w:rPr>
          <w:i/>
        </w:rPr>
        <w:t xml:space="preserve"> </w:t>
      </w:r>
      <w:r w:rsidR="003C1500" w:rsidRPr="00050124">
        <w:t xml:space="preserve">New York‘o stiliaus viešbutį nedideliame mieste naujam gyvenimui prikėlė </w:t>
      </w:r>
      <w:r w:rsidR="00F558EB">
        <w:t xml:space="preserve">naujieji </w:t>
      </w:r>
      <w:r w:rsidR="003C1500" w:rsidRPr="00050124">
        <w:t>savininkai</w:t>
      </w:r>
      <w:r w:rsidR="00F558EB">
        <w:t xml:space="preserve"> – </w:t>
      </w:r>
      <w:r w:rsidR="003C1500" w:rsidRPr="00050124">
        <w:t>UAB „Agavos prekyba“</w:t>
      </w:r>
      <w:r w:rsidR="00DB44EE">
        <w:t>, o</w:t>
      </w:r>
      <w:r w:rsidR="003C1500">
        <w:t xml:space="preserve"> i</w:t>
      </w:r>
      <w:r w:rsidR="00822ED0">
        <w:t xml:space="preserve">šskirtinę koncepciją viešbučiui </w:t>
      </w:r>
      <w:r w:rsidR="00F558EB">
        <w:t>su</w:t>
      </w:r>
      <w:r w:rsidR="00822ED0">
        <w:t xml:space="preserve">kūrė įmonė </w:t>
      </w:r>
      <w:bookmarkStart w:id="0" w:name="_Hlk173276366"/>
      <w:r w:rsidR="00822ED0">
        <w:t>E</w:t>
      </w:r>
      <w:r w:rsidR="00822ED0">
        <w:rPr>
          <w:lang w:val="en-US"/>
        </w:rPr>
        <w:t>77</w:t>
      </w:r>
      <w:r w:rsidR="004B3D66">
        <w:rPr>
          <w:lang w:val="en-US"/>
        </w:rPr>
        <w:t>.</w:t>
      </w:r>
      <w:bookmarkEnd w:id="0"/>
      <w:r w:rsidR="0030438C">
        <w:rPr>
          <w:lang w:val="en-US"/>
        </w:rPr>
        <w:t xml:space="preserve"> </w:t>
      </w:r>
    </w:p>
    <w:p w14:paraId="0AA4A17A" w14:textId="74242D1C" w:rsidR="00B55D98" w:rsidRPr="00AB4809" w:rsidRDefault="00B55D98" w:rsidP="00B55D98">
      <w:pPr>
        <w:tabs>
          <w:tab w:val="left" w:pos="567"/>
        </w:tabs>
        <w:jc w:val="both"/>
      </w:pPr>
      <w:r w:rsidRPr="00AB4809">
        <w:t xml:space="preserve">„Sieksime, kad visi svečių lūkesčiai būtų patenkinti. Viešbutis „Tauragė“ – antrasis šiame mieste, valdomas mūsų komandos, </w:t>
      </w:r>
      <w:r w:rsidR="003F0E27" w:rsidRPr="00AB4809">
        <w:t>ir jis</w:t>
      </w:r>
      <w:r w:rsidR="007353B8" w:rsidRPr="00AB4809">
        <w:t xml:space="preserve"> </w:t>
      </w:r>
      <w:r w:rsidRPr="00AB4809">
        <w:t>net keturis kartus didesnis</w:t>
      </w:r>
      <w:r w:rsidR="00DF5C0D" w:rsidRPr="00AB4809">
        <w:t xml:space="preserve"> už pirmąjį</w:t>
      </w:r>
      <w:r w:rsidR="000C3099" w:rsidRPr="00AB4809">
        <w:t>.</w:t>
      </w:r>
      <w:r w:rsidR="007353B8" w:rsidRPr="00AB4809">
        <w:t xml:space="preserve"> </w:t>
      </w:r>
      <w:r w:rsidR="00A478C5" w:rsidRPr="00AB4809">
        <w:t xml:space="preserve">Tačiau </w:t>
      </w:r>
      <w:r w:rsidRPr="00AB4809">
        <w:t xml:space="preserve">mūsų tikslas – siekti aukščiausios kokybės standartų ir geriausių atsiliepimų, kuriais noriai dalintųsi klientas po viešnagės naujajame viešbutyje. </w:t>
      </w:r>
      <w:r w:rsidR="000C3099" w:rsidRPr="00AB4809">
        <w:t>Tauragėje mūsų įkurti visiems žinomi ir puikiai veikiantys „Senamiesčio apartamentai“ jau ilgą laiką klientų vertinami net 9,</w:t>
      </w:r>
      <w:r w:rsidR="000C3099" w:rsidRPr="00AB4809">
        <w:rPr>
          <w:lang w:val="en-US"/>
        </w:rPr>
        <w:t>7</w:t>
      </w:r>
      <w:r w:rsidR="000C3099" w:rsidRPr="00AB4809">
        <w:t xml:space="preserve"> balo.</w:t>
      </w:r>
      <w:r w:rsidR="002E6699" w:rsidRPr="00AB4809">
        <w:t xml:space="preserve"> Ir a</w:t>
      </w:r>
      <w:r w:rsidRPr="00AB4809">
        <w:t xml:space="preserve">tnaujinto „Tauragės“ viešbučio įvertinimo sieksime aukščiausio – </w:t>
      </w:r>
      <w:r w:rsidRPr="00AB4809">
        <w:rPr>
          <w:lang w:val="en-US"/>
        </w:rPr>
        <w:t xml:space="preserve">10 </w:t>
      </w:r>
      <w:r w:rsidRPr="00AB4809">
        <w:t xml:space="preserve">balų. Tokiu būdu norime garsinti Tauragę, kaip </w:t>
      </w:r>
      <w:r w:rsidR="00EC6BEF">
        <w:t>vi</w:t>
      </w:r>
      <w:r w:rsidR="008915BF">
        <w:t xml:space="preserve">eną iš </w:t>
      </w:r>
      <w:r w:rsidRPr="00AB4809">
        <w:t>svetingiausi</w:t>
      </w:r>
      <w:r w:rsidR="008915BF">
        <w:t>ų</w:t>
      </w:r>
      <w:r w:rsidRPr="00AB4809">
        <w:t xml:space="preserve"> miest</w:t>
      </w:r>
      <w:r w:rsidR="008915BF">
        <w:t>ų</w:t>
      </w:r>
      <w:r w:rsidRPr="00AB4809">
        <w:t xml:space="preserve"> Europoje,“ – užmojus atskleidžia viešbučio direktorius Tadas Alijošius.</w:t>
      </w:r>
    </w:p>
    <w:p w14:paraId="608BEE6D" w14:textId="188C3DF0" w:rsidR="00CD4FFB" w:rsidRDefault="000F05B2" w:rsidP="00C52B44">
      <w:pPr>
        <w:tabs>
          <w:tab w:val="left" w:pos="567"/>
        </w:tabs>
        <w:jc w:val="both"/>
      </w:pPr>
      <w:r w:rsidRPr="00AB4809">
        <w:t xml:space="preserve">Didelę patirtį </w:t>
      </w:r>
      <w:r w:rsidR="00F46F5C" w:rsidRPr="00AB4809">
        <w:t xml:space="preserve">turinti </w:t>
      </w:r>
      <w:r w:rsidR="004F2001" w:rsidRPr="00AB4809">
        <w:t>v</w:t>
      </w:r>
      <w:r w:rsidR="000D0BA8" w:rsidRPr="00AB4809">
        <w:t>iešbučių ir SPA centrų kūrimo ekspertė E</w:t>
      </w:r>
      <w:r w:rsidR="00C71D94">
        <w:t>glė</w:t>
      </w:r>
      <w:r w:rsidR="000D0BA8" w:rsidRPr="00AB4809">
        <w:t xml:space="preserve"> Rukšėnaitė nauja</w:t>
      </w:r>
      <w:r w:rsidR="00F46F5C" w:rsidRPr="00AB4809">
        <w:t>ja</w:t>
      </w:r>
      <w:r w:rsidR="000D0BA8" w:rsidRPr="00AB4809">
        <w:t xml:space="preserve">m viešbučiui prognozuoja sėkmę: </w:t>
      </w:r>
      <w:r w:rsidR="00E13BFE" w:rsidRPr="00AB4809">
        <w:t>„</w:t>
      </w:r>
      <w:r w:rsidR="00297706" w:rsidRPr="00AB4809">
        <w:t>Tokio lygio viešbutis Tauragėje – naujiena.</w:t>
      </w:r>
      <w:r w:rsidR="00241B72" w:rsidRPr="00AB4809">
        <w:t xml:space="preserve"> </w:t>
      </w:r>
      <w:r w:rsidR="004B0D91" w:rsidRPr="00AB4809">
        <w:t>Mažuosiuose</w:t>
      </w:r>
      <w:r w:rsidR="003F0BA0" w:rsidRPr="00AB4809">
        <w:t xml:space="preserve"> </w:t>
      </w:r>
      <w:r w:rsidR="00241B72" w:rsidRPr="00AB4809">
        <w:t>Europos miest</w:t>
      </w:r>
      <w:r w:rsidR="004829D6" w:rsidRPr="00AB4809">
        <w:t>eliuose</w:t>
      </w:r>
      <w:r w:rsidR="00241B72" w:rsidRPr="00AB4809">
        <w:t xml:space="preserve"> jau dešimtmečiais puikiai ir sėkmingai veikia aukštos kokybės multifunkcinės paskirties viešbučia</w:t>
      </w:r>
      <w:r w:rsidR="00EB308F" w:rsidRPr="00AB4809">
        <w:t>i</w:t>
      </w:r>
      <w:r w:rsidR="004829D6" w:rsidRPr="00AB4809">
        <w:t>.</w:t>
      </w:r>
      <w:r w:rsidR="00F26F6C" w:rsidRPr="00AB4809">
        <w:t xml:space="preserve"> T</w:t>
      </w:r>
      <w:r w:rsidR="00EB308F" w:rsidRPr="00AB4809">
        <w:t>okių rastume ir</w:t>
      </w:r>
      <w:r w:rsidR="00241B72" w:rsidRPr="00AB4809">
        <w:t xml:space="preserve"> Vokietijoje, </w:t>
      </w:r>
      <w:r w:rsidR="00EB308F" w:rsidRPr="00AB4809">
        <w:t xml:space="preserve">ir </w:t>
      </w:r>
      <w:r w:rsidR="00241B72" w:rsidRPr="00AB4809">
        <w:t xml:space="preserve">Švedijoje, </w:t>
      </w:r>
      <w:r w:rsidR="00EB308F" w:rsidRPr="00AB4809">
        <w:t xml:space="preserve">ir </w:t>
      </w:r>
      <w:r w:rsidR="00241B72" w:rsidRPr="00AB4809">
        <w:t>Lenkijoje</w:t>
      </w:r>
      <w:r w:rsidR="00663BA1" w:rsidRPr="00AB4809">
        <w:t xml:space="preserve"> ar kitur.</w:t>
      </w:r>
      <w:r w:rsidR="00EB308F" w:rsidRPr="00AB4809">
        <w:t xml:space="preserve"> </w:t>
      </w:r>
      <w:r w:rsidR="008043A1" w:rsidRPr="00AB4809">
        <w:t>Pastaruoju metu m</w:t>
      </w:r>
      <w:r w:rsidR="00241B72" w:rsidRPr="00AB4809">
        <w:t>es</w:t>
      </w:r>
      <w:r w:rsidR="00EE4105" w:rsidRPr="00AB4809">
        <w:t xml:space="preserve">, </w:t>
      </w:r>
      <w:r w:rsidR="00241B72" w:rsidRPr="00AB4809">
        <w:t>kaip vystytojai</w:t>
      </w:r>
      <w:r w:rsidR="00EE4105" w:rsidRPr="00AB4809">
        <w:t>,</w:t>
      </w:r>
      <w:r w:rsidR="00241B72" w:rsidRPr="00AB4809">
        <w:t xml:space="preserve"> </w:t>
      </w:r>
      <w:r w:rsidR="008043A1" w:rsidRPr="00AB4809">
        <w:t xml:space="preserve">iš </w:t>
      </w:r>
      <w:r w:rsidR="00725F59" w:rsidRPr="00AB4809">
        <w:t xml:space="preserve">nedidelių Lietuvos miestelių </w:t>
      </w:r>
      <w:r w:rsidR="008043A1" w:rsidRPr="00AB4809">
        <w:t>savivald</w:t>
      </w:r>
      <w:r w:rsidR="00033D3C" w:rsidRPr="00AB4809">
        <w:t xml:space="preserve">ybių </w:t>
      </w:r>
      <w:r w:rsidR="00241B72" w:rsidRPr="00AB4809">
        <w:t xml:space="preserve">gauname </w:t>
      </w:r>
      <w:r w:rsidR="00033D3C" w:rsidRPr="00AB4809">
        <w:t>nemažai</w:t>
      </w:r>
      <w:r w:rsidR="004A3371" w:rsidRPr="00AB4809">
        <w:t xml:space="preserve"> užsakymų </w:t>
      </w:r>
      <w:r w:rsidR="00663BA1" w:rsidRPr="00AB4809">
        <w:t xml:space="preserve">su prašymu </w:t>
      </w:r>
      <w:r w:rsidR="004A3371" w:rsidRPr="00AB4809">
        <w:t xml:space="preserve">padėti </w:t>
      </w:r>
      <w:r w:rsidR="00241B72" w:rsidRPr="00AB4809">
        <w:t>vystyti tokio lygio viešbučius</w:t>
      </w:r>
      <w:r w:rsidR="00416CDF" w:rsidRPr="00AB4809">
        <w:t>, t</w:t>
      </w:r>
      <w:r w:rsidR="00241B72" w:rsidRPr="00AB4809">
        <w:t xml:space="preserve">ačiau </w:t>
      </w:r>
      <w:r w:rsidR="00EF78AD" w:rsidRPr="00AB4809">
        <w:t>prisidėt</w:t>
      </w:r>
      <w:r w:rsidR="00A01184" w:rsidRPr="00AB4809">
        <w:t xml:space="preserve">i prie </w:t>
      </w:r>
      <w:r w:rsidR="00630B05" w:rsidRPr="00AB4809">
        <w:t>šios idėjos</w:t>
      </w:r>
      <w:r w:rsidR="00241B72" w:rsidRPr="00AB4809">
        <w:t xml:space="preserve"> </w:t>
      </w:r>
      <w:r w:rsidR="00416CDF" w:rsidRPr="00AB4809">
        <w:t>vystymo ir daryti tokio lygio projekt</w:t>
      </w:r>
      <w:r w:rsidR="00F361B3">
        <w:t>us</w:t>
      </w:r>
      <w:r w:rsidR="00416CDF" w:rsidRPr="00AB4809">
        <w:t xml:space="preserve"> </w:t>
      </w:r>
      <w:r w:rsidR="00725AE3" w:rsidRPr="00AB4809">
        <w:t xml:space="preserve">mažuose miesteliuose verslas </w:t>
      </w:r>
      <w:r w:rsidR="00241B72" w:rsidRPr="00AB4809">
        <w:t>nedrįsta</w:t>
      </w:r>
      <w:r w:rsidR="00853E1D" w:rsidRPr="00AB4809">
        <w:t>“.</w:t>
      </w:r>
      <w:r w:rsidR="00241B72" w:rsidRPr="00AB4809">
        <w:t xml:space="preserve"> </w:t>
      </w:r>
    </w:p>
    <w:p w14:paraId="6412B2E7" w14:textId="033189EF" w:rsidR="006505FE" w:rsidRPr="00050124" w:rsidRDefault="00DB44EE" w:rsidP="0066127A">
      <w:pPr>
        <w:jc w:val="both"/>
        <w:rPr>
          <w:b/>
        </w:rPr>
      </w:pPr>
      <w:r>
        <w:rPr>
          <w:b/>
        </w:rPr>
        <w:t>Išskirtinumas ir kainų tendencijos</w:t>
      </w:r>
    </w:p>
    <w:p w14:paraId="0A0BBA19" w14:textId="46517593" w:rsidR="00744E0E" w:rsidRPr="00050124" w:rsidRDefault="000E00BA" w:rsidP="00B03A21">
      <w:pPr>
        <w:jc w:val="both"/>
      </w:pPr>
      <w:r w:rsidRPr="00050124">
        <w:lastRenderedPageBreak/>
        <w:t>Vidurio Lietuvoje nėra</w:t>
      </w:r>
      <w:r w:rsidR="00877719" w:rsidRPr="00050124">
        <w:t xml:space="preserve"> kito</w:t>
      </w:r>
      <w:r w:rsidRPr="00050124">
        <w:t xml:space="preserve"> tokio lygio viešbučio</w:t>
      </w:r>
      <w:r w:rsidR="00877719" w:rsidRPr="00050124">
        <w:t xml:space="preserve">, </w:t>
      </w:r>
      <w:r w:rsidR="00580DB6" w:rsidRPr="00050124">
        <w:t>kuris</w:t>
      </w:r>
      <w:r w:rsidR="00B03A21" w:rsidRPr="00050124">
        <w:t xml:space="preserve"> talpintų </w:t>
      </w:r>
      <w:r w:rsidR="00023C89">
        <w:t xml:space="preserve">net </w:t>
      </w:r>
      <w:r w:rsidR="00B03A21" w:rsidRPr="00050124">
        <w:rPr>
          <w:lang w:val="en-US"/>
        </w:rPr>
        <w:t xml:space="preserve">140-160 </w:t>
      </w:r>
      <w:r w:rsidR="00B03A21" w:rsidRPr="00050124">
        <w:t xml:space="preserve">svečių </w:t>
      </w:r>
      <w:r w:rsidR="00023C89">
        <w:t xml:space="preserve">ir </w:t>
      </w:r>
      <w:r w:rsidR="00540E08">
        <w:t xml:space="preserve">jiems </w:t>
      </w:r>
      <w:r w:rsidR="00580DB6" w:rsidRPr="00050124">
        <w:t>galėtų</w:t>
      </w:r>
      <w:r w:rsidR="00877719" w:rsidRPr="00050124">
        <w:t xml:space="preserve"> pasiūlyti tiek komercinių pa</w:t>
      </w:r>
      <w:r w:rsidR="008E061D" w:rsidRPr="00050124">
        <w:t>talpų nuomą, tiek</w:t>
      </w:r>
      <w:r w:rsidR="00D35DF7" w:rsidRPr="00050124">
        <w:t xml:space="preserve"> </w:t>
      </w:r>
      <w:r w:rsidR="00540E08" w:rsidRPr="00050124">
        <w:t>erdves</w:t>
      </w:r>
      <w:r w:rsidR="00D46CD3">
        <w:t xml:space="preserve"> </w:t>
      </w:r>
      <w:r w:rsidR="00D35DF7" w:rsidRPr="00050124">
        <w:t>rengini</w:t>
      </w:r>
      <w:r w:rsidR="00540E08">
        <w:t xml:space="preserve">ams </w:t>
      </w:r>
      <w:r w:rsidR="00D46CD3">
        <w:t>organizuoti.</w:t>
      </w:r>
      <w:r w:rsidR="00B03A21" w:rsidRPr="00050124">
        <w:t xml:space="preserve"> </w:t>
      </w:r>
      <w:r w:rsidR="00691B37">
        <w:t>Nakvynės</w:t>
      </w:r>
      <w:r w:rsidR="00B03A21" w:rsidRPr="00050124">
        <w:t xml:space="preserve"> </w:t>
      </w:r>
      <w:r w:rsidR="00691B37">
        <w:t xml:space="preserve">kaina viešbutyje </w:t>
      </w:r>
      <w:r w:rsidR="00B03A21" w:rsidRPr="00050124">
        <w:t>„Tauragė“</w:t>
      </w:r>
      <w:r w:rsidR="004F20BF">
        <w:t xml:space="preserve">, </w:t>
      </w:r>
      <w:r w:rsidR="00E30F1A" w:rsidRPr="00050124">
        <w:t xml:space="preserve">priklausomai nuo sezono ir apsistojimo </w:t>
      </w:r>
      <w:r w:rsidR="00E30F1A">
        <w:t>trukmės</w:t>
      </w:r>
      <w:r w:rsidR="004F20BF">
        <w:t>, svyru</w:t>
      </w:r>
      <w:r w:rsidR="00F373A4">
        <w:t xml:space="preserve">otų </w:t>
      </w:r>
      <w:r w:rsidR="00744E0E" w:rsidRPr="00050124">
        <w:t>nuo</w:t>
      </w:r>
      <w:r w:rsidR="004A6120">
        <w:t xml:space="preserve"> </w:t>
      </w:r>
      <w:r w:rsidR="00744E0E" w:rsidRPr="00050124">
        <w:t xml:space="preserve">60 iki 99 </w:t>
      </w:r>
      <w:r w:rsidR="004F20BF">
        <w:t>eurų.</w:t>
      </w:r>
      <w:r w:rsidR="00744E0E" w:rsidRPr="00050124">
        <w:t> </w:t>
      </w:r>
    </w:p>
    <w:p w14:paraId="325EFD10" w14:textId="32874D12" w:rsidR="00C652A7" w:rsidRPr="00050124" w:rsidRDefault="00C652A7" w:rsidP="00C652A7">
      <w:pPr>
        <w:jc w:val="both"/>
      </w:pPr>
      <w:r w:rsidRPr="00050124">
        <w:t xml:space="preserve">Viešbutyje </w:t>
      </w:r>
      <w:r w:rsidR="00483CF4">
        <w:t xml:space="preserve">bus </w:t>
      </w:r>
      <w:r w:rsidRPr="00050124">
        <w:t xml:space="preserve">įrengta </w:t>
      </w:r>
      <w:r w:rsidRPr="00050124">
        <w:rPr>
          <w:lang w:val="en-US"/>
        </w:rPr>
        <w:t xml:space="preserve">70 </w:t>
      </w:r>
      <w:r w:rsidRPr="00050124">
        <w:t xml:space="preserve">kambarių, iš kurių </w:t>
      </w:r>
      <w:r w:rsidR="00422B58">
        <w:t xml:space="preserve">svečiai pagal poreikį </w:t>
      </w:r>
      <w:r w:rsidRPr="00050124">
        <w:t>gal</w:t>
      </w:r>
      <w:r w:rsidR="00422B58">
        <w:t xml:space="preserve">ės </w:t>
      </w:r>
      <w:r w:rsidRPr="00050124">
        <w:t xml:space="preserve">rinktis vienviečius, dviviečius ar </w:t>
      </w:r>
      <w:r w:rsidRPr="00C434EF">
        <w:t>liukso</w:t>
      </w:r>
      <w:r w:rsidRPr="00050124">
        <w:t xml:space="preserve"> klasės apartamentus. </w:t>
      </w:r>
      <w:r w:rsidR="00F2015A">
        <w:t xml:space="preserve">Kambariai </w:t>
      </w:r>
      <w:r w:rsidR="00294E9A">
        <w:t>suprojektuoti</w:t>
      </w:r>
      <w:r w:rsidRPr="00050124">
        <w:t xml:space="preserve"> </w:t>
      </w:r>
      <w:r w:rsidR="00294E9A">
        <w:t xml:space="preserve">su </w:t>
      </w:r>
      <w:r w:rsidRPr="00050124">
        <w:t xml:space="preserve">vonios kambariu ir virtuvėle, o </w:t>
      </w:r>
      <w:r w:rsidRPr="009D5705">
        <w:t xml:space="preserve">liukso </w:t>
      </w:r>
      <w:r w:rsidRPr="00050124">
        <w:t>klas</w:t>
      </w:r>
      <w:r w:rsidR="00D070BC">
        <w:t xml:space="preserve">ės </w:t>
      </w:r>
      <w:r w:rsidR="006B2745">
        <w:t>–</w:t>
      </w:r>
      <w:r w:rsidR="003610F8">
        <w:t xml:space="preserve"> dar ir su </w:t>
      </w:r>
      <w:r w:rsidRPr="00050124">
        <w:t>svetainės erdv</w:t>
      </w:r>
      <w:r w:rsidR="003610F8">
        <w:t>e.</w:t>
      </w:r>
    </w:p>
    <w:p w14:paraId="2544828F" w14:textId="73D03591" w:rsidR="005774D8" w:rsidRPr="005774D8" w:rsidRDefault="003C1500" w:rsidP="0066127A">
      <w:pPr>
        <w:jc w:val="both"/>
      </w:pPr>
      <w:r w:rsidRPr="005774D8">
        <w:t>Viešbut</w:t>
      </w:r>
      <w:r w:rsidR="003610F8" w:rsidRPr="005774D8">
        <w:t xml:space="preserve">yje </w:t>
      </w:r>
      <w:r w:rsidR="00CA2785" w:rsidRPr="005774D8">
        <w:t>planuojama</w:t>
      </w:r>
      <w:r w:rsidR="008326F1" w:rsidRPr="005774D8">
        <w:t xml:space="preserve"> įrengt</w:t>
      </w:r>
      <w:r w:rsidR="00CA2785" w:rsidRPr="005774D8">
        <w:t>i</w:t>
      </w:r>
      <w:r w:rsidR="008326F1" w:rsidRPr="005774D8">
        <w:t xml:space="preserve"> konferencijų sal</w:t>
      </w:r>
      <w:r w:rsidR="00CA2785" w:rsidRPr="005774D8">
        <w:t>ę</w:t>
      </w:r>
      <w:r w:rsidR="008326F1" w:rsidRPr="005774D8">
        <w:t xml:space="preserve">, </w:t>
      </w:r>
      <w:r w:rsidR="00CA2785" w:rsidRPr="005774D8">
        <w:t>kurioje</w:t>
      </w:r>
      <w:r w:rsidR="008326F1" w:rsidRPr="005774D8">
        <w:t xml:space="preserve"> </w:t>
      </w:r>
      <w:r w:rsidR="008F5BC2" w:rsidRPr="005774D8">
        <w:t>bus galima</w:t>
      </w:r>
      <w:r w:rsidR="008326F1" w:rsidRPr="005774D8">
        <w:t xml:space="preserve"> organizuoti renginius net </w:t>
      </w:r>
      <w:r w:rsidR="008326F1" w:rsidRPr="005774D8">
        <w:rPr>
          <w:lang w:val="en-US"/>
        </w:rPr>
        <w:t xml:space="preserve">100 </w:t>
      </w:r>
      <w:r w:rsidR="008326F1" w:rsidRPr="005774D8">
        <w:t>dalyvių, o apjungus salę su restoranu</w:t>
      </w:r>
      <w:r w:rsidR="00C92844" w:rsidRPr="005774D8">
        <w:t xml:space="preserve"> </w:t>
      </w:r>
      <w:r w:rsidR="00A91C1E" w:rsidRPr="005774D8">
        <w:t>–</w:t>
      </w:r>
      <w:r w:rsidR="00053B9C" w:rsidRPr="005774D8">
        <w:t xml:space="preserve"> </w:t>
      </w:r>
      <w:r w:rsidR="00C66C3A" w:rsidRPr="005774D8">
        <w:t>vienoje erdvėje</w:t>
      </w:r>
      <w:r w:rsidR="008326F1" w:rsidRPr="005774D8">
        <w:t xml:space="preserve"> </w:t>
      </w:r>
      <w:r w:rsidR="00BB6C94" w:rsidRPr="005774D8">
        <w:t>patogiai jausis</w:t>
      </w:r>
      <w:r w:rsidR="00053B9C" w:rsidRPr="005774D8">
        <w:t xml:space="preserve"> </w:t>
      </w:r>
      <w:r w:rsidR="0015332B">
        <w:t>iki</w:t>
      </w:r>
      <w:r w:rsidR="008326F1" w:rsidRPr="005774D8">
        <w:t xml:space="preserve"> </w:t>
      </w:r>
      <w:r w:rsidR="008326F1" w:rsidRPr="005774D8">
        <w:rPr>
          <w:lang w:val="en-US"/>
        </w:rPr>
        <w:t>250</w:t>
      </w:r>
      <w:r w:rsidRPr="005774D8">
        <w:t xml:space="preserve"> </w:t>
      </w:r>
      <w:r w:rsidR="00506FE8" w:rsidRPr="005774D8">
        <w:t>svečių</w:t>
      </w:r>
      <w:r w:rsidRPr="005774D8">
        <w:t xml:space="preserve">. </w:t>
      </w:r>
      <w:r w:rsidR="00453F19" w:rsidRPr="005774D8">
        <w:t xml:space="preserve">Svarbu pastebėti, kad </w:t>
      </w:r>
      <w:r w:rsidR="006C4945" w:rsidRPr="005774D8">
        <w:t xml:space="preserve">modernūs ir mobilūs viešbučio sprendimai </w:t>
      </w:r>
      <w:r w:rsidR="00044829" w:rsidRPr="005774D8">
        <w:t xml:space="preserve">ir </w:t>
      </w:r>
      <w:r w:rsidR="00453F19" w:rsidRPr="005774D8">
        <w:t>p</w:t>
      </w:r>
      <w:r w:rsidR="008326F1" w:rsidRPr="005774D8">
        <w:t xml:space="preserve">lanuojantiems </w:t>
      </w:r>
      <w:r w:rsidR="00044829" w:rsidRPr="005774D8">
        <w:t>nedidelius</w:t>
      </w:r>
      <w:r w:rsidR="008326F1" w:rsidRPr="005774D8">
        <w:t xml:space="preserve"> renginius</w:t>
      </w:r>
      <w:r w:rsidR="00804ED1" w:rsidRPr="005774D8">
        <w:t xml:space="preserve"> </w:t>
      </w:r>
      <w:r w:rsidR="00CC1E60" w:rsidRPr="005774D8">
        <w:t xml:space="preserve">leis lengvai pertvarkyti </w:t>
      </w:r>
      <w:r w:rsidR="008326F1" w:rsidRPr="005774D8">
        <w:t>erdves į mažesnes</w:t>
      </w:r>
      <w:r w:rsidR="00814067" w:rsidRPr="005774D8">
        <w:t>, skirtas</w:t>
      </w:r>
      <w:r w:rsidR="008326F1" w:rsidRPr="005774D8">
        <w:rPr>
          <w:color w:val="FF0000"/>
        </w:rPr>
        <w:t xml:space="preserve"> </w:t>
      </w:r>
      <w:r w:rsidR="00814067" w:rsidRPr="005774D8">
        <w:t xml:space="preserve">nuo </w:t>
      </w:r>
      <w:r w:rsidR="00C652A7" w:rsidRPr="005774D8">
        <w:t>10</w:t>
      </w:r>
      <w:r w:rsidR="00814067" w:rsidRPr="005774D8">
        <w:t xml:space="preserve"> iki </w:t>
      </w:r>
      <w:r w:rsidR="008326F1" w:rsidRPr="005774D8">
        <w:rPr>
          <w:lang w:val="en-US"/>
        </w:rPr>
        <w:t>50</w:t>
      </w:r>
      <w:r w:rsidR="008326F1" w:rsidRPr="005774D8">
        <w:t xml:space="preserve"> asmenų</w:t>
      </w:r>
      <w:r w:rsidR="00814067" w:rsidRPr="005774D8">
        <w:t>.</w:t>
      </w:r>
    </w:p>
    <w:p w14:paraId="3D768963" w14:textId="50516AEF" w:rsidR="008326F1" w:rsidRPr="00E947E0" w:rsidRDefault="00B51813" w:rsidP="0066127A">
      <w:pPr>
        <w:jc w:val="both"/>
      </w:pPr>
      <w:r w:rsidRPr="005774D8">
        <w:t>Taip pat</w:t>
      </w:r>
      <w:r w:rsidR="00815835" w:rsidRPr="005774D8">
        <w:t xml:space="preserve"> mėgstantiems sportuoti p</w:t>
      </w:r>
      <w:r w:rsidR="00631427" w:rsidRPr="005774D8">
        <w:t>lanuojama p</w:t>
      </w:r>
      <w:r w:rsidR="00122664" w:rsidRPr="005774D8">
        <w:t>uiki</w:t>
      </w:r>
      <w:r w:rsidR="004A6120" w:rsidRPr="005774D8">
        <w:t xml:space="preserve"> sporto salės</w:t>
      </w:r>
      <w:r w:rsidR="00122664" w:rsidRPr="005774D8">
        <w:t xml:space="preserve"> erdvė</w:t>
      </w:r>
      <w:r w:rsidR="00E947E0" w:rsidRPr="005774D8">
        <w:t>, kuri prieinama visiems viešbučio svečiams.</w:t>
      </w:r>
    </w:p>
    <w:p w14:paraId="7D1D2780" w14:textId="1F01FAF7" w:rsidR="00353167" w:rsidRPr="00050124" w:rsidRDefault="00024BB1" w:rsidP="0066127A">
      <w:pPr>
        <w:jc w:val="both"/>
        <w:rPr>
          <w:b/>
        </w:rPr>
      </w:pPr>
      <w:r w:rsidRPr="00050124">
        <w:rPr>
          <w:b/>
        </w:rPr>
        <w:t xml:space="preserve">Viešbučio </w:t>
      </w:r>
      <w:r w:rsidR="002A2CDD" w:rsidRPr="00050124">
        <w:rPr>
          <w:b/>
        </w:rPr>
        <w:t xml:space="preserve">restoranas </w:t>
      </w:r>
      <w:r w:rsidR="00C652A7">
        <w:rPr>
          <w:b/>
        </w:rPr>
        <w:t xml:space="preserve">AIKŠTĖ </w:t>
      </w:r>
      <w:r w:rsidR="00353167" w:rsidRPr="00050124">
        <w:rPr>
          <w:b/>
        </w:rPr>
        <w:t>su lauko terasa</w:t>
      </w:r>
      <w:r w:rsidR="00E86470" w:rsidRPr="00050124">
        <w:rPr>
          <w:b/>
        </w:rPr>
        <w:t xml:space="preserve"> pačioje miesto širdyje</w:t>
      </w:r>
    </w:p>
    <w:p w14:paraId="01E841E5" w14:textId="6D0E5E2E" w:rsidR="000F05DF" w:rsidRDefault="000F05DF" w:rsidP="008D4DFA">
      <w:pPr>
        <w:spacing w:line="240" w:lineRule="auto"/>
        <w:jc w:val="both"/>
      </w:pPr>
      <w:r>
        <w:t xml:space="preserve">Restorane, įsikūrusiame centrinėje miesto aikštėje, išties atsivers galimybės puikiai leisti laiką tiek dirbant, tiek ilsintis. Miestelio gyventojai ir svečiai maloniai kviečiami </w:t>
      </w:r>
      <w:r w:rsidR="0041128A">
        <w:t>pa</w:t>
      </w:r>
      <w:r>
        <w:t xml:space="preserve">pusryčiauti ir papietauti ar pavakarieniauti stilingoje lauko terasoje, bare ar </w:t>
      </w:r>
      <w:r>
        <w:rPr>
          <w:i/>
        </w:rPr>
        <w:t>lounge</w:t>
      </w:r>
      <w:r>
        <w:t xml:space="preserve"> erdvėje su minkštasuoliais</w:t>
      </w:r>
      <w:r w:rsidR="0041128A">
        <w:t>.</w:t>
      </w:r>
    </w:p>
    <w:p w14:paraId="2F9448B6" w14:textId="77CF07BF" w:rsidR="006C71C0" w:rsidRDefault="00FE4390" w:rsidP="008D4DFA">
      <w:pPr>
        <w:spacing w:line="240" w:lineRule="auto"/>
        <w:jc w:val="both"/>
      </w:pPr>
      <w:r>
        <w:t xml:space="preserve">Akivaizdu, kad viešbutis atlieps </w:t>
      </w:r>
      <w:r w:rsidRPr="00050124">
        <w:t>jaučia</w:t>
      </w:r>
      <w:r>
        <w:t>mą</w:t>
      </w:r>
      <w:r w:rsidRPr="00050124">
        <w:t xml:space="preserve"> </w:t>
      </w:r>
      <w:r w:rsidR="00B20519" w:rsidRPr="00050124">
        <w:t>vis didesn</w:t>
      </w:r>
      <w:r w:rsidR="00B20519">
        <w:t xml:space="preserve">į </w:t>
      </w:r>
      <w:r w:rsidR="00B20519" w:rsidRPr="00050124">
        <w:t>poreik</w:t>
      </w:r>
      <w:r w:rsidR="00B20519">
        <w:t xml:space="preserve">į </w:t>
      </w:r>
      <w:r w:rsidR="00A2086E" w:rsidRPr="00050124">
        <w:t xml:space="preserve">apsistoti </w:t>
      </w:r>
      <w:r w:rsidR="009C07C9" w:rsidRPr="00050124">
        <w:t>Tauragėje</w:t>
      </w:r>
      <w:r w:rsidR="009C07C9">
        <w:t>,</w:t>
      </w:r>
      <w:r w:rsidR="009C07C9" w:rsidRPr="00050124">
        <w:t xml:space="preserve"> </w:t>
      </w:r>
      <w:r w:rsidR="00A2086E" w:rsidRPr="00050124">
        <w:t xml:space="preserve">keliaujant </w:t>
      </w:r>
      <w:r>
        <w:t xml:space="preserve">tiek </w:t>
      </w:r>
      <w:r w:rsidR="00A2086E" w:rsidRPr="00050124">
        <w:t>verslo reikalais</w:t>
      </w:r>
      <w:r>
        <w:t>, tiek</w:t>
      </w:r>
      <w:r w:rsidR="00A2086E" w:rsidRPr="00050124">
        <w:t xml:space="preserve"> </w:t>
      </w:r>
      <w:r w:rsidR="00B20519" w:rsidRPr="00050124">
        <w:t>su</w:t>
      </w:r>
      <w:r w:rsidR="00B20519">
        <w:t xml:space="preserve"> </w:t>
      </w:r>
      <w:r w:rsidR="00A2086E" w:rsidRPr="00050124">
        <w:t>šeimom</w:t>
      </w:r>
      <w:r w:rsidR="00B20519">
        <w:t>is.</w:t>
      </w:r>
      <w:r w:rsidR="00A2086E">
        <w:t xml:space="preserve"> </w:t>
      </w:r>
      <w:r w:rsidR="00D06711">
        <w:t>Nuotolini</w:t>
      </w:r>
      <w:r w:rsidR="00411372">
        <w:t>am</w:t>
      </w:r>
      <w:r w:rsidR="003D7B99">
        <w:t xml:space="preserve"> </w:t>
      </w:r>
      <w:r w:rsidR="00D06711">
        <w:t>darb</w:t>
      </w:r>
      <w:r w:rsidR="00411372">
        <w:t>ui</w:t>
      </w:r>
      <w:r w:rsidR="008D4DFA">
        <w:t>,</w:t>
      </w:r>
      <w:r w:rsidR="00D06711">
        <w:t xml:space="preserve"> kuriam reik</w:t>
      </w:r>
      <w:r w:rsidR="003D7B99">
        <w:t>ia</w:t>
      </w:r>
      <w:r w:rsidR="00D06711">
        <w:t xml:space="preserve"> ypa</w:t>
      </w:r>
      <w:r w:rsidR="002B7509" w:rsidRPr="00050124">
        <w:t>ting</w:t>
      </w:r>
      <w:r w:rsidR="00D06711">
        <w:t>o</w:t>
      </w:r>
      <w:r w:rsidR="002B7509" w:rsidRPr="00050124">
        <w:t xml:space="preserve"> susikaupim</w:t>
      </w:r>
      <w:r w:rsidR="00D06711">
        <w:t>o,</w:t>
      </w:r>
      <w:r w:rsidR="00EF73B3">
        <w:t xml:space="preserve"> </w:t>
      </w:r>
      <w:r w:rsidR="003D7B99">
        <w:t>numatytos</w:t>
      </w:r>
      <w:r w:rsidR="00EF484B" w:rsidRPr="00050124">
        <w:t xml:space="preserve"> </w:t>
      </w:r>
      <w:r w:rsidR="002A5525" w:rsidRPr="00050124">
        <w:t>atokesnės erdvės</w:t>
      </w:r>
      <w:r w:rsidR="002716BB">
        <w:t>.</w:t>
      </w:r>
      <w:r w:rsidR="002B7509" w:rsidRPr="00050124">
        <w:t xml:space="preserve"> </w:t>
      </w:r>
    </w:p>
    <w:p w14:paraId="28E7D486" w14:textId="0CAA8D07" w:rsidR="005E3032" w:rsidRPr="002001A1" w:rsidRDefault="000D7B82" w:rsidP="00B55FC4">
      <w:pPr>
        <w:jc w:val="both"/>
        <w:rPr>
          <w:b/>
          <w:lang w:val="en-US"/>
        </w:rPr>
      </w:pPr>
      <w:r>
        <w:rPr>
          <w:b/>
        </w:rPr>
        <w:t>P</w:t>
      </w:r>
      <w:r w:rsidR="005E3032">
        <w:rPr>
          <w:b/>
        </w:rPr>
        <w:t>us</w:t>
      </w:r>
      <w:r w:rsidR="002001A1">
        <w:rPr>
          <w:b/>
        </w:rPr>
        <w:t>šimtis</w:t>
      </w:r>
      <w:r>
        <w:rPr>
          <w:b/>
        </w:rPr>
        <w:t xml:space="preserve"> </w:t>
      </w:r>
      <w:r w:rsidR="004F21E2">
        <w:rPr>
          <w:b/>
        </w:rPr>
        <w:t>naujų darbo vietų</w:t>
      </w:r>
      <w:r w:rsidR="002001A1">
        <w:rPr>
          <w:b/>
          <w:lang w:val="en-US"/>
        </w:rPr>
        <w:t>!</w:t>
      </w:r>
    </w:p>
    <w:p w14:paraId="2825766D" w14:textId="70B2B76E" w:rsidR="004F294F" w:rsidRDefault="00B55FC4" w:rsidP="00B55FC4">
      <w:pPr>
        <w:jc w:val="both"/>
      </w:pPr>
      <w:r w:rsidRPr="00050124">
        <w:t xml:space="preserve">„Tauragės“ viešbučio </w:t>
      </w:r>
      <w:r w:rsidR="00DB44EE">
        <w:t>savininkai regione sukurs</w:t>
      </w:r>
      <w:r w:rsidRPr="00050124">
        <w:t xml:space="preserve"> </w:t>
      </w:r>
      <w:r w:rsidR="00F24B3A">
        <w:t xml:space="preserve">nuo </w:t>
      </w:r>
      <w:r w:rsidR="004B01FB">
        <w:t xml:space="preserve">30 iki </w:t>
      </w:r>
      <w:r w:rsidR="00470DD0">
        <w:t>50 patrauklių darbo vietų</w:t>
      </w:r>
      <w:r w:rsidR="000E22CE">
        <w:t xml:space="preserve">. </w:t>
      </w:r>
      <w:r w:rsidR="001219BD">
        <w:t>V</w:t>
      </w:r>
      <w:r w:rsidRPr="00050124">
        <w:t>adovai, administratoriai, kambarinės, padavėjai ir kitų specialybių darbuotojai</w:t>
      </w:r>
      <w:r w:rsidR="007F2DA5" w:rsidRPr="00050124">
        <w:t xml:space="preserve"> </w:t>
      </w:r>
      <w:r w:rsidR="00155833">
        <w:t xml:space="preserve">bus </w:t>
      </w:r>
      <w:r w:rsidRPr="00050124">
        <w:t xml:space="preserve">kviečiami prisidėti prie </w:t>
      </w:r>
      <w:r w:rsidRPr="009930C0">
        <w:t xml:space="preserve">viešbučio </w:t>
      </w:r>
      <w:r w:rsidR="001F1390" w:rsidRPr="00386C54">
        <w:t xml:space="preserve">gyvavimo </w:t>
      </w:r>
      <w:r w:rsidRPr="00386C54">
        <w:t xml:space="preserve">ir </w:t>
      </w:r>
      <w:r w:rsidR="00C652A7" w:rsidRPr="00386C54">
        <w:t>augim</w:t>
      </w:r>
      <w:r w:rsidR="009141D1" w:rsidRPr="00386C54">
        <w:t>o, kur</w:t>
      </w:r>
      <w:r w:rsidR="001219BD" w:rsidRPr="00386C54">
        <w:t>iant</w:t>
      </w:r>
      <w:r w:rsidR="009141D1" w:rsidRPr="00386C54">
        <w:t xml:space="preserve"> dar vieną unikali</w:t>
      </w:r>
      <w:r w:rsidR="000E22CE" w:rsidRPr="00386C54">
        <w:t>ą</w:t>
      </w:r>
      <w:r w:rsidR="009141D1" w:rsidRPr="00386C54">
        <w:t xml:space="preserve"> apl</w:t>
      </w:r>
      <w:r w:rsidR="000E22CE" w:rsidRPr="00386C54">
        <w:t>inką.</w:t>
      </w:r>
    </w:p>
    <w:p w14:paraId="5119C3E3" w14:textId="403748C9" w:rsidR="00B55FC4" w:rsidRPr="009930C0" w:rsidRDefault="001219BD" w:rsidP="00B55FC4">
      <w:pPr>
        <w:jc w:val="both"/>
      </w:pPr>
      <w:r>
        <w:t>Minėtiems</w:t>
      </w:r>
      <w:r w:rsidR="00650ED1">
        <w:t xml:space="preserve"> </w:t>
      </w:r>
      <w:r w:rsidR="00B55FC4" w:rsidRPr="009930C0">
        <w:t>specialistams bus</w:t>
      </w:r>
      <w:r>
        <w:t xml:space="preserve"> </w:t>
      </w:r>
      <w:r w:rsidR="00B55FC4" w:rsidRPr="009930C0">
        <w:t>suteik</w:t>
      </w:r>
      <w:r w:rsidR="00CD75B4">
        <w:t xml:space="preserve">ta </w:t>
      </w:r>
      <w:r w:rsidR="00B55FC4" w:rsidRPr="009930C0">
        <w:t xml:space="preserve">galimybė </w:t>
      </w:r>
      <w:r w:rsidR="007E795F" w:rsidRPr="009930C0">
        <w:t>kel</w:t>
      </w:r>
      <w:r w:rsidR="007E795F">
        <w:t xml:space="preserve">ti </w:t>
      </w:r>
      <w:r w:rsidR="007E795F" w:rsidRPr="009930C0">
        <w:t>kvalifikaciją</w:t>
      </w:r>
      <w:r w:rsidR="00FC6855">
        <w:t>, o</w:t>
      </w:r>
      <w:r w:rsidR="007E795F">
        <w:t xml:space="preserve"> </w:t>
      </w:r>
      <w:r w:rsidR="00FC6855" w:rsidRPr="009930C0">
        <w:t>perpratus aptarnavimo viešbutyje standartus</w:t>
      </w:r>
      <w:r w:rsidR="00FC6855" w:rsidRPr="00650ED1">
        <w:t xml:space="preserve"> </w:t>
      </w:r>
      <w:r w:rsidR="00FC6855">
        <w:t xml:space="preserve">ir </w:t>
      </w:r>
      <w:r w:rsidR="00FC6855" w:rsidRPr="009930C0">
        <w:t>įg</w:t>
      </w:r>
      <w:r w:rsidR="00FC6855">
        <w:t>ijus</w:t>
      </w:r>
      <w:r w:rsidR="00FC6855" w:rsidRPr="009930C0">
        <w:t xml:space="preserve"> reikiamus darbo įgūdžius</w:t>
      </w:r>
      <w:r w:rsidR="00FC6855">
        <w:t>, i</w:t>
      </w:r>
      <w:r w:rsidR="00B55FC4" w:rsidRPr="009930C0">
        <w:t>šbandyti savo jėgas naujose darbo s</w:t>
      </w:r>
      <w:r w:rsidR="00815223">
        <w:t>rityse</w:t>
      </w:r>
      <w:r w:rsidR="00BA674A">
        <w:t>.</w:t>
      </w:r>
    </w:p>
    <w:p w14:paraId="43C1704F" w14:textId="0F0A3571" w:rsidR="00D61996" w:rsidRPr="00F0150F" w:rsidRDefault="00F0150F" w:rsidP="00D61996">
      <w:pPr>
        <w:jc w:val="both"/>
        <w:rPr>
          <w:b/>
        </w:rPr>
      </w:pPr>
      <w:r>
        <w:rPr>
          <w:b/>
        </w:rPr>
        <w:t xml:space="preserve">Viešbutis </w:t>
      </w:r>
      <w:r w:rsidR="00702A56">
        <w:rPr>
          <w:b/>
        </w:rPr>
        <w:t>su</w:t>
      </w:r>
      <w:r>
        <w:rPr>
          <w:b/>
        </w:rPr>
        <w:t xml:space="preserve"> ilg</w:t>
      </w:r>
      <w:r w:rsidR="00702A56">
        <w:rPr>
          <w:b/>
        </w:rPr>
        <w:t>a</w:t>
      </w:r>
      <w:r>
        <w:rPr>
          <w:b/>
        </w:rPr>
        <w:t xml:space="preserve"> gyvavimo istorij</w:t>
      </w:r>
      <w:r w:rsidR="00702A56">
        <w:rPr>
          <w:b/>
        </w:rPr>
        <w:t>a</w:t>
      </w:r>
      <w:r>
        <w:rPr>
          <w:b/>
        </w:rPr>
        <w:t xml:space="preserve"> </w:t>
      </w:r>
    </w:p>
    <w:p w14:paraId="3E4A6028" w14:textId="6028480E" w:rsidR="00FD49AF" w:rsidRDefault="00FD49AF" w:rsidP="00FD49AF">
      <w:pPr>
        <w:jc w:val="both"/>
      </w:pPr>
      <w:r>
        <w:t>Renovuot</w:t>
      </w:r>
      <w:r w:rsidR="00EE0DC4">
        <w:t>o</w:t>
      </w:r>
      <w:r>
        <w:t xml:space="preserve"> „Tauragės“ viešbuči</w:t>
      </w:r>
      <w:r w:rsidR="00EE0DC4">
        <w:t>o</w:t>
      </w:r>
      <w:r>
        <w:t xml:space="preserve"> pastato šiuolaikiškumo įspūdį ir kitus modernius sprendimus kūrė „UP architektai“ įmonės architektas Algirdas Stripinis. </w:t>
      </w:r>
    </w:p>
    <w:p w14:paraId="27566813" w14:textId="795F8C07" w:rsidR="00A90625" w:rsidRDefault="00A90625" w:rsidP="00A90625">
      <w:pPr>
        <w:jc w:val="both"/>
      </w:pPr>
      <w:r w:rsidRPr="00854931">
        <w:t>Viešbutis turi ilgą gyvavimo istoriją, todėl renovuojant erdves norėta pagarbiai išlaikyti tiek pirminę pastato architektūrą, tiek interjero stilistiką. Griežtos geometrinės formos su plastinių linijų elementais sukuria šiuolaikiškumu dvelkiančias erdves, o subtilios detalės primena 1970–</w:t>
      </w:r>
      <w:r w:rsidRPr="00854931">
        <w:rPr>
          <w:lang w:val="en-US"/>
        </w:rPr>
        <w:t>1</w:t>
      </w:r>
      <w:r w:rsidRPr="00854931">
        <w:t>980-ųjų metų modernizmą.</w:t>
      </w:r>
      <w:r>
        <w:t xml:space="preserve"> </w:t>
      </w:r>
    </w:p>
    <w:p w14:paraId="09D20A96" w14:textId="27D92941" w:rsidR="007642C4" w:rsidRDefault="007642C4" w:rsidP="007642C4">
      <w:pPr>
        <w:jc w:val="both"/>
      </w:pPr>
      <w:r w:rsidRPr="0008187A">
        <w:t xml:space="preserve">Interjere atkuriamos </w:t>
      </w:r>
      <w:r w:rsidR="00692B12" w:rsidRPr="0008187A">
        <w:t xml:space="preserve">praėjusio </w:t>
      </w:r>
      <w:r w:rsidRPr="0008187A">
        <w:t xml:space="preserve">šimtmečio vidurio stiliaus tradicijos </w:t>
      </w:r>
      <w:r w:rsidR="00697EA1" w:rsidRPr="0008187A">
        <w:t>ir</w:t>
      </w:r>
      <w:r w:rsidRPr="0008187A">
        <w:t xml:space="preserve"> naujausios europinio lygio technologijos ne tik moderniai papildys </w:t>
      </w:r>
      <w:r w:rsidR="00964C8E" w:rsidRPr="0008187A">
        <w:t>E</w:t>
      </w:r>
      <w:r w:rsidR="00964C8E" w:rsidRPr="0008187A">
        <w:rPr>
          <w:lang w:val="en-US"/>
        </w:rPr>
        <w:t xml:space="preserve">77 </w:t>
      </w:r>
      <w:r w:rsidR="00964C8E" w:rsidRPr="006D5DAB">
        <w:t xml:space="preserve">komandos ir interjero architektės Jurgitos Masiukaitės sukurtą </w:t>
      </w:r>
      <w:r w:rsidRPr="006D5DAB">
        <w:t>interjerą, bet ir suteiks nepamainomą komfortą viešnagės metu</w:t>
      </w:r>
      <w:r w:rsidRPr="0008187A">
        <w:t>.</w:t>
      </w:r>
    </w:p>
    <w:p w14:paraId="163D3F66" w14:textId="3D24D2DE" w:rsidR="00820018" w:rsidRPr="0050405A" w:rsidRDefault="006D5DAB" w:rsidP="00820018">
      <w:pPr>
        <w:tabs>
          <w:tab w:val="left" w:pos="142"/>
        </w:tabs>
        <w:jc w:val="both"/>
        <w:rPr>
          <w:b/>
        </w:rPr>
      </w:pPr>
      <w:r>
        <w:rPr>
          <w:b/>
        </w:rPr>
        <w:t>I</w:t>
      </w:r>
      <w:r w:rsidR="00820018" w:rsidRPr="0050405A">
        <w:rPr>
          <w:b/>
        </w:rPr>
        <w:t>r dar apie faktus</w:t>
      </w:r>
    </w:p>
    <w:p w14:paraId="46B5D7F6" w14:textId="77777777" w:rsidR="00820018" w:rsidRPr="0050405A" w:rsidRDefault="00820018" w:rsidP="00820018">
      <w:pPr>
        <w:jc w:val="both"/>
      </w:pPr>
      <w:r w:rsidRPr="0050405A">
        <w:rPr>
          <w:b/>
        </w:rPr>
        <w:t xml:space="preserve">Kambariai. </w:t>
      </w:r>
      <w:r w:rsidRPr="0050405A">
        <w:t xml:space="preserve">Viešbutyje bus įrengta </w:t>
      </w:r>
      <w:r w:rsidRPr="0050405A">
        <w:rPr>
          <w:lang w:val="en-US"/>
        </w:rPr>
        <w:t xml:space="preserve">70 </w:t>
      </w:r>
      <w:r w:rsidRPr="0050405A">
        <w:t>kambarių.</w:t>
      </w:r>
      <w:r w:rsidRPr="0050405A">
        <w:rPr>
          <w:b/>
        </w:rPr>
        <w:t xml:space="preserve"> </w:t>
      </w:r>
      <w:r w:rsidRPr="0050405A">
        <w:t xml:space="preserve">Galimi vienviečiai, dviviečiai ar liukso klasės apartamentai. </w:t>
      </w:r>
    </w:p>
    <w:p w14:paraId="15673E89" w14:textId="70E62A33" w:rsidR="00964C8E" w:rsidRPr="0050405A" w:rsidRDefault="00964C8E" w:rsidP="00505EE6">
      <w:pPr>
        <w:spacing w:line="240" w:lineRule="auto"/>
        <w:jc w:val="both"/>
        <w:rPr>
          <w:b/>
        </w:rPr>
      </w:pPr>
      <w:r w:rsidRPr="0050405A">
        <w:rPr>
          <w:b/>
        </w:rPr>
        <w:lastRenderedPageBreak/>
        <w:t xml:space="preserve">Kaina. </w:t>
      </w:r>
      <w:r w:rsidR="0050405A" w:rsidRPr="0050405A">
        <w:t>60</w:t>
      </w:r>
      <w:r w:rsidR="006D5DAB">
        <w:t>-</w:t>
      </w:r>
      <w:r w:rsidR="0050405A" w:rsidRPr="0050405A">
        <w:t xml:space="preserve">99 Eur, priklausomai nuo sezono ir apsistojimo </w:t>
      </w:r>
      <w:r w:rsidR="004B59F4">
        <w:t>trukmė</w:t>
      </w:r>
      <w:r w:rsidR="003A540B">
        <w:t>s</w:t>
      </w:r>
      <w:r w:rsidR="0050405A" w:rsidRPr="0050405A">
        <w:t>.</w:t>
      </w:r>
    </w:p>
    <w:p w14:paraId="492AE324" w14:textId="4E1462D8" w:rsidR="00820018" w:rsidRPr="0050405A" w:rsidRDefault="00820018" w:rsidP="00505EE6">
      <w:pPr>
        <w:spacing w:line="240" w:lineRule="auto"/>
        <w:jc w:val="both"/>
      </w:pPr>
      <w:r w:rsidRPr="0050405A">
        <w:rPr>
          <w:b/>
        </w:rPr>
        <w:t>Restoranas</w:t>
      </w:r>
      <w:r w:rsidR="00964C8E" w:rsidRPr="0050405A">
        <w:rPr>
          <w:b/>
        </w:rPr>
        <w:t xml:space="preserve"> „Aikštė“</w:t>
      </w:r>
      <w:r w:rsidRPr="0050405A">
        <w:rPr>
          <w:b/>
        </w:rPr>
        <w:t xml:space="preserve">. </w:t>
      </w:r>
      <w:r w:rsidRPr="0050405A">
        <w:t xml:space="preserve">56 vietų viešbučio restoranas </w:t>
      </w:r>
      <w:r w:rsidR="0050405A">
        <w:t xml:space="preserve">pačiame </w:t>
      </w:r>
      <w:r w:rsidRPr="0050405A">
        <w:t xml:space="preserve">miesto </w:t>
      </w:r>
      <w:r w:rsidR="0050405A">
        <w:t>centre</w:t>
      </w:r>
      <w:r w:rsidRPr="0050405A">
        <w:t>.</w:t>
      </w:r>
    </w:p>
    <w:p w14:paraId="0D58AFB4" w14:textId="798035C1" w:rsidR="00820018" w:rsidRPr="0050405A" w:rsidRDefault="00820018" w:rsidP="00505EE6">
      <w:pPr>
        <w:spacing w:line="240" w:lineRule="auto"/>
        <w:jc w:val="both"/>
        <w:rPr>
          <w:lang w:val="en-US"/>
        </w:rPr>
      </w:pPr>
      <w:r w:rsidRPr="0050405A">
        <w:rPr>
          <w:b/>
        </w:rPr>
        <w:t xml:space="preserve">Konferencijų ir švenčių salė. </w:t>
      </w:r>
      <w:r w:rsidRPr="0050405A">
        <w:t xml:space="preserve">Konferencijų salė, skirta nuo </w:t>
      </w:r>
      <w:r w:rsidRPr="0050405A">
        <w:rPr>
          <w:lang w:val="en-US"/>
        </w:rPr>
        <w:t xml:space="preserve">15 iki </w:t>
      </w:r>
      <w:r w:rsidR="00964C8E" w:rsidRPr="0050405A">
        <w:rPr>
          <w:lang w:val="en-US"/>
        </w:rPr>
        <w:t>10</w:t>
      </w:r>
      <w:r w:rsidRPr="0050405A">
        <w:rPr>
          <w:lang w:val="en-US"/>
        </w:rPr>
        <w:t xml:space="preserve">0 </w:t>
      </w:r>
      <w:r w:rsidRPr="0050405A">
        <w:t xml:space="preserve">asmenų; ją apjungus su restorano erdve, galimybė sukurti renginių erdvę, talpinančią </w:t>
      </w:r>
      <w:r w:rsidR="004B01FB">
        <w:t>iki</w:t>
      </w:r>
      <w:r w:rsidR="002D1C6D">
        <w:t xml:space="preserve"> </w:t>
      </w:r>
      <w:r w:rsidRPr="0050405A">
        <w:rPr>
          <w:lang w:val="en-US"/>
        </w:rPr>
        <w:t>2</w:t>
      </w:r>
      <w:r w:rsidR="00C77CF4">
        <w:rPr>
          <w:lang w:val="en-US"/>
        </w:rPr>
        <w:t>5</w:t>
      </w:r>
      <w:r w:rsidRPr="0050405A">
        <w:rPr>
          <w:lang w:val="en-US"/>
        </w:rPr>
        <w:t xml:space="preserve">0 </w:t>
      </w:r>
      <w:r w:rsidRPr="0050405A">
        <w:t>asmenų</w:t>
      </w:r>
      <w:r w:rsidRPr="0050405A">
        <w:rPr>
          <w:lang w:val="en-US"/>
        </w:rPr>
        <w:t>.</w:t>
      </w:r>
    </w:p>
    <w:p w14:paraId="6680BFA0" w14:textId="6BE91C0A" w:rsidR="00964C8E" w:rsidRPr="0050405A" w:rsidRDefault="00964C8E" w:rsidP="00505EE6">
      <w:pPr>
        <w:spacing w:line="240" w:lineRule="auto"/>
        <w:jc w:val="both"/>
        <w:rPr>
          <w:bCs/>
        </w:rPr>
      </w:pPr>
      <w:r w:rsidRPr="0050405A">
        <w:rPr>
          <w:b/>
        </w:rPr>
        <w:t xml:space="preserve">Bendradarbystės erdvė. </w:t>
      </w:r>
      <w:r w:rsidR="00D8648B">
        <w:rPr>
          <w:bCs/>
        </w:rPr>
        <w:t>K</w:t>
      </w:r>
      <w:r w:rsidR="00D8648B" w:rsidRPr="0050405A">
        <w:rPr>
          <w:bCs/>
        </w:rPr>
        <w:t xml:space="preserve">omfortiška </w:t>
      </w:r>
      <w:r w:rsidR="00D8648B">
        <w:rPr>
          <w:bCs/>
        </w:rPr>
        <w:t>i</w:t>
      </w:r>
      <w:r w:rsidRPr="0050405A">
        <w:rPr>
          <w:bCs/>
        </w:rPr>
        <w:t>ki 15 vietų erdvė, atvira visiems miesto svečiams ir miestelėnams.</w:t>
      </w:r>
    </w:p>
    <w:p w14:paraId="1E5934C8" w14:textId="08BFA06F" w:rsidR="00820018" w:rsidRPr="0050405A" w:rsidRDefault="00820018" w:rsidP="00505EE6">
      <w:pPr>
        <w:spacing w:line="240" w:lineRule="auto"/>
        <w:jc w:val="both"/>
      </w:pPr>
      <w:r w:rsidRPr="0050405A">
        <w:rPr>
          <w:b/>
        </w:rPr>
        <w:t xml:space="preserve">Sporto salė. </w:t>
      </w:r>
      <w:r w:rsidR="00A93B1C" w:rsidRPr="007961AD">
        <w:rPr>
          <w:bCs/>
        </w:rPr>
        <w:t>Er</w:t>
      </w:r>
      <w:r w:rsidR="00E407C3" w:rsidRPr="007961AD">
        <w:rPr>
          <w:bCs/>
        </w:rPr>
        <w:t>dv</w:t>
      </w:r>
      <w:r w:rsidR="00A93B1C" w:rsidRPr="007961AD">
        <w:rPr>
          <w:bCs/>
        </w:rPr>
        <w:t>ė</w:t>
      </w:r>
      <w:r w:rsidR="00505EE6">
        <w:rPr>
          <w:bCs/>
        </w:rPr>
        <w:t xml:space="preserve">, </w:t>
      </w:r>
      <w:r w:rsidR="00E407C3" w:rsidRPr="007961AD">
        <w:rPr>
          <w:bCs/>
        </w:rPr>
        <w:t>p</w:t>
      </w:r>
      <w:r w:rsidR="00A93B1C" w:rsidRPr="007961AD">
        <w:rPr>
          <w:bCs/>
        </w:rPr>
        <w:t xml:space="preserve">rieinama </w:t>
      </w:r>
      <w:r w:rsidRPr="007961AD">
        <w:rPr>
          <w:bCs/>
        </w:rPr>
        <w:t>visiems viešbučio svečiams.</w:t>
      </w:r>
    </w:p>
    <w:p w14:paraId="2FC2E869" w14:textId="076B1E10" w:rsidR="00964C8E" w:rsidRPr="001C23D0" w:rsidRDefault="00A0284F" w:rsidP="00505EE6">
      <w:pPr>
        <w:spacing w:line="240" w:lineRule="auto"/>
        <w:jc w:val="both"/>
        <w:rPr>
          <w:b/>
          <w:lang w:val="en-US"/>
        </w:rPr>
      </w:pPr>
      <w:r>
        <w:rPr>
          <w:b/>
        </w:rPr>
        <w:t>Pusšimtis naujų darbo vietų</w:t>
      </w:r>
      <w:r>
        <w:rPr>
          <w:b/>
          <w:lang w:val="en-US"/>
        </w:rPr>
        <w:t>!</w:t>
      </w:r>
      <w:r w:rsidR="001C23D0">
        <w:rPr>
          <w:b/>
          <w:lang w:val="en-US"/>
        </w:rPr>
        <w:t xml:space="preserve"> </w:t>
      </w:r>
      <w:r w:rsidR="0050405A" w:rsidRPr="0050405A">
        <w:t>Regione atsiranda</w:t>
      </w:r>
      <w:r w:rsidR="00964C8E" w:rsidRPr="0050405A">
        <w:t xml:space="preserve"> </w:t>
      </w:r>
      <w:r w:rsidR="0015332B">
        <w:t>nuo 30 iki</w:t>
      </w:r>
      <w:r w:rsidR="00964C8E" w:rsidRPr="0050405A">
        <w:t xml:space="preserve"> 50 patrauklių darbo vietų</w:t>
      </w:r>
      <w:r w:rsidR="007961AD">
        <w:t>.</w:t>
      </w:r>
    </w:p>
    <w:p w14:paraId="1F98FF15" w14:textId="77777777" w:rsidR="00822ED0" w:rsidRPr="00B55FC4" w:rsidRDefault="00822ED0" w:rsidP="00435155">
      <w:pPr>
        <w:jc w:val="both"/>
      </w:pPr>
    </w:p>
    <w:sectPr w:rsidR="00822ED0" w:rsidRPr="00B55FC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043B1" w14:textId="77777777" w:rsidR="006D7F99" w:rsidRDefault="006D7F99" w:rsidP="00DB44EE">
      <w:pPr>
        <w:spacing w:after="0" w:line="240" w:lineRule="auto"/>
      </w:pPr>
      <w:r>
        <w:separator/>
      </w:r>
    </w:p>
  </w:endnote>
  <w:endnote w:type="continuationSeparator" w:id="0">
    <w:p w14:paraId="55CACDCC" w14:textId="77777777" w:rsidR="006D7F99" w:rsidRDefault="006D7F99" w:rsidP="00DB44EE">
      <w:pPr>
        <w:spacing w:after="0" w:line="240" w:lineRule="auto"/>
      </w:pPr>
      <w:r>
        <w:continuationSeparator/>
      </w:r>
    </w:p>
  </w:endnote>
  <w:endnote w:type="continuationNotice" w:id="1">
    <w:p w14:paraId="752507AB" w14:textId="77777777" w:rsidR="006D7F99" w:rsidRDefault="006D7F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EE6CB" w14:textId="77777777" w:rsidR="006D7F99" w:rsidRDefault="006D7F99" w:rsidP="00DB44EE">
      <w:pPr>
        <w:spacing w:after="0" w:line="240" w:lineRule="auto"/>
      </w:pPr>
      <w:r>
        <w:separator/>
      </w:r>
    </w:p>
  </w:footnote>
  <w:footnote w:type="continuationSeparator" w:id="0">
    <w:p w14:paraId="2C32C28A" w14:textId="77777777" w:rsidR="006D7F99" w:rsidRDefault="006D7F99" w:rsidP="00DB44EE">
      <w:pPr>
        <w:spacing w:after="0" w:line="240" w:lineRule="auto"/>
      </w:pPr>
      <w:r>
        <w:continuationSeparator/>
      </w:r>
    </w:p>
  </w:footnote>
  <w:footnote w:type="continuationNotice" w:id="1">
    <w:p w14:paraId="592E59C5" w14:textId="77777777" w:rsidR="006D7F99" w:rsidRDefault="006D7F9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BA7FC5"/>
    <w:multiLevelType w:val="hybridMultilevel"/>
    <w:tmpl w:val="0E1CAF16"/>
    <w:lvl w:ilvl="0" w:tplc="B3DC90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4879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3A7"/>
    <w:rsid w:val="00006BCA"/>
    <w:rsid w:val="00013B27"/>
    <w:rsid w:val="00023C89"/>
    <w:rsid w:val="00024BB1"/>
    <w:rsid w:val="00024C4C"/>
    <w:rsid w:val="000267F1"/>
    <w:rsid w:val="00026BFD"/>
    <w:rsid w:val="00027323"/>
    <w:rsid w:val="00033D3C"/>
    <w:rsid w:val="00036BB7"/>
    <w:rsid w:val="00044829"/>
    <w:rsid w:val="00045356"/>
    <w:rsid w:val="00047C92"/>
    <w:rsid w:val="00050124"/>
    <w:rsid w:val="00052943"/>
    <w:rsid w:val="00053B9C"/>
    <w:rsid w:val="00054A3F"/>
    <w:rsid w:val="000552A4"/>
    <w:rsid w:val="00064632"/>
    <w:rsid w:val="00076CA2"/>
    <w:rsid w:val="0008187A"/>
    <w:rsid w:val="000834B2"/>
    <w:rsid w:val="00084DC0"/>
    <w:rsid w:val="000873C0"/>
    <w:rsid w:val="00090A54"/>
    <w:rsid w:val="00095DE7"/>
    <w:rsid w:val="000A264B"/>
    <w:rsid w:val="000A5271"/>
    <w:rsid w:val="000B1FD6"/>
    <w:rsid w:val="000B3121"/>
    <w:rsid w:val="000B3E03"/>
    <w:rsid w:val="000B551A"/>
    <w:rsid w:val="000C3099"/>
    <w:rsid w:val="000C4E4E"/>
    <w:rsid w:val="000D0BA8"/>
    <w:rsid w:val="000D7B82"/>
    <w:rsid w:val="000D7FE0"/>
    <w:rsid w:val="000E00BA"/>
    <w:rsid w:val="000E22CE"/>
    <w:rsid w:val="000F05B2"/>
    <w:rsid w:val="000F05DF"/>
    <w:rsid w:val="000F18F6"/>
    <w:rsid w:val="000F69D1"/>
    <w:rsid w:val="00104BDB"/>
    <w:rsid w:val="001138BF"/>
    <w:rsid w:val="00113DE8"/>
    <w:rsid w:val="001219BD"/>
    <w:rsid w:val="00122664"/>
    <w:rsid w:val="0012312A"/>
    <w:rsid w:val="00126661"/>
    <w:rsid w:val="001336AA"/>
    <w:rsid w:val="001352BB"/>
    <w:rsid w:val="00135C09"/>
    <w:rsid w:val="00140268"/>
    <w:rsid w:val="00140F48"/>
    <w:rsid w:val="00141076"/>
    <w:rsid w:val="00145154"/>
    <w:rsid w:val="0015332B"/>
    <w:rsid w:val="001544DF"/>
    <w:rsid w:val="00155833"/>
    <w:rsid w:val="00156435"/>
    <w:rsid w:val="001579E8"/>
    <w:rsid w:val="00157DDF"/>
    <w:rsid w:val="001648C9"/>
    <w:rsid w:val="00167779"/>
    <w:rsid w:val="00185056"/>
    <w:rsid w:val="0019748E"/>
    <w:rsid w:val="001A205E"/>
    <w:rsid w:val="001A3472"/>
    <w:rsid w:val="001B323D"/>
    <w:rsid w:val="001B3C73"/>
    <w:rsid w:val="001B51E4"/>
    <w:rsid w:val="001C05D2"/>
    <w:rsid w:val="001C23D0"/>
    <w:rsid w:val="001C5E4B"/>
    <w:rsid w:val="001C7359"/>
    <w:rsid w:val="001D6E23"/>
    <w:rsid w:val="001E4193"/>
    <w:rsid w:val="001F1390"/>
    <w:rsid w:val="001F1CAA"/>
    <w:rsid w:val="001F4E2E"/>
    <w:rsid w:val="002001A1"/>
    <w:rsid w:val="00202741"/>
    <w:rsid w:val="002036BD"/>
    <w:rsid w:val="00205F43"/>
    <w:rsid w:val="00206DFE"/>
    <w:rsid w:val="002155B8"/>
    <w:rsid w:val="002179F8"/>
    <w:rsid w:val="002240F3"/>
    <w:rsid w:val="0022470A"/>
    <w:rsid w:val="00226DA7"/>
    <w:rsid w:val="00234555"/>
    <w:rsid w:val="00236334"/>
    <w:rsid w:val="0024081C"/>
    <w:rsid w:val="00241B72"/>
    <w:rsid w:val="0027055B"/>
    <w:rsid w:val="002716BB"/>
    <w:rsid w:val="002823C8"/>
    <w:rsid w:val="00282632"/>
    <w:rsid w:val="00286BDA"/>
    <w:rsid w:val="00291547"/>
    <w:rsid w:val="00294E9A"/>
    <w:rsid w:val="00296B75"/>
    <w:rsid w:val="00297706"/>
    <w:rsid w:val="002A2CDD"/>
    <w:rsid w:val="002A548B"/>
    <w:rsid w:val="002A5525"/>
    <w:rsid w:val="002B14F8"/>
    <w:rsid w:val="002B261D"/>
    <w:rsid w:val="002B7509"/>
    <w:rsid w:val="002D1C6D"/>
    <w:rsid w:val="002D7AC4"/>
    <w:rsid w:val="002E3E9A"/>
    <w:rsid w:val="002E42C0"/>
    <w:rsid w:val="002E6699"/>
    <w:rsid w:val="002F25EF"/>
    <w:rsid w:val="002F3A5F"/>
    <w:rsid w:val="002F4C36"/>
    <w:rsid w:val="00302467"/>
    <w:rsid w:val="0030438C"/>
    <w:rsid w:val="00305326"/>
    <w:rsid w:val="00311197"/>
    <w:rsid w:val="003310F1"/>
    <w:rsid w:val="00341A7D"/>
    <w:rsid w:val="00346A49"/>
    <w:rsid w:val="00353167"/>
    <w:rsid w:val="003610F8"/>
    <w:rsid w:val="0036704C"/>
    <w:rsid w:val="003720B0"/>
    <w:rsid w:val="00376B8E"/>
    <w:rsid w:val="00384292"/>
    <w:rsid w:val="00386C54"/>
    <w:rsid w:val="00397AA5"/>
    <w:rsid w:val="003A540B"/>
    <w:rsid w:val="003A68E1"/>
    <w:rsid w:val="003B1E94"/>
    <w:rsid w:val="003C005B"/>
    <w:rsid w:val="003C00D7"/>
    <w:rsid w:val="003C127C"/>
    <w:rsid w:val="003C1500"/>
    <w:rsid w:val="003C3609"/>
    <w:rsid w:val="003C3890"/>
    <w:rsid w:val="003C5DEE"/>
    <w:rsid w:val="003C7826"/>
    <w:rsid w:val="003D4E9C"/>
    <w:rsid w:val="003D5012"/>
    <w:rsid w:val="003D610C"/>
    <w:rsid w:val="003D7B99"/>
    <w:rsid w:val="003E0C55"/>
    <w:rsid w:val="003E1210"/>
    <w:rsid w:val="003E5D8D"/>
    <w:rsid w:val="003E6031"/>
    <w:rsid w:val="003E68DE"/>
    <w:rsid w:val="003F0BA0"/>
    <w:rsid w:val="003F0E27"/>
    <w:rsid w:val="003F58E1"/>
    <w:rsid w:val="00406997"/>
    <w:rsid w:val="0041128A"/>
    <w:rsid w:val="00411372"/>
    <w:rsid w:val="00414AA7"/>
    <w:rsid w:val="00416CDF"/>
    <w:rsid w:val="00422B58"/>
    <w:rsid w:val="00423974"/>
    <w:rsid w:val="00435155"/>
    <w:rsid w:val="00436A33"/>
    <w:rsid w:val="0044601D"/>
    <w:rsid w:val="00446B75"/>
    <w:rsid w:val="00452DBC"/>
    <w:rsid w:val="00453A62"/>
    <w:rsid w:val="00453F19"/>
    <w:rsid w:val="004574C9"/>
    <w:rsid w:val="00461B34"/>
    <w:rsid w:val="00462741"/>
    <w:rsid w:val="00470DD0"/>
    <w:rsid w:val="00472388"/>
    <w:rsid w:val="004829D6"/>
    <w:rsid w:val="00483CF4"/>
    <w:rsid w:val="00484FCB"/>
    <w:rsid w:val="00492973"/>
    <w:rsid w:val="00493205"/>
    <w:rsid w:val="004A3371"/>
    <w:rsid w:val="004A6120"/>
    <w:rsid w:val="004B01FB"/>
    <w:rsid w:val="004B0D91"/>
    <w:rsid w:val="004B3D66"/>
    <w:rsid w:val="004B59F4"/>
    <w:rsid w:val="004C02B2"/>
    <w:rsid w:val="004E0049"/>
    <w:rsid w:val="004E05EC"/>
    <w:rsid w:val="004E2834"/>
    <w:rsid w:val="004E53F1"/>
    <w:rsid w:val="004E5B42"/>
    <w:rsid w:val="004F2001"/>
    <w:rsid w:val="004F20BF"/>
    <w:rsid w:val="004F21E2"/>
    <w:rsid w:val="004F294F"/>
    <w:rsid w:val="00500E60"/>
    <w:rsid w:val="005031F3"/>
    <w:rsid w:val="0050405A"/>
    <w:rsid w:val="00505EE6"/>
    <w:rsid w:val="00506FE8"/>
    <w:rsid w:val="0052711B"/>
    <w:rsid w:val="0053183E"/>
    <w:rsid w:val="00537569"/>
    <w:rsid w:val="00540E08"/>
    <w:rsid w:val="00555DC8"/>
    <w:rsid w:val="00564C41"/>
    <w:rsid w:val="005664BA"/>
    <w:rsid w:val="0057162F"/>
    <w:rsid w:val="00576B27"/>
    <w:rsid w:val="005774D8"/>
    <w:rsid w:val="00580DB6"/>
    <w:rsid w:val="00583FB1"/>
    <w:rsid w:val="0059519C"/>
    <w:rsid w:val="00597581"/>
    <w:rsid w:val="005A5C6B"/>
    <w:rsid w:val="005B1552"/>
    <w:rsid w:val="005E3032"/>
    <w:rsid w:val="005E5C26"/>
    <w:rsid w:val="005F7982"/>
    <w:rsid w:val="00600E79"/>
    <w:rsid w:val="00602F84"/>
    <w:rsid w:val="00613491"/>
    <w:rsid w:val="006236C7"/>
    <w:rsid w:val="006268F4"/>
    <w:rsid w:val="00630B05"/>
    <w:rsid w:val="00631427"/>
    <w:rsid w:val="00637380"/>
    <w:rsid w:val="00642FDB"/>
    <w:rsid w:val="006505FE"/>
    <w:rsid w:val="00650ED1"/>
    <w:rsid w:val="00654447"/>
    <w:rsid w:val="006578D3"/>
    <w:rsid w:val="0066127A"/>
    <w:rsid w:val="00663BA1"/>
    <w:rsid w:val="00664B23"/>
    <w:rsid w:val="00671BFA"/>
    <w:rsid w:val="00677E93"/>
    <w:rsid w:val="00686026"/>
    <w:rsid w:val="00691B37"/>
    <w:rsid w:val="00692B12"/>
    <w:rsid w:val="00697EA1"/>
    <w:rsid w:val="006B2186"/>
    <w:rsid w:val="006B2745"/>
    <w:rsid w:val="006B51DC"/>
    <w:rsid w:val="006B6091"/>
    <w:rsid w:val="006C0134"/>
    <w:rsid w:val="006C4945"/>
    <w:rsid w:val="006C71C0"/>
    <w:rsid w:val="006D180A"/>
    <w:rsid w:val="006D40DF"/>
    <w:rsid w:val="006D5DAB"/>
    <w:rsid w:val="006D6944"/>
    <w:rsid w:val="006D7F99"/>
    <w:rsid w:val="006F07DF"/>
    <w:rsid w:val="006F360D"/>
    <w:rsid w:val="00702A56"/>
    <w:rsid w:val="007102C5"/>
    <w:rsid w:val="007139E1"/>
    <w:rsid w:val="007173B6"/>
    <w:rsid w:val="00724086"/>
    <w:rsid w:val="00725AE3"/>
    <w:rsid w:val="00725F59"/>
    <w:rsid w:val="0073417D"/>
    <w:rsid w:val="0073502B"/>
    <w:rsid w:val="007353B8"/>
    <w:rsid w:val="00735D2A"/>
    <w:rsid w:val="00737DC6"/>
    <w:rsid w:val="00743681"/>
    <w:rsid w:val="00743AE9"/>
    <w:rsid w:val="00744E0E"/>
    <w:rsid w:val="007642C4"/>
    <w:rsid w:val="00775CC5"/>
    <w:rsid w:val="007837BF"/>
    <w:rsid w:val="00794005"/>
    <w:rsid w:val="00795A39"/>
    <w:rsid w:val="007961AD"/>
    <w:rsid w:val="007A41A8"/>
    <w:rsid w:val="007A517B"/>
    <w:rsid w:val="007B1FD2"/>
    <w:rsid w:val="007B4ACC"/>
    <w:rsid w:val="007C4FC1"/>
    <w:rsid w:val="007C6DFB"/>
    <w:rsid w:val="007D2916"/>
    <w:rsid w:val="007D3E42"/>
    <w:rsid w:val="007D52B3"/>
    <w:rsid w:val="007E795F"/>
    <w:rsid w:val="007F2DA5"/>
    <w:rsid w:val="007F2E29"/>
    <w:rsid w:val="007F2F25"/>
    <w:rsid w:val="0080209D"/>
    <w:rsid w:val="008030B3"/>
    <w:rsid w:val="008043A1"/>
    <w:rsid w:val="00804ED1"/>
    <w:rsid w:val="00814067"/>
    <w:rsid w:val="00815223"/>
    <w:rsid w:val="00815835"/>
    <w:rsid w:val="00820018"/>
    <w:rsid w:val="00822ED0"/>
    <w:rsid w:val="00826B95"/>
    <w:rsid w:val="008326F1"/>
    <w:rsid w:val="00842E50"/>
    <w:rsid w:val="00850BAD"/>
    <w:rsid w:val="00853E1D"/>
    <w:rsid w:val="00854931"/>
    <w:rsid w:val="00860094"/>
    <w:rsid w:val="0087294C"/>
    <w:rsid w:val="00877719"/>
    <w:rsid w:val="00885B4A"/>
    <w:rsid w:val="008915BF"/>
    <w:rsid w:val="008917D7"/>
    <w:rsid w:val="00895EDA"/>
    <w:rsid w:val="00896369"/>
    <w:rsid w:val="00896B4B"/>
    <w:rsid w:val="008A39CE"/>
    <w:rsid w:val="008A6F06"/>
    <w:rsid w:val="008B1214"/>
    <w:rsid w:val="008B1C2E"/>
    <w:rsid w:val="008B38AE"/>
    <w:rsid w:val="008B7DE2"/>
    <w:rsid w:val="008C6132"/>
    <w:rsid w:val="008D17D7"/>
    <w:rsid w:val="008D4DFA"/>
    <w:rsid w:val="008D7ADD"/>
    <w:rsid w:val="008E061D"/>
    <w:rsid w:val="008E1750"/>
    <w:rsid w:val="008E2D04"/>
    <w:rsid w:val="008E45E8"/>
    <w:rsid w:val="008F30B1"/>
    <w:rsid w:val="008F553B"/>
    <w:rsid w:val="008F5BC2"/>
    <w:rsid w:val="009064EF"/>
    <w:rsid w:val="00911916"/>
    <w:rsid w:val="009124BA"/>
    <w:rsid w:val="009141D1"/>
    <w:rsid w:val="009147A7"/>
    <w:rsid w:val="00923A7F"/>
    <w:rsid w:val="00926D83"/>
    <w:rsid w:val="00927742"/>
    <w:rsid w:val="0093421F"/>
    <w:rsid w:val="00943658"/>
    <w:rsid w:val="00946A96"/>
    <w:rsid w:val="00950AB5"/>
    <w:rsid w:val="009532B7"/>
    <w:rsid w:val="0095768F"/>
    <w:rsid w:val="00964C8E"/>
    <w:rsid w:val="009714DB"/>
    <w:rsid w:val="009802B6"/>
    <w:rsid w:val="00984483"/>
    <w:rsid w:val="00987C9F"/>
    <w:rsid w:val="009910A2"/>
    <w:rsid w:val="009930C0"/>
    <w:rsid w:val="009A5027"/>
    <w:rsid w:val="009C07C9"/>
    <w:rsid w:val="009C61C1"/>
    <w:rsid w:val="009C652D"/>
    <w:rsid w:val="009C7C84"/>
    <w:rsid w:val="009D24D1"/>
    <w:rsid w:val="009D33D3"/>
    <w:rsid w:val="009D36D5"/>
    <w:rsid w:val="009D4770"/>
    <w:rsid w:val="009D4B60"/>
    <w:rsid w:val="009D5705"/>
    <w:rsid w:val="009E05B0"/>
    <w:rsid w:val="009E69BF"/>
    <w:rsid w:val="009F1361"/>
    <w:rsid w:val="00A01184"/>
    <w:rsid w:val="00A0284F"/>
    <w:rsid w:val="00A2086E"/>
    <w:rsid w:val="00A21236"/>
    <w:rsid w:val="00A26FFD"/>
    <w:rsid w:val="00A3769D"/>
    <w:rsid w:val="00A478C5"/>
    <w:rsid w:val="00A71AA9"/>
    <w:rsid w:val="00A730D9"/>
    <w:rsid w:val="00A8238F"/>
    <w:rsid w:val="00A90625"/>
    <w:rsid w:val="00A90891"/>
    <w:rsid w:val="00A91C1E"/>
    <w:rsid w:val="00A93B1C"/>
    <w:rsid w:val="00A95A9E"/>
    <w:rsid w:val="00AA2B82"/>
    <w:rsid w:val="00AA3DC2"/>
    <w:rsid w:val="00AA4CDC"/>
    <w:rsid w:val="00AB1E14"/>
    <w:rsid w:val="00AB4809"/>
    <w:rsid w:val="00AD11CB"/>
    <w:rsid w:val="00AD5547"/>
    <w:rsid w:val="00AE0FB3"/>
    <w:rsid w:val="00AF22DD"/>
    <w:rsid w:val="00AF2C5F"/>
    <w:rsid w:val="00AF72D4"/>
    <w:rsid w:val="00B03A21"/>
    <w:rsid w:val="00B04C0D"/>
    <w:rsid w:val="00B079E7"/>
    <w:rsid w:val="00B13012"/>
    <w:rsid w:val="00B16A09"/>
    <w:rsid w:val="00B20360"/>
    <w:rsid w:val="00B20519"/>
    <w:rsid w:val="00B30610"/>
    <w:rsid w:val="00B51813"/>
    <w:rsid w:val="00B52A27"/>
    <w:rsid w:val="00B55AD7"/>
    <w:rsid w:val="00B55D98"/>
    <w:rsid w:val="00B55FC4"/>
    <w:rsid w:val="00B7410C"/>
    <w:rsid w:val="00B75427"/>
    <w:rsid w:val="00B75807"/>
    <w:rsid w:val="00B80267"/>
    <w:rsid w:val="00B81FC1"/>
    <w:rsid w:val="00B853F1"/>
    <w:rsid w:val="00B922DA"/>
    <w:rsid w:val="00BA3B06"/>
    <w:rsid w:val="00BA674A"/>
    <w:rsid w:val="00BA75B9"/>
    <w:rsid w:val="00BB6C94"/>
    <w:rsid w:val="00BC0601"/>
    <w:rsid w:val="00BC0AEF"/>
    <w:rsid w:val="00BC1593"/>
    <w:rsid w:val="00BC50D3"/>
    <w:rsid w:val="00BC6464"/>
    <w:rsid w:val="00BD3CEF"/>
    <w:rsid w:val="00BF78CC"/>
    <w:rsid w:val="00C2171B"/>
    <w:rsid w:val="00C24CB1"/>
    <w:rsid w:val="00C410A7"/>
    <w:rsid w:val="00C434EF"/>
    <w:rsid w:val="00C52B44"/>
    <w:rsid w:val="00C61461"/>
    <w:rsid w:val="00C652A7"/>
    <w:rsid w:val="00C66C3A"/>
    <w:rsid w:val="00C71D94"/>
    <w:rsid w:val="00C721D4"/>
    <w:rsid w:val="00C72550"/>
    <w:rsid w:val="00C733A7"/>
    <w:rsid w:val="00C747CB"/>
    <w:rsid w:val="00C77CF4"/>
    <w:rsid w:val="00C80ABF"/>
    <w:rsid w:val="00C92844"/>
    <w:rsid w:val="00CA2785"/>
    <w:rsid w:val="00CA28D9"/>
    <w:rsid w:val="00CB455E"/>
    <w:rsid w:val="00CC1E60"/>
    <w:rsid w:val="00CD1FAE"/>
    <w:rsid w:val="00CD32FA"/>
    <w:rsid w:val="00CD4AEE"/>
    <w:rsid w:val="00CD4FFB"/>
    <w:rsid w:val="00CD75B4"/>
    <w:rsid w:val="00CE19EE"/>
    <w:rsid w:val="00CE3866"/>
    <w:rsid w:val="00CF7FDA"/>
    <w:rsid w:val="00D0370F"/>
    <w:rsid w:val="00D06711"/>
    <w:rsid w:val="00D070BC"/>
    <w:rsid w:val="00D07DF2"/>
    <w:rsid w:val="00D1384D"/>
    <w:rsid w:val="00D14490"/>
    <w:rsid w:val="00D265CC"/>
    <w:rsid w:val="00D35DF7"/>
    <w:rsid w:val="00D37907"/>
    <w:rsid w:val="00D41BD6"/>
    <w:rsid w:val="00D46CD3"/>
    <w:rsid w:val="00D52C26"/>
    <w:rsid w:val="00D540CD"/>
    <w:rsid w:val="00D572F8"/>
    <w:rsid w:val="00D61996"/>
    <w:rsid w:val="00D6752F"/>
    <w:rsid w:val="00D678B1"/>
    <w:rsid w:val="00D738C0"/>
    <w:rsid w:val="00D83A2C"/>
    <w:rsid w:val="00D841E2"/>
    <w:rsid w:val="00D8648B"/>
    <w:rsid w:val="00D962E4"/>
    <w:rsid w:val="00DA1F92"/>
    <w:rsid w:val="00DA3612"/>
    <w:rsid w:val="00DA53A9"/>
    <w:rsid w:val="00DB3CDA"/>
    <w:rsid w:val="00DB44EE"/>
    <w:rsid w:val="00DC3B0E"/>
    <w:rsid w:val="00DD4BF2"/>
    <w:rsid w:val="00DE053A"/>
    <w:rsid w:val="00DE270A"/>
    <w:rsid w:val="00DE3FEE"/>
    <w:rsid w:val="00DE6D20"/>
    <w:rsid w:val="00DF1D79"/>
    <w:rsid w:val="00DF59AE"/>
    <w:rsid w:val="00DF5C0D"/>
    <w:rsid w:val="00E028E5"/>
    <w:rsid w:val="00E1025F"/>
    <w:rsid w:val="00E12AF8"/>
    <w:rsid w:val="00E13BFE"/>
    <w:rsid w:val="00E15A8A"/>
    <w:rsid w:val="00E27255"/>
    <w:rsid w:val="00E30F1A"/>
    <w:rsid w:val="00E35D77"/>
    <w:rsid w:val="00E3779F"/>
    <w:rsid w:val="00E407C3"/>
    <w:rsid w:val="00E42926"/>
    <w:rsid w:val="00E44BD1"/>
    <w:rsid w:val="00E80C95"/>
    <w:rsid w:val="00E8314F"/>
    <w:rsid w:val="00E86470"/>
    <w:rsid w:val="00E947E0"/>
    <w:rsid w:val="00E97884"/>
    <w:rsid w:val="00EB0873"/>
    <w:rsid w:val="00EB308F"/>
    <w:rsid w:val="00EB4EEB"/>
    <w:rsid w:val="00EC437B"/>
    <w:rsid w:val="00EC6BEF"/>
    <w:rsid w:val="00ED410D"/>
    <w:rsid w:val="00ED7D97"/>
    <w:rsid w:val="00EE09C2"/>
    <w:rsid w:val="00EE0DC4"/>
    <w:rsid w:val="00EE232E"/>
    <w:rsid w:val="00EE4105"/>
    <w:rsid w:val="00EF4602"/>
    <w:rsid w:val="00EF484B"/>
    <w:rsid w:val="00EF50E5"/>
    <w:rsid w:val="00EF73B3"/>
    <w:rsid w:val="00EF78AD"/>
    <w:rsid w:val="00F0150F"/>
    <w:rsid w:val="00F066BE"/>
    <w:rsid w:val="00F17BAD"/>
    <w:rsid w:val="00F2015A"/>
    <w:rsid w:val="00F24B3A"/>
    <w:rsid w:val="00F26B69"/>
    <w:rsid w:val="00F26F6C"/>
    <w:rsid w:val="00F361B3"/>
    <w:rsid w:val="00F373A4"/>
    <w:rsid w:val="00F44E83"/>
    <w:rsid w:val="00F46F5C"/>
    <w:rsid w:val="00F47F10"/>
    <w:rsid w:val="00F558EB"/>
    <w:rsid w:val="00F70434"/>
    <w:rsid w:val="00F7677D"/>
    <w:rsid w:val="00F77CD1"/>
    <w:rsid w:val="00F8077F"/>
    <w:rsid w:val="00F82228"/>
    <w:rsid w:val="00F86AAE"/>
    <w:rsid w:val="00F919B8"/>
    <w:rsid w:val="00F92F22"/>
    <w:rsid w:val="00F93703"/>
    <w:rsid w:val="00F94626"/>
    <w:rsid w:val="00F958F6"/>
    <w:rsid w:val="00FB546F"/>
    <w:rsid w:val="00FC1CD0"/>
    <w:rsid w:val="00FC2742"/>
    <w:rsid w:val="00FC6855"/>
    <w:rsid w:val="00FD49AF"/>
    <w:rsid w:val="00FD4A94"/>
    <w:rsid w:val="00FE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D7F3A"/>
  <w15:chartTrackingRefBased/>
  <w15:docId w15:val="{8A9B1467-F6EC-445C-A314-5B1307FAE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3CD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B44E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B44E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B44EE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157D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7DDF"/>
  </w:style>
  <w:style w:type="paragraph" w:styleId="Footer">
    <w:name w:val="footer"/>
    <w:basedOn w:val="Normal"/>
    <w:link w:val="FooterChar"/>
    <w:uiPriority w:val="99"/>
    <w:semiHidden/>
    <w:unhideWhenUsed/>
    <w:rsid w:val="00157D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7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491a0f-7a89-41d3-8ffc-9cd15c267d63">
      <Terms xmlns="http://schemas.microsoft.com/office/infopath/2007/PartnerControls"/>
    </lcf76f155ced4ddcb4097134ff3c332f>
    <TaxCatchAll xmlns="70e4d86e-8c01-4c90-94f5-f639ed25767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955A2D89407429BA47F72519C739D" ma:contentTypeVersion="24" ma:contentTypeDescription="Create a new document." ma:contentTypeScope="" ma:versionID="6bc26aaf374948e8ab7621bc85b56b69">
  <xsd:schema xmlns:xsd="http://www.w3.org/2001/XMLSchema" xmlns:xs="http://www.w3.org/2001/XMLSchema" xmlns:p="http://schemas.microsoft.com/office/2006/metadata/properties" xmlns:ns2="61491a0f-7a89-41d3-8ffc-9cd15c267d63" xmlns:ns3="70e4d86e-8c01-4c90-94f5-f639ed257673" targetNamespace="http://schemas.microsoft.com/office/2006/metadata/properties" ma:root="true" ma:fieldsID="9bbfa6c1593bd6cfca4c6fa5b1c7f90e" ns2:_="" ns3:_="">
    <xsd:import namespace="61491a0f-7a89-41d3-8ffc-9cd15c267d63"/>
    <xsd:import namespace="70e4d86e-8c01-4c90-94f5-f639ed2576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91a0f-7a89-41d3-8ffc-9cd15c267d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0bef6e88-62fa-4f14-a87f-387cdc69c1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e4d86e-8c01-4c90-94f5-f639ed25767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2157205-a02d-4c9a-a64a-30b04fdfaca4}" ma:internalName="TaxCatchAll" ma:showField="CatchAllData" ma:web="70e4d86e-8c01-4c90-94f5-f639ed2576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916149-74BF-44A0-A4E2-84D2D6BF13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78ACA6-E1F5-46CA-9519-F1890C744BE9}">
  <ds:schemaRefs>
    <ds:schemaRef ds:uri="http://schemas.microsoft.com/office/2006/metadata/properties"/>
    <ds:schemaRef ds:uri="http://schemas.microsoft.com/office/infopath/2007/PartnerControls"/>
    <ds:schemaRef ds:uri="61491a0f-7a89-41d3-8ffc-9cd15c267d63"/>
    <ds:schemaRef ds:uri="70e4d86e-8c01-4c90-94f5-f639ed257673"/>
  </ds:schemaRefs>
</ds:datastoreItem>
</file>

<file path=customXml/itemProps3.xml><?xml version="1.0" encoding="utf-8"?>
<ds:datastoreItem xmlns:ds="http://schemas.openxmlformats.org/officeDocument/2006/customXml" ds:itemID="{7D50BD04-2997-48B9-9430-91F6B7AD0F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491a0f-7a89-41d3-8ffc-9cd15c267d63"/>
    <ds:schemaRef ds:uri="70e4d86e-8c01-4c90-94f5-f639ed2576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4315</Words>
  <Characters>2460</Characters>
  <Application>Microsoft Office Word</Application>
  <DocSecurity>0</DocSecurity>
  <Lines>20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Goda</dc:creator>
  <cp:keywords/>
  <dc:description/>
  <cp:lastModifiedBy>Asta Abišalienė / E77</cp:lastModifiedBy>
  <cp:revision>9</cp:revision>
  <dcterms:created xsi:type="dcterms:W3CDTF">2024-07-31T19:54:00Z</dcterms:created>
  <dcterms:modified xsi:type="dcterms:W3CDTF">2024-08-03T20:29:00Z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0x010100731955A2D89407429BA47F72519C739D</vt:lpwstr>
  </property>
  <property fmtid="{D5CDD505-2E9C-101B-9397-08002B2CF9AE}" pid="3" name="MediaServiceImageTags">
    <vt:lpwstr/>
  </property>
</Properties>
</file>