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2996E" w14:textId="3F159779" w:rsidR="00AD4E9E" w:rsidRPr="00D332AF" w:rsidRDefault="00CC4F58" w:rsidP="00C83FAE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bookmarkStart w:id="0" w:name="_Hlk174370326"/>
      <w:r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Rugpjūtį išauga vaikų skiep</w:t>
      </w:r>
      <w:r w:rsidR="0066665F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ijimo</w:t>
      </w:r>
      <w:r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nuo žmogaus </w:t>
      </w:r>
      <w:proofErr w:type="spellStart"/>
      <w:r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papilom</w:t>
      </w:r>
      <w:r w:rsidR="00967BFE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a</w:t>
      </w:r>
      <w:r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viruso</w:t>
      </w:r>
      <w:proofErr w:type="spellEnd"/>
      <w:r w:rsidR="00684610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apimtys</w:t>
      </w:r>
      <w:bookmarkEnd w:id="0"/>
    </w:p>
    <w:p w14:paraId="19BCF681" w14:textId="77777777" w:rsidR="008D06A8" w:rsidRPr="00D332AF" w:rsidRDefault="008D06A8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5D5C9B30" w14:textId="74DAC5C7" w:rsidR="00473010" w:rsidRPr="00D332AF" w:rsidRDefault="00471B21" w:rsidP="00C83FAE">
      <w:pPr>
        <w:pStyle w:val="NoSpacing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Kalendorinei vasarai persiritus į antrąją pusę, sulig kiekviena diena vis labiau įsibėgėja pasiruošimas naujiems mokslo metams</w:t>
      </w:r>
      <w:r w:rsidR="0049522F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.</w:t>
      </w:r>
      <w:r w:rsidR="002A5B58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Be kanceliarinių priemonių ar naujos aprangos</w:t>
      </w:r>
      <w:r w:rsidR="00086BB7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mokyklai</w:t>
      </w:r>
      <w:r w:rsidR="002A5B58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paieškų, tėvams tenka pasirūpinti ir </w:t>
      </w:r>
      <w:r w:rsidR="00820AF8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profilaktiniu </w:t>
      </w:r>
      <w:r w:rsidR="000876A7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vaikų sveikat</w:t>
      </w:r>
      <w:r w:rsidR="000D37A6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os</w:t>
      </w:r>
      <w:r w:rsidR="004008CD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pa</w:t>
      </w:r>
      <w:r w:rsidR="00820AF8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tikrinimu.</w:t>
      </w:r>
      <w:r w:rsidR="0073742E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D2072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Sveikatos specialistai atkreipia dėmesį, kad</w:t>
      </w:r>
      <w:r w:rsidR="00166A47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086BB7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tai puiki proga paskiepyti</w:t>
      </w:r>
      <w:r w:rsidR="003B3DB8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vaikus</w:t>
      </w:r>
      <w:r w:rsidR="00086BB7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nuo žmogaus </w:t>
      </w:r>
      <w:proofErr w:type="spellStart"/>
      <w:r w:rsidR="00086BB7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papilom</w:t>
      </w:r>
      <w:r w:rsidR="00967BFE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a</w:t>
      </w:r>
      <w:r w:rsidR="00086BB7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viruso</w:t>
      </w:r>
      <w:proofErr w:type="spellEnd"/>
      <w:r w:rsidR="00684610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.</w:t>
      </w:r>
    </w:p>
    <w:p w14:paraId="3F03267D" w14:textId="77777777" w:rsidR="00473010" w:rsidRPr="00D332AF" w:rsidRDefault="00473010" w:rsidP="00C83FAE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lt-LT"/>
        </w:rPr>
      </w:pPr>
    </w:p>
    <w:p w14:paraId="0E8DB934" w14:textId="573C072D" w:rsidR="00E41038" w:rsidRPr="00D332AF" w:rsidRDefault="00E41038" w:rsidP="00E410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Pasak Nacionalinio visuomenės sveikatos centro (NVSC) Užkrečiamųjų ligų valdymo skyriaus patarėjos Rasos </w:t>
      </w:r>
      <w:proofErr w:type="spellStart"/>
      <w:r w:rsidRPr="00D332AF">
        <w:rPr>
          <w:rFonts w:ascii="Times New Roman" w:hAnsi="Times New Roman" w:cs="Times New Roman"/>
          <w:sz w:val="24"/>
          <w:szCs w:val="24"/>
          <w:lang w:val="lt-LT"/>
        </w:rPr>
        <w:t>Liausėdienės</w:t>
      </w:r>
      <w:proofErr w:type="spellEnd"/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, rugpjūtis yra mėnuo, kuomet statistiškai daugiausiai vaikų Lietuvoje paskiepijama nuo žmogaus </w:t>
      </w:r>
      <w:proofErr w:type="spellStart"/>
      <w:r w:rsidRPr="00D332AF">
        <w:rPr>
          <w:rFonts w:ascii="Times New Roman" w:hAnsi="Times New Roman" w:cs="Times New Roman"/>
          <w:sz w:val="24"/>
          <w:szCs w:val="24"/>
          <w:lang w:val="lt-LT"/>
        </w:rPr>
        <w:t>papilom</w:t>
      </w:r>
      <w:r w:rsidR="00967BFE" w:rsidRPr="00D332AF">
        <w:rPr>
          <w:rFonts w:ascii="Times New Roman" w:hAnsi="Times New Roman" w:cs="Times New Roman"/>
          <w:sz w:val="24"/>
          <w:szCs w:val="24"/>
          <w:lang w:val="lt-LT"/>
        </w:rPr>
        <w:t>a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viruso</w:t>
      </w:r>
      <w:proofErr w:type="spellEnd"/>
      <w:r w:rsidR="003E1980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(ŽPV). </w:t>
      </w:r>
    </w:p>
    <w:p w14:paraId="6E06AC8C" w14:textId="77777777" w:rsidR="00E41038" w:rsidRPr="00D332AF" w:rsidRDefault="00E41038" w:rsidP="00E410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11165A98" w14:textId="28B5C59D" w:rsidR="00E41038" w:rsidRPr="00D332AF" w:rsidRDefault="00E41038" w:rsidP="00E410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>„</w:t>
      </w:r>
      <w:bookmarkStart w:id="1" w:name="_Hlk174370352"/>
      <w:r w:rsidRPr="00D332AF">
        <w:rPr>
          <w:rFonts w:ascii="Times New Roman" w:hAnsi="Times New Roman" w:cs="Times New Roman"/>
          <w:sz w:val="24"/>
          <w:szCs w:val="24"/>
          <w:lang w:val="lt-LT"/>
        </w:rPr>
        <w:t>Prieš rudenį suaktyvėja vaikų skiepijima</w:t>
      </w:r>
      <w:r w:rsidR="0066665F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s. </w:t>
      </w:r>
      <w:bookmarkEnd w:id="1"/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Vis daugiau tėvų ir globėjų, prieš vaikams sugrįžtant į mokyklą, stengiasi patikrinti jų sveikatą – tuo pačiu vaikai ir paskiepijami </w:t>
      </w:r>
      <w:r w:rsidR="009D52D1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nuo užkrečiamųjų ligų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rekomenduojamais skiepais“, – sako R. </w:t>
      </w:r>
      <w:proofErr w:type="spellStart"/>
      <w:r w:rsidRPr="00D332AF">
        <w:rPr>
          <w:rFonts w:ascii="Times New Roman" w:hAnsi="Times New Roman" w:cs="Times New Roman"/>
          <w:sz w:val="24"/>
          <w:szCs w:val="24"/>
          <w:lang w:val="lt-LT"/>
        </w:rPr>
        <w:t>Liausėdienė</w:t>
      </w:r>
      <w:proofErr w:type="spellEnd"/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19E23B5" w14:textId="77777777" w:rsidR="00E41038" w:rsidRPr="00D332AF" w:rsidRDefault="00E41038" w:rsidP="00E410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ACC89DB" w14:textId="6EE15EE4" w:rsidR="00E41038" w:rsidRPr="00D332AF" w:rsidRDefault="00E41038" w:rsidP="00E410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>Pernai rugpjūčio mėnesį Lietuvoje pirmąj</w:t>
      </w:r>
      <w:r w:rsidR="0066665F" w:rsidRPr="00D332AF">
        <w:rPr>
          <w:rFonts w:ascii="Times New Roman" w:hAnsi="Times New Roman" w:cs="Times New Roman"/>
          <w:sz w:val="24"/>
          <w:szCs w:val="24"/>
          <w:lang w:val="lt-LT"/>
        </w:rPr>
        <w:t>a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vakcinos nuo ŽPV</w:t>
      </w:r>
      <w:r w:rsidR="004F3DDA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doze buvo paskiepyti 4223 vaikai (iki 17 metų amžiaus), kitais mėnesiais skaičius dažniausiai svyravo tarp 1,5-2,5 tūkst. vaikų.</w:t>
      </w:r>
    </w:p>
    <w:p w14:paraId="23D16BC1" w14:textId="5F4A35DA" w:rsidR="00E41038" w:rsidRPr="00D332AF" w:rsidRDefault="00E41038" w:rsidP="00E410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>Ankstesnių metų rugpjūtis išsiskyrė taip pat: 2022 m. pirmąja doze paskiepyt</w:t>
      </w:r>
      <w:r w:rsidR="0066665F" w:rsidRPr="00D332AF">
        <w:rPr>
          <w:rFonts w:ascii="Times New Roman" w:hAnsi="Times New Roman" w:cs="Times New Roman"/>
          <w:sz w:val="24"/>
          <w:szCs w:val="24"/>
          <w:lang w:val="lt-LT"/>
        </w:rPr>
        <w:t>a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D332AF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1813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vaik</w:t>
      </w:r>
      <w:r w:rsidR="003F5F55" w:rsidRPr="00D332AF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, kitais mėnesiais – apie 600</w:t>
      </w:r>
      <w:r w:rsidR="00967BFE" w:rsidRPr="00D332AF">
        <w:rPr>
          <w:rFonts w:ascii="Times New Roman" w:hAnsi="Times New Roman" w:cs="Times New Roman"/>
          <w:sz w:val="24"/>
          <w:szCs w:val="24"/>
          <w:lang w:val="lt-LT"/>
        </w:rPr>
        <w:t>-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1000 vaikų. </w:t>
      </w:r>
    </w:p>
    <w:p w14:paraId="341F92BF" w14:textId="77777777" w:rsidR="00E41038" w:rsidRPr="00D332AF" w:rsidRDefault="00E41038" w:rsidP="00E410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A4D75BD" w14:textId="7D3086E4" w:rsidR="00E41038" w:rsidRPr="00D332AF" w:rsidRDefault="00E41038" w:rsidP="00E410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>Apskritai</w:t>
      </w:r>
      <w:r w:rsidR="00967BFE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pastaruosius kelerius metus vaikų skiepijimas nuo ŽPV</w:t>
      </w:r>
      <w:r w:rsidR="004F3DDA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Lietuvoje auga: 2020-aisiais per visus metus pirmąja vakcinos doze nuo šio</w:t>
      </w:r>
      <w:r w:rsidR="00967BFE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viruso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buvo</w:t>
      </w:r>
      <w:r w:rsidR="00967BFE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paskiepyti 11</w:t>
      </w:r>
      <w:r w:rsidR="00C86C96" w:rsidRPr="00D332AF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318</w:t>
      </w:r>
      <w:r w:rsidR="00C86C96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vaik</w:t>
      </w:r>
      <w:r w:rsidR="00967BFE" w:rsidRPr="00D332AF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, 2023-aiaisis – 25 695. Prie išaugusios ŽPV vakcinacijos prisidėjo ir praėjusiais metais pradėtas nemokamas 11 metų amžiaus berniukų skiepijimas, iki tol skiepytos tik mergaitės.</w:t>
      </w:r>
    </w:p>
    <w:p w14:paraId="48AAB105" w14:textId="77777777" w:rsidR="00E41038" w:rsidRPr="00D332AF" w:rsidRDefault="00E41038" w:rsidP="00E410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5755F318" w14:textId="77777777" w:rsidR="00E41038" w:rsidRPr="00D332AF" w:rsidRDefault="00E41038" w:rsidP="00E410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Suaugusiųjų (18 metų ir vyresnių) skaičiai – taip pat įspūdingi: 2020 m. iš viso buvo paskiepyta 1,8 tūkst. šios grupės asmenų, o šiemet iki birželio pabaigos tokių buvo jau virš 5,4 tūkst. </w:t>
      </w:r>
    </w:p>
    <w:p w14:paraId="175BB73D" w14:textId="77777777" w:rsidR="00E41038" w:rsidRPr="00D332AF" w:rsidRDefault="00E41038" w:rsidP="00E410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49158A2" w14:textId="77777777" w:rsidR="00E41038" w:rsidRPr="00D332AF" w:rsidRDefault="00E41038" w:rsidP="00E410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R. </w:t>
      </w:r>
      <w:proofErr w:type="spellStart"/>
      <w:r w:rsidRPr="00D332AF">
        <w:rPr>
          <w:rFonts w:ascii="Times New Roman" w:hAnsi="Times New Roman" w:cs="Times New Roman"/>
          <w:sz w:val="24"/>
          <w:szCs w:val="24"/>
          <w:lang w:val="lt-LT"/>
        </w:rPr>
        <w:t>Liausėdienė</w:t>
      </w:r>
      <w:proofErr w:type="spellEnd"/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atkreipia dėmesį, jog skiepijimų aktyvumas natūraliai sumažėja šaltuoju metu laiku. „Prasidėjus gripo sezonui, padidėjus sergamumui peršalimo ligomis itin išauga ligonių srautai į gydymo įstaigas, padidėja gydytojų darbo krūvis, tampa sunkiau patekti ir pas šeimos gydytojus, tad gyventojai mažiau dėmesio skiria ir profilaktiniams skiepams“, – priežastis vardija NVSC atstovė.</w:t>
      </w:r>
    </w:p>
    <w:p w14:paraId="505D9346" w14:textId="77777777" w:rsidR="0060417B" w:rsidRPr="00D332AF" w:rsidRDefault="0060417B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4FCB46E" w14:textId="575A9739" w:rsidR="0060417B" w:rsidRPr="00D332AF" w:rsidRDefault="0060417B" w:rsidP="00C83FAE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>Rekomenduoja nepraleisti</w:t>
      </w:r>
      <w:r w:rsidR="00FE44E0" w:rsidRPr="00D332A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skiepų nuo ŽPV</w:t>
      </w:r>
      <w:r w:rsidR="004F3DDA" w:rsidRPr="00D332AF">
        <w:rPr>
          <w:rFonts w:ascii="Times New Roman" w:hAnsi="Times New Roman" w:cs="Times New Roman"/>
          <w:b/>
          <w:bCs/>
          <w:color w:val="FF0000"/>
          <w:sz w:val="24"/>
          <w:szCs w:val="24"/>
          <w:lang w:val="lt-LT"/>
        </w:rPr>
        <w:t xml:space="preserve"> </w:t>
      </w:r>
    </w:p>
    <w:p w14:paraId="72597BBF" w14:textId="6DED358F" w:rsidR="00635C2E" w:rsidRPr="00D332AF" w:rsidRDefault="00635C2E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5A11EC95" w14:textId="430C64FC" w:rsidR="00895181" w:rsidRPr="00D332AF" w:rsidRDefault="000E3BEE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Nors </w:t>
      </w:r>
      <w:proofErr w:type="spellStart"/>
      <w:r w:rsidRPr="00D332AF">
        <w:rPr>
          <w:rFonts w:ascii="Times New Roman" w:hAnsi="Times New Roman" w:cs="Times New Roman"/>
          <w:sz w:val="24"/>
          <w:szCs w:val="24"/>
          <w:lang w:val="lt-LT"/>
        </w:rPr>
        <w:t>skiepijimasis</w:t>
      </w:r>
      <w:proofErr w:type="spellEnd"/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nuo ŽPV</w:t>
      </w:r>
      <w:r w:rsidR="004F3DDA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Lietuvoje auga, s</w:t>
      </w:r>
      <w:r w:rsidR="00635C2E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pecialistai </w:t>
      </w:r>
      <w:r w:rsidR="00407034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pabrėžia,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jog jis dar </w:t>
      </w:r>
      <w:r w:rsidR="00635C2E" w:rsidRPr="00D332AF">
        <w:rPr>
          <w:rFonts w:ascii="Times New Roman" w:hAnsi="Times New Roman" w:cs="Times New Roman"/>
          <w:sz w:val="24"/>
          <w:szCs w:val="24"/>
          <w:lang w:val="lt-LT"/>
        </w:rPr>
        <w:t>nėra pakankamas. Pasak gydytojos ginekologės Dianos Žilovič, vaikų vakcinacij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635C2E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Lietuvoje tesiekia </w:t>
      </w:r>
      <w:r w:rsidR="00635C2E" w:rsidRPr="00D332AF">
        <w:rPr>
          <w:rFonts w:ascii="Times New Roman" w:hAnsi="Times New Roman" w:cs="Times New Roman"/>
          <w:sz w:val="24"/>
          <w:szCs w:val="24"/>
          <w:lang w:val="lt-LT"/>
        </w:rPr>
        <w:t>65 proc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>entus</w:t>
      </w:r>
      <w:r w:rsidR="00635C2E" w:rsidRPr="00D332A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78DF9EA" w14:textId="77777777" w:rsidR="00895181" w:rsidRPr="00D332AF" w:rsidRDefault="00895181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A88CF25" w14:textId="6452EC0B" w:rsidR="00635C2E" w:rsidRPr="00D332AF" w:rsidRDefault="00253B7E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>Apie ŽPV</w:t>
      </w:r>
      <w:r w:rsidR="00895181" w:rsidRPr="00D332AF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895181" w:rsidRPr="00D332AF">
        <w:rPr>
          <w:rFonts w:ascii="Times New Roman" w:hAnsi="Times New Roman" w:cs="Times New Roman"/>
          <w:color w:val="FF0000"/>
          <w:sz w:val="24"/>
          <w:szCs w:val="24"/>
          <w:lang w:val="lt-LT"/>
        </w:rPr>
        <w:t xml:space="preserve"> 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>kaip ir kitas lytiniu keliu plintančias ligas</w:t>
      </w:r>
      <w:r w:rsidR="00895181" w:rsidRPr="00D332AF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mūsų šalyje vis dar vengiama kalbėti, tad natūralu, kad visuomenėje trūksta žinių </w:t>
      </w:r>
      <w:r w:rsidR="00B33BF6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tiek 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apie </w:t>
      </w:r>
      <w:r w:rsidR="00B33BF6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patį 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virusą, </w:t>
      </w:r>
      <w:r w:rsidR="00B33BF6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tiek apie 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jo plitimą bei </w:t>
      </w:r>
      <w:r w:rsidR="00635C2E" w:rsidRPr="00D332AF">
        <w:rPr>
          <w:rFonts w:ascii="Times New Roman" w:hAnsi="Times New Roman" w:cs="Times New Roman"/>
          <w:sz w:val="24"/>
          <w:szCs w:val="24"/>
          <w:lang w:val="lt-LT"/>
        </w:rPr>
        <w:t>sukeliamų pasekmių rimtumą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“,</w:t>
      </w:r>
      <w:r w:rsidR="00895181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–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sako medikė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086517D5" w14:textId="4A5C6E0D" w:rsidR="00F01D6D" w:rsidRPr="00D332AF" w:rsidRDefault="00F01D6D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1478E18" w14:textId="256B6766" w:rsidR="00F01D6D" w:rsidRPr="00D332AF" w:rsidRDefault="00515E30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lastRenderedPageBreak/>
        <w:t xml:space="preserve">Tuo tarpu ŽPV </w:t>
      </w:r>
      <w:r w:rsidR="00D332AF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infekcijos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asekmės gali būti išties rimtos: žmogaus </w:t>
      </w:r>
      <w:proofErr w:type="spellStart"/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>papilom</w:t>
      </w:r>
      <w:r w:rsidR="00491B78" w:rsidRPr="00D332AF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>virus</w:t>
      </w:r>
      <w:r w:rsidR="00B52C0C" w:rsidRPr="00D332AF">
        <w:rPr>
          <w:rFonts w:ascii="Times New Roman" w:hAnsi="Times New Roman" w:cs="Times New Roman"/>
          <w:sz w:val="24"/>
          <w:szCs w:val="24"/>
          <w:lang w:val="lt-LT"/>
        </w:rPr>
        <w:t>o</w:t>
      </w:r>
      <w:proofErr w:type="spellEnd"/>
      <w:r w:rsidR="003537ED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tipų </w:t>
      </w:r>
      <w:r w:rsidR="00B33BF6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priskaičiuojama 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>daugiau nei</w:t>
      </w:r>
      <w:r w:rsidR="00B52C0C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631F4" w:rsidRPr="00D332AF">
        <w:rPr>
          <w:rFonts w:ascii="Times New Roman" w:hAnsi="Times New Roman" w:cs="Times New Roman"/>
          <w:sz w:val="24"/>
          <w:szCs w:val="24"/>
          <w:lang w:val="lt-LT"/>
        </w:rPr>
        <w:t>220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D50A82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iš kurių apie 40 yra susiję su lytinių organų gleivinėmis ir dalis jų </w:t>
      </w:r>
      <w:r w:rsidR="00A93820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turi </w:t>
      </w:r>
      <w:proofErr w:type="spellStart"/>
      <w:r w:rsidR="00A93820" w:rsidRPr="00D332AF">
        <w:rPr>
          <w:rFonts w:ascii="Times New Roman" w:hAnsi="Times New Roman" w:cs="Times New Roman"/>
          <w:sz w:val="24"/>
          <w:szCs w:val="24"/>
          <w:lang w:val="lt-LT"/>
        </w:rPr>
        <w:t>onkogeninių</w:t>
      </w:r>
      <w:proofErr w:type="spellEnd"/>
      <w:r w:rsidR="00A93820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savybių </w:t>
      </w:r>
      <w:r w:rsidR="00B52C0C" w:rsidRPr="00D332AF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A93820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50A82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gali 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sukelti priešvėžinius ar vėžinius susirgimus. </w:t>
      </w:r>
    </w:p>
    <w:p w14:paraId="56F6CDF3" w14:textId="7AA5C6AF" w:rsidR="00F01D6D" w:rsidRPr="00D332AF" w:rsidRDefault="00F01D6D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346A407" w14:textId="2A1D95D6" w:rsidR="00F01D6D" w:rsidRPr="00D332AF" w:rsidRDefault="00A3057D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„Apmaudu, kad 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vis dar yra tėvų, kurie ne tik nežino, bet net ir nėra girdėję nei apie ŽPV, nei apie skiepą nuo jo. Tokiais atvejais </w:t>
      </w:r>
      <w:r w:rsidR="0032295E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skiepyti vaikus </w:t>
      </w:r>
      <w:r w:rsidR="00F01D6D" w:rsidRPr="00D332AF">
        <w:rPr>
          <w:rFonts w:ascii="Times New Roman" w:hAnsi="Times New Roman" w:cs="Times New Roman"/>
          <w:sz w:val="24"/>
          <w:szCs w:val="24"/>
          <w:lang w:val="lt-LT"/>
        </w:rPr>
        <w:t>tiesiog atsisakoma</w:t>
      </w:r>
      <w:r w:rsidR="00B33BF6" w:rsidRPr="00D332AF">
        <w:rPr>
          <w:rFonts w:ascii="Times New Roman" w:hAnsi="Times New Roman" w:cs="Times New Roman"/>
          <w:sz w:val="24"/>
          <w:szCs w:val="24"/>
          <w:lang w:val="lt-LT"/>
        </w:rPr>
        <w:t>“,</w:t>
      </w:r>
      <w:r w:rsidR="00E33C74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–</w:t>
      </w:r>
      <w:r w:rsidR="00B33BF6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pasakoja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D. Žilovič</w:t>
      </w:r>
      <w:r w:rsidR="00BD7576" w:rsidRPr="00D332AF">
        <w:rPr>
          <w:rFonts w:ascii="Times New Roman" w:hAnsi="Times New Roman" w:cs="Times New Roman"/>
          <w:sz w:val="24"/>
          <w:szCs w:val="24"/>
          <w:lang w:val="lt-LT"/>
        </w:rPr>
        <w:t>, kuri yra ir edukacinį turinį skelbiančios Instagram paskyros @Gydytoja_Diana autorė.</w:t>
      </w:r>
    </w:p>
    <w:p w14:paraId="5729D880" w14:textId="60CCA88F" w:rsidR="00F01D6D" w:rsidRPr="00D332AF" w:rsidRDefault="00F01D6D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3F22033" w14:textId="4B25AFBB" w:rsidR="00F01D6D" w:rsidRPr="00D332AF" w:rsidRDefault="009F017D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>Lietuvoje</w:t>
      </w:r>
      <w:r w:rsidR="00F6080F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C4F58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valstybės kompensuojama </w:t>
      </w:r>
      <w:r w:rsidR="00F6080F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vakcinacija </w:t>
      </w:r>
      <w:r w:rsidR="00210403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nuo ŽPV </w:t>
      </w:r>
      <w:r w:rsidR="00F6080F" w:rsidRPr="00D332AF">
        <w:rPr>
          <w:rFonts w:ascii="Times New Roman" w:hAnsi="Times New Roman" w:cs="Times New Roman"/>
          <w:sz w:val="24"/>
          <w:szCs w:val="24"/>
          <w:lang w:val="lt-LT"/>
        </w:rPr>
        <w:t>vykdoma nuo 2016 m., skiepijant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11-metų</w:t>
      </w:r>
      <w:r w:rsidR="00F6080F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amžiaus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mergait</w:t>
      </w:r>
      <w:r w:rsidR="00F6080F" w:rsidRPr="00D332AF">
        <w:rPr>
          <w:rFonts w:ascii="Times New Roman" w:hAnsi="Times New Roman" w:cs="Times New Roman"/>
          <w:sz w:val="24"/>
          <w:szCs w:val="24"/>
          <w:lang w:val="lt-LT"/>
        </w:rPr>
        <w:t>e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F6080F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CC4F58" w:rsidRPr="00D332AF">
        <w:rPr>
          <w:rFonts w:ascii="Times New Roman" w:hAnsi="Times New Roman" w:cs="Times New Roman"/>
          <w:sz w:val="24"/>
          <w:szCs w:val="24"/>
          <w:lang w:val="lt-LT"/>
        </w:rPr>
        <w:t>Nemokamas b</w:t>
      </w:r>
      <w:r w:rsidR="00F6080F" w:rsidRPr="00D332AF">
        <w:rPr>
          <w:rFonts w:ascii="Times New Roman" w:hAnsi="Times New Roman" w:cs="Times New Roman"/>
          <w:sz w:val="24"/>
          <w:szCs w:val="24"/>
          <w:lang w:val="lt-LT"/>
        </w:rPr>
        <w:t>erniukų skiepijimas pradėtas 2023 m. vasar</w:t>
      </w:r>
      <w:r w:rsidR="004F465A" w:rsidRPr="00D332AF">
        <w:rPr>
          <w:rFonts w:ascii="Times New Roman" w:hAnsi="Times New Roman" w:cs="Times New Roman"/>
          <w:sz w:val="24"/>
          <w:szCs w:val="24"/>
          <w:lang w:val="lt-LT"/>
        </w:rPr>
        <w:t>į. Šiuo metu</w:t>
      </w:r>
      <w:r w:rsidR="00B33BF6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vaikai nemokamai vakcinuojami </w:t>
      </w:r>
      <w:proofErr w:type="spellStart"/>
      <w:r w:rsidR="00B33BF6" w:rsidRPr="00D332AF">
        <w:rPr>
          <w:rFonts w:ascii="Times New Roman" w:hAnsi="Times New Roman" w:cs="Times New Roman"/>
          <w:sz w:val="24"/>
          <w:szCs w:val="24"/>
          <w:lang w:val="lt-LT"/>
        </w:rPr>
        <w:t>devynvalente</w:t>
      </w:r>
      <w:proofErr w:type="spellEnd"/>
      <w:r w:rsidR="00B33BF6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vakcina, </w:t>
      </w:r>
      <w:r w:rsidR="00CC4F58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galinčia </w:t>
      </w:r>
      <w:r w:rsidR="00B33BF6" w:rsidRPr="00D332AF">
        <w:rPr>
          <w:rFonts w:ascii="Times New Roman" w:hAnsi="Times New Roman" w:cs="Times New Roman"/>
          <w:sz w:val="24"/>
          <w:szCs w:val="24"/>
          <w:lang w:val="lt-LT"/>
        </w:rPr>
        <w:t>apsaug</w:t>
      </w:r>
      <w:r w:rsidR="00CC4F58" w:rsidRPr="00D332AF">
        <w:rPr>
          <w:rFonts w:ascii="Times New Roman" w:hAnsi="Times New Roman" w:cs="Times New Roman"/>
          <w:sz w:val="24"/>
          <w:szCs w:val="24"/>
          <w:lang w:val="lt-LT"/>
        </w:rPr>
        <w:t>oti</w:t>
      </w:r>
      <w:r w:rsidR="00B33BF6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nuo septynių </w:t>
      </w:r>
      <w:proofErr w:type="spellStart"/>
      <w:r w:rsidR="00B33BF6" w:rsidRPr="00D332AF">
        <w:rPr>
          <w:rFonts w:ascii="Times New Roman" w:hAnsi="Times New Roman" w:cs="Times New Roman"/>
          <w:sz w:val="24"/>
          <w:szCs w:val="24"/>
          <w:lang w:val="lt-LT"/>
        </w:rPr>
        <w:t>onkogeninių</w:t>
      </w:r>
      <w:proofErr w:type="spellEnd"/>
      <w:r w:rsidR="00B33BF6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ŽPV tipų ir dviejų žemos rizikos tipų. Skiepijama </w:t>
      </w:r>
      <w:r w:rsidR="003537ED" w:rsidRPr="00D332AF">
        <w:rPr>
          <w:rFonts w:ascii="Times New Roman" w:hAnsi="Times New Roman" w:cs="Times New Roman"/>
          <w:sz w:val="24"/>
          <w:szCs w:val="24"/>
          <w:lang w:val="lt-LT"/>
        </w:rPr>
        <w:t>dvejomis dozėmis</w:t>
      </w:r>
      <w:r w:rsidR="00CC6B7B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– 0-nį ir 6-ąjį mėnesį.</w:t>
      </w:r>
    </w:p>
    <w:p w14:paraId="2836DE6B" w14:textId="77777777" w:rsidR="009758A3" w:rsidRPr="00D332AF" w:rsidRDefault="009758A3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7CC195C" w14:textId="001A4E59" w:rsidR="005E79A9" w:rsidRPr="00D332AF" w:rsidRDefault="00B33BF6" w:rsidP="00C83FAE">
      <w:pPr>
        <w:pStyle w:val="NoSpacing"/>
        <w:jc w:val="both"/>
        <w:rPr>
          <w:rFonts w:ascii="Times New Roman" w:hAnsi="Times New Roman" w:cs="Times New Roman"/>
          <w:strike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Ginekologė pabrėžia, jog skiepijimą rekomenduojama pradėti </w:t>
      </w:r>
      <w:r w:rsidR="00CC4F58" w:rsidRPr="00D332AF">
        <w:rPr>
          <w:rFonts w:ascii="Times New Roman" w:hAnsi="Times New Roman" w:cs="Times New Roman"/>
          <w:sz w:val="24"/>
          <w:szCs w:val="24"/>
          <w:lang w:val="lt-LT"/>
        </w:rPr>
        <w:t>iki pirmo susidūrimo su virusu,</w:t>
      </w:r>
      <w:r w:rsidR="00967BFE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nes tada jis yra pats efektyviausias.</w:t>
      </w:r>
      <w:r w:rsidRPr="00D332AF">
        <w:rPr>
          <w:rFonts w:ascii="Times New Roman" w:hAnsi="Times New Roman" w:cs="Times New Roman"/>
          <w:strike/>
          <w:sz w:val="24"/>
          <w:szCs w:val="24"/>
          <w:lang w:val="lt-LT"/>
        </w:rPr>
        <w:t xml:space="preserve"> </w:t>
      </w:r>
    </w:p>
    <w:p w14:paraId="3E45C185" w14:textId="77777777" w:rsidR="005E79A9" w:rsidRPr="00D332AF" w:rsidRDefault="005E79A9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7845D01" w14:textId="1C8F4D34" w:rsidR="00B33BF6" w:rsidRPr="00D332AF" w:rsidRDefault="00B33BF6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„Idealiu atveju vaiką paskiepyti reikėtų iki jo lytinių santykių pradžios – nes </w:t>
      </w:r>
      <w:r w:rsidR="003A3961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ŽPV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dažniausiai plinta lytiniu keliu. </w:t>
      </w:r>
      <w:r w:rsidR="003A3961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Gana dažnai mamos savo paaugles dukras pas ginekologą pirmą kartą atveda jau prasidėjus jų lytiniam brendimui, vyresniame amžiuje. Aš rekomenduočiau tai daryti </w:t>
      </w:r>
      <w:r w:rsidR="0032295E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iš karto </w:t>
      </w:r>
      <w:r w:rsidR="003A3961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prasidėjus mėnesinėms – ne tik dėl skiepo, bet ir dėl edukacijos: aptarti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>lytinį brendimą, mėnesinių ciklą, kontracepcijos galimybes</w:t>
      </w:r>
      <w:r w:rsidR="003A3961" w:rsidRPr="00D332AF">
        <w:rPr>
          <w:rFonts w:ascii="Times New Roman" w:hAnsi="Times New Roman" w:cs="Times New Roman"/>
          <w:sz w:val="24"/>
          <w:szCs w:val="24"/>
          <w:lang w:val="lt-LT"/>
        </w:rPr>
        <w:t>“,</w:t>
      </w:r>
      <w:r w:rsidR="005E79A9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–</w:t>
      </w:r>
      <w:r w:rsidR="003A3961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pataria D. Žilovič. </w:t>
      </w:r>
    </w:p>
    <w:p w14:paraId="0024D4CF" w14:textId="141CDC70" w:rsidR="00635C2E" w:rsidRPr="00D332AF" w:rsidRDefault="00635C2E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5A18F0B" w14:textId="44486274" w:rsidR="00E41038" w:rsidRPr="00D332AF" w:rsidRDefault="00F0456A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Pasak jos, </w:t>
      </w:r>
      <w:r w:rsidR="0026639C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mamos </w:t>
      </w: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turėtų ne tik </w:t>
      </w:r>
      <w:r w:rsidR="00635C2E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aktyviau skiepyti savo dukras </w:t>
      </w:r>
      <w:r w:rsidR="0026639C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bei </w:t>
      </w:r>
      <w:r w:rsidR="00635C2E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sūnus, bet </w:t>
      </w:r>
      <w:r w:rsidR="00E84C22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nuo ŽPV </w:t>
      </w:r>
      <w:r w:rsidR="00635C2E" w:rsidRPr="00D332AF">
        <w:rPr>
          <w:rFonts w:ascii="Times New Roman" w:hAnsi="Times New Roman" w:cs="Times New Roman"/>
          <w:sz w:val="24"/>
          <w:szCs w:val="24"/>
          <w:lang w:val="lt-LT"/>
        </w:rPr>
        <w:t>pasiskiepyti ir pačios.</w:t>
      </w:r>
      <w:r w:rsidR="009758A3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Ryšys </w:t>
      </w:r>
      <w:r w:rsidR="00005772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tarp ŽPV infekcijos ir </w:t>
      </w:r>
      <w:r w:rsidR="0026639C" w:rsidRPr="00D332AF">
        <w:rPr>
          <w:rFonts w:ascii="Times New Roman" w:hAnsi="Times New Roman" w:cs="Times New Roman"/>
          <w:sz w:val="24"/>
          <w:szCs w:val="24"/>
          <w:lang w:val="lt-LT"/>
        </w:rPr>
        <w:t>gimdos kaklelio vėž</w:t>
      </w:r>
      <w:r w:rsidR="00005772" w:rsidRPr="00D332AF">
        <w:rPr>
          <w:rFonts w:ascii="Times New Roman" w:hAnsi="Times New Roman" w:cs="Times New Roman"/>
          <w:sz w:val="24"/>
          <w:szCs w:val="24"/>
          <w:lang w:val="lt-LT"/>
        </w:rPr>
        <w:t>io</w:t>
      </w:r>
      <w:r w:rsidR="009758A3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yra įrodytas moksliniais tyrimais</w:t>
      </w:r>
      <w:r w:rsidR="00005772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. Ši liga </w:t>
      </w:r>
      <w:r w:rsidR="0026639C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dažniausiai nustatoma 40-49 metų amžiaus moterims, o tyrimai rodo, </w:t>
      </w:r>
      <w:r w:rsidR="00A93820" w:rsidRPr="00D332AF">
        <w:rPr>
          <w:rFonts w:ascii="Times New Roman" w:hAnsi="Times New Roman" w:cs="Times New Roman"/>
          <w:sz w:val="24"/>
          <w:szCs w:val="24"/>
          <w:lang w:val="lt-LT"/>
        </w:rPr>
        <w:t>vienas svarbiausių rizikos veiksnių, sąlygojančių gimdos kaklelio vėžio išsivystymą yra lėtinė ŽPV infekcija lytiniuose takuose</w:t>
      </w:r>
      <w:r w:rsidR="00B52C0C" w:rsidRPr="00D332A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A93820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52C0C" w:rsidRPr="00D332AF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A93820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et 99 proc. gimdos kaklelio vėžio atvejų yra susiję su didelės </w:t>
      </w:r>
      <w:proofErr w:type="spellStart"/>
      <w:r w:rsidR="00A93820" w:rsidRPr="00D332AF">
        <w:rPr>
          <w:rFonts w:ascii="Times New Roman" w:hAnsi="Times New Roman" w:cs="Times New Roman"/>
          <w:sz w:val="24"/>
          <w:szCs w:val="24"/>
          <w:lang w:val="lt-LT"/>
        </w:rPr>
        <w:t>onkogeninės</w:t>
      </w:r>
      <w:proofErr w:type="spellEnd"/>
      <w:r w:rsidR="00A93820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rizikos ŽPV</w:t>
      </w:r>
      <w:r w:rsidR="00D332AF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infekcija</w:t>
      </w:r>
      <w:r w:rsidR="00A93820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6D5A22C8" w14:textId="77777777" w:rsidR="00E41038" w:rsidRPr="00D332AF" w:rsidRDefault="00E41038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02CB3CC" w14:textId="79C04D6D" w:rsidR="00635C2E" w:rsidRPr="00D332AF" w:rsidRDefault="00A911BC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Pasak </w:t>
      </w:r>
      <w:r w:rsidR="00094AD3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ginekologės </w:t>
      </w:r>
      <w:r w:rsidR="0026639C" w:rsidRPr="00D332AF">
        <w:rPr>
          <w:rFonts w:ascii="Times New Roman" w:hAnsi="Times New Roman" w:cs="Times New Roman"/>
          <w:sz w:val="24"/>
          <w:szCs w:val="24"/>
          <w:lang w:val="lt-LT"/>
        </w:rPr>
        <w:t>D</w:t>
      </w:r>
      <w:r w:rsidR="00094AD3" w:rsidRPr="00D332A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CC4F58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6639C" w:rsidRPr="00D332AF">
        <w:rPr>
          <w:rFonts w:ascii="Times New Roman" w:hAnsi="Times New Roman" w:cs="Times New Roman"/>
          <w:sz w:val="24"/>
          <w:szCs w:val="24"/>
          <w:lang w:val="lt-LT"/>
        </w:rPr>
        <w:t>Žilovič, nors p</w:t>
      </w:r>
      <w:r w:rsidR="00635C2E" w:rsidRPr="00D332AF">
        <w:rPr>
          <w:rFonts w:ascii="Times New Roman" w:hAnsi="Times New Roman" w:cs="Times New Roman"/>
          <w:sz w:val="24"/>
          <w:szCs w:val="24"/>
          <w:lang w:val="lt-LT"/>
        </w:rPr>
        <w:t>aprastai amžiaus riba, iki kurios moterims patariama pasiskiepyti nuo ŽPV, yra 45</w:t>
      </w:r>
      <w:r w:rsidR="00E049A2" w:rsidRPr="00D332AF">
        <w:rPr>
          <w:rFonts w:ascii="Times New Roman" w:hAnsi="Times New Roman" w:cs="Times New Roman"/>
          <w:sz w:val="24"/>
          <w:szCs w:val="24"/>
          <w:lang w:val="lt-LT"/>
        </w:rPr>
        <w:t>-eri</w:t>
      </w:r>
      <w:r w:rsidR="00635C2E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metai, tačiau individualiais atvejais, įvertinus vakcinacijos naudą ir riziką</w:t>
      </w:r>
      <w:r w:rsidR="0026639C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049A2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bei </w:t>
      </w:r>
      <w:r w:rsidR="00635C2E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aptarus situaciją su gydytoju, skiepytis </w:t>
      </w:r>
      <w:r w:rsidR="0026639C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galima </w:t>
      </w:r>
      <w:r w:rsidR="00635C2E" w:rsidRPr="00D332AF">
        <w:rPr>
          <w:rFonts w:ascii="Times New Roman" w:hAnsi="Times New Roman" w:cs="Times New Roman"/>
          <w:sz w:val="24"/>
          <w:szCs w:val="24"/>
          <w:lang w:val="lt-LT"/>
        </w:rPr>
        <w:t>ir vyresniame amžiuje.</w:t>
      </w:r>
      <w:r w:rsidR="0026639C" w:rsidRPr="00D332A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65FAB7B9" w14:textId="370E078B" w:rsidR="0026639C" w:rsidRPr="00D332AF" w:rsidRDefault="0026639C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5E0621C0" w14:textId="77777777" w:rsidR="00CC4F58" w:rsidRPr="00D332AF" w:rsidRDefault="00CC4F58" w:rsidP="00CC4F58">
      <w:pPr>
        <w:jc w:val="both"/>
        <w:rPr>
          <w:rStyle w:val="Emphasis"/>
          <w:rFonts w:ascii="Times New Roman" w:hAnsi="Times New Roman" w:cs="Times New Roman"/>
          <w:color w:val="000000"/>
          <w:sz w:val="21"/>
          <w:szCs w:val="21"/>
        </w:rPr>
      </w:pPr>
      <w:r w:rsidRPr="00D332AF">
        <w:rPr>
          <w:rStyle w:val="Emphasis"/>
          <w:rFonts w:ascii="Times New Roman" w:hAnsi="Times New Roman" w:cs="Times New Roman"/>
          <w:color w:val="000000"/>
          <w:sz w:val="21"/>
          <w:szCs w:val="21"/>
        </w:rPr>
        <w:t>Vakcinos nuo ŽPV yra skirtos vaikams bei paaugliams nuo 9 metų ir suaugusiesiems asmenims. Vakcinos dozavimo schemų yra keletas: 9–14 metų amžiaus vaikams reikalingos dvi vakcinos dozės, o paaugliams nuo 15 metų amžiaus bei suaugusiems – 3 vakcinos dozės. ŽPV vakcina nėra skirta jau organizme aptikto ŽPV infekcijos ar ŽPV sukeltų ligų gydymui, tačiau gali sumažinti su nauja ŽPV infekcija susijusią riziką.</w:t>
      </w:r>
    </w:p>
    <w:p w14:paraId="2C49B624" w14:textId="77777777" w:rsidR="00CC4F58" w:rsidRPr="00D332AF" w:rsidRDefault="00CC4F58" w:rsidP="00CC4F58">
      <w:pPr>
        <w:pStyle w:val="NormalWeb"/>
        <w:spacing w:before="300" w:beforeAutospacing="0" w:after="300" w:afterAutospacing="0" w:line="360" w:lineRule="atLeast"/>
        <w:ind w:right="300"/>
        <w:jc w:val="both"/>
        <w:rPr>
          <w:b/>
          <w:bCs/>
          <w:color w:val="000000"/>
          <w:sz w:val="21"/>
          <w:szCs w:val="21"/>
        </w:rPr>
      </w:pPr>
      <w:r w:rsidRPr="00D332AF">
        <w:rPr>
          <w:rStyle w:val="Strong"/>
          <w:color w:val="000000"/>
          <w:sz w:val="21"/>
          <w:szCs w:val="21"/>
        </w:rPr>
        <w:t>Tekstas remiamas MSD farmacinės kompanijos.</w:t>
      </w:r>
    </w:p>
    <w:p w14:paraId="40C1A84F" w14:textId="77777777" w:rsidR="009758A3" w:rsidRPr="00D332AF" w:rsidRDefault="00CC4F58" w:rsidP="00CC4F58">
      <w:pPr>
        <w:pStyle w:val="NormalWeb"/>
        <w:spacing w:before="300" w:beforeAutospacing="0" w:after="300" w:afterAutospacing="0" w:line="360" w:lineRule="atLeast"/>
        <w:ind w:right="300"/>
        <w:jc w:val="both"/>
        <w:rPr>
          <w:color w:val="000000"/>
          <w:sz w:val="21"/>
          <w:szCs w:val="21"/>
        </w:rPr>
      </w:pPr>
      <w:r w:rsidRPr="00D332AF">
        <w:rPr>
          <w:color w:val="000000"/>
          <w:sz w:val="21"/>
          <w:szCs w:val="21"/>
        </w:rPr>
        <w:t>Dėl informacijos apie skiepus prašome kreiptis į sveikatos priežiūros įstaigą.</w:t>
      </w:r>
      <w:r w:rsidR="009758A3" w:rsidRPr="00D332AF">
        <w:rPr>
          <w:color w:val="000000"/>
          <w:sz w:val="21"/>
          <w:szCs w:val="21"/>
        </w:rPr>
        <w:t xml:space="preserve"> </w:t>
      </w:r>
    </w:p>
    <w:p w14:paraId="1FB00727" w14:textId="4178F256" w:rsidR="00CC4F58" w:rsidRPr="00D332AF" w:rsidRDefault="00CC4F58" w:rsidP="00CC4F58">
      <w:pPr>
        <w:pStyle w:val="NormalWeb"/>
        <w:spacing w:before="300" w:beforeAutospacing="0" w:after="300" w:afterAutospacing="0" w:line="360" w:lineRule="atLeast"/>
        <w:ind w:right="300"/>
        <w:jc w:val="both"/>
        <w:rPr>
          <w:color w:val="000000"/>
          <w:sz w:val="21"/>
          <w:szCs w:val="21"/>
        </w:rPr>
      </w:pPr>
      <w:r w:rsidRPr="00D332AF">
        <w:rPr>
          <w:color w:val="000000"/>
          <w:sz w:val="21"/>
          <w:szCs w:val="21"/>
        </w:rPr>
        <w:t>Skiepijimo programos leidimo Nr.: LG-</w:t>
      </w:r>
      <w:r w:rsidR="009758A3" w:rsidRPr="00D332AF">
        <w:rPr>
          <w:color w:val="000000"/>
          <w:sz w:val="21"/>
          <w:szCs w:val="21"/>
        </w:rPr>
        <w:t>25.</w:t>
      </w:r>
    </w:p>
    <w:p w14:paraId="3F0F17B1" w14:textId="77777777" w:rsidR="00CC4F58" w:rsidRPr="00D332AF" w:rsidRDefault="00CC4F58" w:rsidP="00CC4F58">
      <w:pPr>
        <w:pStyle w:val="NormalWeb"/>
        <w:spacing w:before="300" w:beforeAutospacing="0" w:after="300" w:afterAutospacing="0" w:line="360" w:lineRule="atLeast"/>
        <w:ind w:right="300"/>
        <w:jc w:val="both"/>
        <w:rPr>
          <w:color w:val="000000"/>
          <w:sz w:val="21"/>
          <w:szCs w:val="21"/>
        </w:rPr>
      </w:pPr>
      <w:r w:rsidRPr="00D332AF">
        <w:rPr>
          <w:color w:val="000000"/>
          <w:sz w:val="21"/>
          <w:szCs w:val="21"/>
        </w:rPr>
        <w:lastRenderedPageBreak/>
        <w:t xml:space="preserve">Vaistinio preparato </w:t>
      </w:r>
      <w:proofErr w:type="spellStart"/>
      <w:r w:rsidRPr="00D332AF">
        <w:rPr>
          <w:color w:val="000000"/>
          <w:sz w:val="21"/>
          <w:szCs w:val="21"/>
        </w:rPr>
        <w:t>Gardasil</w:t>
      </w:r>
      <w:proofErr w:type="spellEnd"/>
      <w:r w:rsidRPr="00D332AF">
        <w:rPr>
          <w:color w:val="000000"/>
          <w:sz w:val="21"/>
          <w:szCs w:val="21"/>
        </w:rPr>
        <w:t xml:space="preserve"> 9 injekcijos pakuotės lapelio informacija: </w:t>
      </w:r>
      <w:hyperlink r:id="rId5" w:history="1">
        <w:r w:rsidRPr="00D332AF">
          <w:rPr>
            <w:rStyle w:val="Hyperlink"/>
            <w:color w:val="004196"/>
            <w:sz w:val="21"/>
            <w:szCs w:val="21"/>
          </w:rPr>
          <w:t>https://vapris.vvkt.lt/vvkt-web/public/medications/view/25792</w:t>
        </w:r>
      </w:hyperlink>
    </w:p>
    <w:p w14:paraId="410CC7CE" w14:textId="77777777" w:rsidR="00CC4F58" w:rsidRPr="00D332AF" w:rsidRDefault="00CC4F58" w:rsidP="00CC4F58">
      <w:pPr>
        <w:pStyle w:val="NormalWeb"/>
        <w:spacing w:before="300" w:beforeAutospacing="0" w:after="300" w:afterAutospacing="0" w:line="360" w:lineRule="atLeast"/>
        <w:ind w:right="300"/>
        <w:jc w:val="both"/>
        <w:rPr>
          <w:color w:val="000000"/>
          <w:sz w:val="21"/>
          <w:szCs w:val="21"/>
        </w:rPr>
      </w:pPr>
      <w:r w:rsidRPr="00D332AF">
        <w:rPr>
          <w:color w:val="000000"/>
          <w:sz w:val="21"/>
          <w:szCs w:val="21"/>
        </w:rPr>
        <w:t>Jeigu įtariate, kad Jums pasireiškė šalutinis poveikis, apie jį praneškite savo gydytojui, vaistininkui ar Valstybinei vaistų kontrolės tarnybai prie LR SAM el. paštu </w:t>
      </w:r>
      <w:hyperlink r:id="rId6" w:history="1">
        <w:r w:rsidRPr="00D332AF">
          <w:rPr>
            <w:rStyle w:val="Hyperlink"/>
            <w:color w:val="004196"/>
            <w:sz w:val="21"/>
            <w:szCs w:val="21"/>
          </w:rPr>
          <w:t>NepageidaujamaR@vvkt.lt</w:t>
        </w:r>
      </w:hyperlink>
    </w:p>
    <w:p w14:paraId="2259EFE5" w14:textId="418064C4" w:rsidR="00CC4F58" w:rsidRPr="00D332AF" w:rsidRDefault="00CC4F58" w:rsidP="00CC4F58">
      <w:pPr>
        <w:pStyle w:val="NormalWeb"/>
        <w:spacing w:before="300" w:beforeAutospacing="0" w:after="300" w:afterAutospacing="0" w:line="360" w:lineRule="atLeast"/>
        <w:ind w:right="300"/>
        <w:jc w:val="both"/>
        <w:rPr>
          <w:color w:val="000000"/>
          <w:sz w:val="21"/>
          <w:szCs w:val="21"/>
        </w:rPr>
      </w:pPr>
      <w:r w:rsidRPr="00D332AF">
        <w:rPr>
          <w:color w:val="000000"/>
          <w:sz w:val="21"/>
          <w:szCs w:val="21"/>
        </w:rPr>
        <w:t>Reklamos teksto parengimo data: 2024 0</w:t>
      </w:r>
      <w:r w:rsidR="009758A3" w:rsidRPr="00D332AF">
        <w:rPr>
          <w:color w:val="000000"/>
          <w:sz w:val="21"/>
          <w:szCs w:val="21"/>
        </w:rPr>
        <w:t>7 29</w:t>
      </w:r>
    </w:p>
    <w:p w14:paraId="30442555" w14:textId="1346E9DB" w:rsidR="0026639C" w:rsidRPr="00D332AF" w:rsidRDefault="00676094" w:rsidP="00C83F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332AF">
        <w:rPr>
          <w:rFonts w:ascii="Arial" w:hAnsi="Arial" w:cs="Arial"/>
          <w:color w:val="303030"/>
          <w:sz w:val="18"/>
          <w:szCs w:val="18"/>
          <w:shd w:val="clear" w:color="auto" w:fill="FFFFFF"/>
          <w:lang w:val="lt-LT"/>
        </w:rPr>
        <w:t>LT-NON-00623</w:t>
      </w:r>
    </w:p>
    <w:p w14:paraId="3D51C574" w14:textId="77777777" w:rsidR="00CA6576" w:rsidRPr="00D332AF" w:rsidRDefault="00CA6576" w:rsidP="00C83FAE">
      <w:pPr>
        <w:jc w:val="both"/>
      </w:pPr>
    </w:p>
    <w:sectPr w:rsidR="00CA6576" w:rsidRPr="00D33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51E2C"/>
    <w:multiLevelType w:val="hybridMultilevel"/>
    <w:tmpl w:val="ED90620A"/>
    <w:lvl w:ilvl="0" w:tplc="C8F2A3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86E97"/>
    <w:multiLevelType w:val="hybridMultilevel"/>
    <w:tmpl w:val="9480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625136">
    <w:abstractNumId w:val="0"/>
  </w:num>
  <w:num w:numId="2" w16cid:durableId="17434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B6D"/>
    <w:rsid w:val="0000085B"/>
    <w:rsid w:val="00001491"/>
    <w:rsid w:val="0000387A"/>
    <w:rsid w:val="00003882"/>
    <w:rsid w:val="00005772"/>
    <w:rsid w:val="00011E8B"/>
    <w:rsid w:val="00041D3E"/>
    <w:rsid w:val="00044363"/>
    <w:rsid w:val="000530D4"/>
    <w:rsid w:val="00056909"/>
    <w:rsid w:val="000607F3"/>
    <w:rsid w:val="0006690F"/>
    <w:rsid w:val="00067DC9"/>
    <w:rsid w:val="00071BBE"/>
    <w:rsid w:val="00083E08"/>
    <w:rsid w:val="00086BB7"/>
    <w:rsid w:val="00087079"/>
    <w:rsid w:val="000876A7"/>
    <w:rsid w:val="00091131"/>
    <w:rsid w:val="000911FE"/>
    <w:rsid w:val="00092A5E"/>
    <w:rsid w:val="000948B0"/>
    <w:rsid w:val="00094AD3"/>
    <w:rsid w:val="000A363E"/>
    <w:rsid w:val="000A3D07"/>
    <w:rsid w:val="000A67D6"/>
    <w:rsid w:val="000A7544"/>
    <w:rsid w:val="000B30C2"/>
    <w:rsid w:val="000B3F3B"/>
    <w:rsid w:val="000B4F0C"/>
    <w:rsid w:val="000C0E33"/>
    <w:rsid w:val="000C19A4"/>
    <w:rsid w:val="000C441A"/>
    <w:rsid w:val="000D2072"/>
    <w:rsid w:val="000D24D9"/>
    <w:rsid w:val="000D37A6"/>
    <w:rsid w:val="000D4D6D"/>
    <w:rsid w:val="000D56EA"/>
    <w:rsid w:val="000D7F95"/>
    <w:rsid w:val="000E3BEE"/>
    <w:rsid w:val="000E5BAF"/>
    <w:rsid w:val="000F1582"/>
    <w:rsid w:val="000F2B6B"/>
    <w:rsid w:val="00101E92"/>
    <w:rsid w:val="00101F81"/>
    <w:rsid w:val="00101FE0"/>
    <w:rsid w:val="001048F5"/>
    <w:rsid w:val="001075CE"/>
    <w:rsid w:val="00110E07"/>
    <w:rsid w:val="001112C6"/>
    <w:rsid w:val="0011277B"/>
    <w:rsid w:val="0011713B"/>
    <w:rsid w:val="00127729"/>
    <w:rsid w:val="00131E35"/>
    <w:rsid w:val="001328D5"/>
    <w:rsid w:val="00132D1E"/>
    <w:rsid w:val="00134C12"/>
    <w:rsid w:val="00140226"/>
    <w:rsid w:val="001413DE"/>
    <w:rsid w:val="00144E5C"/>
    <w:rsid w:val="00145B96"/>
    <w:rsid w:val="001464F4"/>
    <w:rsid w:val="00146AF6"/>
    <w:rsid w:val="00146DB4"/>
    <w:rsid w:val="001473CF"/>
    <w:rsid w:val="00152FC2"/>
    <w:rsid w:val="00154EE9"/>
    <w:rsid w:val="00156AD3"/>
    <w:rsid w:val="00162248"/>
    <w:rsid w:val="00162B91"/>
    <w:rsid w:val="001641CA"/>
    <w:rsid w:val="00165418"/>
    <w:rsid w:val="00166A47"/>
    <w:rsid w:val="00172613"/>
    <w:rsid w:val="00180F8A"/>
    <w:rsid w:val="00184EFD"/>
    <w:rsid w:val="001852D8"/>
    <w:rsid w:val="00195A42"/>
    <w:rsid w:val="001A2544"/>
    <w:rsid w:val="001A3F78"/>
    <w:rsid w:val="001A6A54"/>
    <w:rsid w:val="001B5094"/>
    <w:rsid w:val="001B6779"/>
    <w:rsid w:val="001B751A"/>
    <w:rsid w:val="001C2CF4"/>
    <w:rsid w:val="001C4248"/>
    <w:rsid w:val="001D1232"/>
    <w:rsid w:val="001D21DF"/>
    <w:rsid w:val="001D26D9"/>
    <w:rsid w:val="001E23D5"/>
    <w:rsid w:val="001E6DE8"/>
    <w:rsid w:val="001F15D2"/>
    <w:rsid w:val="001F295D"/>
    <w:rsid w:val="001F58F5"/>
    <w:rsid w:val="00201B82"/>
    <w:rsid w:val="00205073"/>
    <w:rsid w:val="002057BE"/>
    <w:rsid w:val="002066EA"/>
    <w:rsid w:val="00210403"/>
    <w:rsid w:val="002114EB"/>
    <w:rsid w:val="0022060B"/>
    <w:rsid w:val="00226B5D"/>
    <w:rsid w:val="0023767F"/>
    <w:rsid w:val="002404C9"/>
    <w:rsid w:val="00243B52"/>
    <w:rsid w:val="002443A4"/>
    <w:rsid w:val="002454A4"/>
    <w:rsid w:val="00253B7E"/>
    <w:rsid w:val="00253DB4"/>
    <w:rsid w:val="00257899"/>
    <w:rsid w:val="00260AF1"/>
    <w:rsid w:val="00260D0E"/>
    <w:rsid w:val="00261387"/>
    <w:rsid w:val="00262822"/>
    <w:rsid w:val="00265736"/>
    <w:rsid w:val="0026639C"/>
    <w:rsid w:val="00272954"/>
    <w:rsid w:val="00274382"/>
    <w:rsid w:val="00275867"/>
    <w:rsid w:val="00281A40"/>
    <w:rsid w:val="00281EA6"/>
    <w:rsid w:val="00286DA2"/>
    <w:rsid w:val="002A1925"/>
    <w:rsid w:val="002A20FF"/>
    <w:rsid w:val="002A3381"/>
    <w:rsid w:val="002A5B58"/>
    <w:rsid w:val="002A5C2F"/>
    <w:rsid w:val="002A7D86"/>
    <w:rsid w:val="002B0EFD"/>
    <w:rsid w:val="002B2E70"/>
    <w:rsid w:val="002B3585"/>
    <w:rsid w:val="002B5559"/>
    <w:rsid w:val="002B6A85"/>
    <w:rsid w:val="002B6CB4"/>
    <w:rsid w:val="002C4AE5"/>
    <w:rsid w:val="002D6BE6"/>
    <w:rsid w:val="002E230A"/>
    <w:rsid w:val="002F1699"/>
    <w:rsid w:val="002F2587"/>
    <w:rsid w:val="002F39CC"/>
    <w:rsid w:val="002F3B61"/>
    <w:rsid w:val="002F5512"/>
    <w:rsid w:val="0030013B"/>
    <w:rsid w:val="0030079C"/>
    <w:rsid w:val="0030443A"/>
    <w:rsid w:val="00304477"/>
    <w:rsid w:val="00310ED9"/>
    <w:rsid w:val="003117A0"/>
    <w:rsid w:val="00312D8A"/>
    <w:rsid w:val="00314AE4"/>
    <w:rsid w:val="00320442"/>
    <w:rsid w:val="003217EF"/>
    <w:rsid w:val="0032295E"/>
    <w:rsid w:val="00323460"/>
    <w:rsid w:val="003254DB"/>
    <w:rsid w:val="003270BF"/>
    <w:rsid w:val="00332008"/>
    <w:rsid w:val="00334759"/>
    <w:rsid w:val="003403BA"/>
    <w:rsid w:val="003472DF"/>
    <w:rsid w:val="00350053"/>
    <w:rsid w:val="00350EAE"/>
    <w:rsid w:val="003537ED"/>
    <w:rsid w:val="00356386"/>
    <w:rsid w:val="0035678C"/>
    <w:rsid w:val="00357E81"/>
    <w:rsid w:val="00363D76"/>
    <w:rsid w:val="003664D5"/>
    <w:rsid w:val="00366BA6"/>
    <w:rsid w:val="003701F9"/>
    <w:rsid w:val="00372357"/>
    <w:rsid w:val="0037473C"/>
    <w:rsid w:val="00374BD4"/>
    <w:rsid w:val="00374DB5"/>
    <w:rsid w:val="00376C4A"/>
    <w:rsid w:val="0039004A"/>
    <w:rsid w:val="00395454"/>
    <w:rsid w:val="003A3961"/>
    <w:rsid w:val="003A47B6"/>
    <w:rsid w:val="003B144E"/>
    <w:rsid w:val="003B2CC0"/>
    <w:rsid w:val="003B3DB8"/>
    <w:rsid w:val="003B6A01"/>
    <w:rsid w:val="003B6C19"/>
    <w:rsid w:val="003B75C0"/>
    <w:rsid w:val="003C3B59"/>
    <w:rsid w:val="003C4042"/>
    <w:rsid w:val="003C45C7"/>
    <w:rsid w:val="003D18F2"/>
    <w:rsid w:val="003D4467"/>
    <w:rsid w:val="003D479D"/>
    <w:rsid w:val="003E00D0"/>
    <w:rsid w:val="003E0DF8"/>
    <w:rsid w:val="003E1980"/>
    <w:rsid w:val="003E3944"/>
    <w:rsid w:val="003E4BD7"/>
    <w:rsid w:val="003F2EB5"/>
    <w:rsid w:val="003F53B0"/>
    <w:rsid w:val="003F5A28"/>
    <w:rsid w:val="003F5F55"/>
    <w:rsid w:val="004008CD"/>
    <w:rsid w:val="0040439F"/>
    <w:rsid w:val="00407034"/>
    <w:rsid w:val="004112D4"/>
    <w:rsid w:val="004118C6"/>
    <w:rsid w:val="00411CE8"/>
    <w:rsid w:val="00416877"/>
    <w:rsid w:val="0042650D"/>
    <w:rsid w:val="00431ACA"/>
    <w:rsid w:val="00433173"/>
    <w:rsid w:val="004335C7"/>
    <w:rsid w:val="004516B9"/>
    <w:rsid w:val="0045191F"/>
    <w:rsid w:val="00451E38"/>
    <w:rsid w:val="00454F07"/>
    <w:rsid w:val="004554C6"/>
    <w:rsid w:val="004614DC"/>
    <w:rsid w:val="004616DF"/>
    <w:rsid w:val="00465D8A"/>
    <w:rsid w:val="00471B21"/>
    <w:rsid w:val="00473010"/>
    <w:rsid w:val="004830F3"/>
    <w:rsid w:val="004846E4"/>
    <w:rsid w:val="00485A16"/>
    <w:rsid w:val="00491B78"/>
    <w:rsid w:val="00492D2F"/>
    <w:rsid w:val="0049522F"/>
    <w:rsid w:val="00497E49"/>
    <w:rsid w:val="004A0F94"/>
    <w:rsid w:val="004A2C15"/>
    <w:rsid w:val="004A3C14"/>
    <w:rsid w:val="004A4B0F"/>
    <w:rsid w:val="004B17E8"/>
    <w:rsid w:val="004B441E"/>
    <w:rsid w:val="004B464A"/>
    <w:rsid w:val="004B5F2F"/>
    <w:rsid w:val="004B5F8C"/>
    <w:rsid w:val="004B6139"/>
    <w:rsid w:val="004B675B"/>
    <w:rsid w:val="004B6C36"/>
    <w:rsid w:val="004C6034"/>
    <w:rsid w:val="004C6BCE"/>
    <w:rsid w:val="004D04A6"/>
    <w:rsid w:val="004D2002"/>
    <w:rsid w:val="004D272E"/>
    <w:rsid w:val="004D32EC"/>
    <w:rsid w:val="004D5637"/>
    <w:rsid w:val="004D749B"/>
    <w:rsid w:val="004E1466"/>
    <w:rsid w:val="004E14B6"/>
    <w:rsid w:val="004E2844"/>
    <w:rsid w:val="004F3DDA"/>
    <w:rsid w:val="004F465A"/>
    <w:rsid w:val="004F65BE"/>
    <w:rsid w:val="0050650E"/>
    <w:rsid w:val="00506660"/>
    <w:rsid w:val="00507CE9"/>
    <w:rsid w:val="00515E30"/>
    <w:rsid w:val="005170A1"/>
    <w:rsid w:val="00517CB5"/>
    <w:rsid w:val="00520E9E"/>
    <w:rsid w:val="00521E7C"/>
    <w:rsid w:val="0052639D"/>
    <w:rsid w:val="00543722"/>
    <w:rsid w:val="00546981"/>
    <w:rsid w:val="00555FA3"/>
    <w:rsid w:val="005568A0"/>
    <w:rsid w:val="00561410"/>
    <w:rsid w:val="00563136"/>
    <w:rsid w:val="00570BB9"/>
    <w:rsid w:val="005731FF"/>
    <w:rsid w:val="005738C8"/>
    <w:rsid w:val="00582F38"/>
    <w:rsid w:val="00583AD9"/>
    <w:rsid w:val="005876A8"/>
    <w:rsid w:val="00590585"/>
    <w:rsid w:val="00592DD0"/>
    <w:rsid w:val="0059791B"/>
    <w:rsid w:val="005A282D"/>
    <w:rsid w:val="005A4E6E"/>
    <w:rsid w:val="005A4F4B"/>
    <w:rsid w:val="005A6946"/>
    <w:rsid w:val="005A6A22"/>
    <w:rsid w:val="005B4CF6"/>
    <w:rsid w:val="005B695F"/>
    <w:rsid w:val="005C6078"/>
    <w:rsid w:val="005D0BF5"/>
    <w:rsid w:val="005D30B3"/>
    <w:rsid w:val="005D4521"/>
    <w:rsid w:val="005E1C9C"/>
    <w:rsid w:val="005E3FF5"/>
    <w:rsid w:val="005E79A9"/>
    <w:rsid w:val="0060417B"/>
    <w:rsid w:val="00605678"/>
    <w:rsid w:val="00605C7E"/>
    <w:rsid w:val="00607744"/>
    <w:rsid w:val="00611F72"/>
    <w:rsid w:val="00620D48"/>
    <w:rsid w:val="006248B9"/>
    <w:rsid w:val="006323D3"/>
    <w:rsid w:val="006340E9"/>
    <w:rsid w:val="00635842"/>
    <w:rsid w:val="00635C2E"/>
    <w:rsid w:val="00636BD4"/>
    <w:rsid w:val="00645EFE"/>
    <w:rsid w:val="00647E23"/>
    <w:rsid w:val="00653559"/>
    <w:rsid w:val="00653A04"/>
    <w:rsid w:val="00655010"/>
    <w:rsid w:val="0066068D"/>
    <w:rsid w:val="00663A1A"/>
    <w:rsid w:val="0066665F"/>
    <w:rsid w:val="006679C9"/>
    <w:rsid w:val="00667D7C"/>
    <w:rsid w:val="006754AA"/>
    <w:rsid w:val="006757CE"/>
    <w:rsid w:val="00676094"/>
    <w:rsid w:val="0067715A"/>
    <w:rsid w:val="0068328C"/>
    <w:rsid w:val="00684610"/>
    <w:rsid w:val="00686486"/>
    <w:rsid w:val="00692CEB"/>
    <w:rsid w:val="006974A1"/>
    <w:rsid w:val="006A6CDD"/>
    <w:rsid w:val="006B441B"/>
    <w:rsid w:val="006B4DB6"/>
    <w:rsid w:val="006B7E63"/>
    <w:rsid w:val="006C1E18"/>
    <w:rsid w:val="006C46E5"/>
    <w:rsid w:val="006E163C"/>
    <w:rsid w:val="006E5E7B"/>
    <w:rsid w:val="006F160A"/>
    <w:rsid w:val="006F4867"/>
    <w:rsid w:val="006F6A23"/>
    <w:rsid w:val="0070152C"/>
    <w:rsid w:val="0070226B"/>
    <w:rsid w:val="007045F0"/>
    <w:rsid w:val="007068FA"/>
    <w:rsid w:val="007125E7"/>
    <w:rsid w:val="00713F57"/>
    <w:rsid w:val="00716872"/>
    <w:rsid w:val="0072186F"/>
    <w:rsid w:val="00721A3B"/>
    <w:rsid w:val="00722CF2"/>
    <w:rsid w:val="0072361A"/>
    <w:rsid w:val="00735770"/>
    <w:rsid w:val="0073742E"/>
    <w:rsid w:val="007435F7"/>
    <w:rsid w:val="007441F1"/>
    <w:rsid w:val="0074519D"/>
    <w:rsid w:val="00757A9E"/>
    <w:rsid w:val="00767CDC"/>
    <w:rsid w:val="007722DB"/>
    <w:rsid w:val="00774CBE"/>
    <w:rsid w:val="00776CDA"/>
    <w:rsid w:val="007847A4"/>
    <w:rsid w:val="007854AB"/>
    <w:rsid w:val="0078749D"/>
    <w:rsid w:val="00793D46"/>
    <w:rsid w:val="007A37E0"/>
    <w:rsid w:val="007A466B"/>
    <w:rsid w:val="007A7FC1"/>
    <w:rsid w:val="007B317C"/>
    <w:rsid w:val="007B4202"/>
    <w:rsid w:val="007D0AAB"/>
    <w:rsid w:val="007D421E"/>
    <w:rsid w:val="007D4764"/>
    <w:rsid w:val="007E14FD"/>
    <w:rsid w:val="007E1D18"/>
    <w:rsid w:val="007E6453"/>
    <w:rsid w:val="007F031D"/>
    <w:rsid w:val="0080026B"/>
    <w:rsid w:val="0080384D"/>
    <w:rsid w:val="00807BB3"/>
    <w:rsid w:val="0081012D"/>
    <w:rsid w:val="008148E8"/>
    <w:rsid w:val="00816F71"/>
    <w:rsid w:val="008200B5"/>
    <w:rsid w:val="00820741"/>
    <w:rsid w:val="00820AF8"/>
    <w:rsid w:val="00823B25"/>
    <w:rsid w:val="00826731"/>
    <w:rsid w:val="00835B24"/>
    <w:rsid w:val="00837922"/>
    <w:rsid w:val="00842C48"/>
    <w:rsid w:val="0084426F"/>
    <w:rsid w:val="00854A22"/>
    <w:rsid w:val="00860157"/>
    <w:rsid w:val="008631F4"/>
    <w:rsid w:val="00864758"/>
    <w:rsid w:val="00880C32"/>
    <w:rsid w:val="00884991"/>
    <w:rsid w:val="00895181"/>
    <w:rsid w:val="008A4FCE"/>
    <w:rsid w:val="008B11F4"/>
    <w:rsid w:val="008B3633"/>
    <w:rsid w:val="008B3BC3"/>
    <w:rsid w:val="008C2EF1"/>
    <w:rsid w:val="008D06A8"/>
    <w:rsid w:val="008D09D4"/>
    <w:rsid w:val="008D65D0"/>
    <w:rsid w:val="008E46D7"/>
    <w:rsid w:val="008E5D4C"/>
    <w:rsid w:val="008E67C1"/>
    <w:rsid w:val="008E74B9"/>
    <w:rsid w:val="008F0732"/>
    <w:rsid w:val="008F2AC0"/>
    <w:rsid w:val="008F4CE5"/>
    <w:rsid w:val="00900B30"/>
    <w:rsid w:val="00906FB6"/>
    <w:rsid w:val="00910575"/>
    <w:rsid w:val="00910E67"/>
    <w:rsid w:val="00911D7B"/>
    <w:rsid w:val="00921358"/>
    <w:rsid w:val="00922701"/>
    <w:rsid w:val="00923D55"/>
    <w:rsid w:val="009408DE"/>
    <w:rsid w:val="00941C06"/>
    <w:rsid w:val="00947E9D"/>
    <w:rsid w:val="0096123A"/>
    <w:rsid w:val="00961754"/>
    <w:rsid w:val="00967BFE"/>
    <w:rsid w:val="009758A3"/>
    <w:rsid w:val="0097662F"/>
    <w:rsid w:val="00981872"/>
    <w:rsid w:val="00981D69"/>
    <w:rsid w:val="0098495B"/>
    <w:rsid w:val="00984B71"/>
    <w:rsid w:val="0098750D"/>
    <w:rsid w:val="0098776E"/>
    <w:rsid w:val="00991278"/>
    <w:rsid w:val="00991632"/>
    <w:rsid w:val="009A1300"/>
    <w:rsid w:val="009A691C"/>
    <w:rsid w:val="009A6FB7"/>
    <w:rsid w:val="009A7183"/>
    <w:rsid w:val="009B2AE9"/>
    <w:rsid w:val="009C4597"/>
    <w:rsid w:val="009C7F1A"/>
    <w:rsid w:val="009D1541"/>
    <w:rsid w:val="009D3808"/>
    <w:rsid w:val="009D52D1"/>
    <w:rsid w:val="009D551E"/>
    <w:rsid w:val="009D7F42"/>
    <w:rsid w:val="009D7FA1"/>
    <w:rsid w:val="009E3C43"/>
    <w:rsid w:val="009E5DA5"/>
    <w:rsid w:val="009F017D"/>
    <w:rsid w:val="009F2CD7"/>
    <w:rsid w:val="009F5BD0"/>
    <w:rsid w:val="009F6773"/>
    <w:rsid w:val="00A03EE1"/>
    <w:rsid w:val="00A0636C"/>
    <w:rsid w:val="00A17180"/>
    <w:rsid w:val="00A2511C"/>
    <w:rsid w:val="00A3057D"/>
    <w:rsid w:val="00A309E5"/>
    <w:rsid w:val="00A313A3"/>
    <w:rsid w:val="00A375BF"/>
    <w:rsid w:val="00A42009"/>
    <w:rsid w:val="00A47138"/>
    <w:rsid w:val="00A55276"/>
    <w:rsid w:val="00A65922"/>
    <w:rsid w:val="00A66555"/>
    <w:rsid w:val="00A7029A"/>
    <w:rsid w:val="00A74E8D"/>
    <w:rsid w:val="00A759BB"/>
    <w:rsid w:val="00A7784C"/>
    <w:rsid w:val="00A84BCD"/>
    <w:rsid w:val="00A87626"/>
    <w:rsid w:val="00A87ECF"/>
    <w:rsid w:val="00A911BC"/>
    <w:rsid w:val="00A93820"/>
    <w:rsid w:val="00AA160F"/>
    <w:rsid w:val="00AB03C1"/>
    <w:rsid w:val="00AB0BBF"/>
    <w:rsid w:val="00AC4D7A"/>
    <w:rsid w:val="00AC65B7"/>
    <w:rsid w:val="00AD25F5"/>
    <w:rsid w:val="00AD2F5D"/>
    <w:rsid w:val="00AD4E9E"/>
    <w:rsid w:val="00AD51A7"/>
    <w:rsid w:val="00AE2B0F"/>
    <w:rsid w:val="00AE548A"/>
    <w:rsid w:val="00AF1D90"/>
    <w:rsid w:val="00AF2001"/>
    <w:rsid w:val="00AF6A78"/>
    <w:rsid w:val="00B039CD"/>
    <w:rsid w:val="00B03FAD"/>
    <w:rsid w:val="00B07FE2"/>
    <w:rsid w:val="00B10700"/>
    <w:rsid w:val="00B13C35"/>
    <w:rsid w:val="00B14828"/>
    <w:rsid w:val="00B15631"/>
    <w:rsid w:val="00B2739B"/>
    <w:rsid w:val="00B33BF6"/>
    <w:rsid w:val="00B42CCC"/>
    <w:rsid w:val="00B46D2E"/>
    <w:rsid w:val="00B50969"/>
    <w:rsid w:val="00B51D32"/>
    <w:rsid w:val="00B52C0C"/>
    <w:rsid w:val="00B57464"/>
    <w:rsid w:val="00B77B79"/>
    <w:rsid w:val="00B853A3"/>
    <w:rsid w:val="00B8683E"/>
    <w:rsid w:val="00B8707F"/>
    <w:rsid w:val="00B90B6D"/>
    <w:rsid w:val="00B91876"/>
    <w:rsid w:val="00B9743F"/>
    <w:rsid w:val="00BA7947"/>
    <w:rsid w:val="00BB0AA7"/>
    <w:rsid w:val="00BB5B49"/>
    <w:rsid w:val="00BC03B3"/>
    <w:rsid w:val="00BC3BD0"/>
    <w:rsid w:val="00BC52A8"/>
    <w:rsid w:val="00BC5612"/>
    <w:rsid w:val="00BC6B13"/>
    <w:rsid w:val="00BD00C9"/>
    <w:rsid w:val="00BD7576"/>
    <w:rsid w:val="00BE1718"/>
    <w:rsid w:val="00BE3289"/>
    <w:rsid w:val="00BE4CD4"/>
    <w:rsid w:val="00BE6350"/>
    <w:rsid w:val="00BE7D03"/>
    <w:rsid w:val="00BF3BFD"/>
    <w:rsid w:val="00C02592"/>
    <w:rsid w:val="00C06115"/>
    <w:rsid w:val="00C07C4A"/>
    <w:rsid w:val="00C13AC4"/>
    <w:rsid w:val="00C1642C"/>
    <w:rsid w:val="00C177C1"/>
    <w:rsid w:val="00C264D2"/>
    <w:rsid w:val="00C27B7A"/>
    <w:rsid w:val="00C4268E"/>
    <w:rsid w:val="00C43FCB"/>
    <w:rsid w:val="00C50BB3"/>
    <w:rsid w:val="00C51E26"/>
    <w:rsid w:val="00C53EEE"/>
    <w:rsid w:val="00C65A42"/>
    <w:rsid w:val="00C712FE"/>
    <w:rsid w:val="00C717E9"/>
    <w:rsid w:val="00C728AD"/>
    <w:rsid w:val="00C82F19"/>
    <w:rsid w:val="00C83FAE"/>
    <w:rsid w:val="00C84D03"/>
    <w:rsid w:val="00C85E6E"/>
    <w:rsid w:val="00C86C96"/>
    <w:rsid w:val="00C878DD"/>
    <w:rsid w:val="00C9273B"/>
    <w:rsid w:val="00C953CD"/>
    <w:rsid w:val="00C96B4B"/>
    <w:rsid w:val="00C96F19"/>
    <w:rsid w:val="00CA50AE"/>
    <w:rsid w:val="00CA6576"/>
    <w:rsid w:val="00CB7EC7"/>
    <w:rsid w:val="00CC23B0"/>
    <w:rsid w:val="00CC41F6"/>
    <w:rsid w:val="00CC4F58"/>
    <w:rsid w:val="00CC6B7B"/>
    <w:rsid w:val="00CC758F"/>
    <w:rsid w:val="00CC7988"/>
    <w:rsid w:val="00CD1070"/>
    <w:rsid w:val="00CD1318"/>
    <w:rsid w:val="00CD36DC"/>
    <w:rsid w:val="00CE0334"/>
    <w:rsid w:val="00CE1C4F"/>
    <w:rsid w:val="00CE4DD4"/>
    <w:rsid w:val="00CE5D74"/>
    <w:rsid w:val="00CF0520"/>
    <w:rsid w:val="00CF2E6F"/>
    <w:rsid w:val="00CF7271"/>
    <w:rsid w:val="00D008CD"/>
    <w:rsid w:val="00D064DF"/>
    <w:rsid w:val="00D107C3"/>
    <w:rsid w:val="00D11E71"/>
    <w:rsid w:val="00D123D7"/>
    <w:rsid w:val="00D12D20"/>
    <w:rsid w:val="00D147CD"/>
    <w:rsid w:val="00D15066"/>
    <w:rsid w:val="00D167E4"/>
    <w:rsid w:val="00D21531"/>
    <w:rsid w:val="00D332AF"/>
    <w:rsid w:val="00D3439F"/>
    <w:rsid w:val="00D36E10"/>
    <w:rsid w:val="00D425E8"/>
    <w:rsid w:val="00D44678"/>
    <w:rsid w:val="00D4557A"/>
    <w:rsid w:val="00D456B3"/>
    <w:rsid w:val="00D50A82"/>
    <w:rsid w:val="00D5376C"/>
    <w:rsid w:val="00D54522"/>
    <w:rsid w:val="00D60D45"/>
    <w:rsid w:val="00D65238"/>
    <w:rsid w:val="00D74224"/>
    <w:rsid w:val="00D77E53"/>
    <w:rsid w:val="00D807F5"/>
    <w:rsid w:val="00D90CEC"/>
    <w:rsid w:val="00D955CE"/>
    <w:rsid w:val="00DA5C3D"/>
    <w:rsid w:val="00DB2A1D"/>
    <w:rsid w:val="00DB3411"/>
    <w:rsid w:val="00DB3F4B"/>
    <w:rsid w:val="00DC50D4"/>
    <w:rsid w:val="00DC5BEB"/>
    <w:rsid w:val="00DC5CDE"/>
    <w:rsid w:val="00DD1165"/>
    <w:rsid w:val="00DE0DF4"/>
    <w:rsid w:val="00DE12D6"/>
    <w:rsid w:val="00DE172B"/>
    <w:rsid w:val="00DE229B"/>
    <w:rsid w:val="00DE5310"/>
    <w:rsid w:val="00DE653B"/>
    <w:rsid w:val="00DE7D0A"/>
    <w:rsid w:val="00DF1B04"/>
    <w:rsid w:val="00E017DC"/>
    <w:rsid w:val="00E042DD"/>
    <w:rsid w:val="00E049A2"/>
    <w:rsid w:val="00E06280"/>
    <w:rsid w:val="00E1495E"/>
    <w:rsid w:val="00E22FD9"/>
    <w:rsid w:val="00E3022E"/>
    <w:rsid w:val="00E308A7"/>
    <w:rsid w:val="00E318CE"/>
    <w:rsid w:val="00E33C74"/>
    <w:rsid w:val="00E41038"/>
    <w:rsid w:val="00E41356"/>
    <w:rsid w:val="00E45526"/>
    <w:rsid w:val="00E47A29"/>
    <w:rsid w:val="00E53161"/>
    <w:rsid w:val="00E6266F"/>
    <w:rsid w:val="00E63A6E"/>
    <w:rsid w:val="00E732A3"/>
    <w:rsid w:val="00E77DFE"/>
    <w:rsid w:val="00E84C22"/>
    <w:rsid w:val="00E87700"/>
    <w:rsid w:val="00E87A66"/>
    <w:rsid w:val="00E900A4"/>
    <w:rsid w:val="00E9234D"/>
    <w:rsid w:val="00E930B9"/>
    <w:rsid w:val="00E97730"/>
    <w:rsid w:val="00EB2097"/>
    <w:rsid w:val="00EC07E8"/>
    <w:rsid w:val="00EC4714"/>
    <w:rsid w:val="00EC4F1D"/>
    <w:rsid w:val="00ED5861"/>
    <w:rsid w:val="00EE0E4D"/>
    <w:rsid w:val="00EE6363"/>
    <w:rsid w:val="00EE6E5F"/>
    <w:rsid w:val="00EF427B"/>
    <w:rsid w:val="00EF64C1"/>
    <w:rsid w:val="00EF6DA0"/>
    <w:rsid w:val="00F002E7"/>
    <w:rsid w:val="00F01D6D"/>
    <w:rsid w:val="00F0456A"/>
    <w:rsid w:val="00F04807"/>
    <w:rsid w:val="00F04D57"/>
    <w:rsid w:val="00F0588D"/>
    <w:rsid w:val="00F12791"/>
    <w:rsid w:val="00F25B33"/>
    <w:rsid w:val="00F356C0"/>
    <w:rsid w:val="00F35726"/>
    <w:rsid w:val="00F36C7E"/>
    <w:rsid w:val="00F46889"/>
    <w:rsid w:val="00F521CE"/>
    <w:rsid w:val="00F52ED9"/>
    <w:rsid w:val="00F543E8"/>
    <w:rsid w:val="00F5567D"/>
    <w:rsid w:val="00F573D6"/>
    <w:rsid w:val="00F604F8"/>
    <w:rsid w:val="00F6080F"/>
    <w:rsid w:val="00F62C18"/>
    <w:rsid w:val="00F74F8C"/>
    <w:rsid w:val="00F8131E"/>
    <w:rsid w:val="00F83F6F"/>
    <w:rsid w:val="00F84394"/>
    <w:rsid w:val="00F8502B"/>
    <w:rsid w:val="00F8615A"/>
    <w:rsid w:val="00F94A7F"/>
    <w:rsid w:val="00FA1BA8"/>
    <w:rsid w:val="00FA4D32"/>
    <w:rsid w:val="00FB22EA"/>
    <w:rsid w:val="00FB51F9"/>
    <w:rsid w:val="00FB63DC"/>
    <w:rsid w:val="00FB7DF8"/>
    <w:rsid w:val="00FC4EED"/>
    <w:rsid w:val="00FC63DD"/>
    <w:rsid w:val="00FC764B"/>
    <w:rsid w:val="00FC7C7B"/>
    <w:rsid w:val="00FE44E0"/>
    <w:rsid w:val="00FF4CAB"/>
    <w:rsid w:val="00FF4D0B"/>
    <w:rsid w:val="00FF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862A5"/>
  <w15:chartTrackingRefBased/>
  <w15:docId w15:val="{E1D110C3-7092-4923-84C9-40932CE6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F58"/>
    <w:pPr>
      <w:spacing w:after="120" w:line="240" w:lineRule="auto"/>
    </w:pPr>
    <w:rPr>
      <w:kern w:val="2"/>
      <w:lang w:val="lt-LT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0B6D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71B2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471B21"/>
    <w:rPr>
      <w:color w:val="0000FF"/>
      <w:u w:val="single"/>
    </w:rPr>
  </w:style>
  <w:style w:type="character" w:customStyle="1" w:styleId="markcak21ign4">
    <w:name w:val="markcak21ign4"/>
    <w:basedOn w:val="DefaultParagraphFont"/>
    <w:rsid w:val="00471B21"/>
  </w:style>
  <w:style w:type="character" w:styleId="FollowedHyperlink">
    <w:name w:val="FollowedHyperlink"/>
    <w:basedOn w:val="DefaultParagraphFont"/>
    <w:uiPriority w:val="99"/>
    <w:semiHidden/>
    <w:unhideWhenUsed/>
    <w:rsid w:val="00471B21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C4F58"/>
    <w:rPr>
      <w:b/>
      <w:bCs/>
    </w:rPr>
  </w:style>
  <w:style w:type="character" w:styleId="Emphasis">
    <w:name w:val="Emphasis"/>
    <w:basedOn w:val="DefaultParagraphFont"/>
    <w:uiPriority w:val="20"/>
    <w:qFormat/>
    <w:rsid w:val="00CC4F58"/>
    <w:rPr>
      <w:i/>
      <w:iCs/>
    </w:rPr>
  </w:style>
  <w:style w:type="paragraph" w:styleId="Revision">
    <w:name w:val="Revision"/>
    <w:hidden/>
    <w:uiPriority w:val="99"/>
    <w:semiHidden/>
    <w:rsid w:val="008631F4"/>
    <w:pPr>
      <w:spacing w:after="0" w:line="240" w:lineRule="auto"/>
    </w:pPr>
    <w:rPr>
      <w:kern w:val="2"/>
      <w:lang w:val="lt-LT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967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7B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7BFE"/>
    <w:rPr>
      <w:kern w:val="2"/>
      <w:sz w:val="20"/>
      <w:szCs w:val="20"/>
      <w:lang w:val="lt-LT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7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7BFE"/>
    <w:rPr>
      <w:b/>
      <w:bCs/>
      <w:kern w:val="2"/>
      <w:sz w:val="20"/>
      <w:szCs w:val="20"/>
      <w:lang w:val="lt-L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pageidaujamaR@vvkt.lt" TargetMode="External"/><Relationship Id="rId5" Type="http://schemas.openxmlformats.org/officeDocument/2006/relationships/hyperlink" Target="https://vapris.vvkt.lt/vvkt-web/public/medications/view/257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781</Words>
  <Characters>5057</Characters>
  <Application>Microsoft Office Word</Application>
  <DocSecurity>0</DocSecurity>
  <Lines>91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Sigita Macanko</cp:lastModifiedBy>
  <cp:revision>3</cp:revision>
  <dcterms:created xsi:type="dcterms:W3CDTF">2024-08-16T08:09:00Z</dcterms:created>
  <dcterms:modified xsi:type="dcterms:W3CDTF">2024-08-16T08:20:00Z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079a9dd5434a38691136ca019f0b0657eabaf8bbffd7cb228bdf45605c71204b</vt:lpwstr>
  </property>
  <property fmtid="{D5CDD505-2E9C-101B-9397-08002B2CF9AE}" pid="3" name="MSIP_Label_e81acc0d-dcc4-4dc9-a2c5-be70b05a2fe6_Enabled">
    <vt:lpwstr>true</vt:lpwstr>
  </property>
  <property fmtid="{D5CDD505-2E9C-101B-9397-08002B2CF9AE}" pid="4" name="MSIP_Label_e81acc0d-dcc4-4dc9-a2c5-be70b05a2fe6_SetDate">
    <vt:lpwstr>2024-08-05T06:36:26Z</vt:lpwstr>
  </property>
  <property fmtid="{D5CDD505-2E9C-101B-9397-08002B2CF9AE}" pid="5" name="MSIP_Label_e81acc0d-dcc4-4dc9-a2c5-be70b05a2fe6_Method">
    <vt:lpwstr>Privileged</vt:lpwstr>
  </property>
  <property fmtid="{D5CDD505-2E9C-101B-9397-08002B2CF9AE}" pid="6" name="MSIP_Label_e81acc0d-dcc4-4dc9-a2c5-be70b05a2fe6_Name">
    <vt:lpwstr>e81acc0d-dcc4-4dc9-a2c5-be70b05a2fe6</vt:lpwstr>
  </property>
  <property fmtid="{D5CDD505-2E9C-101B-9397-08002B2CF9AE}" pid="7" name="MSIP_Label_e81acc0d-dcc4-4dc9-a2c5-be70b05a2fe6_SiteId">
    <vt:lpwstr>a00de4ec-48a8-43a6-be74-e31274e2060d</vt:lpwstr>
  </property>
  <property fmtid="{D5CDD505-2E9C-101B-9397-08002B2CF9AE}" pid="8" name="MSIP_Label_e81acc0d-dcc4-4dc9-a2c5-be70b05a2fe6_ActionId">
    <vt:lpwstr>7fabe222-5a5a-4cf5-924d-c0fac982021b</vt:lpwstr>
  </property>
  <property fmtid="{D5CDD505-2E9C-101B-9397-08002B2CF9AE}" pid="9" name="MSIP_Label_e81acc0d-dcc4-4dc9-a2c5-be70b05a2fe6_ContentBits">
    <vt:lpwstr>0</vt:lpwstr>
  </property>
  <property fmtid="{D5CDD505-2E9C-101B-9397-08002B2CF9AE}" pid="10" name="_NewReviewCycle">
    <vt:lpwstr/>
  </property>
</Properties>
</file>