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960F133" w14:textId="35F22BB5" w:rsidR="00E3412E" w:rsidRDefault="00E3412E" w:rsidP="005B45E7">
      <w:pPr>
        <w:jc w:val="right"/>
        <w:rPr>
          <w:rFonts w:ascii="Inter" w:eastAsia="Inter" w:hAnsi="Inter" w:cs="Inter"/>
          <w:sz w:val="24"/>
          <w:szCs w:val="24"/>
        </w:rPr>
      </w:pPr>
    </w:p>
    <w:p w14:paraId="2DC348D4" w14:textId="7E4C066B" w:rsidR="00613746" w:rsidRPr="004259C5" w:rsidRDefault="0087409D" w:rsidP="00F530B8">
      <w:pPr>
        <w:spacing w:after="240"/>
        <w:rPr>
          <w:rFonts w:ascii="Inter" w:eastAsia="Inter" w:hAnsi="Inter" w:cs="Inter"/>
          <w:b/>
          <w:sz w:val="28"/>
          <w:szCs w:val="28"/>
        </w:rPr>
      </w:pPr>
      <w:r>
        <w:rPr>
          <w:rFonts w:ascii="Inter" w:eastAsia="Inter" w:hAnsi="Inter" w:cs="Inter"/>
          <w:b/>
          <w:sz w:val="28"/>
          <w:szCs w:val="28"/>
        </w:rPr>
        <w:t>Ru</w:t>
      </w:r>
      <w:r w:rsidR="00E529B9">
        <w:rPr>
          <w:rFonts w:ascii="Inter" w:eastAsia="Inter" w:hAnsi="Inter" w:cs="Inter"/>
          <w:b/>
          <w:sz w:val="28"/>
          <w:szCs w:val="28"/>
        </w:rPr>
        <w:t>gsėjis</w:t>
      </w:r>
      <w:r>
        <w:rPr>
          <w:rFonts w:ascii="Inter" w:eastAsia="Inter" w:hAnsi="Inter" w:cs="Inter"/>
          <w:b/>
          <w:sz w:val="28"/>
          <w:szCs w:val="28"/>
        </w:rPr>
        <w:t xml:space="preserve"> – naujoms pradžioms: technologijų įmonė ieško virš</w:t>
      </w:r>
      <w:r w:rsidR="00293033">
        <w:rPr>
          <w:rFonts w:ascii="Inter" w:eastAsia="Inter" w:hAnsi="Inter" w:cs="Inter"/>
          <w:b/>
          <w:sz w:val="28"/>
          <w:szCs w:val="28"/>
        </w:rPr>
        <w:t xml:space="preserve"> </w:t>
      </w:r>
      <w:r>
        <w:rPr>
          <w:rFonts w:ascii="Inter" w:eastAsia="Inter" w:hAnsi="Inter" w:cs="Inter"/>
          <w:b/>
          <w:sz w:val="28"/>
          <w:szCs w:val="28"/>
        </w:rPr>
        <w:t>pusšimčio naujų darbuotojų</w:t>
      </w:r>
    </w:p>
    <w:p w14:paraId="14D41A2F" w14:textId="0FB2DE41" w:rsidR="00F3673F" w:rsidRDefault="00813C81">
      <w:pPr>
        <w:spacing w:after="180"/>
        <w:jc w:val="both"/>
        <w:rPr>
          <w:rFonts w:ascii="Inter" w:eastAsia="Inter" w:hAnsi="Inter" w:cs="Inter"/>
          <w:b/>
        </w:rPr>
      </w:pPr>
      <w:r>
        <w:rPr>
          <w:rFonts w:ascii="Inter" w:eastAsia="Inter" w:hAnsi="Inter" w:cs="Inter"/>
          <w:b/>
        </w:rPr>
        <w:t>Nors iki</w:t>
      </w:r>
      <w:r w:rsidR="00DE6D75">
        <w:rPr>
          <w:rFonts w:ascii="Inter" w:eastAsia="Inter" w:hAnsi="Inter" w:cs="Inter"/>
          <w:b/>
        </w:rPr>
        <w:t xml:space="preserve"> juodojo penktadienio</w:t>
      </w:r>
      <w:r w:rsidR="00C56B9A">
        <w:rPr>
          <w:rFonts w:ascii="Inter" w:eastAsia="Inter" w:hAnsi="Inter" w:cs="Inter"/>
          <w:b/>
        </w:rPr>
        <w:t xml:space="preserve"> (angl. </w:t>
      </w:r>
      <w:r w:rsidR="004A3EAA">
        <w:rPr>
          <w:rFonts w:ascii="Inter" w:eastAsia="Inter" w:hAnsi="Inter" w:cs="Inter"/>
          <w:b/>
        </w:rPr>
        <w:t>„</w:t>
      </w:r>
      <w:proofErr w:type="spellStart"/>
      <w:r w:rsidR="00C56B9A" w:rsidRPr="004A3EAA">
        <w:rPr>
          <w:rFonts w:ascii="Inter" w:eastAsia="Inter" w:hAnsi="Inter" w:cs="Inter"/>
          <w:b/>
        </w:rPr>
        <w:t>Black</w:t>
      </w:r>
      <w:proofErr w:type="spellEnd"/>
      <w:r w:rsidR="00C56B9A" w:rsidRPr="004A3EAA">
        <w:rPr>
          <w:rFonts w:ascii="Inter" w:eastAsia="Inter" w:hAnsi="Inter" w:cs="Inter"/>
          <w:b/>
        </w:rPr>
        <w:t xml:space="preserve"> </w:t>
      </w:r>
      <w:proofErr w:type="spellStart"/>
      <w:r w:rsidR="00C56B9A" w:rsidRPr="004A3EAA">
        <w:rPr>
          <w:rFonts w:ascii="Inter" w:eastAsia="Inter" w:hAnsi="Inter" w:cs="Inter"/>
          <w:b/>
        </w:rPr>
        <w:t>Friday</w:t>
      </w:r>
      <w:proofErr w:type="spellEnd"/>
      <w:r w:rsidR="004A3EAA">
        <w:rPr>
          <w:rFonts w:ascii="Inter" w:eastAsia="Inter" w:hAnsi="Inter" w:cs="Inter"/>
          <w:b/>
        </w:rPr>
        <w:t>“)</w:t>
      </w:r>
      <w:r w:rsidR="00DE6D75">
        <w:rPr>
          <w:rFonts w:ascii="Inter" w:eastAsia="Inter" w:hAnsi="Inter" w:cs="Inter"/>
          <w:b/>
        </w:rPr>
        <w:t xml:space="preserve"> išpardavimų</w:t>
      </w:r>
      <w:r>
        <w:rPr>
          <w:rFonts w:ascii="Inter" w:eastAsia="Inter" w:hAnsi="Inter" w:cs="Inter"/>
          <w:b/>
        </w:rPr>
        <w:t xml:space="preserve"> liko beveik 3 mėnesiai, verslai šiam laikotarpiui pradeda ruoštis jau dabar. </w:t>
      </w:r>
      <w:r w:rsidR="00DE6D75">
        <w:rPr>
          <w:rFonts w:ascii="Inter" w:eastAsia="Inter" w:hAnsi="Inter" w:cs="Inter"/>
          <w:b/>
        </w:rPr>
        <w:t xml:space="preserve">Pagrindinis </w:t>
      </w:r>
      <w:r w:rsidR="00370B86">
        <w:rPr>
          <w:rFonts w:ascii="Inter" w:eastAsia="Inter" w:hAnsi="Inter" w:cs="Inter"/>
          <w:b/>
        </w:rPr>
        <w:t>jų</w:t>
      </w:r>
      <w:r w:rsidR="00DE6D75">
        <w:rPr>
          <w:rFonts w:ascii="Inter" w:eastAsia="Inter" w:hAnsi="Inter" w:cs="Inter"/>
          <w:b/>
        </w:rPr>
        <w:t xml:space="preserve"> tikslas – </w:t>
      </w:r>
      <w:r w:rsidR="00D45B21">
        <w:rPr>
          <w:rFonts w:ascii="Inter" w:eastAsia="Inter" w:hAnsi="Inter" w:cs="Inter"/>
          <w:b/>
        </w:rPr>
        <w:t xml:space="preserve">ne tik </w:t>
      </w:r>
      <w:r>
        <w:rPr>
          <w:rFonts w:ascii="Inter" w:eastAsia="Inter" w:hAnsi="Inter" w:cs="Inter"/>
          <w:b/>
        </w:rPr>
        <w:t>pasirūpinti</w:t>
      </w:r>
      <w:r w:rsidR="00DE6D75">
        <w:rPr>
          <w:rFonts w:ascii="Inter" w:eastAsia="Inter" w:hAnsi="Inter" w:cs="Inter"/>
          <w:b/>
        </w:rPr>
        <w:t xml:space="preserve"> </w:t>
      </w:r>
      <w:r>
        <w:rPr>
          <w:rFonts w:ascii="Inter" w:eastAsia="Inter" w:hAnsi="Inter" w:cs="Inter"/>
          <w:b/>
        </w:rPr>
        <w:t xml:space="preserve">produktų </w:t>
      </w:r>
      <w:r w:rsidR="00691076">
        <w:rPr>
          <w:rFonts w:ascii="Inter" w:eastAsia="Inter" w:hAnsi="Inter" w:cs="Inter"/>
          <w:b/>
        </w:rPr>
        <w:t>kiekiais</w:t>
      </w:r>
      <w:r>
        <w:rPr>
          <w:rFonts w:ascii="Inter" w:eastAsia="Inter" w:hAnsi="Inter" w:cs="Inter"/>
          <w:b/>
        </w:rPr>
        <w:t xml:space="preserve"> ar sistemų pajėgumais, bet ir užtikrinti, kad išaugusius klientų srautus aptarnautų kompetentinga komanda</w:t>
      </w:r>
      <w:r w:rsidR="00E525E0">
        <w:rPr>
          <w:rFonts w:ascii="Inter" w:eastAsia="Inter" w:hAnsi="Inter" w:cs="Inter"/>
          <w:b/>
        </w:rPr>
        <w:t>.</w:t>
      </w:r>
      <w:r w:rsidR="009770A8">
        <w:rPr>
          <w:rFonts w:ascii="Inter" w:eastAsia="Inter" w:hAnsi="Inter" w:cs="Inter"/>
          <w:b/>
        </w:rPr>
        <w:t xml:space="preserve"> </w:t>
      </w:r>
      <w:r w:rsidR="00EF7A75">
        <w:rPr>
          <w:rFonts w:ascii="Inter" w:eastAsia="Inter" w:hAnsi="Inter" w:cs="Inter"/>
          <w:b/>
        </w:rPr>
        <w:t>Siekiant atliepti</w:t>
      </w:r>
      <w:r w:rsidR="009B26C2">
        <w:rPr>
          <w:rFonts w:ascii="Inter" w:eastAsia="Inter" w:hAnsi="Inter" w:cs="Inter"/>
          <w:b/>
        </w:rPr>
        <w:t xml:space="preserve"> šį poreikį,</w:t>
      </w:r>
      <w:r w:rsidR="0075008C">
        <w:rPr>
          <w:rFonts w:ascii="Inter" w:eastAsia="Inter" w:hAnsi="Inter" w:cs="Inter"/>
          <w:b/>
        </w:rPr>
        <w:t xml:space="preserve"> „</w:t>
      </w:r>
      <w:proofErr w:type="spellStart"/>
      <w:r w:rsidR="0075008C">
        <w:rPr>
          <w:rFonts w:ascii="Inter" w:eastAsia="Inter" w:hAnsi="Inter" w:cs="Inter"/>
          <w:b/>
        </w:rPr>
        <w:t>Tesonet</w:t>
      </w:r>
      <w:proofErr w:type="spellEnd"/>
      <w:r w:rsidR="0075008C">
        <w:rPr>
          <w:rFonts w:ascii="Inter" w:eastAsia="Inter" w:hAnsi="Inter" w:cs="Inter"/>
          <w:b/>
        </w:rPr>
        <w:t>“ verslo akseleratoriaus produktų klientų aptarnavimo centras „</w:t>
      </w:r>
      <w:proofErr w:type="spellStart"/>
      <w:r w:rsidR="0075008C">
        <w:rPr>
          <w:rFonts w:ascii="Inter" w:eastAsia="Inter" w:hAnsi="Inter" w:cs="Inter"/>
          <w:b/>
        </w:rPr>
        <w:t>CyberCare</w:t>
      </w:r>
      <w:proofErr w:type="spellEnd"/>
      <w:r w:rsidR="0075008C">
        <w:rPr>
          <w:rFonts w:ascii="Inter" w:eastAsia="Inter" w:hAnsi="Inter" w:cs="Inter"/>
          <w:b/>
        </w:rPr>
        <w:t xml:space="preserve">“ </w:t>
      </w:r>
      <w:r w:rsidR="00C65557">
        <w:rPr>
          <w:rFonts w:ascii="Inter" w:eastAsia="Inter" w:hAnsi="Inter" w:cs="Inter"/>
          <w:b/>
        </w:rPr>
        <w:t>ketina įdarbinti virš pusšimčio naujų kolegų. Kaip pabrėžia bendrovės vadovė, šis laikotarpis – puiki proga pradėti karjerą technologijų srityje.</w:t>
      </w:r>
    </w:p>
    <w:p w14:paraId="47D53D27" w14:textId="7EA2E826" w:rsidR="00A84FA2" w:rsidRDefault="00AA1868">
      <w:pPr>
        <w:spacing w:after="180"/>
        <w:jc w:val="both"/>
        <w:rPr>
          <w:rFonts w:ascii="Inter" w:eastAsia="Inter" w:hAnsi="Inter" w:cs="Inter"/>
          <w:bCs/>
        </w:rPr>
      </w:pPr>
      <w:r>
        <w:rPr>
          <w:rFonts w:ascii="Inter" w:eastAsia="Inter" w:hAnsi="Inter" w:cs="Inter"/>
          <w:bCs/>
        </w:rPr>
        <w:t>Grįžus</w:t>
      </w:r>
      <w:r w:rsidR="00190B22">
        <w:rPr>
          <w:rFonts w:ascii="Inter" w:eastAsia="Inter" w:hAnsi="Inter" w:cs="Inter"/>
          <w:bCs/>
        </w:rPr>
        <w:t xml:space="preserve"> iš vasaros atostogų turbūt retas susimąsto apie kalėdines dovanas</w:t>
      </w:r>
      <w:r w:rsidR="00344A00">
        <w:rPr>
          <w:rFonts w:ascii="Inter" w:eastAsia="Inter" w:hAnsi="Inter" w:cs="Inter"/>
          <w:bCs/>
        </w:rPr>
        <w:t xml:space="preserve">, tačiau </w:t>
      </w:r>
      <w:r w:rsidR="005E7EDE">
        <w:rPr>
          <w:rFonts w:ascii="Inter" w:eastAsia="Inter" w:hAnsi="Inter" w:cs="Inter"/>
          <w:bCs/>
        </w:rPr>
        <w:t xml:space="preserve">produktus individualiems naudotojams siūlantys verslai jau intensyviai ruošiasi vienam intensyviausių </w:t>
      </w:r>
      <w:r w:rsidR="001A5BCC">
        <w:rPr>
          <w:rFonts w:ascii="Inter" w:eastAsia="Inter" w:hAnsi="Inter" w:cs="Inter"/>
          <w:bCs/>
        </w:rPr>
        <w:t>pardavimų</w:t>
      </w:r>
      <w:r w:rsidR="005E7EDE">
        <w:rPr>
          <w:rFonts w:ascii="Inter" w:eastAsia="Inter" w:hAnsi="Inter" w:cs="Inter"/>
          <w:bCs/>
        </w:rPr>
        <w:t xml:space="preserve"> periodų – </w:t>
      </w:r>
      <w:r w:rsidR="001A5BCC">
        <w:rPr>
          <w:rFonts w:ascii="Inter" w:eastAsia="Inter" w:hAnsi="Inter" w:cs="Inter"/>
          <w:bCs/>
        </w:rPr>
        <w:t>juodojo penktadienio nuolaidoms ir pasiūlymams, kurie žymi kalėdinių apsipirkimų sezono pradžią.</w:t>
      </w:r>
      <w:r w:rsidR="005E7EDE">
        <w:rPr>
          <w:rFonts w:ascii="Inter" w:eastAsia="Inter" w:hAnsi="Inter" w:cs="Inter"/>
          <w:bCs/>
        </w:rPr>
        <w:t xml:space="preserve"> </w:t>
      </w:r>
      <w:r w:rsidR="00A84FA2" w:rsidRPr="00A84FA2">
        <w:rPr>
          <w:rFonts w:ascii="Inter" w:eastAsia="Inter" w:hAnsi="Inter" w:cs="Inter"/>
          <w:bCs/>
        </w:rPr>
        <w:t xml:space="preserve">Pasak </w:t>
      </w:r>
      <w:r w:rsidR="00A84FA2">
        <w:rPr>
          <w:rFonts w:ascii="Inter" w:eastAsia="Inter" w:hAnsi="Inter" w:cs="Inter"/>
          <w:bCs/>
        </w:rPr>
        <w:t>„</w:t>
      </w:r>
      <w:proofErr w:type="spellStart"/>
      <w:r w:rsidR="00A84FA2">
        <w:rPr>
          <w:rFonts w:ascii="Inter" w:eastAsia="Inter" w:hAnsi="Inter" w:cs="Inter"/>
          <w:bCs/>
        </w:rPr>
        <w:t>CyberCare</w:t>
      </w:r>
      <w:proofErr w:type="spellEnd"/>
      <w:r w:rsidR="00A84FA2">
        <w:rPr>
          <w:rFonts w:ascii="Inter" w:eastAsia="Inter" w:hAnsi="Inter" w:cs="Inter"/>
          <w:bCs/>
        </w:rPr>
        <w:t xml:space="preserve">“ generalinės direktorės Inos </w:t>
      </w:r>
      <w:proofErr w:type="spellStart"/>
      <w:r w:rsidR="00A84FA2">
        <w:rPr>
          <w:rFonts w:ascii="Inter" w:eastAsia="Inter" w:hAnsi="Inter" w:cs="Inter"/>
          <w:bCs/>
        </w:rPr>
        <w:t>Bielskės</w:t>
      </w:r>
      <w:proofErr w:type="spellEnd"/>
      <w:r w:rsidR="00A84FA2">
        <w:rPr>
          <w:rFonts w:ascii="Inter" w:eastAsia="Inter" w:hAnsi="Inter" w:cs="Inter"/>
          <w:bCs/>
        </w:rPr>
        <w:t xml:space="preserve">, šis laikotarpis – </w:t>
      </w:r>
      <w:r w:rsidR="00C56B9A">
        <w:rPr>
          <w:rFonts w:ascii="Inter" w:eastAsia="Inter" w:hAnsi="Inter" w:cs="Inter"/>
          <w:bCs/>
        </w:rPr>
        <w:t>itin intensyvus ne tik produktus parduodantiems</w:t>
      </w:r>
      <w:r w:rsidR="008D7342">
        <w:rPr>
          <w:rFonts w:ascii="Inter" w:eastAsia="Inter" w:hAnsi="Inter" w:cs="Inter"/>
          <w:bCs/>
        </w:rPr>
        <w:t xml:space="preserve"> verslams</w:t>
      </w:r>
      <w:r w:rsidR="00C56B9A">
        <w:rPr>
          <w:rFonts w:ascii="Inter" w:eastAsia="Inter" w:hAnsi="Inter" w:cs="Inter"/>
          <w:bCs/>
        </w:rPr>
        <w:t>, bet ir juos aptarnaujan</w:t>
      </w:r>
      <w:r w:rsidR="008D7342">
        <w:rPr>
          <w:rFonts w:ascii="Inter" w:eastAsia="Inter" w:hAnsi="Inter" w:cs="Inter"/>
          <w:bCs/>
        </w:rPr>
        <w:t xml:space="preserve">čioms įmonėms. </w:t>
      </w:r>
    </w:p>
    <w:p w14:paraId="457E7F32" w14:textId="22BE2008" w:rsidR="00A84FA2" w:rsidRDefault="00A84FA2">
      <w:pPr>
        <w:spacing w:after="180"/>
        <w:jc w:val="both"/>
        <w:rPr>
          <w:rFonts w:ascii="Inter" w:eastAsia="Inter" w:hAnsi="Inter" w:cs="Inter"/>
          <w:bCs/>
        </w:rPr>
      </w:pPr>
      <w:r>
        <w:rPr>
          <w:rFonts w:ascii="Inter" w:eastAsia="Inter" w:hAnsi="Inter" w:cs="Inter"/>
          <w:bCs/>
        </w:rPr>
        <w:t>„</w:t>
      </w:r>
      <w:r w:rsidR="00C56B9A">
        <w:rPr>
          <w:rFonts w:ascii="Inter" w:eastAsia="Inter" w:hAnsi="Inter" w:cs="Inter"/>
          <w:bCs/>
        </w:rPr>
        <w:t xml:space="preserve">Juodojo penktadienio išpardavimų metu pardavimų srautai išauga dešimtimis, o tai reiškia ir </w:t>
      </w:r>
      <w:r w:rsidR="00C56B9A" w:rsidRPr="00C56B9A">
        <w:rPr>
          <w:rFonts w:ascii="Inter" w:eastAsia="Inter" w:hAnsi="Inter" w:cs="Inter"/>
          <w:bCs/>
        </w:rPr>
        <w:t xml:space="preserve">daugiau klientų užklausų, pagalbos prašymų </w:t>
      </w:r>
      <w:r w:rsidR="00C56B9A">
        <w:rPr>
          <w:rFonts w:ascii="Inter" w:eastAsia="Inter" w:hAnsi="Inter" w:cs="Inter"/>
          <w:bCs/>
        </w:rPr>
        <w:t>bei</w:t>
      </w:r>
      <w:r w:rsidR="00C56B9A" w:rsidRPr="00C56B9A">
        <w:rPr>
          <w:rFonts w:ascii="Inter" w:eastAsia="Inter" w:hAnsi="Inter" w:cs="Inter"/>
          <w:bCs/>
        </w:rPr>
        <w:t xml:space="preserve"> grąžinimų</w:t>
      </w:r>
      <w:r w:rsidR="00C56B9A">
        <w:rPr>
          <w:rFonts w:ascii="Inter" w:eastAsia="Inter" w:hAnsi="Inter" w:cs="Inter"/>
          <w:bCs/>
        </w:rPr>
        <w:t xml:space="preserve">. Būtent dėl šios priežasties </w:t>
      </w:r>
      <w:r w:rsidR="00C56B9A" w:rsidRPr="00C56B9A">
        <w:rPr>
          <w:rFonts w:ascii="Inter" w:eastAsia="Inter" w:hAnsi="Inter" w:cs="Inter"/>
          <w:bCs/>
        </w:rPr>
        <w:t>klientų aptarnavimo komandos turi dirbti</w:t>
      </w:r>
      <w:r w:rsidR="00C56B9A">
        <w:rPr>
          <w:rFonts w:ascii="Inter" w:eastAsia="Inter" w:hAnsi="Inter" w:cs="Inter"/>
          <w:bCs/>
        </w:rPr>
        <w:t xml:space="preserve"> dar</w:t>
      </w:r>
      <w:r w:rsidR="00C56B9A" w:rsidRPr="00C56B9A">
        <w:rPr>
          <w:rFonts w:ascii="Inter" w:eastAsia="Inter" w:hAnsi="Inter" w:cs="Inter"/>
          <w:bCs/>
        </w:rPr>
        <w:t xml:space="preserve"> intensyviau, kad patenkintų visus klientų poreikius</w:t>
      </w:r>
      <w:r w:rsidR="000F0DEF">
        <w:rPr>
          <w:rFonts w:ascii="Inter" w:eastAsia="Inter" w:hAnsi="Inter" w:cs="Inter"/>
          <w:bCs/>
        </w:rPr>
        <w:t xml:space="preserve">. Todėl išaugusiems srautais pradedame ruoštis jau dabar ir karjeros galimybes atveriame naujiems kolegoms“, – sako I. </w:t>
      </w:r>
      <w:proofErr w:type="spellStart"/>
      <w:r w:rsidR="000F0DEF">
        <w:rPr>
          <w:rFonts w:ascii="Inter" w:eastAsia="Inter" w:hAnsi="Inter" w:cs="Inter"/>
          <w:bCs/>
        </w:rPr>
        <w:t>Bielskė</w:t>
      </w:r>
      <w:proofErr w:type="spellEnd"/>
      <w:r w:rsidR="000F0DEF">
        <w:rPr>
          <w:rFonts w:ascii="Inter" w:eastAsia="Inter" w:hAnsi="Inter" w:cs="Inter"/>
          <w:bCs/>
        </w:rPr>
        <w:t xml:space="preserve">. </w:t>
      </w:r>
    </w:p>
    <w:p w14:paraId="3421BCCE" w14:textId="283C6EFC" w:rsidR="008D7342" w:rsidRDefault="008D7342">
      <w:pPr>
        <w:spacing w:after="180"/>
        <w:jc w:val="both"/>
        <w:rPr>
          <w:rFonts w:ascii="Inter" w:eastAsia="Inter" w:hAnsi="Inter" w:cs="Inter"/>
          <w:bCs/>
        </w:rPr>
      </w:pPr>
      <w:r>
        <w:rPr>
          <w:rFonts w:ascii="Inter" w:eastAsia="Inter" w:hAnsi="Inter" w:cs="Inter"/>
          <w:bCs/>
        </w:rPr>
        <w:t xml:space="preserve">Ji priduria, kad komandos plėtrą padiktavo ne tik artėjantis intensyvus laikotarpis, bet ir </w:t>
      </w:r>
      <w:r w:rsidR="006E52ED">
        <w:rPr>
          <w:rFonts w:ascii="Inter" w:eastAsia="Inter" w:hAnsi="Inter" w:cs="Inter"/>
          <w:bCs/>
        </w:rPr>
        <w:t>augantis</w:t>
      </w:r>
      <w:r>
        <w:rPr>
          <w:rFonts w:ascii="Inter" w:eastAsia="Inter" w:hAnsi="Inter" w:cs="Inter"/>
          <w:bCs/>
        </w:rPr>
        <w:t xml:space="preserve"> „</w:t>
      </w:r>
      <w:proofErr w:type="spellStart"/>
      <w:r>
        <w:rPr>
          <w:rFonts w:ascii="Inter" w:eastAsia="Inter" w:hAnsi="Inter" w:cs="Inter"/>
          <w:bCs/>
        </w:rPr>
        <w:t>Tesonet</w:t>
      </w:r>
      <w:proofErr w:type="spellEnd"/>
      <w:r>
        <w:rPr>
          <w:rFonts w:ascii="Inter" w:eastAsia="Inter" w:hAnsi="Inter" w:cs="Inter"/>
          <w:bCs/>
        </w:rPr>
        <w:t>“ produktų populiarumas. Sparčiai augant „</w:t>
      </w:r>
      <w:proofErr w:type="spellStart"/>
      <w:r>
        <w:rPr>
          <w:rFonts w:ascii="Inter" w:eastAsia="Inter" w:hAnsi="Inter" w:cs="Inter"/>
          <w:bCs/>
        </w:rPr>
        <w:t>NordVPN</w:t>
      </w:r>
      <w:proofErr w:type="spellEnd"/>
      <w:r>
        <w:rPr>
          <w:rFonts w:ascii="Inter" w:eastAsia="Inter" w:hAnsi="Inter" w:cs="Inter"/>
          <w:bCs/>
        </w:rPr>
        <w:t>“, „</w:t>
      </w:r>
      <w:proofErr w:type="spellStart"/>
      <w:r>
        <w:rPr>
          <w:rFonts w:ascii="Inter" w:eastAsia="Inter" w:hAnsi="Inter" w:cs="Inter"/>
          <w:bCs/>
        </w:rPr>
        <w:t>Surfshark</w:t>
      </w:r>
      <w:proofErr w:type="spellEnd"/>
      <w:r>
        <w:rPr>
          <w:rFonts w:ascii="Inter" w:eastAsia="Inter" w:hAnsi="Inter" w:cs="Inter"/>
          <w:bCs/>
        </w:rPr>
        <w:t xml:space="preserve">“ ir </w:t>
      </w:r>
      <w:r w:rsidR="00C536A0">
        <w:rPr>
          <w:rFonts w:ascii="Inter" w:eastAsia="Inter" w:hAnsi="Inter" w:cs="Inter"/>
          <w:bCs/>
        </w:rPr>
        <w:t xml:space="preserve">kitų </w:t>
      </w:r>
      <w:r w:rsidR="00AD729B">
        <w:rPr>
          <w:rFonts w:ascii="Inter" w:eastAsia="Inter" w:hAnsi="Inter" w:cs="Inter"/>
          <w:bCs/>
        </w:rPr>
        <w:t xml:space="preserve">kibernetinio saugumo </w:t>
      </w:r>
      <w:r w:rsidR="00C536A0">
        <w:rPr>
          <w:rFonts w:ascii="Inter" w:eastAsia="Inter" w:hAnsi="Inter" w:cs="Inter"/>
          <w:bCs/>
        </w:rPr>
        <w:t xml:space="preserve">produktų bei </w:t>
      </w:r>
      <w:r>
        <w:rPr>
          <w:rFonts w:ascii="Inter" w:eastAsia="Inter" w:hAnsi="Inter" w:cs="Inter"/>
          <w:bCs/>
        </w:rPr>
        <w:t>šiemet pristatyto</w:t>
      </w:r>
      <w:r w:rsidR="00C536A0">
        <w:rPr>
          <w:rFonts w:ascii="Inter" w:eastAsia="Inter" w:hAnsi="Inter" w:cs="Inter"/>
          <w:bCs/>
        </w:rPr>
        <w:t xml:space="preserve">s </w:t>
      </w:r>
      <w:proofErr w:type="spellStart"/>
      <w:r w:rsidR="00C536A0">
        <w:rPr>
          <w:rFonts w:ascii="Inter" w:eastAsia="Inter" w:hAnsi="Inter" w:cs="Inter"/>
          <w:bCs/>
        </w:rPr>
        <w:t>eSIM</w:t>
      </w:r>
      <w:proofErr w:type="spellEnd"/>
      <w:r>
        <w:rPr>
          <w:rFonts w:ascii="Inter" w:eastAsia="Inter" w:hAnsi="Inter" w:cs="Inter"/>
          <w:bCs/>
        </w:rPr>
        <w:t xml:space="preserve"> </w:t>
      </w:r>
      <w:r w:rsidR="00C536A0">
        <w:rPr>
          <w:rFonts w:ascii="Inter" w:eastAsia="Inter" w:hAnsi="Inter" w:cs="Inter"/>
          <w:bCs/>
        </w:rPr>
        <w:t xml:space="preserve">paslaugos </w:t>
      </w:r>
      <w:r>
        <w:rPr>
          <w:rFonts w:ascii="Inter" w:eastAsia="Inter" w:hAnsi="Inter" w:cs="Inter"/>
          <w:bCs/>
        </w:rPr>
        <w:t>„</w:t>
      </w:r>
      <w:proofErr w:type="spellStart"/>
      <w:r>
        <w:rPr>
          <w:rFonts w:ascii="Inter" w:eastAsia="Inter" w:hAnsi="Inter" w:cs="Inter"/>
          <w:bCs/>
        </w:rPr>
        <w:t>Saily</w:t>
      </w:r>
      <w:proofErr w:type="spellEnd"/>
      <w:r>
        <w:rPr>
          <w:rFonts w:ascii="Inter" w:eastAsia="Inter" w:hAnsi="Inter" w:cs="Inter"/>
          <w:bCs/>
        </w:rPr>
        <w:t>“ naudotojų skaičiui,</w:t>
      </w:r>
      <w:r w:rsidR="005E7B04">
        <w:rPr>
          <w:rFonts w:ascii="Inter" w:eastAsia="Inter" w:hAnsi="Inter" w:cs="Inter"/>
          <w:bCs/>
        </w:rPr>
        <w:t xml:space="preserve"> </w:t>
      </w:r>
      <w:r>
        <w:rPr>
          <w:rFonts w:ascii="Inter" w:eastAsia="Inter" w:hAnsi="Inter" w:cs="Inter"/>
          <w:bCs/>
        </w:rPr>
        <w:t>klientų užklausoms aptarnauti reikalinga gausesnė komanda.</w:t>
      </w:r>
    </w:p>
    <w:p w14:paraId="0663B60F" w14:textId="579629A9" w:rsidR="000F0DEF" w:rsidRPr="00FD130D" w:rsidRDefault="00FD130D">
      <w:pPr>
        <w:spacing w:after="180"/>
        <w:jc w:val="both"/>
        <w:rPr>
          <w:rFonts w:ascii="Inter" w:eastAsia="Inter" w:hAnsi="Inter" w:cs="Inter"/>
          <w:b/>
        </w:rPr>
      </w:pPr>
      <w:r w:rsidRPr="00FD130D">
        <w:rPr>
          <w:rFonts w:ascii="Inter" w:eastAsia="Inter" w:hAnsi="Inter" w:cs="Inter"/>
          <w:b/>
        </w:rPr>
        <w:t>Puiki galimybė</w:t>
      </w:r>
      <w:r w:rsidR="008166BB">
        <w:rPr>
          <w:rFonts w:ascii="Inter" w:eastAsia="Inter" w:hAnsi="Inter" w:cs="Inter"/>
          <w:b/>
        </w:rPr>
        <w:t xml:space="preserve"> studentams</w:t>
      </w:r>
    </w:p>
    <w:p w14:paraId="0ADBC6E1" w14:textId="3F121169" w:rsidR="00FD130D" w:rsidRDefault="007512EF">
      <w:pPr>
        <w:spacing w:after="180"/>
        <w:jc w:val="both"/>
        <w:rPr>
          <w:rFonts w:ascii="Inter" w:eastAsia="Inter" w:hAnsi="Inter" w:cs="Inter"/>
          <w:bCs/>
        </w:rPr>
      </w:pPr>
      <w:r>
        <w:rPr>
          <w:rFonts w:ascii="Inter" w:eastAsia="Inter" w:hAnsi="Inter" w:cs="Inter"/>
          <w:bCs/>
        </w:rPr>
        <w:t>Centro vadovės teigimu</w:t>
      </w:r>
      <w:r w:rsidR="00957982">
        <w:rPr>
          <w:rFonts w:ascii="Inter" w:eastAsia="Inter" w:hAnsi="Inter" w:cs="Inter"/>
          <w:bCs/>
        </w:rPr>
        <w:t>, darbas įmonėje – puiki galimybė pirmuosius karjeros žingsnius žengiantiems darbuotojams.</w:t>
      </w:r>
    </w:p>
    <w:p w14:paraId="4736A8EF" w14:textId="20D1C565" w:rsidR="00CB750C" w:rsidRDefault="00957982">
      <w:pPr>
        <w:spacing w:after="180"/>
        <w:jc w:val="both"/>
        <w:rPr>
          <w:rFonts w:ascii="Inter" w:eastAsia="Inter" w:hAnsi="Inter" w:cs="Inter"/>
          <w:bCs/>
        </w:rPr>
      </w:pPr>
      <w:r>
        <w:rPr>
          <w:rFonts w:ascii="Inter" w:eastAsia="Inter" w:hAnsi="Inter" w:cs="Inter"/>
          <w:bCs/>
        </w:rPr>
        <w:t>„</w:t>
      </w:r>
      <w:r w:rsidR="00613A84">
        <w:rPr>
          <w:rFonts w:ascii="Inter" w:eastAsia="Inter" w:hAnsi="Inter" w:cs="Inter"/>
          <w:bCs/>
        </w:rPr>
        <w:t>Teikdami</w:t>
      </w:r>
      <w:r>
        <w:rPr>
          <w:rFonts w:ascii="Inter" w:eastAsia="Inter" w:hAnsi="Inter" w:cs="Inter"/>
          <w:bCs/>
        </w:rPr>
        <w:t xml:space="preserve"> klientų aptarnavimo </w:t>
      </w:r>
      <w:r w:rsidR="00613A84">
        <w:rPr>
          <w:rFonts w:ascii="Inter" w:eastAsia="Inter" w:hAnsi="Inter" w:cs="Inter"/>
          <w:bCs/>
        </w:rPr>
        <w:t xml:space="preserve">paslaugas </w:t>
      </w:r>
      <w:r>
        <w:rPr>
          <w:rFonts w:ascii="Inter" w:eastAsia="Inter" w:hAnsi="Inter" w:cs="Inter"/>
          <w:bCs/>
        </w:rPr>
        <w:t xml:space="preserve">siūlome lankstų darbo grafiką. Tai itin vertinga galimybė studentams, kadangi darbas yra derinamas su studijų tvarkaraščiu. </w:t>
      </w:r>
      <w:r w:rsidR="00254112">
        <w:rPr>
          <w:rFonts w:ascii="Inter" w:eastAsia="Inter" w:hAnsi="Inter" w:cs="Inter"/>
          <w:bCs/>
        </w:rPr>
        <w:t>Tokiu būdu</w:t>
      </w:r>
      <w:r w:rsidR="00E530B4">
        <w:rPr>
          <w:rFonts w:ascii="Inter" w:eastAsia="Inter" w:hAnsi="Inter" w:cs="Inter"/>
          <w:bCs/>
        </w:rPr>
        <w:t xml:space="preserve"> studenta</w:t>
      </w:r>
      <w:r w:rsidR="00254112">
        <w:rPr>
          <w:rFonts w:ascii="Inter" w:eastAsia="Inter" w:hAnsi="Inter" w:cs="Inter"/>
          <w:bCs/>
        </w:rPr>
        <w:t>i t</w:t>
      </w:r>
      <w:r>
        <w:rPr>
          <w:rFonts w:ascii="Inter" w:eastAsia="Inter" w:hAnsi="Inter" w:cs="Inter"/>
          <w:bCs/>
        </w:rPr>
        <w:t xml:space="preserve">uo pačiu metu </w:t>
      </w:r>
      <w:r w:rsidR="00254112">
        <w:rPr>
          <w:rFonts w:ascii="Inter" w:eastAsia="Inter" w:hAnsi="Inter" w:cs="Inter"/>
          <w:bCs/>
        </w:rPr>
        <w:t xml:space="preserve">gali </w:t>
      </w:r>
      <w:r>
        <w:rPr>
          <w:rFonts w:ascii="Inter" w:eastAsia="Inter" w:hAnsi="Inter" w:cs="Inter"/>
          <w:bCs/>
        </w:rPr>
        <w:t xml:space="preserve">ne tik </w:t>
      </w:r>
      <w:r w:rsidR="00F3776E">
        <w:rPr>
          <w:rFonts w:ascii="Inter" w:eastAsia="Inter" w:hAnsi="Inter" w:cs="Inter"/>
          <w:bCs/>
        </w:rPr>
        <w:t>gilint</w:t>
      </w:r>
      <w:r w:rsidR="00E530B4">
        <w:rPr>
          <w:rFonts w:ascii="Inter" w:eastAsia="Inter" w:hAnsi="Inter" w:cs="Inter"/>
          <w:bCs/>
        </w:rPr>
        <w:t>i teorines žinias</w:t>
      </w:r>
      <w:r>
        <w:rPr>
          <w:rFonts w:ascii="Inter" w:eastAsia="Inter" w:hAnsi="Inter" w:cs="Inter"/>
          <w:bCs/>
        </w:rPr>
        <w:t xml:space="preserve">, bet ir </w:t>
      </w:r>
      <w:r w:rsidR="00CB750C">
        <w:rPr>
          <w:rFonts w:ascii="Inter" w:eastAsia="Inter" w:hAnsi="Inter" w:cs="Inter"/>
          <w:bCs/>
        </w:rPr>
        <w:t>kaupti vertingą</w:t>
      </w:r>
      <w:r w:rsidR="00F3776E">
        <w:rPr>
          <w:rFonts w:ascii="Inter" w:eastAsia="Inter" w:hAnsi="Inter" w:cs="Inter"/>
          <w:bCs/>
        </w:rPr>
        <w:t xml:space="preserve"> praktinę</w:t>
      </w:r>
      <w:r w:rsidR="00CB750C">
        <w:rPr>
          <w:rFonts w:ascii="Inter" w:eastAsia="Inter" w:hAnsi="Inter" w:cs="Inter"/>
          <w:bCs/>
        </w:rPr>
        <w:t xml:space="preserve"> patirtį technologijų sektoriuje</w:t>
      </w:r>
      <w:r w:rsidR="00CD68ED">
        <w:rPr>
          <w:rFonts w:ascii="Inter" w:eastAsia="Inter" w:hAnsi="Inter" w:cs="Inter"/>
          <w:bCs/>
        </w:rPr>
        <w:t xml:space="preserve"> dirbant su visu pasauliu</w:t>
      </w:r>
      <w:r w:rsidR="00CB750C">
        <w:rPr>
          <w:rFonts w:ascii="Inter" w:eastAsia="Inter" w:hAnsi="Inter" w:cs="Inter"/>
          <w:bCs/>
        </w:rPr>
        <w:t xml:space="preserve">“, – tvirtina I. </w:t>
      </w:r>
      <w:proofErr w:type="spellStart"/>
      <w:r w:rsidR="00CB750C">
        <w:rPr>
          <w:rFonts w:ascii="Inter" w:eastAsia="Inter" w:hAnsi="Inter" w:cs="Inter"/>
          <w:bCs/>
        </w:rPr>
        <w:t>Bielskė</w:t>
      </w:r>
      <w:proofErr w:type="spellEnd"/>
      <w:r w:rsidR="00CB750C">
        <w:rPr>
          <w:rFonts w:ascii="Inter" w:eastAsia="Inter" w:hAnsi="Inter" w:cs="Inter"/>
          <w:bCs/>
        </w:rPr>
        <w:t xml:space="preserve">. </w:t>
      </w:r>
    </w:p>
    <w:p w14:paraId="116F8EFD" w14:textId="406BF159" w:rsidR="002A1558" w:rsidRDefault="00D2198A">
      <w:pPr>
        <w:spacing w:after="180"/>
        <w:jc w:val="both"/>
        <w:rPr>
          <w:rFonts w:ascii="Inter" w:eastAsia="Inter" w:hAnsi="Inter" w:cs="Inter"/>
          <w:bCs/>
        </w:rPr>
      </w:pPr>
      <w:r>
        <w:rPr>
          <w:rFonts w:ascii="Inter" w:eastAsia="Inter" w:hAnsi="Inter" w:cs="Inter"/>
          <w:bCs/>
        </w:rPr>
        <w:t>Anot</w:t>
      </w:r>
      <w:r w:rsidR="002A1558">
        <w:rPr>
          <w:rFonts w:ascii="Inter" w:eastAsia="Inter" w:hAnsi="Inter" w:cs="Inter"/>
          <w:bCs/>
        </w:rPr>
        <w:t xml:space="preserve"> jos, </w:t>
      </w:r>
      <w:r w:rsidR="005037E1">
        <w:rPr>
          <w:rFonts w:ascii="Inter" w:eastAsia="Inter" w:hAnsi="Inter" w:cs="Inter"/>
          <w:bCs/>
        </w:rPr>
        <w:t xml:space="preserve">verčių yra ir daugiau. </w:t>
      </w:r>
      <w:r w:rsidR="00015DFF">
        <w:rPr>
          <w:rFonts w:ascii="Inter" w:eastAsia="Inter" w:hAnsi="Inter" w:cs="Inter"/>
          <w:bCs/>
        </w:rPr>
        <w:t xml:space="preserve">Suprasdama </w:t>
      </w:r>
      <w:r w:rsidR="00DB1C14">
        <w:rPr>
          <w:rFonts w:ascii="Inter" w:eastAsia="Inter" w:hAnsi="Inter" w:cs="Inter"/>
          <w:bCs/>
        </w:rPr>
        <w:t xml:space="preserve">savo darbuotojų poreikius, įmonė kuria </w:t>
      </w:r>
      <w:r w:rsidR="00114839">
        <w:rPr>
          <w:rFonts w:ascii="Inter" w:eastAsia="Inter" w:hAnsi="Inter" w:cs="Inter"/>
          <w:bCs/>
        </w:rPr>
        <w:t xml:space="preserve">jaunam žmogui </w:t>
      </w:r>
      <w:r w:rsidR="0016104F">
        <w:rPr>
          <w:rFonts w:ascii="Inter" w:eastAsia="Inter" w:hAnsi="Inter" w:cs="Inter"/>
          <w:bCs/>
        </w:rPr>
        <w:t xml:space="preserve">draugišką ir </w:t>
      </w:r>
      <w:r w:rsidR="00A66C3C">
        <w:rPr>
          <w:rFonts w:ascii="Inter" w:eastAsia="Inter" w:hAnsi="Inter" w:cs="Inter"/>
          <w:bCs/>
        </w:rPr>
        <w:t xml:space="preserve">sparčiai </w:t>
      </w:r>
      <w:r w:rsidR="0016104F">
        <w:rPr>
          <w:rFonts w:ascii="Inter" w:eastAsia="Inter" w:hAnsi="Inter" w:cs="Inter"/>
          <w:bCs/>
        </w:rPr>
        <w:t xml:space="preserve">tobulėti leidžiančią aplinką. </w:t>
      </w:r>
      <w:r w:rsidR="00FF71A2">
        <w:rPr>
          <w:rFonts w:ascii="Inter" w:eastAsia="Inter" w:hAnsi="Inter" w:cs="Inter"/>
          <w:bCs/>
        </w:rPr>
        <w:t xml:space="preserve">Komandos nariai </w:t>
      </w:r>
      <w:r w:rsidR="00F11437">
        <w:rPr>
          <w:rFonts w:ascii="Inter" w:eastAsia="Inter" w:hAnsi="Inter" w:cs="Inter"/>
          <w:bCs/>
        </w:rPr>
        <w:t xml:space="preserve">paslaugas teikia </w:t>
      </w:r>
      <w:r w:rsidR="00F11437">
        <w:rPr>
          <w:rFonts w:ascii="Inter" w:eastAsia="Inter" w:hAnsi="Inter" w:cs="Inter"/>
          <w:bCs/>
        </w:rPr>
        <w:lastRenderedPageBreak/>
        <w:t>anglų ir kitomis užsienio kalbomis, o bendravimas su klientais vyksta raštu.</w:t>
      </w:r>
      <w:r w:rsidR="008B2B06">
        <w:rPr>
          <w:rFonts w:ascii="Inter" w:eastAsia="Inter" w:hAnsi="Inter" w:cs="Inter"/>
          <w:bCs/>
        </w:rPr>
        <w:t xml:space="preserve"> </w:t>
      </w:r>
      <w:r w:rsidR="00500D97">
        <w:rPr>
          <w:rFonts w:ascii="Inter" w:eastAsia="Inter" w:hAnsi="Inter" w:cs="Inter"/>
          <w:bCs/>
        </w:rPr>
        <w:t xml:space="preserve">Laikui </w:t>
      </w:r>
      <w:r w:rsidR="002A1558">
        <w:rPr>
          <w:rFonts w:ascii="Inter" w:eastAsia="Inter" w:hAnsi="Inter" w:cs="Inter"/>
          <w:bCs/>
        </w:rPr>
        <w:t>bėgant, darbas klientų aptarnavime</w:t>
      </w:r>
      <w:r w:rsidR="00731370">
        <w:rPr>
          <w:rFonts w:ascii="Inter" w:eastAsia="Inter" w:hAnsi="Inter" w:cs="Inter"/>
          <w:bCs/>
        </w:rPr>
        <w:t xml:space="preserve"> gali</w:t>
      </w:r>
      <w:r w:rsidR="002A1558">
        <w:rPr>
          <w:rFonts w:ascii="Inter" w:eastAsia="Inter" w:hAnsi="Inter" w:cs="Inter"/>
          <w:bCs/>
        </w:rPr>
        <w:t xml:space="preserve"> </w:t>
      </w:r>
      <w:r w:rsidR="00731370">
        <w:rPr>
          <w:rFonts w:ascii="Inter" w:eastAsia="Inter" w:hAnsi="Inter" w:cs="Inter"/>
          <w:bCs/>
        </w:rPr>
        <w:t>duoti pradžią</w:t>
      </w:r>
      <w:r w:rsidR="002A1558">
        <w:rPr>
          <w:rFonts w:ascii="Inter" w:eastAsia="Inter" w:hAnsi="Inter" w:cs="Inter"/>
          <w:bCs/>
        </w:rPr>
        <w:t xml:space="preserve"> tiek</w:t>
      </w:r>
      <w:r w:rsidR="00731370">
        <w:rPr>
          <w:rFonts w:ascii="Inter" w:eastAsia="Inter" w:hAnsi="Inter" w:cs="Inter"/>
          <w:bCs/>
        </w:rPr>
        <w:t xml:space="preserve"> </w:t>
      </w:r>
      <w:r w:rsidR="002A1558">
        <w:rPr>
          <w:rFonts w:ascii="Inter" w:eastAsia="Inter" w:hAnsi="Inter" w:cs="Inter"/>
          <w:bCs/>
        </w:rPr>
        <w:t>vertikali</w:t>
      </w:r>
      <w:r w:rsidR="00731370">
        <w:rPr>
          <w:rFonts w:ascii="Inter" w:eastAsia="Inter" w:hAnsi="Inter" w:cs="Inter"/>
          <w:bCs/>
        </w:rPr>
        <w:t>ai</w:t>
      </w:r>
      <w:r w:rsidR="002A1558">
        <w:rPr>
          <w:rFonts w:ascii="Inter" w:eastAsia="Inter" w:hAnsi="Inter" w:cs="Inter"/>
          <w:bCs/>
        </w:rPr>
        <w:t>, tiek</w:t>
      </w:r>
      <w:r w:rsidR="00FB4D41">
        <w:rPr>
          <w:rFonts w:ascii="Inter" w:eastAsia="Inter" w:hAnsi="Inter" w:cs="Inter"/>
          <w:bCs/>
        </w:rPr>
        <w:t xml:space="preserve"> </w:t>
      </w:r>
      <w:r w:rsidR="002A1558">
        <w:rPr>
          <w:rFonts w:ascii="Inter" w:eastAsia="Inter" w:hAnsi="Inter" w:cs="Inter"/>
          <w:bCs/>
        </w:rPr>
        <w:t>horizontali</w:t>
      </w:r>
      <w:r w:rsidR="00731370">
        <w:rPr>
          <w:rFonts w:ascii="Inter" w:eastAsia="Inter" w:hAnsi="Inter" w:cs="Inter"/>
          <w:bCs/>
        </w:rPr>
        <w:t>ai</w:t>
      </w:r>
      <w:r w:rsidR="002A1558">
        <w:rPr>
          <w:rFonts w:ascii="Inter" w:eastAsia="Inter" w:hAnsi="Inter" w:cs="Inter"/>
          <w:bCs/>
        </w:rPr>
        <w:t xml:space="preserve"> karjeros kelion</w:t>
      </w:r>
      <w:r w:rsidR="003E5D09">
        <w:rPr>
          <w:rFonts w:ascii="Inter" w:eastAsia="Inter" w:hAnsi="Inter" w:cs="Inter"/>
          <w:bCs/>
        </w:rPr>
        <w:t>ei</w:t>
      </w:r>
      <w:r w:rsidR="002A1558">
        <w:rPr>
          <w:rFonts w:ascii="Inter" w:eastAsia="Inter" w:hAnsi="Inter" w:cs="Inter"/>
          <w:bCs/>
        </w:rPr>
        <w:t xml:space="preserve">. </w:t>
      </w:r>
    </w:p>
    <w:p w14:paraId="23152A77" w14:textId="305255F8" w:rsidR="00B94BDD" w:rsidRPr="00B37B58" w:rsidRDefault="008B5F10">
      <w:pPr>
        <w:spacing w:after="180"/>
        <w:jc w:val="both"/>
        <w:rPr>
          <w:rFonts w:ascii="Inter" w:eastAsia="Inter" w:hAnsi="Inter" w:cs="Inter"/>
          <w:b/>
        </w:rPr>
      </w:pPr>
      <w:r>
        <w:rPr>
          <w:rFonts w:ascii="Inter" w:eastAsia="Inter" w:hAnsi="Inter" w:cs="Inter"/>
          <w:b/>
        </w:rPr>
        <w:t>Karjeros tramplinas</w:t>
      </w:r>
    </w:p>
    <w:p w14:paraId="6DE568F3" w14:textId="7080F67A" w:rsidR="00500D97" w:rsidRDefault="00500D97">
      <w:pPr>
        <w:spacing w:after="180"/>
        <w:jc w:val="both"/>
        <w:rPr>
          <w:rFonts w:ascii="Inter" w:eastAsia="Inter" w:hAnsi="Inter" w:cs="Inter"/>
          <w:bCs/>
        </w:rPr>
      </w:pPr>
      <w:r>
        <w:rPr>
          <w:rFonts w:ascii="Inter" w:eastAsia="Inter" w:hAnsi="Inter" w:cs="Inter"/>
          <w:bCs/>
        </w:rPr>
        <w:t xml:space="preserve">„Galima pajuokauti, kad esame </w:t>
      </w:r>
      <w:r w:rsidR="00B94BDD">
        <w:rPr>
          <w:rFonts w:ascii="Inter" w:eastAsia="Inter" w:hAnsi="Inter" w:cs="Inter"/>
          <w:bCs/>
        </w:rPr>
        <w:t>karjeros akseleratorius</w:t>
      </w:r>
      <w:r w:rsidR="004654AE">
        <w:rPr>
          <w:rFonts w:ascii="Inter" w:eastAsia="Inter" w:hAnsi="Inter" w:cs="Inter"/>
          <w:bCs/>
        </w:rPr>
        <w:t xml:space="preserve"> </w:t>
      </w:r>
      <w:r w:rsidR="0097319C">
        <w:rPr>
          <w:rFonts w:ascii="Inter" w:eastAsia="Inter" w:hAnsi="Inter" w:cs="Inter"/>
          <w:bCs/>
        </w:rPr>
        <w:t>verslo</w:t>
      </w:r>
      <w:r w:rsidR="004654AE">
        <w:rPr>
          <w:rFonts w:ascii="Inter" w:eastAsia="Inter" w:hAnsi="Inter" w:cs="Inter"/>
          <w:bCs/>
        </w:rPr>
        <w:t xml:space="preserve"> akseleratoriuje</w:t>
      </w:r>
      <w:r w:rsidR="00B94BDD">
        <w:rPr>
          <w:rFonts w:ascii="Inter" w:eastAsia="Inter" w:hAnsi="Inter" w:cs="Inter"/>
          <w:bCs/>
        </w:rPr>
        <w:t>“, – sako I</w:t>
      </w:r>
      <w:r w:rsidR="00F57EBD">
        <w:rPr>
          <w:rFonts w:ascii="Inter" w:eastAsia="Inter" w:hAnsi="Inter" w:cs="Inter"/>
          <w:bCs/>
        </w:rPr>
        <w:t xml:space="preserve">. </w:t>
      </w:r>
      <w:proofErr w:type="spellStart"/>
      <w:r w:rsidR="00B94BDD">
        <w:rPr>
          <w:rFonts w:ascii="Inter" w:eastAsia="Inter" w:hAnsi="Inter" w:cs="Inter"/>
          <w:bCs/>
        </w:rPr>
        <w:t>Bielskė</w:t>
      </w:r>
      <w:proofErr w:type="spellEnd"/>
      <w:r w:rsidR="00B94BDD">
        <w:rPr>
          <w:rFonts w:ascii="Inter" w:eastAsia="Inter" w:hAnsi="Inter" w:cs="Inter"/>
          <w:bCs/>
        </w:rPr>
        <w:t xml:space="preserve">. </w:t>
      </w:r>
    </w:p>
    <w:p w14:paraId="00D68239" w14:textId="39D14E2B" w:rsidR="00B37B58" w:rsidRDefault="00B37B58">
      <w:pPr>
        <w:spacing w:after="180"/>
        <w:jc w:val="both"/>
        <w:rPr>
          <w:rFonts w:ascii="Inter" w:eastAsia="Inter" w:hAnsi="Inter" w:cs="Inter"/>
          <w:bCs/>
        </w:rPr>
      </w:pPr>
      <w:r>
        <w:rPr>
          <w:rFonts w:ascii="Inter" w:eastAsia="Inter" w:hAnsi="Inter" w:cs="Inter"/>
          <w:bCs/>
        </w:rPr>
        <w:t xml:space="preserve">Jos skaičiavimu, </w:t>
      </w:r>
      <w:r w:rsidR="001000E4">
        <w:rPr>
          <w:rFonts w:ascii="Inter" w:eastAsia="Inter" w:hAnsi="Inter" w:cs="Inter"/>
          <w:bCs/>
        </w:rPr>
        <w:t>beveik kas trečias bendrovės darbuotojas toliau savo karjerą tęsia kitose „</w:t>
      </w:r>
      <w:proofErr w:type="spellStart"/>
      <w:r w:rsidR="001000E4">
        <w:rPr>
          <w:rFonts w:ascii="Inter" w:eastAsia="Inter" w:hAnsi="Inter" w:cs="Inter"/>
          <w:bCs/>
        </w:rPr>
        <w:t>Tesonet</w:t>
      </w:r>
      <w:proofErr w:type="spellEnd"/>
      <w:r w:rsidR="001000E4">
        <w:rPr>
          <w:rFonts w:ascii="Inter" w:eastAsia="Inter" w:hAnsi="Inter" w:cs="Inter"/>
          <w:bCs/>
        </w:rPr>
        <w:t xml:space="preserve">“ </w:t>
      </w:r>
      <w:r w:rsidR="00006090">
        <w:rPr>
          <w:rFonts w:ascii="Inter" w:eastAsia="Inter" w:hAnsi="Inter" w:cs="Inter"/>
          <w:bCs/>
        </w:rPr>
        <w:t>akseleratoriaus</w:t>
      </w:r>
      <w:r w:rsidR="001000E4">
        <w:rPr>
          <w:rFonts w:ascii="Inter" w:eastAsia="Inter" w:hAnsi="Inter" w:cs="Inter"/>
          <w:bCs/>
        </w:rPr>
        <w:t xml:space="preserve"> įmonėse</w:t>
      </w:r>
      <w:r w:rsidR="005472EF">
        <w:rPr>
          <w:rFonts w:ascii="Inter" w:eastAsia="Inter" w:hAnsi="Inter" w:cs="Inter"/>
          <w:bCs/>
        </w:rPr>
        <w:t xml:space="preserve">. Tam </w:t>
      </w:r>
      <w:r w:rsidR="00FD04F7">
        <w:rPr>
          <w:rFonts w:ascii="Inter" w:eastAsia="Inter" w:hAnsi="Inter" w:cs="Inter"/>
          <w:bCs/>
        </w:rPr>
        <w:t xml:space="preserve">ypač padeda darbo metu įgytos žinios apie </w:t>
      </w:r>
      <w:r w:rsidR="000D28A7">
        <w:rPr>
          <w:rFonts w:ascii="Inter" w:eastAsia="Inter" w:hAnsi="Inter" w:cs="Inter"/>
          <w:bCs/>
        </w:rPr>
        <w:t>konkrečius</w:t>
      </w:r>
      <w:r w:rsidR="00FD04F7">
        <w:rPr>
          <w:rFonts w:ascii="Inter" w:eastAsia="Inter" w:hAnsi="Inter" w:cs="Inter"/>
          <w:bCs/>
        </w:rPr>
        <w:t xml:space="preserve"> produkt</w:t>
      </w:r>
      <w:r w:rsidR="000D28A7">
        <w:rPr>
          <w:rFonts w:ascii="Inter" w:eastAsia="Inter" w:hAnsi="Inter" w:cs="Inter"/>
          <w:bCs/>
        </w:rPr>
        <w:t xml:space="preserve">us, jų specifikos supratimas </w:t>
      </w:r>
      <w:r w:rsidR="00FD04F7">
        <w:rPr>
          <w:rFonts w:ascii="Inter" w:eastAsia="Inter" w:hAnsi="Inter" w:cs="Inter"/>
          <w:bCs/>
        </w:rPr>
        <w:t xml:space="preserve">ir </w:t>
      </w:r>
      <w:r w:rsidR="000D28A7">
        <w:rPr>
          <w:rFonts w:ascii="Inter" w:eastAsia="Inter" w:hAnsi="Inter" w:cs="Inter"/>
          <w:bCs/>
        </w:rPr>
        <w:t>praktiniai įgūdžiai.</w:t>
      </w:r>
    </w:p>
    <w:p w14:paraId="3C1F896C" w14:textId="5BEE9723" w:rsidR="00910C6B" w:rsidRDefault="002A1558">
      <w:pPr>
        <w:spacing w:after="180"/>
        <w:jc w:val="both"/>
        <w:rPr>
          <w:rFonts w:ascii="Inter" w:eastAsia="Inter" w:hAnsi="Inter" w:cs="Inter"/>
          <w:bCs/>
        </w:rPr>
      </w:pPr>
      <w:r>
        <w:rPr>
          <w:rFonts w:ascii="Inter" w:eastAsia="Inter" w:hAnsi="Inter" w:cs="Inter"/>
          <w:bCs/>
        </w:rPr>
        <w:t xml:space="preserve">„Dirbant klientų aptarnavime svarbu ne tik turėti puikius darbo su žmonėmis ir komunikacijos įgūdžius – norint spręsti iškilusias problemas, komandos narys turi puikiai išmanyti ir konkretų produktą. </w:t>
      </w:r>
      <w:r w:rsidR="008D1844">
        <w:rPr>
          <w:rFonts w:ascii="Inter" w:eastAsia="Inter" w:hAnsi="Inter" w:cs="Inter"/>
          <w:bCs/>
        </w:rPr>
        <w:t xml:space="preserve">Šios žinios leidžia iš kliento aptarnavimo departamento savo įgūdžius tobulinti kitose srityse, pavyzdžiui, IT, </w:t>
      </w:r>
      <w:r w:rsidR="00B72C72">
        <w:rPr>
          <w:rFonts w:ascii="Inter" w:eastAsia="Inter" w:hAnsi="Inter" w:cs="Inter"/>
          <w:bCs/>
        </w:rPr>
        <w:t>rinkodaros</w:t>
      </w:r>
      <w:r w:rsidR="008D1844">
        <w:rPr>
          <w:rFonts w:ascii="Inter" w:eastAsia="Inter" w:hAnsi="Inter" w:cs="Inter"/>
          <w:bCs/>
        </w:rPr>
        <w:t>, produktų vystymo, pardavim</w:t>
      </w:r>
      <w:r w:rsidR="004164DA">
        <w:rPr>
          <w:rFonts w:ascii="Inter" w:eastAsia="Inter" w:hAnsi="Inter" w:cs="Inter"/>
          <w:bCs/>
        </w:rPr>
        <w:t>ų</w:t>
      </w:r>
      <w:r w:rsidR="008D1844">
        <w:rPr>
          <w:rFonts w:ascii="Inter" w:eastAsia="Inter" w:hAnsi="Inter" w:cs="Inter"/>
          <w:bCs/>
        </w:rPr>
        <w:t xml:space="preserve"> ar komunikacijos“, – </w:t>
      </w:r>
      <w:r w:rsidR="00F968C7">
        <w:rPr>
          <w:rFonts w:ascii="Inter" w:eastAsia="Inter" w:hAnsi="Inter" w:cs="Inter"/>
          <w:bCs/>
        </w:rPr>
        <w:t>teigia</w:t>
      </w:r>
      <w:r w:rsidR="008D1844">
        <w:rPr>
          <w:rFonts w:ascii="Inter" w:eastAsia="Inter" w:hAnsi="Inter" w:cs="Inter"/>
          <w:bCs/>
        </w:rPr>
        <w:t xml:space="preserve"> </w:t>
      </w:r>
      <w:r w:rsidR="00B22CD5">
        <w:rPr>
          <w:rFonts w:ascii="Inter" w:eastAsia="Inter" w:hAnsi="Inter" w:cs="Inter"/>
          <w:bCs/>
        </w:rPr>
        <w:t>vadovė.</w:t>
      </w:r>
    </w:p>
    <w:p w14:paraId="754CDC9E" w14:textId="400EBB3B" w:rsidR="00D05CE4" w:rsidRPr="00D71D58" w:rsidRDefault="00D71D58">
      <w:pPr>
        <w:spacing w:after="180"/>
        <w:jc w:val="both"/>
        <w:rPr>
          <w:rFonts w:ascii="Inter" w:eastAsia="Inter" w:hAnsi="Inter" w:cs="Inter"/>
          <w:bCs/>
        </w:rPr>
      </w:pPr>
      <w:r w:rsidRPr="00D71D58">
        <w:rPr>
          <w:rFonts w:ascii="Inter" w:eastAsia="Inter" w:hAnsi="Inter" w:cs="Inter"/>
          <w:bCs/>
        </w:rPr>
        <w:t>Ji priduria, kad didelė dalis darbuotojų, kurie pradėjo savo karjerą kaip klientų aptarnavimo specialistai, šiandien gali pasigirti programuotojų, kibernetinio saugumo produktų kūrėjų ar komandos vadov</w:t>
      </w:r>
      <w:r w:rsidR="005076AB">
        <w:rPr>
          <w:rFonts w:ascii="Inter" w:eastAsia="Inter" w:hAnsi="Inter" w:cs="Inter"/>
          <w:bCs/>
        </w:rPr>
        <w:t>ų</w:t>
      </w:r>
      <w:r w:rsidRPr="00D71D58">
        <w:rPr>
          <w:rFonts w:ascii="Inter" w:eastAsia="Inter" w:hAnsi="Inter" w:cs="Inter"/>
          <w:bCs/>
        </w:rPr>
        <w:t xml:space="preserve"> pozicijomis. I. </w:t>
      </w:r>
      <w:proofErr w:type="spellStart"/>
      <w:r w:rsidRPr="00D71D58">
        <w:rPr>
          <w:rFonts w:ascii="Inter" w:eastAsia="Inter" w:hAnsi="Inter" w:cs="Inter"/>
          <w:bCs/>
        </w:rPr>
        <w:t>Bielskė</w:t>
      </w:r>
      <w:proofErr w:type="spellEnd"/>
      <w:r w:rsidRPr="00D71D58">
        <w:rPr>
          <w:rFonts w:ascii="Inter" w:eastAsia="Inter" w:hAnsi="Inter" w:cs="Inter"/>
          <w:bCs/>
        </w:rPr>
        <w:t xml:space="preserve"> atkreipia dėmesį, </w:t>
      </w:r>
      <w:r w:rsidR="00207590">
        <w:rPr>
          <w:rFonts w:ascii="Inter" w:eastAsia="Inter" w:hAnsi="Inter" w:cs="Inter"/>
          <w:bCs/>
        </w:rPr>
        <w:t>kad rinkdamasi</w:t>
      </w:r>
      <w:r>
        <w:rPr>
          <w:rFonts w:ascii="Inter" w:eastAsia="Inter" w:hAnsi="Inter" w:cs="Inter"/>
          <w:bCs/>
        </w:rPr>
        <w:t xml:space="preserve"> komandos narius, įmonė atsižvelgia į parodytus rezultatus bei motyvaciją, o ne</w:t>
      </w:r>
      <w:r w:rsidR="00216457">
        <w:rPr>
          <w:rFonts w:ascii="Inter" w:eastAsia="Inter" w:hAnsi="Inter" w:cs="Inter"/>
          <w:bCs/>
        </w:rPr>
        <w:t xml:space="preserve"> vien</w:t>
      </w:r>
      <w:r>
        <w:rPr>
          <w:rFonts w:ascii="Inter" w:eastAsia="Inter" w:hAnsi="Inter" w:cs="Inter"/>
          <w:bCs/>
        </w:rPr>
        <w:t xml:space="preserve"> į gyvenimo aprašyme nugulusią patirtį.</w:t>
      </w:r>
    </w:p>
    <w:p w14:paraId="65C35CDE" w14:textId="2E618273" w:rsidR="00EB5B77" w:rsidRPr="00554E01" w:rsidRDefault="00782A1C">
      <w:pPr>
        <w:spacing w:after="180"/>
        <w:jc w:val="both"/>
        <w:rPr>
          <w:rFonts w:ascii="Inter" w:eastAsia="Inter" w:hAnsi="Inter" w:cs="Inter"/>
        </w:rPr>
      </w:pPr>
      <w:r w:rsidRPr="005B45E7">
        <w:rPr>
          <w:rFonts w:ascii="Inter" w:eastAsia="Inter" w:hAnsi="Inter" w:cs="Inter"/>
        </w:rPr>
        <w:t>Šiuo metu „</w:t>
      </w:r>
      <w:proofErr w:type="spellStart"/>
      <w:r w:rsidRPr="005B45E7">
        <w:rPr>
          <w:rFonts w:ascii="Inter" w:eastAsia="Inter" w:hAnsi="Inter" w:cs="Inter"/>
        </w:rPr>
        <w:t>CyberCare</w:t>
      </w:r>
      <w:proofErr w:type="spellEnd"/>
      <w:r w:rsidRPr="005B45E7">
        <w:rPr>
          <w:rFonts w:ascii="Inter" w:eastAsia="Inter" w:hAnsi="Inter" w:cs="Inter"/>
        </w:rPr>
        <w:t xml:space="preserve">“ komandą sudaro </w:t>
      </w:r>
      <w:r w:rsidR="00E8549B">
        <w:rPr>
          <w:rFonts w:ascii="Inter" w:eastAsia="Inter" w:hAnsi="Inter" w:cs="Inter"/>
        </w:rPr>
        <w:t>beveik</w:t>
      </w:r>
      <w:r w:rsidRPr="005B45E7">
        <w:rPr>
          <w:rFonts w:ascii="Inter" w:eastAsia="Inter" w:hAnsi="Inter" w:cs="Inter"/>
        </w:rPr>
        <w:t xml:space="preserve"> 400 darbuotojų Vilniuje, Kaune ir </w:t>
      </w:r>
      <w:proofErr w:type="spellStart"/>
      <w:r w:rsidRPr="005B45E7">
        <w:rPr>
          <w:rFonts w:ascii="Inter" w:eastAsia="Inter" w:hAnsi="Inter" w:cs="Inter"/>
        </w:rPr>
        <w:t>Lvive</w:t>
      </w:r>
      <w:proofErr w:type="spellEnd"/>
      <w:r w:rsidRPr="005B45E7">
        <w:rPr>
          <w:rFonts w:ascii="Inter" w:eastAsia="Inter" w:hAnsi="Inter" w:cs="Inter"/>
        </w:rPr>
        <w:t xml:space="preserve"> (Ukraina). </w:t>
      </w:r>
      <w:r w:rsidRPr="005B45E7">
        <w:rPr>
          <w:rFonts w:ascii="Inter" w:eastAsia="Inter" w:hAnsi="Inter" w:cs="Inter"/>
          <w:highlight w:val="white"/>
        </w:rPr>
        <w:t xml:space="preserve">Sujungdama tradicinį klientų aptarnavimą su naujausiomis technologijomis </w:t>
      </w:r>
      <w:r w:rsidR="00BB4842">
        <w:rPr>
          <w:rFonts w:ascii="Inter" w:eastAsia="Inter" w:hAnsi="Inter" w:cs="Inter"/>
          <w:highlight w:val="white"/>
        </w:rPr>
        <w:t>bendrovės</w:t>
      </w:r>
      <w:r w:rsidRPr="005B45E7">
        <w:rPr>
          <w:rFonts w:ascii="Inter" w:eastAsia="Inter" w:hAnsi="Inter" w:cs="Inter"/>
          <w:highlight w:val="white"/>
        </w:rPr>
        <w:t xml:space="preserve"> komanda užtikrina, kad milijonams žmonių iš daugiau nei 170 valstybių reikalinga pagalba būtų pasiekiama visą parą, septynias dienas per savaitę. Kasmet įmonė suteikia sprendimus </w:t>
      </w:r>
      <w:r w:rsidRPr="005B45E7">
        <w:rPr>
          <w:rFonts w:ascii="Inter" w:eastAsia="Inter" w:hAnsi="Inter" w:cs="Inter"/>
        </w:rPr>
        <w:t>daugiau kaip 11 mln. klientų užklausų.</w:t>
      </w:r>
    </w:p>
    <w:p w14:paraId="22288964" w14:textId="27F7BABB" w:rsidR="004B6997" w:rsidRPr="004B6997" w:rsidRDefault="004B6997">
      <w:pPr>
        <w:spacing w:after="180"/>
        <w:jc w:val="both"/>
        <w:rPr>
          <w:rFonts w:ascii="Inter" w:eastAsia="Inter" w:hAnsi="Inter" w:cs="Inter"/>
          <w:b/>
          <w:bCs/>
          <w:sz w:val="20"/>
          <w:szCs w:val="20"/>
        </w:rPr>
      </w:pPr>
      <w:r w:rsidRPr="004B6997">
        <w:rPr>
          <w:rFonts w:ascii="Inter" w:eastAsia="Inter" w:hAnsi="Inter" w:cs="Inter"/>
          <w:b/>
          <w:bCs/>
          <w:sz w:val="20"/>
          <w:szCs w:val="20"/>
        </w:rPr>
        <w:t xml:space="preserve">Kontaktai žiniasklaidai: </w:t>
      </w:r>
    </w:p>
    <w:p w14:paraId="55A7A904" w14:textId="26D7B9FD" w:rsidR="004B6997" w:rsidRPr="004B6997" w:rsidRDefault="008F2F31" w:rsidP="004B6997">
      <w:pPr>
        <w:jc w:val="both"/>
        <w:rPr>
          <w:rFonts w:ascii="Inter" w:eastAsia="Inter" w:hAnsi="Inter" w:cs="Inter"/>
          <w:sz w:val="20"/>
          <w:szCs w:val="20"/>
        </w:rPr>
      </w:pPr>
      <w:r>
        <w:rPr>
          <w:rFonts w:ascii="Inter" w:eastAsia="Inter" w:hAnsi="Inter" w:cs="Inter"/>
          <w:sz w:val="20"/>
          <w:szCs w:val="20"/>
        </w:rPr>
        <w:t>Rytis Gerlikas</w:t>
      </w:r>
    </w:p>
    <w:p w14:paraId="5E52845F" w14:textId="17C0F5F8" w:rsidR="004B6997" w:rsidRPr="004B6997" w:rsidRDefault="004B6997" w:rsidP="004B6997">
      <w:pPr>
        <w:jc w:val="both"/>
        <w:rPr>
          <w:rFonts w:ascii="Inter" w:eastAsia="Inter" w:hAnsi="Inter" w:cs="Inter"/>
          <w:sz w:val="20"/>
          <w:szCs w:val="20"/>
        </w:rPr>
      </w:pPr>
      <w:proofErr w:type="spellStart"/>
      <w:r>
        <w:rPr>
          <w:rFonts w:ascii="Inter" w:eastAsia="Inter" w:hAnsi="Inter" w:cs="Inter"/>
          <w:sz w:val="20"/>
          <w:szCs w:val="20"/>
        </w:rPr>
        <w:t>c</w:t>
      </w:r>
      <w:r w:rsidRPr="004B6997">
        <w:rPr>
          <w:rFonts w:ascii="Inter" w:eastAsia="Inter" w:hAnsi="Inter" w:cs="Inter"/>
          <w:sz w:val="20"/>
          <w:szCs w:val="20"/>
        </w:rPr>
        <w:t>o:agency</w:t>
      </w:r>
      <w:proofErr w:type="spellEnd"/>
    </w:p>
    <w:p w14:paraId="32F65DD3" w14:textId="7565E0AA" w:rsidR="004B6997" w:rsidRPr="004B6997" w:rsidRDefault="004B6997" w:rsidP="004B6997">
      <w:pPr>
        <w:jc w:val="both"/>
        <w:rPr>
          <w:rFonts w:ascii="Inter" w:eastAsia="Inter" w:hAnsi="Inter" w:cs="Inter"/>
          <w:sz w:val="20"/>
          <w:szCs w:val="20"/>
        </w:rPr>
      </w:pPr>
      <w:r w:rsidRPr="004B6997">
        <w:rPr>
          <w:rFonts w:ascii="Inter" w:eastAsia="Inter" w:hAnsi="Inter" w:cs="Inter"/>
          <w:sz w:val="20"/>
          <w:szCs w:val="20"/>
        </w:rPr>
        <w:t>+</w:t>
      </w:r>
      <w:r w:rsidR="00DD600F" w:rsidRPr="00DD600F">
        <w:rPr>
          <w:rFonts w:ascii="Inter" w:eastAsia="Inter" w:hAnsi="Inter" w:cs="Inter"/>
          <w:sz w:val="20"/>
          <w:szCs w:val="20"/>
        </w:rPr>
        <w:t>37065612252</w:t>
      </w:r>
    </w:p>
    <w:p w14:paraId="31C43D2E" w14:textId="1833659B" w:rsidR="004B6997" w:rsidRPr="00DD600F" w:rsidRDefault="00293033" w:rsidP="00DD600F">
      <w:pPr>
        <w:jc w:val="both"/>
        <w:rPr>
          <w:rFonts w:ascii="Inter" w:eastAsia="Inter" w:hAnsi="Inter" w:cs="Inter"/>
          <w:sz w:val="20"/>
          <w:szCs w:val="20"/>
        </w:rPr>
      </w:pPr>
      <w:hyperlink r:id="rId7" w:history="1">
        <w:r w:rsidR="008F2F31" w:rsidRPr="00D662C6">
          <w:rPr>
            <w:rStyle w:val="Hyperlink"/>
            <w:rFonts w:ascii="Inter" w:eastAsia="Inter" w:hAnsi="Inter" w:cs="Inter"/>
            <w:sz w:val="20"/>
            <w:szCs w:val="20"/>
          </w:rPr>
          <w:t>rytis@coagency.lt</w:t>
        </w:r>
      </w:hyperlink>
    </w:p>
    <w:sectPr w:rsidR="004B6997" w:rsidRPr="00DD600F">
      <w:headerReference w:type="default" r:id="rId8"/>
      <w:pgSz w:w="12240" w:h="15840"/>
      <w:pgMar w:top="1440" w:right="1440" w:bottom="1440" w:left="1440" w:header="720" w:footer="720" w:gutter="0"/>
      <w:pgNumType w:start="1"/>
      <w:cols w:space="12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0876476" w14:textId="77777777" w:rsidR="00411193" w:rsidRDefault="00411193" w:rsidP="005B45E7">
      <w:pPr>
        <w:spacing w:line="240" w:lineRule="auto"/>
      </w:pPr>
      <w:r>
        <w:separator/>
      </w:r>
    </w:p>
  </w:endnote>
  <w:endnote w:type="continuationSeparator" w:id="0">
    <w:p w14:paraId="5945F547" w14:textId="77777777" w:rsidR="00411193" w:rsidRDefault="00411193" w:rsidP="005B45E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Inter">
    <w:altName w:val="Calibri"/>
    <w:panose1 w:val="02000503000000020004"/>
    <w:charset w:val="BA"/>
    <w:family w:val="auto"/>
    <w:pitch w:val="variable"/>
    <w:sig w:usb0="E00002FF" w:usb1="1200A1FF" w:usb2="00000001" w:usb3="00000000" w:csb0="0000019F" w:csb1="00000000"/>
    <w:embedRegular r:id="rId1" w:fontKey="{B1F8C942-CA5A-4A45-B78A-41ECF6E441BF}"/>
    <w:embedBold r:id="rId2" w:fontKey="{AD79EDFA-94B2-4A89-934A-A88B9C612D35}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3" w:fontKey="{E4F03246-4B62-40FB-A06F-71BB3E389CDB}"/>
  </w:font>
  <w:font w:name="DokChampa">
    <w:charset w:val="DE"/>
    <w:family w:val="swiss"/>
    <w:pitch w:val="variable"/>
    <w:sig w:usb0="83000003" w:usb1="00000000" w:usb2="00000000" w:usb3="00000000" w:csb0="00010001" w:csb1="00000000"/>
    <w:embedRegular r:id="rId4" w:fontKey="{992DF43B-B278-4CA5-B6AF-E50D5A300E16}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  <w:embedRegular r:id="rId5" w:fontKey="{77796796-BD77-44C3-8E06-701782A6E90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56A45F2" w14:textId="77777777" w:rsidR="00411193" w:rsidRDefault="00411193" w:rsidP="005B45E7">
      <w:pPr>
        <w:spacing w:line="240" w:lineRule="auto"/>
      </w:pPr>
      <w:r>
        <w:separator/>
      </w:r>
    </w:p>
  </w:footnote>
  <w:footnote w:type="continuationSeparator" w:id="0">
    <w:p w14:paraId="6AF4C2B7" w14:textId="77777777" w:rsidR="00411193" w:rsidRDefault="00411193" w:rsidP="005B45E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21CDFF" w14:textId="12EFBE2C" w:rsidR="005B45E7" w:rsidRPr="005B45E7" w:rsidRDefault="005B45E7" w:rsidP="005B45E7">
    <w:pPr>
      <w:jc w:val="right"/>
      <w:rPr>
        <w:rFonts w:ascii="Inter" w:eastAsia="Inter" w:hAnsi="Inter" w:cs="Inter"/>
      </w:rPr>
    </w:pPr>
    <w:r w:rsidRPr="005B45E7">
      <w:rPr>
        <w:rFonts w:ascii="Inter" w:eastAsia="Inter" w:hAnsi="Inter" w:cs="Inter"/>
      </w:rPr>
      <w:t>Pranešimas žiniasklaidai</w:t>
    </w:r>
  </w:p>
  <w:p w14:paraId="7412A68C" w14:textId="7F462D34" w:rsidR="005B45E7" w:rsidRPr="005B45E7" w:rsidRDefault="005B45E7" w:rsidP="005B45E7">
    <w:pPr>
      <w:jc w:val="right"/>
      <w:rPr>
        <w:rFonts w:ascii="Inter" w:eastAsia="Inter" w:hAnsi="Inter" w:cs="Inter"/>
      </w:rPr>
    </w:pPr>
    <w:r>
      <w:rPr>
        <w:noProof/>
      </w:rPr>
      <w:drawing>
        <wp:anchor distT="0" distB="0" distL="114300" distR="114300" simplePos="0" relativeHeight="251658240" behindDoc="0" locked="0" layoutInCell="1" allowOverlap="1" wp14:anchorId="267DC79A" wp14:editId="1E8BE3F8">
          <wp:simplePos x="0" y="0"/>
          <wp:positionH relativeFrom="margin">
            <wp:align>left</wp:align>
          </wp:positionH>
          <wp:positionV relativeFrom="paragraph">
            <wp:posOffset>-257175</wp:posOffset>
          </wp:positionV>
          <wp:extent cx="1371600" cy="701040"/>
          <wp:effectExtent l="0" t="0" r="0" b="3810"/>
          <wp:wrapSquare wrapText="bothSides"/>
          <wp:docPr id="1543386739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7010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5B45E7">
      <w:rPr>
        <w:rFonts w:ascii="Inter" w:eastAsia="Inter" w:hAnsi="Inter" w:cs="Inter"/>
      </w:rPr>
      <w:t xml:space="preserve">2024 m. </w:t>
    </w:r>
    <w:r w:rsidR="00A971B9">
      <w:rPr>
        <w:rFonts w:ascii="Inter" w:eastAsia="Inter" w:hAnsi="Inter" w:cs="Inter"/>
      </w:rPr>
      <w:t>rugpjūčio</w:t>
    </w:r>
    <w:r w:rsidRPr="005B45E7">
      <w:rPr>
        <w:rFonts w:ascii="Inter" w:eastAsia="Inter" w:hAnsi="Inter" w:cs="Inter"/>
      </w:rPr>
      <w:t xml:space="preserve"> </w:t>
    </w:r>
    <w:r w:rsidR="00A971B9">
      <w:rPr>
        <w:rFonts w:ascii="Inter" w:eastAsia="Inter" w:hAnsi="Inter" w:cs="Inter"/>
      </w:rPr>
      <w:t>30</w:t>
    </w:r>
    <w:r w:rsidRPr="005B45E7">
      <w:rPr>
        <w:rFonts w:ascii="Inter" w:eastAsia="Inter" w:hAnsi="Inter" w:cs="Inter"/>
      </w:rPr>
      <w:t xml:space="preserve"> d.</w:t>
    </w:r>
  </w:p>
  <w:p w14:paraId="07DA7ED2" w14:textId="77777777" w:rsidR="005B45E7" w:rsidRDefault="005B45E7"/>
  <w:p w14:paraId="7A519EE3" w14:textId="77777777" w:rsidR="004B6997" w:rsidRDefault="004B6997"/>
  <w:p w14:paraId="237F9497" w14:textId="77777777" w:rsidR="004B6997" w:rsidRDefault="004B6997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396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412E"/>
    <w:rsid w:val="00006090"/>
    <w:rsid w:val="00012AFB"/>
    <w:rsid w:val="00015DFF"/>
    <w:rsid w:val="0002280E"/>
    <w:rsid w:val="000C1251"/>
    <w:rsid w:val="000C37F6"/>
    <w:rsid w:val="000D1AFA"/>
    <w:rsid w:val="000D28A7"/>
    <w:rsid w:val="000F0DEF"/>
    <w:rsid w:val="001000E4"/>
    <w:rsid w:val="00114839"/>
    <w:rsid w:val="00153473"/>
    <w:rsid w:val="0016104F"/>
    <w:rsid w:val="00190B22"/>
    <w:rsid w:val="001A5BCC"/>
    <w:rsid w:val="00207590"/>
    <w:rsid w:val="00216457"/>
    <w:rsid w:val="0024375F"/>
    <w:rsid w:val="00254112"/>
    <w:rsid w:val="0026504F"/>
    <w:rsid w:val="00293033"/>
    <w:rsid w:val="002A1558"/>
    <w:rsid w:val="002D70CC"/>
    <w:rsid w:val="00323ED6"/>
    <w:rsid w:val="00335476"/>
    <w:rsid w:val="003442DE"/>
    <w:rsid w:val="00344A00"/>
    <w:rsid w:val="0035609B"/>
    <w:rsid w:val="00363E10"/>
    <w:rsid w:val="00367FE1"/>
    <w:rsid w:val="00370B86"/>
    <w:rsid w:val="003979B8"/>
    <w:rsid w:val="003E18D1"/>
    <w:rsid w:val="003E5D09"/>
    <w:rsid w:val="00404B0E"/>
    <w:rsid w:val="00411193"/>
    <w:rsid w:val="0041506D"/>
    <w:rsid w:val="004164DA"/>
    <w:rsid w:val="004259C5"/>
    <w:rsid w:val="004654AE"/>
    <w:rsid w:val="0046607E"/>
    <w:rsid w:val="004A3EAA"/>
    <w:rsid w:val="004B47B5"/>
    <w:rsid w:val="004B6997"/>
    <w:rsid w:val="004C1849"/>
    <w:rsid w:val="004F5895"/>
    <w:rsid w:val="00500D97"/>
    <w:rsid w:val="00501693"/>
    <w:rsid w:val="005037E1"/>
    <w:rsid w:val="005076AB"/>
    <w:rsid w:val="005472EF"/>
    <w:rsid w:val="00554E01"/>
    <w:rsid w:val="00555CF5"/>
    <w:rsid w:val="00582F43"/>
    <w:rsid w:val="005B45E7"/>
    <w:rsid w:val="005E7B04"/>
    <w:rsid w:val="005E7EDE"/>
    <w:rsid w:val="00606F49"/>
    <w:rsid w:val="00613746"/>
    <w:rsid w:val="00613A84"/>
    <w:rsid w:val="00624E51"/>
    <w:rsid w:val="00654CEE"/>
    <w:rsid w:val="00662A95"/>
    <w:rsid w:val="00691076"/>
    <w:rsid w:val="006979BF"/>
    <w:rsid w:val="00697D32"/>
    <w:rsid w:val="006E52ED"/>
    <w:rsid w:val="00717474"/>
    <w:rsid w:val="00731370"/>
    <w:rsid w:val="00735A30"/>
    <w:rsid w:val="0075008C"/>
    <w:rsid w:val="007512EF"/>
    <w:rsid w:val="00782A1C"/>
    <w:rsid w:val="007B17D8"/>
    <w:rsid w:val="007F57EC"/>
    <w:rsid w:val="00813C81"/>
    <w:rsid w:val="008166BB"/>
    <w:rsid w:val="00820A7F"/>
    <w:rsid w:val="0082751C"/>
    <w:rsid w:val="0087409D"/>
    <w:rsid w:val="008B2B06"/>
    <w:rsid w:val="008B5F10"/>
    <w:rsid w:val="008D1844"/>
    <w:rsid w:val="008D7342"/>
    <w:rsid w:val="008D76B9"/>
    <w:rsid w:val="008F2F31"/>
    <w:rsid w:val="00910C6B"/>
    <w:rsid w:val="009363D9"/>
    <w:rsid w:val="00957982"/>
    <w:rsid w:val="0097319C"/>
    <w:rsid w:val="009770A8"/>
    <w:rsid w:val="00977D7C"/>
    <w:rsid w:val="009871A3"/>
    <w:rsid w:val="009B26C2"/>
    <w:rsid w:val="00A31C01"/>
    <w:rsid w:val="00A53159"/>
    <w:rsid w:val="00A5743A"/>
    <w:rsid w:val="00A66C3C"/>
    <w:rsid w:val="00A84FA2"/>
    <w:rsid w:val="00A971B9"/>
    <w:rsid w:val="00AA1868"/>
    <w:rsid w:val="00AD729B"/>
    <w:rsid w:val="00B22CD5"/>
    <w:rsid w:val="00B33579"/>
    <w:rsid w:val="00B36F29"/>
    <w:rsid w:val="00B37B58"/>
    <w:rsid w:val="00B451AC"/>
    <w:rsid w:val="00B72C72"/>
    <w:rsid w:val="00B819E8"/>
    <w:rsid w:val="00B94BDD"/>
    <w:rsid w:val="00BB4842"/>
    <w:rsid w:val="00BE048E"/>
    <w:rsid w:val="00BF6F80"/>
    <w:rsid w:val="00C06163"/>
    <w:rsid w:val="00C36FE8"/>
    <w:rsid w:val="00C536A0"/>
    <w:rsid w:val="00C56B9A"/>
    <w:rsid w:val="00C65557"/>
    <w:rsid w:val="00C82267"/>
    <w:rsid w:val="00C977D0"/>
    <w:rsid w:val="00CB750C"/>
    <w:rsid w:val="00CD68ED"/>
    <w:rsid w:val="00D05CE4"/>
    <w:rsid w:val="00D10A91"/>
    <w:rsid w:val="00D2198A"/>
    <w:rsid w:val="00D26666"/>
    <w:rsid w:val="00D43F52"/>
    <w:rsid w:val="00D45B21"/>
    <w:rsid w:val="00D551EF"/>
    <w:rsid w:val="00D625E8"/>
    <w:rsid w:val="00D71D58"/>
    <w:rsid w:val="00D9204D"/>
    <w:rsid w:val="00DB1C14"/>
    <w:rsid w:val="00DD600F"/>
    <w:rsid w:val="00DE2605"/>
    <w:rsid w:val="00DE4ABF"/>
    <w:rsid w:val="00DE6D75"/>
    <w:rsid w:val="00E00335"/>
    <w:rsid w:val="00E16DCD"/>
    <w:rsid w:val="00E3412E"/>
    <w:rsid w:val="00E525E0"/>
    <w:rsid w:val="00E529B9"/>
    <w:rsid w:val="00E530B4"/>
    <w:rsid w:val="00E72BE3"/>
    <w:rsid w:val="00E8015E"/>
    <w:rsid w:val="00E8549B"/>
    <w:rsid w:val="00EA3738"/>
    <w:rsid w:val="00EB356C"/>
    <w:rsid w:val="00EB57D5"/>
    <w:rsid w:val="00EB5B77"/>
    <w:rsid w:val="00EC7385"/>
    <w:rsid w:val="00EF7A75"/>
    <w:rsid w:val="00F11437"/>
    <w:rsid w:val="00F174EF"/>
    <w:rsid w:val="00F32311"/>
    <w:rsid w:val="00F3673F"/>
    <w:rsid w:val="00F3776E"/>
    <w:rsid w:val="00F530B8"/>
    <w:rsid w:val="00F57EBD"/>
    <w:rsid w:val="00F74528"/>
    <w:rsid w:val="00F968C7"/>
    <w:rsid w:val="00FB4D41"/>
    <w:rsid w:val="00FD04F7"/>
    <w:rsid w:val="00FD130D"/>
    <w:rsid w:val="00FF71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 w:bidi="lo-L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B2E7A0"/>
  <w15:docId w15:val="{F9587D56-CF42-4C47-9C7F-AC8322FC6F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lt-LT" w:eastAsia="lt-L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Revision">
    <w:name w:val="Revision"/>
    <w:hidden/>
    <w:uiPriority w:val="99"/>
    <w:semiHidden/>
    <w:rsid w:val="00E80070"/>
    <w:pPr>
      <w:spacing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2E69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E694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E694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E694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E6944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5B45E7"/>
    <w:pPr>
      <w:tabs>
        <w:tab w:val="center" w:pos="4819"/>
        <w:tab w:val="right" w:pos="9638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B45E7"/>
  </w:style>
  <w:style w:type="paragraph" w:styleId="Footer">
    <w:name w:val="footer"/>
    <w:basedOn w:val="Normal"/>
    <w:link w:val="FooterChar"/>
    <w:uiPriority w:val="99"/>
    <w:unhideWhenUsed/>
    <w:rsid w:val="005B45E7"/>
    <w:pPr>
      <w:tabs>
        <w:tab w:val="center" w:pos="4819"/>
        <w:tab w:val="right" w:pos="9638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B45E7"/>
  </w:style>
  <w:style w:type="character" w:styleId="Hyperlink">
    <w:name w:val="Hyperlink"/>
    <w:basedOn w:val="DefaultParagraphFont"/>
    <w:uiPriority w:val="99"/>
    <w:unhideWhenUsed/>
    <w:rsid w:val="004B6997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B699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rytis@coagency.lt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CVZrNg6BtC62JsufGI94/0oGHDw==">CgMxLjA4AHIhMXhJbW5LdnFYUmZ5SENjUnlaNEF1azc0MmRsMkoyb19D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1338</TotalTime>
  <Pages>2</Pages>
  <Words>654</Words>
  <Characters>3733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co:agency</dc:creator>
  <cp:lastModifiedBy>Rytis Gerlikas</cp:lastModifiedBy>
  <cp:revision>314</cp:revision>
  <dcterms:created xsi:type="dcterms:W3CDTF">2024-05-02T07:26:00Z</dcterms:created>
  <dcterms:modified xsi:type="dcterms:W3CDTF">2024-08-30T06:23:00Z</dcterms:modified>
</cp:coreProperties>
</file>