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EEB08" w14:textId="033A5019" w:rsidR="003C2813" w:rsidRPr="00096BF4" w:rsidRDefault="00096BF4" w:rsidP="003C2813">
      <w:pPr>
        <w:jc w:val="both"/>
        <w:rPr>
          <w:rFonts w:asciiTheme="minorHAnsi" w:hAnsiTheme="minorHAnsi" w:cstheme="minorBidi"/>
          <w:b/>
          <w:bCs/>
          <w:sz w:val="22"/>
          <w:szCs w:val="22"/>
        </w:rPr>
      </w:pPr>
      <w:r>
        <w:rPr>
          <w:rFonts w:asciiTheme="minorHAnsi" w:hAnsiTheme="minorHAnsi" w:cstheme="minorBidi"/>
          <w:b/>
          <w:bCs/>
          <w:sz w:val="22"/>
          <w:szCs w:val="22"/>
        </w:rPr>
        <w:t xml:space="preserve">„Akropolis Group“ </w:t>
      </w:r>
      <w:r w:rsidR="00AA3973">
        <w:rPr>
          <w:rFonts w:asciiTheme="minorHAnsi" w:hAnsiTheme="minorHAnsi" w:cstheme="minorBidi"/>
          <w:b/>
          <w:bCs/>
          <w:sz w:val="22"/>
          <w:szCs w:val="22"/>
        </w:rPr>
        <w:t xml:space="preserve">valdomi </w:t>
      </w:r>
      <w:r>
        <w:rPr>
          <w:rFonts w:asciiTheme="minorHAnsi" w:hAnsiTheme="minorHAnsi" w:cstheme="minorBidi"/>
          <w:b/>
          <w:bCs/>
          <w:sz w:val="22"/>
          <w:szCs w:val="22"/>
        </w:rPr>
        <w:t xml:space="preserve">prekybos centrai </w:t>
      </w:r>
      <w:r w:rsidR="004E2897">
        <w:rPr>
          <w:rFonts w:asciiTheme="minorHAnsi" w:hAnsiTheme="minorHAnsi" w:cstheme="minorBidi"/>
          <w:b/>
          <w:bCs/>
          <w:sz w:val="22"/>
          <w:szCs w:val="22"/>
        </w:rPr>
        <w:t>pirmąjį</w:t>
      </w:r>
      <w:r w:rsidR="00AA3973">
        <w:rPr>
          <w:rFonts w:asciiTheme="minorHAnsi" w:hAnsiTheme="minorHAnsi" w:cstheme="minorBidi"/>
          <w:b/>
          <w:bCs/>
          <w:sz w:val="22"/>
          <w:szCs w:val="22"/>
        </w:rPr>
        <w:t xml:space="preserve"> pusmet</w:t>
      </w:r>
      <w:r w:rsidR="009A0CB9" w:rsidRPr="00AD600C">
        <w:rPr>
          <w:rFonts w:asciiTheme="minorHAnsi" w:hAnsiTheme="minorHAnsi" w:cstheme="minorBidi"/>
          <w:b/>
          <w:bCs/>
          <w:sz w:val="22"/>
          <w:szCs w:val="22"/>
        </w:rPr>
        <w:t>į</w:t>
      </w:r>
      <w:r w:rsidR="00AA3973" w:rsidRPr="00AD600C">
        <w:rPr>
          <w:rFonts w:asciiTheme="minorHAnsi" w:hAnsiTheme="minorHAnsi" w:cstheme="minorBidi"/>
          <w:b/>
          <w:bCs/>
          <w:sz w:val="22"/>
          <w:szCs w:val="22"/>
        </w:rPr>
        <w:t xml:space="preserve"> </w:t>
      </w:r>
      <w:r>
        <w:rPr>
          <w:rFonts w:asciiTheme="minorHAnsi" w:hAnsiTheme="minorHAnsi" w:cstheme="minorBidi"/>
          <w:b/>
          <w:bCs/>
          <w:sz w:val="22"/>
          <w:szCs w:val="22"/>
        </w:rPr>
        <w:t xml:space="preserve">sulaukė </w:t>
      </w:r>
      <w:r w:rsidRPr="00AD600C">
        <w:rPr>
          <w:rFonts w:asciiTheme="minorHAnsi" w:hAnsiTheme="minorHAnsi" w:cstheme="minorBidi"/>
          <w:b/>
          <w:bCs/>
          <w:sz w:val="22"/>
          <w:szCs w:val="22"/>
        </w:rPr>
        <w:t xml:space="preserve">21,1 </w:t>
      </w:r>
      <w:r>
        <w:rPr>
          <w:rFonts w:asciiTheme="minorHAnsi" w:hAnsiTheme="minorHAnsi" w:cstheme="minorBidi"/>
          <w:b/>
          <w:bCs/>
          <w:sz w:val="22"/>
          <w:szCs w:val="22"/>
        </w:rPr>
        <w:t xml:space="preserve">mln. lankytojų, nuomininkų apyvarta </w:t>
      </w:r>
      <w:r w:rsidR="00AA3973">
        <w:rPr>
          <w:rFonts w:asciiTheme="minorHAnsi" w:hAnsiTheme="minorHAnsi" w:cstheme="minorBidi"/>
          <w:b/>
          <w:bCs/>
          <w:sz w:val="22"/>
          <w:szCs w:val="22"/>
        </w:rPr>
        <w:t>sudarė</w:t>
      </w:r>
      <w:r w:rsidR="00220B69">
        <w:rPr>
          <w:rFonts w:asciiTheme="minorHAnsi" w:hAnsiTheme="minorHAnsi" w:cstheme="minorBidi"/>
          <w:b/>
          <w:bCs/>
          <w:sz w:val="22"/>
          <w:szCs w:val="22"/>
        </w:rPr>
        <w:t xml:space="preserve"> beveik</w:t>
      </w:r>
      <w:r>
        <w:rPr>
          <w:rFonts w:asciiTheme="minorHAnsi" w:hAnsiTheme="minorHAnsi" w:cstheme="minorBidi"/>
          <w:b/>
          <w:bCs/>
          <w:sz w:val="22"/>
          <w:szCs w:val="22"/>
        </w:rPr>
        <w:t xml:space="preserve"> </w:t>
      </w:r>
      <w:r w:rsidRPr="00AD600C">
        <w:rPr>
          <w:rFonts w:asciiTheme="minorHAnsi" w:hAnsiTheme="minorHAnsi" w:cstheme="minorBidi"/>
          <w:b/>
          <w:bCs/>
          <w:sz w:val="22"/>
          <w:szCs w:val="22"/>
        </w:rPr>
        <w:t xml:space="preserve">550 </w:t>
      </w:r>
      <w:r>
        <w:rPr>
          <w:rFonts w:asciiTheme="minorHAnsi" w:hAnsiTheme="minorHAnsi" w:cstheme="minorBidi"/>
          <w:b/>
          <w:bCs/>
          <w:sz w:val="22"/>
          <w:szCs w:val="22"/>
        </w:rPr>
        <w:t>mln. eurų</w:t>
      </w:r>
    </w:p>
    <w:p w14:paraId="2D3F487F" w14:textId="77777777" w:rsidR="00C01784" w:rsidRDefault="00C01784" w:rsidP="003C2813">
      <w:pPr>
        <w:jc w:val="both"/>
        <w:rPr>
          <w:rFonts w:asciiTheme="minorHAnsi" w:hAnsiTheme="minorHAnsi" w:cstheme="minorBidi"/>
          <w:b/>
          <w:bCs/>
          <w:sz w:val="22"/>
          <w:szCs w:val="22"/>
        </w:rPr>
      </w:pPr>
    </w:p>
    <w:p w14:paraId="45B42A5A" w14:textId="4369E0B4" w:rsidR="00F44035" w:rsidRPr="00671D26" w:rsidRDefault="00F44035" w:rsidP="00F44035">
      <w:pPr>
        <w:jc w:val="both"/>
        <w:rPr>
          <w:rFonts w:asciiTheme="minorHAnsi" w:hAnsiTheme="minorHAnsi" w:cstheme="minorBidi"/>
          <w:b/>
          <w:bCs/>
          <w:sz w:val="22"/>
          <w:szCs w:val="22"/>
        </w:rPr>
      </w:pPr>
      <w:r w:rsidRPr="00671D26">
        <w:rPr>
          <w:rFonts w:asciiTheme="minorHAnsi" w:hAnsiTheme="minorHAnsi" w:cstheme="minorBidi"/>
          <w:b/>
          <w:bCs/>
          <w:sz w:val="22"/>
          <w:szCs w:val="22"/>
        </w:rPr>
        <w:t xml:space="preserve">Baltijos šalių prekybos ir pramogų centrų </w:t>
      </w:r>
      <w:r w:rsidR="00AA3973">
        <w:rPr>
          <w:rFonts w:asciiTheme="minorHAnsi" w:hAnsiTheme="minorHAnsi" w:cstheme="minorBidi"/>
          <w:b/>
          <w:bCs/>
          <w:sz w:val="22"/>
          <w:szCs w:val="22"/>
        </w:rPr>
        <w:t>vystymo ir valdymo bendrovės</w:t>
      </w:r>
      <w:r w:rsidR="00AA3973" w:rsidRPr="00671D26">
        <w:rPr>
          <w:rFonts w:asciiTheme="minorHAnsi" w:hAnsiTheme="minorHAnsi" w:cstheme="minorBidi"/>
          <w:b/>
          <w:bCs/>
          <w:sz w:val="22"/>
          <w:szCs w:val="22"/>
        </w:rPr>
        <w:t xml:space="preserve"> </w:t>
      </w:r>
      <w:r w:rsidRPr="00671D26">
        <w:rPr>
          <w:rFonts w:asciiTheme="minorHAnsi" w:hAnsiTheme="minorHAnsi" w:cstheme="minorBidi"/>
          <w:b/>
          <w:bCs/>
          <w:sz w:val="22"/>
          <w:szCs w:val="22"/>
        </w:rPr>
        <w:t xml:space="preserve">„Akropolis Group“ valdomuose penkiuose prekybos ir pramogų centruose Lietuvoje bei Latvijoje pirmąjį 2024 m. pusmetį apsilankė 21,1 mln. </w:t>
      </w:r>
      <w:r w:rsidR="00C432DC">
        <w:rPr>
          <w:rFonts w:asciiTheme="minorHAnsi" w:hAnsiTheme="minorHAnsi" w:cstheme="minorBidi"/>
          <w:b/>
          <w:bCs/>
          <w:sz w:val="22"/>
          <w:szCs w:val="22"/>
        </w:rPr>
        <w:t>l</w:t>
      </w:r>
      <w:r w:rsidRPr="00671D26">
        <w:rPr>
          <w:rFonts w:asciiTheme="minorHAnsi" w:hAnsiTheme="minorHAnsi" w:cstheme="minorBidi"/>
          <w:b/>
          <w:bCs/>
          <w:sz w:val="22"/>
          <w:szCs w:val="22"/>
        </w:rPr>
        <w:t>ankytojų</w:t>
      </w:r>
      <w:r w:rsidR="002C2953">
        <w:rPr>
          <w:rFonts w:asciiTheme="minorHAnsi" w:hAnsiTheme="minorHAnsi" w:cstheme="minorBidi"/>
          <w:b/>
          <w:bCs/>
          <w:sz w:val="22"/>
          <w:szCs w:val="22"/>
        </w:rPr>
        <w:t xml:space="preserve">, o </w:t>
      </w:r>
      <w:r w:rsidR="00C432DC" w:rsidRPr="00671D26">
        <w:rPr>
          <w:rFonts w:asciiTheme="minorHAnsi" w:hAnsiTheme="minorHAnsi" w:cstheme="minorBidi"/>
          <w:b/>
          <w:bCs/>
          <w:sz w:val="22"/>
          <w:szCs w:val="22"/>
        </w:rPr>
        <w:t xml:space="preserve">pirmojo pusmečio </w:t>
      </w:r>
      <w:r w:rsidRPr="00671D26">
        <w:rPr>
          <w:rFonts w:asciiTheme="minorHAnsi" w:hAnsiTheme="minorHAnsi" w:cstheme="minorBidi"/>
          <w:b/>
          <w:bCs/>
          <w:sz w:val="22"/>
          <w:szCs w:val="22"/>
        </w:rPr>
        <w:t>nuomininkų apyvarta</w:t>
      </w:r>
      <w:r w:rsidR="00AA3973">
        <w:rPr>
          <w:rFonts w:asciiTheme="minorHAnsi" w:hAnsiTheme="minorHAnsi" w:cstheme="minorBidi"/>
          <w:b/>
          <w:bCs/>
          <w:sz w:val="22"/>
          <w:szCs w:val="22"/>
        </w:rPr>
        <w:t xml:space="preserve"> buvo istoriškai didžiausia ir </w:t>
      </w:r>
      <w:r w:rsidR="00AA3973" w:rsidRPr="00671D26">
        <w:rPr>
          <w:rFonts w:asciiTheme="minorHAnsi" w:hAnsiTheme="minorHAnsi" w:cstheme="minorBidi"/>
          <w:b/>
          <w:bCs/>
          <w:sz w:val="22"/>
          <w:szCs w:val="22"/>
        </w:rPr>
        <w:t xml:space="preserve">pasiekė </w:t>
      </w:r>
      <w:r w:rsidR="00220B69">
        <w:rPr>
          <w:rFonts w:asciiTheme="minorHAnsi" w:hAnsiTheme="minorHAnsi" w:cstheme="minorBidi"/>
          <w:b/>
          <w:bCs/>
          <w:sz w:val="22"/>
          <w:szCs w:val="22"/>
        </w:rPr>
        <w:t>548,7</w:t>
      </w:r>
      <w:r w:rsidR="00AA3973" w:rsidRPr="003618B6">
        <w:rPr>
          <w:rFonts w:asciiTheme="minorHAnsi" w:hAnsiTheme="minorHAnsi" w:cstheme="minorBidi"/>
          <w:b/>
          <w:bCs/>
          <w:sz w:val="22"/>
          <w:szCs w:val="22"/>
        </w:rPr>
        <w:t xml:space="preserve"> </w:t>
      </w:r>
      <w:r w:rsidR="00AA3973" w:rsidRPr="00671D26">
        <w:rPr>
          <w:rFonts w:asciiTheme="minorHAnsi" w:hAnsiTheme="minorHAnsi" w:cstheme="minorBidi"/>
          <w:b/>
          <w:bCs/>
          <w:sz w:val="22"/>
          <w:szCs w:val="22"/>
        </w:rPr>
        <w:t xml:space="preserve">mln. </w:t>
      </w:r>
      <w:r w:rsidR="0051378A">
        <w:rPr>
          <w:rFonts w:asciiTheme="minorHAnsi" w:hAnsiTheme="minorHAnsi" w:cstheme="minorBidi"/>
          <w:b/>
          <w:bCs/>
          <w:sz w:val="22"/>
          <w:szCs w:val="22"/>
        </w:rPr>
        <w:t>e</w:t>
      </w:r>
      <w:r w:rsidR="00AA3973" w:rsidRPr="00671D26">
        <w:rPr>
          <w:rFonts w:asciiTheme="minorHAnsi" w:hAnsiTheme="minorHAnsi" w:cstheme="minorBidi"/>
          <w:b/>
          <w:bCs/>
          <w:sz w:val="22"/>
          <w:szCs w:val="22"/>
        </w:rPr>
        <w:t>urų</w:t>
      </w:r>
      <w:r w:rsidR="00AA3973">
        <w:rPr>
          <w:rFonts w:asciiTheme="minorHAnsi" w:hAnsiTheme="minorHAnsi" w:cstheme="minorBidi"/>
          <w:b/>
          <w:bCs/>
          <w:sz w:val="22"/>
          <w:szCs w:val="22"/>
        </w:rPr>
        <w:t>,</w:t>
      </w:r>
      <w:r w:rsidR="002C2953">
        <w:rPr>
          <w:rFonts w:asciiTheme="minorHAnsi" w:hAnsiTheme="minorHAnsi" w:cstheme="minorBidi"/>
          <w:b/>
          <w:bCs/>
          <w:sz w:val="22"/>
          <w:szCs w:val="22"/>
        </w:rPr>
        <w:t xml:space="preserve"> </w:t>
      </w:r>
      <w:r w:rsidR="00B3016A">
        <w:rPr>
          <w:rFonts w:asciiTheme="minorHAnsi" w:hAnsiTheme="minorHAnsi" w:cstheme="minorBidi"/>
          <w:b/>
          <w:bCs/>
          <w:sz w:val="22"/>
          <w:szCs w:val="22"/>
        </w:rPr>
        <w:t xml:space="preserve">šie rodikliai buvo apie 1 proc. didesni </w:t>
      </w:r>
      <w:r w:rsidR="00B3016A" w:rsidRPr="00671D26">
        <w:rPr>
          <w:rFonts w:asciiTheme="minorHAnsi" w:hAnsiTheme="minorHAnsi" w:cstheme="minorBidi"/>
          <w:b/>
          <w:bCs/>
          <w:sz w:val="22"/>
          <w:szCs w:val="22"/>
        </w:rPr>
        <w:t xml:space="preserve"> </w:t>
      </w:r>
      <w:r w:rsidR="002C2953" w:rsidRPr="00671D26">
        <w:rPr>
          <w:rFonts w:asciiTheme="minorHAnsi" w:hAnsiTheme="minorHAnsi" w:cstheme="minorBidi"/>
          <w:b/>
          <w:bCs/>
          <w:sz w:val="22"/>
          <w:szCs w:val="22"/>
        </w:rPr>
        <w:t xml:space="preserve">nei palyginamuoju </w:t>
      </w:r>
      <w:r w:rsidR="002C2953" w:rsidRPr="003618B6">
        <w:rPr>
          <w:rFonts w:asciiTheme="minorHAnsi" w:hAnsiTheme="minorHAnsi" w:cstheme="minorBidi"/>
          <w:b/>
          <w:bCs/>
          <w:sz w:val="22"/>
          <w:szCs w:val="22"/>
        </w:rPr>
        <w:t xml:space="preserve">2023 </w:t>
      </w:r>
      <w:r w:rsidR="002C2953" w:rsidRPr="00671D26">
        <w:rPr>
          <w:rFonts w:asciiTheme="minorHAnsi" w:hAnsiTheme="minorHAnsi" w:cstheme="minorBidi"/>
          <w:b/>
          <w:bCs/>
          <w:sz w:val="22"/>
          <w:szCs w:val="22"/>
        </w:rPr>
        <w:t>m</w:t>
      </w:r>
      <w:r w:rsidR="002C2953">
        <w:rPr>
          <w:rFonts w:asciiTheme="minorHAnsi" w:hAnsiTheme="minorHAnsi" w:cstheme="minorBidi"/>
          <w:b/>
          <w:bCs/>
          <w:sz w:val="22"/>
          <w:szCs w:val="22"/>
        </w:rPr>
        <w:t xml:space="preserve">. laikotarpiu. </w:t>
      </w:r>
    </w:p>
    <w:p w14:paraId="14707F59" w14:textId="77777777" w:rsidR="00F44035" w:rsidRDefault="00F44035" w:rsidP="00F44035">
      <w:pPr>
        <w:jc w:val="both"/>
        <w:rPr>
          <w:rFonts w:asciiTheme="minorHAnsi" w:hAnsiTheme="minorHAnsi" w:cstheme="minorBidi"/>
          <w:sz w:val="22"/>
          <w:szCs w:val="22"/>
        </w:rPr>
      </w:pPr>
    </w:p>
    <w:p w14:paraId="15095A29" w14:textId="45DA0107" w:rsidR="007F144E" w:rsidRDefault="00F44035" w:rsidP="007F144E">
      <w:pPr>
        <w:jc w:val="both"/>
        <w:rPr>
          <w:rFonts w:asciiTheme="minorHAnsi" w:hAnsiTheme="minorHAnsi" w:cstheme="minorBidi"/>
          <w:sz w:val="22"/>
          <w:szCs w:val="22"/>
        </w:rPr>
      </w:pPr>
      <w:r>
        <w:rPr>
          <w:rFonts w:asciiTheme="minorHAnsi" w:hAnsiTheme="minorHAnsi" w:cstheme="minorBidi"/>
          <w:sz w:val="22"/>
          <w:szCs w:val="22"/>
        </w:rPr>
        <w:t>„</w:t>
      </w:r>
      <w:r w:rsidR="00522391">
        <w:rPr>
          <w:rFonts w:asciiTheme="minorHAnsi" w:hAnsiTheme="minorHAnsi" w:cstheme="minorBidi"/>
          <w:sz w:val="22"/>
          <w:szCs w:val="22"/>
        </w:rPr>
        <w:t xml:space="preserve">Prekybos centrų lankytojai </w:t>
      </w:r>
      <w:r w:rsidR="003300EC">
        <w:rPr>
          <w:rFonts w:asciiTheme="minorHAnsi" w:hAnsiTheme="minorHAnsi" w:cstheme="minorBidi"/>
          <w:sz w:val="22"/>
          <w:szCs w:val="22"/>
        </w:rPr>
        <w:t xml:space="preserve">palankiai </w:t>
      </w:r>
      <w:r w:rsidR="00AD5C4A">
        <w:rPr>
          <w:rFonts w:asciiTheme="minorHAnsi" w:hAnsiTheme="minorHAnsi" w:cstheme="minorBidi"/>
          <w:sz w:val="22"/>
          <w:szCs w:val="22"/>
        </w:rPr>
        <w:t>reaguoja į atidaromas naujų prek</w:t>
      </w:r>
      <w:r w:rsidR="002C2953">
        <w:rPr>
          <w:rFonts w:asciiTheme="minorHAnsi" w:hAnsiTheme="minorHAnsi" w:cstheme="minorBidi"/>
          <w:sz w:val="22"/>
          <w:szCs w:val="22"/>
        </w:rPr>
        <w:t>ių</w:t>
      </w:r>
      <w:r w:rsidR="00AD5C4A">
        <w:rPr>
          <w:rFonts w:asciiTheme="minorHAnsi" w:hAnsiTheme="minorHAnsi" w:cstheme="minorBidi"/>
          <w:sz w:val="22"/>
          <w:szCs w:val="22"/>
        </w:rPr>
        <w:t xml:space="preserve"> ženklų parduotuves</w:t>
      </w:r>
      <w:r w:rsidR="00A05787">
        <w:rPr>
          <w:rFonts w:asciiTheme="minorHAnsi" w:hAnsiTheme="minorHAnsi" w:cstheme="minorBidi"/>
          <w:sz w:val="22"/>
          <w:szCs w:val="22"/>
        </w:rPr>
        <w:t>,</w:t>
      </w:r>
      <w:r w:rsidR="00AD5C4A">
        <w:rPr>
          <w:rFonts w:asciiTheme="minorHAnsi" w:hAnsiTheme="minorHAnsi" w:cstheme="minorBidi"/>
          <w:sz w:val="22"/>
          <w:szCs w:val="22"/>
        </w:rPr>
        <w:t xml:space="preserve"> </w:t>
      </w:r>
      <w:r w:rsidR="00A05787">
        <w:rPr>
          <w:rFonts w:asciiTheme="minorHAnsi" w:hAnsiTheme="minorHAnsi" w:cstheme="minorBidi"/>
          <w:sz w:val="22"/>
          <w:szCs w:val="22"/>
        </w:rPr>
        <w:t xml:space="preserve">jau pamėgtų </w:t>
      </w:r>
      <w:r w:rsidR="00157DC7">
        <w:rPr>
          <w:rFonts w:asciiTheme="minorHAnsi" w:hAnsiTheme="minorHAnsi" w:cstheme="minorBidi"/>
          <w:sz w:val="22"/>
          <w:szCs w:val="22"/>
        </w:rPr>
        <w:t xml:space="preserve">parduotuvių atnaujinimus </w:t>
      </w:r>
      <w:r w:rsidR="00B53D29">
        <w:rPr>
          <w:rFonts w:asciiTheme="minorHAnsi" w:hAnsiTheme="minorHAnsi" w:cstheme="minorBidi"/>
          <w:sz w:val="22"/>
          <w:szCs w:val="22"/>
        </w:rPr>
        <w:t xml:space="preserve">ir </w:t>
      </w:r>
      <w:r w:rsidR="00225E53">
        <w:rPr>
          <w:rFonts w:asciiTheme="minorHAnsi" w:hAnsiTheme="minorHAnsi" w:cstheme="minorBidi"/>
          <w:sz w:val="22"/>
          <w:szCs w:val="22"/>
        </w:rPr>
        <w:t xml:space="preserve">„Akropoliuose“ </w:t>
      </w:r>
      <w:r w:rsidR="00157DC7">
        <w:rPr>
          <w:rFonts w:asciiTheme="minorHAnsi" w:hAnsiTheme="minorHAnsi" w:cstheme="minorBidi"/>
          <w:sz w:val="22"/>
          <w:szCs w:val="22"/>
        </w:rPr>
        <w:t xml:space="preserve">siūlomas pramogas </w:t>
      </w:r>
      <w:r w:rsidR="00B53D29">
        <w:rPr>
          <w:rFonts w:asciiTheme="minorHAnsi" w:hAnsiTheme="minorHAnsi" w:cstheme="minorBidi"/>
          <w:sz w:val="22"/>
          <w:szCs w:val="22"/>
        </w:rPr>
        <w:t xml:space="preserve">bei </w:t>
      </w:r>
      <w:r w:rsidR="00157DC7">
        <w:rPr>
          <w:rFonts w:asciiTheme="minorHAnsi" w:hAnsiTheme="minorHAnsi" w:cstheme="minorBidi"/>
          <w:sz w:val="22"/>
          <w:szCs w:val="22"/>
        </w:rPr>
        <w:t xml:space="preserve">paslaugas. </w:t>
      </w:r>
      <w:r w:rsidR="00C81A57">
        <w:rPr>
          <w:rFonts w:asciiTheme="minorHAnsi" w:hAnsiTheme="minorHAnsi" w:cstheme="minorBidi"/>
          <w:sz w:val="22"/>
          <w:szCs w:val="22"/>
        </w:rPr>
        <w:t>D</w:t>
      </w:r>
      <w:r w:rsidR="00B646B1">
        <w:rPr>
          <w:rFonts w:asciiTheme="minorHAnsi" w:hAnsiTheme="minorHAnsi" w:cstheme="minorBidi"/>
          <w:sz w:val="22"/>
          <w:szCs w:val="22"/>
        </w:rPr>
        <w:t>arniai d</w:t>
      </w:r>
      <w:r w:rsidR="00C81A57">
        <w:rPr>
          <w:rFonts w:asciiTheme="minorHAnsi" w:hAnsiTheme="minorHAnsi" w:cstheme="minorBidi"/>
          <w:sz w:val="22"/>
          <w:szCs w:val="22"/>
        </w:rPr>
        <w:t xml:space="preserve">irbdami kartu su </w:t>
      </w:r>
      <w:r w:rsidR="00E209AA">
        <w:rPr>
          <w:rFonts w:asciiTheme="minorHAnsi" w:hAnsiTheme="minorHAnsi" w:cstheme="minorBidi"/>
          <w:sz w:val="22"/>
          <w:szCs w:val="22"/>
        </w:rPr>
        <w:t xml:space="preserve">savo </w:t>
      </w:r>
      <w:r w:rsidR="00AA5665">
        <w:rPr>
          <w:rFonts w:asciiTheme="minorHAnsi" w:hAnsiTheme="minorHAnsi" w:cstheme="minorBidi"/>
          <w:sz w:val="22"/>
          <w:szCs w:val="22"/>
        </w:rPr>
        <w:t>nuomininkais</w:t>
      </w:r>
      <w:r w:rsidR="00776DCC">
        <w:rPr>
          <w:rFonts w:asciiTheme="minorHAnsi" w:hAnsiTheme="minorHAnsi" w:cstheme="minorBidi"/>
          <w:sz w:val="22"/>
          <w:szCs w:val="22"/>
        </w:rPr>
        <w:t xml:space="preserve"> ir investuodami </w:t>
      </w:r>
      <w:r w:rsidR="00E209AA">
        <w:rPr>
          <w:rFonts w:asciiTheme="minorHAnsi" w:hAnsiTheme="minorHAnsi" w:cstheme="minorBidi"/>
          <w:sz w:val="22"/>
          <w:szCs w:val="22"/>
        </w:rPr>
        <w:t xml:space="preserve">į erdvių atnaujinimą, </w:t>
      </w:r>
      <w:r w:rsidR="004E2897">
        <w:rPr>
          <w:rFonts w:asciiTheme="minorHAnsi" w:hAnsiTheme="minorHAnsi" w:cstheme="minorBidi"/>
          <w:sz w:val="22"/>
          <w:szCs w:val="22"/>
        </w:rPr>
        <w:t xml:space="preserve">siekiame </w:t>
      </w:r>
      <w:r w:rsidR="00B05753">
        <w:rPr>
          <w:rFonts w:asciiTheme="minorHAnsi" w:hAnsiTheme="minorHAnsi" w:cstheme="minorBidi"/>
          <w:sz w:val="22"/>
          <w:szCs w:val="22"/>
        </w:rPr>
        <w:t>pateisin</w:t>
      </w:r>
      <w:r w:rsidR="004E2897">
        <w:rPr>
          <w:rFonts w:asciiTheme="minorHAnsi" w:hAnsiTheme="minorHAnsi" w:cstheme="minorBidi"/>
          <w:sz w:val="22"/>
          <w:szCs w:val="22"/>
        </w:rPr>
        <w:t>ti</w:t>
      </w:r>
      <w:r w:rsidR="00B05753">
        <w:rPr>
          <w:rFonts w:asciiTheme="minorHAnsi" w:hAnsiTheme="minorHAnsi" w:cstheme="minorBidi"/>
          <w:sz w:val="22"/>
          <w:szCs w:val="22"/>
        </w:rPr>
        <w:t xml:space="preserve"> tiek </w:t>
      </w:r>
      <w:r w:rsidR="00B646B1">
        <w:rPr>
          <w:rFonts w:asciiTheme="minorHAnsi" w:hAnsiTheme="minorHAnsi" w:cstheme="minorBidi"/>
          <w:sz w:val="22"/>
          <w:szCs w:val="22"/>
        </w:rPr>
        <w:t xml:space="preserve">lankytojų lūkesčius, tiek pačių nuomininkų poreikį </w:t>
      </w:r>
      <w:r w:rsidR="00F57710">
        <w:rPr>
          <w:rFonts w:asciiTheme="minorHAnsi" w:hAnsiTheme="minorHAnsi" w:cstheme="minorBidi"/>
          <w:sz w:val="22"/>
          <w:szCs w:val="22"/>
        </w:rPr>
        <w:t xml:space="preserve">veiklą vykdyti moderniuose ir nuolat atsinaujinančiuose </w:t>
      </w:r>
      <w:r w:rsidR="0070377B">
        <w:rPr>
          <w:rFonts w:asciiTheme="minorHAnsi" w:hAnsiTheme="minorHAnsi" w:cstheme="minorBidi"/>
          <w:sz w:val="22"/>
          <w:szCs w:val="22"/>
        </w:rPr>
        <w:t xml:space="preserve">prekybos ir pramogų centruose. </w:t>
      </w:r>
      <w:r w:rsidR="00AC61BD">
        <w:rPr>
          <w:rFonts w:asciiTheme="minorHAnsi" w:hAnsiTheme="minorHAnsi" w:cstheme="minorBidi"/>
          <w:sz w:val="22"/>
          <w:szCs w:val="22"/>
        </w:rPr>
        <w:t xml:space="preserve">Visa tai </w:t>
      </w:r>
      <w:r w:rsidR="00E451A3">
        <w:rPr>
          <w:rFonts w:asciiTheme="minorHAnsi" w:hAnsiTheme="minorHAnsi" w:cstheme="minorBidi"/>
          <w:sz w:val="22"/>
          <w:szCs w:val="22"/>
        </w:rPr>
        <w:t>kartu</w:t>
      </w:r>
      <w:r w:rsidR="00AC61BD">
        <w:rPr>
          <w:rFonts w:asciiTheme="minorHAnsi" w:hAnsiTheme="minorHAnsi" w:cstheme="minorBidi"/>
          <w:sz w:val="22"/>
          <w:szCs w:val="22"/>
        </w:rPr>
        <w:t xml:space="preserve"> </w:t>
      </w:r>
      <w:r w:rsidR="00E451A3">
        <w:rPr>
          <w:rFonts w:asciiTheme="minorHAnsi" w:hAnsiTheme="minorHAnsi" w:cstheme="minorBidi"/>
          <w:sz w:val="22"/>
          <w:szCs w:val="22"/>
        </w:rPr>
        <w:t xml:space="preserve">su </w:t>
      </w:r>
      <w:r w:rsidR="00AC61BD">
        <w:rPr>
          <w:rFonts w:asciiTheme="minorHAnsi" w:hAnsiTheme="minorHAnsi" w:cstheme="minorBidi"/>
          <w:sz w:val="22"/>
          <w:szCs w:val="22"/>
        </w:rPr>
        <w:t xml:space="preserve">istoriškai </w:t>
      </w:r>
      <w:r w:rsidR="00AA3973">
        <w:rPr>
          <w:rFonts w:asciiTheme="minorHAnsi" w:hAnsiTheme="minorHAnsi" w:cstheme="minorBidi"/>
          <w:sz w:val="22"/>
          <w:szCs w:val="22"/>
        </w:rPr>
        <w:t>didžiausia pirmojo pusmečio</w:t>
      </w:r>
      <w:r w:rsidR="007F144E">
        <w:rPr>
          <w:rFonts w:asciiTheme="minorHAnsi" w:hAnsiTheme="minorHAnsi" w:cstheme="minorBidi"/>
          <w:sz w:val="22"/>
          <w:szCs w:val="22"/>
        </w:rPr>
        <w:t xml:space="preserve"> „Akropolių“ nuomininkų apyvarta turėjo </w:t>
      </w:r>
      <w:r w:rsidR="002C2953">
        <w:rPr>
          <w:rFonts w:asciiTheme="minorHAnsi" w:hAnsiTheme="minorHAnsi" w:cstheme="minorBidi"/>
          <w:sz w:val="22"/>
          <w:szCs w:val="22"/>
        </w:rPr>
        <w:t xml:space="preserve">teigiamos </w:t>
      </w:r>
      <w:r w:rsidR="007F144E">
        <w:rPr>
          <w:rFonts w:asciiTheme="minorHAnsi" w:hAnsiTheme="minorHAnsi" w:cstheme="minorBidi"/>
          <w:sz w:val="22"/>
          <w:szCs w:val="22"/>
        </w:rPr>
        <w:t xml:space="preserve">įtakos ir </w:t>
      </w:r>
      <w:r w:rsidR="00E671AD">
        <w:rPr>
          <w:rFonts w:asciiTheme="minorHAnsi" w:hAnsiTheme="minorHAnsi" w:cstheme="minorBidi"/>
          <w:sz w:val="22"/>
          <w:szCs w:val="22"/>
        </w:rPr>
        <w:t>grupės</w:t>
      </w:r>
      <w:r w:rsidR="004E2897">
        <w:rPr>
          <w:rFonts w:asciiTheme="minorHAnsi" w:hAnsiTheme="minorHAnsi" w:cstheme="minorBidi"/>
          <w:sz w:val="22"/>
          <w:szCs w:val="22"/>
        </w:rPr>
        <w:t xml:space="preserve"> </w:t>
      </w:r>
      <w:r w:rsidR="007F144E">
        <w:rPr>
          <w:rFonts w:asciiTheme="minorHAnsi" w:hAnsiTheme="minorHAnsi" w:cstheme="minorBidi"/>
          <w:sz w:val="22"/>
          <w:szCs w:val="22"/>
        </w:rPr>
        <w:t>finansinių rezultat</w:t>
      </w:r>
      <w:r w:rsidR="00AD600C">
        <w:rPr>
          <w:rFonts w:asciiTheme="minorHAnsi" w:hAnsiTheme="minorHAnsi" w:cstheme="minorBidi"/>
          <w:sz w:val="22"/>
          <w:szCs w:val="22"/>
        </w:rPr>
        <w:t>ų</w:t>
      </w:r>
      <w:r w:rsidR="007F144E">
        <w:rPr>
          <w:rFonts w:asciiTheme="minorHAnsi" w:hAnsiTheme="minorHAnsi" w:cstheme="minorBidi"/>
          <w:sz w:val="22"/>
          <w:szCs w:val="22"/>
        </w:rPr>
        <w:t xml:space="preserve"> augimui“, </w:t>
      </w:r>
      <w:r w:rsidR="007F144E" w:rsidRPr="00F44035">
        <w:rPr>
          <w:rFonts w:asciiTheme="minorHAnsi" w:hAnsiTheme="minorHAnsi" w:cstheme="minorBidi"/>
          <w:sz w:val="22"/>
          <w:szCs w:val="22"/>
        </w:rPr>
        <w:t xml:space="preserve">– </w:t>
      </w:r>
      <w:r w:rsidR="007F144E">
        <w:rPr>
          <w:rFonts w:asciiTheme="minorHAnsi" w:hAnsiTheme="minorHAnsi" w:cstheme="minorBidi"/>
          <w:sz w:val="22"/>
          <w:szCs w:val="22"/>
        </w:rPr>
        <w:t>sako</w:t>
      </w:r>
      <w:r w:rsidR="007F144E" w:rsidRPr="00F44035">
        <w:rPr>
          <w:rFonts w:asciiTheme="minorHAnsi" w:hAnsiTheme="minorHAnsi" w:cstheme="minorBidi"/>
          <w:sz w:val="22"/>
          <w:szCs w:val="22"/>
        </w:rPr>
        <w:t xml:space="preserve"> „Akropolis Group“ direktorius ir valdybos pirmininkas Nerijus Maknevičius.</w:t>
      </w:r>
      <w:r w:rsidR="00D623BF">
        <w:rPr>
          <w:rFonts w:asciiTheme="minorHAnsi" w:hAnsiTheme="minorHAnsi" w:cstheme="minorBidi"/>
          <w:sz w:val="22"/>
          <w:szCs w:val="22"/>
        </w:rPr>
        <w:t xml:space="preserve"> </w:t>
      </w:r>
    </w:p>
    <w:p w14:paraId="5EEC881A" w14:textId="77777777" w:rsidR="00D623BF" w:rsidRDefault="00D623BF" w:rsidP="007F144E">
      <w:pPr>
        <w:jc w:val="both"/>
        <w:rPr>
          <w:rFonts w:asciiTheme="minorHAnsi" w:hAnsiTheme="minorHAnsi" w:cstheme="minorBidi"/>
          <w:sz w:val="22"/>
          <w:szCs w:val="22"/>
        </w:rPr>
      </w:pPr>
    </w:p>
    <w:p w14:paraId="02215CD7" w14:textId="1C386710" w:rsidR="00AA3973" w:rsidRDefault="002C2953" w:rsidP="00F44035">
      <w:pPr>
        <w:jc w:val="both"/>
        <w:rPr>
          <w:rFonts w:asciiTheme="minorHAnsi" w:hAnsiTheme="minorHAnsi" w:cstheme="minorBidi"/>
          <w:sz w:val="22"/>
          <w:szCs w:val="22"/>
        </w:rPr>
      </w:pPr>
      <w:r>
        <w:rPr>
          <w:rFonts w:asciiTheme="minorHAnsi" w:hAnsiTheme="minorHAnsi" w:cstheme="minorBidi"/>
          <w:sz w:val="22"/>
          <w:szCs w:val="22"/>
        </w:rPr>
        <w:t>I</w:t>
      </w:r>
      <w:r w:rsidR="00AA3973">
        <w:rPr>
          <w:rFonts w:asciiTheme="minorHAnsi" w:hAnsiTheme="minorHAnsi" w:cstheme="minorBidi"/>
          <w:sz w:val="22"/>
          <w:szCs w:val="22"/>
        </w:rPr>
        <w:t>šlaik</w:t>
      </w:r>
      <w:r>
        <w:rPr>
          <w:rFonts w:asciiTheme="minorHAnsi" w:hAnsiTheme="minorHAnsi" w:cstheme="minorBidi"/>
          <w:sz w:val="22"/>
          <w:szCs w:val="22"/>
        </w:rPr>
        <w:t xml:space="preserve">ant </w:t>
      </w:r>
      <w:r w:rsidR="00AA3973">
        <w:rPr>
          <w:rFonts w:asciiTheme="minorHAnsi" w:hAnsiTheme="minorHAnsi" w:cstheme="minorBidi"/>
          <w:sz w:val="22"/>
          <w:szCs w:val="22"/>
        </w:rPr>
        <w:t xml:space="preserve">itin žemą </w:t>
      </w:r>
      <w:r>
        <w:rPr>
          <w:rFonts w:asciiTheme="minorHAnsi" w:hAnsiTheme="minorHAnsi" w:cstheme="minorBidi"/>
          <w:sz w:val="22"/>
          <w:szCs w:val="22"/>
        </w:rPr>
        <w:t xml:space="preserve">2 proc. </w:t>
      </w:r>
      <w:r w:rsidR="00AA3973">
        <w:rPr>
          <w:rFonts w:asciiTheme="minorHAnsi" w:hAnsiTheme="minorHAnsi" w:cstheme="minorBidi"/>
          <w:sz w:val="22"/>
          <w:szCs w:val="22"/>
        </w:rPr>
        <w:t>nuom</w:t>
      </w:r>
      <w:r>
        <w:rPr>
          <w:rFonts w:asciiTheme="minorHAnsi" w:hAnsiTheme="minorHAnsi" w:cstheme="minorBidi"/>
          <w:sz w:val="22"/>
          <w:szCs w:val="22"/>
        </w:rPr>
        <w:t>ojamų e</w:t>
      </w:r>
      <w:r w:rsidR="00AA3973">
        <w:rPr>
          <w:rFonts w:asciiTheme="minorHAnsi" w:hAnsiTheme="minorHAnsi" w:cstheme="minorBidi"/>
          <w:sz w:val="22"/>
          <w:szCs w:val="22"/>
        </w:rPr>
        <w:t xml:space="preserve">rdvių vakansijos rodiklį, prekybos centrus valdančios bendrovės „Akropolis Group“ </w:t>
      </w:r>
      <w:r w:rsidR="00AA3973" w:rsidRPr="00F44035">
        <w:rPr>
          <w:rFonts w:asciiTheme="minorHAnsi" w:hAnsiTheme="minorHAnsi" w:cstheme="minorBidi"/>
          <w:sz w:val="22"/>
          <w:szCs w:val="22"/>
        </w:rPr>
        <w:t xml:space="preserve">nuomos pajamos </w:t>
      </w:r>
      <w:r w:rsidR="00297D7E">
        <w:rPr>
          <w:rFonts w:asciiTheme="minorHAnsi" w:hAnsiTheme="minorHAnsi" w:cstheme="minorBidi"/>
          <w:sz w:val="22"/>
          <w:szCs w:val="22"/>
        </w:rPr>
        <w:t xml:space="preserve">konsoliduotais duomenimis </w:t>
      </w:r>
      <w:r w:rsidR="00AA3973" w:rsidRPr="00F44035">
        <w:rPr>
          <w:rFonts w:asciiTheme="minorHAnsi" w:hAnsiTheme="minorHAnsi" w:cstheme="minorBidi"/>
          <w:sz w:val="22"/>
          <w:szCs w:val="22"/>
        </w:rPr>
        <w:t xml:space="preserve">2024 m. </w:t>
      </w:r>
      <w:r w:rsidR="004E2897" w:rsidRPr="00F44035">
        <w:rPr>
          <w:rFonts w:asciiTheme="minorHAnsi" w:hAnsiTheme="minorHAnsi" w:cstheme="minorBidi"/>
          <w:sz w:val="22"/>
          <w:szCs w:val="22"/>
        </w:rPr>
        <w:t xml:space="preserve">pirmąjį </w:t>
      </w:r>
      <w:r w:rsidR="00AA3973" w:rsidRPr="00F44035">
        <w:rPr>
          <w:rFonts w:asciiTheme="minorHAnsi" w:hAnsiTheme="minorHAnsi" w:cstheme="minorBidi"/>
          <w:sz w:val="22"/>
          <w:szCs w:val="22"/>
        </w:rPr>
        <w:t xml:space="preserve">pusmetį </w:t>
      </w:r>
      <w:r w:rsidR="00AA3973">
        <w:rPr>
          <w:rFonts w:asciiTheme="minorHAnsi" w:hAnsiTheme="minorHAnsi" w:cstheme="minorBidi"/>
          <w:sz w:val="22"/>
          <w:szCs w:val="22"/>
        </w:rPr>
        <w:t xml:space="preserve">siekė </w:t>
      </w:r>
      <w:r w:rsidR="006601EA">
        <w:rPr>
          <w:rFonts w:asciiTheme="minorHAnsi" w:hAnsiTheme="minorHAnsi" w:cstheme="minorBidi"/>
          <w:sz w:val="22"/>
          <w:szCs w:val="22"/>
        </w:rPr>
        <w:t xml:space="preserve">43,9 </w:t>
      </w:r>
      <w:r w:rsidR="00AA3973" w:rsidRPr="00F44035">
        <w:rPr>
          <w:rFonts w:asciiTheme="minorHAnsi" w:hAnsiTheme="minorHAnsi" w:cstheme="minorBidi"/>
          <w:sz w:val="22"/>
          <w:szCs w:val="22"/>
        </w:rPr>
        <w:t>mln. eurų</w:t>
      </w:r>
      <w:r w:rsidR="00AA3973">
        <w:rPr>
          <w:rFonts w:asciiTheme="minorHAnsi" w:hAnsiTheme="minorHAnsi" w:cstheme="minorBidi"/>
          <w:sz w:val="22"/>
          <w:szCs w:val="22"/>
        </w:rPr>
        <w:t xml:space="preserve"> ir</w:t>
      </w:r>
      <w:r w:rsidR="005246BC">
        <w:rPr>
          <w:rFonts w:asciiTheme="minorHAnsi" w:hAnsiTheme="minorHAnsi" w:cstheme="minorBidi"/>
          <w:sz w:val="22"/>
          <w:szCs w:val="22"/>
        </w:rPr>
        <w:t>,</w:t>
      </w:r>
      <w:r w:rsidR="00AA3973">
        <w:rPr>
          <w:rFonts w:asciiTheme="minorHAnsi" w:hAnsiTheme="minorHAnsi" w:cstheme="minorBidi"/>
          <w:sz w:val="22"/>
          <w:szCs w:val="22"/>
        </w:rPr>
        <w:t xml:space="preserve"> lygi</w:t>
      </w:r>
      <w:r w:rsidR="00297D7E">
        <w:rPr>
          <w:rFonts w:asciiTheme="minorHAnsi" w:hAnsiTheme="minorHAnsi" w:cstheme="minorBidi"/>
          <w:sz w:val="22"/>
          <w:szCs w:val="22"/>
        </w:rPr>
        <w:t>n</w:t>
      </w:r>
      <w:r w:rsidR="00AA3973">
        <w:rPr>
          <w:rFonts w:asciiTheme="minorHAnsi" w:hAnsiTheme="minorHAnsi" w:cstheme="minorBidi"/>
          <w:sz w:val="22"/>
          <w:szCs w:val="22"/>
        </w:rPr>
        <w:t xml:space="preserve">ant su 2023 </w:t>
      </w:r>
      <w:r w:rsidR="005246BC">
        <w:rPr>
          <w:rFonts w:asciiTheme="minorHAnsi" w:hAnsiTheme="minorHAnsi" w:cstheme="minorBidi"/>
          <w:sz w:val="22"/>
          <w:szCs w:val="22"/>
        </w:rPr>
        <w:t xml:space="preserve">m. </w:t>
      </w:r>
      <w:r w:rsidR="00AA3973">
        <w:rPr>
          <w:rFonts w:asciiTheme="minorHAnsi" w:hAnsiTheme="minorHAnsi" w:cstheme="minorBidi"/>
          <w:sz w:val="22"/>
          <w:szCs w:val="22"/>
        </w:rPr>
        <w:t>pirmu</w:t>
      </w:r>
      <w:r w:rsidR="005246BC">
        <w:rPr>
          <w:rFonts w:asciiTheme="minorHAnsi" w:hAnsiTheme="minorHAnsi" w:cstheme="minorBidi"/>
          <w:sz w:val="22"/>
          <w:szCs w:val="22"/>
        </w:rPr>
        <w:t>oju</w:t>
      </w:r>
      <w:r w:rsidR="00AA3973">
        <w:rPr>
          <w:rFonts w:asciiTheme="minorHAnsi" w:hAnsiTheme="minorHAnsi" w:cstheme="minorBidi"/>
          <w:sz w:val="22"/>
          <w:szCs w:val="22"/>
        </w:rPr>
        <w:t xml:space="preserve"> pusmečiu</w:t>
      </w:r>
      <w:r w:rsidR="005246BC">
        <w:rPr>
          <w:rFonts w:asciiTheme="minorHAnsi" w:hAnsiTheme="minorHAnsi" w:cstheme="minorBidi"/>
          <w:sz w:val="22"/>
          <w:szCs w:val="22"/>
        </w:rPr>
        <w:t>,</w:t>
      </w:r>
      <w:r w:rsidR="00AA3973">
        <w:rPr>
          <w:rFonts w:asciiTheme="minorHAnsi" w:hAnsiTheme="minorHAnsi" w:cstheme="minorBidi"/>
          <w:sz w:val="22"/>
          <w:szCs w:val="22"/>
        </w:rPr>
        <w:t xml:space="preserve"> augo</w:t>
      </w:r>
      <w:r w:rsidR="006601EA">
        <w:rPr>
          <w:rFonts w:asciiTheme="minorHAnsi" w:hAnsiTheme="minorHAnsi" w:cstheme="minorBidi"/>
          <w:sz w:val="22"/>
          <w:szCs w:val="22"/>
        </w:rPr>
        <w:t xml:space="preserve"> </w:t>
      </w:r>
      <w:r w:rsidR="00032371">
        <w:rPr>
          <w:rFonts w:asciiTheme="minorHAnsi" w:hAnsiTheme="minorHAnsi" w:cstheme="minorBidi"/>
          <w:sz w:val="22"/>
          <w:szCs w:val="22"/>
        </w:rPr>
        <w:t xml:space="preserve">8,5 </w:t>
      </w:r>
      <w:r w:rsidR="00AA3973">
        <w:rPr>
          <w:rFonts w:asciiTheme="minorHAnsi" w:hAnsiTheme="minorHAnsi" w:cstheme="minorBidi"/>
          <w:sz w:val="22"/>
          <w:szCs w:val="22"/>
        </w:rPr>
        <w:t xml:space="preserve">proc. </w:t>
      </w:r>
      <w:r w:rsidR="006601EA">
        <w:rPr>
          <w:rFonts w:asciiTheme="minorHAnsi" w:hAnsiTheme="minorHAnsi" w:cstheme="minorBidi"/>
          <w:sz w:val="22"/>
          <w:szCs w:val="22"/>
        </w:rPr>
        <w:t>G</w:t>
      </w:r>
      <w:r>
        <w:rPr>
          <w:rFonts w:asciiTheme="minorHAnsi" w:hAnsiTheme="minorHAnsi" w:cstheme="minorBidi"/>
          <w:sz w:val="22"/>
          <w:szCs w:val="22"/>
        </w:rPr>
        <w:t xml:space="preserve">rupės </w:t>
      </w:r>
      <w:r w:rsidR="00AA3973" w:rsidRPr="00F44035">
        <w:rPr>
          <w:rFonts w:asciiTheme="minorHAnsi" w:hAnsiTheme="minorHAnsi" w:cstheme="minorBidi"/>
          <w:sz w:val="22"/>
          <w:szCs w:val="22"/>
        </w:rPr>
        <w:t xml:space="preserve">pajamos </w:t>
      </w:r>
      <w:r w:rsidR="00AA3973">
        <w:rPr>
          <w:rFonts w:asciiTheme="minorHAnsi" w:hAnsiTheme="minorHAnsi" w:cstheme="minorBidi"/>
          <w:sz w:val="22"/>
          <w:szCs w:val="22"/>
        </w:rPr>
        <w:t xml:space="preserve">sudarė </w:t>
      </w:r>
      <w:r w:rsidR="00AA3973" w:rsidRPr="00F44035">
        <w:rPr>
          <w:rFonts w:asciiTheme="minorHAnsi" w:hAnsiTheme="minorHAnsi" w:cstheme="minorBidi"/>
          <w:sz w:val="22"/>
          <w:szCs w:val="22"/>
        </w:rPr>
        <w:t>6</w:t>
      </w:r>
      <w:r w:rsidR="006601EA">
        <w:rPr>
          <w:rFonts w:asciiTheme="minorHAnsi" w:hAnsiTheme="minorHAnsi" w:cstheme="minorBidi"/>
          <w:sz w:val="22"/>
          <w:szCs w:val="22"/>
        </w:rPr>
        <w:t>0,6</w:t>
      </w:r>
      <w:r w:rsidR="00AA3973" w:rsidRPr="00F44035">
        <w:rPr>
          <w:rFonts w:asciiTheme="minorHAnsi" w:hAnsiTheme="minorHAnsi" w:cstheme="minorBidi"/>
          <w:sz w:val="22"/>
          <w:szCs w:val="22"/>
        </w:rPr>
        <w:t xml:space="preserve"> mln. eurų </w:t>
      </w:r>
      <w:r w:rsidR="00AA3973">
        <w:rPr>
          <w:rFonts w:asciiTheme="minorHAnsi" w:hAnsiTheme="minorHAnsi" w:cstheme="minorBidi"/>
          <w:sz w:val="22"/>
          <w:szCs w:val="22"/>
        </w:rPr>
        <w:t xml:space="preserve">ir palyginamuoju laikotarpiu </w:t>
      </w:r>
      <w:r w:rsidR="00AA3973" w:rsidRPr="00F44035">
        <w:rPr>
          <w:rFonts w:asciiTheme="minorHAnsi" w:hAnsiTheme="minorHAnsi" w:cstheme="minorBidi"/>
          <w:sz w:val="22"/>
          <w:szCs w:val="22"/>
        </w:rPr>
        <w:t xml:space="preserve">augo </w:t>
      </w:r>
      <w:r w:rsidR="006601EA">
        <w:rPr>
          <w:rFonts w:asciiTheme="minorHAnsi" w:hAnsiTheme="minorHAnsi" w:cstheme="minorBidi"/>
          <w:sz w:val="22"/>
          <w:szCs w:val="22"/>
        </w:rPr>
        <w:t>7,3</w:t>
      </w:r>
      <w:r w:rsidR="00AA3973" w:rsidRPr="00F44035">
        <w:rPr>
          <w:rFonts w:asciiTheme="minorHAnsi" w:hAnsiTheme="minorHAnsi" w:cstheme="minorBidi"/>
          <w:sz w:val="22"/>
          <w:szCs w:val="22"/>
        </w:rPr>
        <w:t xml:space="preserve"> proc., o pelnas prieš mokesčius, palūkanas, nusidėvėjimą ir amortizavimą (EBITDA) sudarė </w:t>
      </w:r>
      <w:r w:rsidR="006601EA">
        <w:rPr>
          <w:rFonts w:asciiTheme="minorHAnsi" w:hAnsiTheme="minorHAnsi" w:cstheme="minorBidi"/>
          <w:sz w:val="22"/>
          <w:szCs w:val="22"/>
        </w:rPr>
        <w:t>42,8</w:t>
      </w:r>
      <w:r w:rsidR="00AA3973" w:rsidRPr="00F44035">
        <w:rPr>
          <w:rFonts w:asciiTheme="minorHAnsi" w:hAnsiTheme="minorHAnsi" w:cstheme="minorBidi"/>
          <w:sz w:val="22"/>
          <w:szCs w:val="22"/>
        </w:rPr>
        <w:t xml:space="preserve"> mln. </w:t>
      </w:r>
      <w:r w:rsidR="00260D0D">
        <w:rPr>
          <w:rFonts w:asciiTheme="minorHAnsi" w:hAnsiTheme="minorHAnsi" w:cstheme="minorBidi"/>
          <w:sz w:val="22"/>
          <w:szCs w:val="22"/>
        </w:rPr>
        <w:t>e</w:t>
      </w:r>
      <w:r w:rsidR="00AA3973" w:rsidRPr="00F44035">
        <w:rPr>
          <w:rFonts w:asciiTheme="minorHAnsi" w:hAnsiTheme="minorHAnsi" w:cstheme="minorBidi"/>
          <w:sz w:val="22"/>
          <w:szCs w:val="22"/>
        </w:rPr>
        <w:t xml:space="preserve">urų </w:t>
      </w:r>
      <w:r w:rsidR="00260D0D">
        <w:rPr>
          <w:rFonts w:asciiTheme="minorHAnsi" w:hAnsiTheme="minorHAnsi" w:cstheme="minorBidi"/>
          <w:sz w:val="22"/>
          <w:szCs w:val="22"/>
        </w:rPr>
        <w:t xml:space="preserve">arba </w:t>
      </w:r>
      <w:r w:rsidR="006601EA">
        <w:rPr>
          <w:rFonts w:asciiTheme="minorHAnsi" w:hAnsiTheme="minorHAnsi" w:cstheme="minorBidi"/>
          <w:sz w:val="22"/>
          <w:szCs w:val="22"/>
        </w:rPr>
        <w:t xml:space="preserve">7 </w:t>
      </w:r>
      <w:r w:rsidR="00AA3973" w:rsidRPr="00F44035">
        <w:rPr>
          <w:rFonts w:asciiTheme="minorHAnsi" w:hAnsiTheme="minorHAnsi" w:cstheme="minorBidi"/>
          <w:sz w:val="22"/>
          <w:szCs w:val="22"/>
        </w:rPr>
        <w:t xml:space="preserve">proc. </w:t>
      </w:r>
      <w:r w:rsidR="00AA3973">
        <w:rPr>
          <w:rFonts w:asciiTheme="minorHAnsi" w:hAnsiTheme="minorHAnsi" w:cstheme="minorBidi"/>
          <w:sz w:val="22"/>
          <w:szCs w:val="22"/>
        </w:rPr>
        <w:t xml:space="preserve">daugiau nei </w:t>
      </w:r>
      <w:r w:rsidR="004E2897">
        <w:rPr>
          <w:rFonts w:asciiTheme="minorHAnsi" w:hAnsiTheme="minorHAnsi" w:cstheme="minorBidi"/>
          <w:sz w:val="22"/>
          <w:szCs w:val="22"/>
        </w:rPr>
        <w:t xml:space="preserve">tuo pačiu </w:t>
      </w:r>
      <w:r w:rsidR="00AA3973">
        <w:rPr>
          <w:rFonts w:asciiTheme="minorHAnsi" w:hAnsiTheme="minorHAnsi" w:cstheme="minorBidi"/>
          <w:sz w:val="22"/>
          <w:szCs w:val="22"/>
        </w:rPr>
        <w:t>laikotarpiu</w:t>
      </w:r>
      <w:r w:rsidR="00A6223E">
        <w:rPr>
          <w:rFonts w:asciiTheme="minorHAnsi" w:hAnsiTheme="minorHAnsi" w:cstheme="minorBidi"/>
          <w:sz w:val="22"/>
          <w:szCs w:val="22"/>
        </w:rPr>
        <w:t xml:space="preserve"> pernai</w:t>
      </w:r>
      <w:r w:rsidR="00AA3973" w:rsidRPr="00F44035">
        <w:rPr>
          <w:rFonts w:asciiTheme="minorHAnsi" w:hAnsiTheme="minorHAnsi" w:cstheme="minorBidi"/>
          <w:sz w:val="22"/>
          <w:szCs w:val="22"/>
        </w:rPr>
        <w:t>.</w:t>
      </w:r>
    </w:p>
    <w:p w14:paraId="7225FB99" w14:textId="77777777" w:rsidR="00AA3973" w:rsidRDefault="00AA3973" w:rsidP="00F44035">
      <w:pPr>
        <w:jc w:val="both"/>
        <w:rPr>
          <w:rFonts w:asciiTheme="minorHAnsi" w:hAnsiTheme="minorHAnsi" w:cstheme="minorBidi"/>
          <w:sz w:val="22"/>
          <w:szCs w:val="22"/>
        </w:rPr>
      </w:pPr>
    </w:p>
    <w:p w14:paraId="78A86396" w14:textId="2D322FE2" w:rsidR="00F44035" w:rsidRPr="00C01784" w:rsidRDefault="00CE6610" w:rsidP="00F44035">
      <w:pPr>
        <w:jc w:val="both"/>
        <w:rPr>
          <w:rFonts w:asciiTheme="minorHAnsi" w:hAnsiTheme="minorHAnsi" w:cstheme="minorBidi"/>
          <w:b/>
          <w:bCs/>
          <w:sz w:val="22"/>
          <w:szCs w:val="22"/>
        </w:rPr>
      </w:pPr>
      <w:r>
        <w:rPr>
          <w:rFonts w:asciiTheme="minorHAnsi" w:hAnsiTheme="minorHAnsi" w:cstheme="minorBidi"/>
          <w:b/>
          <w:bCs/>
          <w:sz w:val="22"/>
          <w:szCs w:val="22"/>
        </w:rPr>
        <w:t xml:space="preserve">Naujos </w:t>
      </w:r>
      <w:r w:rsidR="002950F4">
        <w:rPr>
          <w:rFonts w:asciiTheme="minorHAnsi" w:hAnsiTheme="minorHAnsi" w:cstheme="minorBidi"/>
          <w:b/>
          <w:bCs/>
          <w:sz w:val="22"/>
          <w:szCs w:val="22"/>
        </w:rPr>
        <w:t>i</w:t>
      </w:r>
      <w:r>
        <w:rPr>
          <w:rFonts w:asciiTheme="minorHAnsi" w:hAnsiTheme="minorHAnsi" w:cstheme="minorBidi"/>
          <w:b/>
          <w:bCs/>
          <w:sz w:val="22"/>
          <w:szCs w:val="22"/>
        </w:rPr>
        <w:t xml:space="preserve">r atnaujintos parduotuvės </w:t>
      </w:r>
    </w:p>
    <w:p w14:paraId="09FEE70D" w14:textId="77777777" w:rsidR="00F44035" w:rsidRDefault="00F44035" w:rsidP="00F44035">
      <w:pPr>
        <w:jc w:val="both"/>
        <w:rPr>
          <w:rFonts w:asciiTheme="minorHAnsi" w:hAnsiTheme="minorHAnsi" w:cstheme="minorBidi"/>
          <w:sz w:val="22"/>
          <w:szCs w:val="22"/>
        </w:rPr>
      </w:pPr>
    </w:p>
    <w:p w14:paraId="6D1A03E0" w14:textId="307FD1E0" w:rsidR="00FE48B1" w:rsidRDefault="00AE656C" w:rsidP="00AE656C">
      <w:pPr>
        <w:jc w:val="both"/>
        <w:rPr>
          <w:rFonts w:asciiTheme="minorHAnsi" w:hAnsiTheme="minorHAnsi" w:cstheme="minorBidi"/>
          <w:sz w:val="22"/>
          <w:szCs w:val="22"/>
        </w:rPr>
      </w:pPr>
      <w:r w:rsidRPr="00AE656C">
        <w:rPr>
          <w:rFonts w:asciiTheme="minorHAnsi" w:hAnsiTheme="minorHAnsi" w:cstheme="minorBidi"/>
          <w:sz w:val="22"/>
          <w:szCs w:val="22"/>
        </w:rPr>
        <w:t xml:space="preserve">„Akropolis Group“ valdomuose </w:t>
      </w:r>
      <w:r w:rsidR="00096BF4">
        <w:rPr>
          <w:rFonts w:asciiTheme="minorHAnsi" w:hAnsiTheme="minorHAnsi" w:cstheme="minorBidi"/>
          <w:sz w:val="22"/>
          <w:szCs w:val="22"/>
        </w:rPr>
        <w:t xml:space="preserve">trijuose Lietuvos ir dviejuose Latvijos </w:t>
      </w:r>
      <w:r w:rsidRPr="00AE656C">
        <w:rPr>
          <w:rFonts w:asciiTheme="minorHAnsi" w:hAnsiTheme="minorHAnsi" w:cstheme="minorBidi"/>
          <w:sz w:val="22"/>
          <w:szCs w:val="22"/>
        </w:rPr>
        <w:t>prekybos ir pramogų centruose pirmąjį pusmetį buvo atidaryt</w:t>
      </w:r>
      <w:r w:rsidR="0097733C">
        <w:rPr>
          <w:rFonts w:asciiTheme="minorHAnsi" w:hAnsiTheme="minorHAnsi" w:cstheme="minorBidi"/>
          <w:sz w:val="22"/>
          <w:szCs w:val="22"/>
        </w:rPr>
        <w:t>os</w:t>
      </w:r>
      <w:r w:rsidRPr="00AE656C">
        <w:rPr>
          <w:rFonts w:asciiTheme="minorHAnsi" w:hAnsiTheme="minorHAnsi" w:cstheme="minorBidi"/>
          <w:sz w:val="22"/>
          <w:szCs w:val="22"/>
        </w:rPr>
        <w:t xml:space="preserve"> ar atnaujint</w:t>
      </w:r>
      <w:r w:rsidR="0097733C">
        <w:rPr>
          <w:rFonts w:asciiTheme="minorHAnsi" w:hAnsiTheme="minorHAnsi" w:cstheme="minorBidi"/>
          <w:sz w:val="22"/>
          <w:szCs w:val="22"/>
        </w:rPr>
        <w:t>os</w:t>
      </w:r>
      <w:r w:rsidRPr="00AE656C">
        <w:rPr>
          <w:rFonts w:asciiTheme="minorHAnsi" w:hAnsiTheme="minorHAnsi" w:cstheme="minorBidi"/>
          <w:sz w:val="22"/>
          <w:szCs w:val="22"/>
        </w:rPr>
        <w:t xml:space="preserve"> </w:t>
      </w:r>
      <w:r w:rsidR="00F4672A">
        <w:rPr>
          <w:rFonts w:asciiTheme="minorHAnsi" w:hAnsiTheme="minorHAnsi" w:cstheme="minorBidi"/>
          <w:sz w:val="22"/>
          <w:szCs w:val="22"/>
        </w:rPr>
        <w:t>66</w:t>
      </w:r>
      <w:r w:rsidR="004E2897">
        <w:rPr>
          <w:rFonts w:asciiTheme="minorHAnsi" w:hAnsiTheme="minorHAnsi" w:cstheme="minorBidi"/>
          <w:sz w:val="22"/>
          <w:szCs w:val="22"/>
        </w:rPr>
        <w:t>-ios</w:t>
      </w:r>
      <w:r w:rsidR="00F4672A">
        <w:rPr>
          <w:rFonts w:asciiTheme="minorHAnsi" w:hAnsiTheme="minorHAnsi" w:cstheme="minorBidi"/>
          <w:sz w:val="22"/>
          <w:szCs w:val="22"/>
        </w:rPr>
        <w:t xml:space="preserve"> </w:t>
      </w:r>
      <w:r w:rsidRPr="00AE656C">
        <w:rPr>
          <w:rFonts w:asciiTheme="minorHAnsi" w:hAnsiTheme="minorHAnsi" w:cstheme="minorBidi"/>
          <w:sz w:val="22"/>
          <w:szCs w:val="22"/>
        </w:rPr>
        <w:t>parduotuv</w:t>
      </w:r>
      <w:r w:rsidR="001A0062">
        <w:rPr>
          <w:rFonts w:asciiTheme="minorHAnsi" w:hAnsiTheme="minorHAnsi" w:cstheme="minorBidi"/>
          <w:sz w:val="22"/>
          <w:szCs w:val="22"/>
        </w:rPr>
        <w:t xml:space="preserve">ės: </w:t>
      </w:r>
      <w:r w:rsidR="002C2953">
        <w:rPr>
          <w:rFonts w:asciiTheme="minorHAnsi" w:hAnsiTheme="minorHAnsi" w:cstheme="minorBidi"/>
          <w:sz w:val="22"/>
          <w:szCs w:val="22"/>
        </w:rPr>
        <w:t xml:space="preserve">43 </w:t>
      </w:r>
      <w:r w:rsidR="001A0062">
        <w:rPr>
          <w:rFonts w:asciiTheme="minorHAnsi" w:hAnsiTheme="minorHAnsi" w:cstheme="minorBidi"/>
          <w:sz w:val="22"/>
          <w:szCs w:val="22"/>
        </w:rPr>
        <w:t xml:space="preserve">Lietuvoje ir </w:t>
      </w:r>
      <w:r w:rsidR="002C2953">
        <w:rPr>
          <w:rFonts w:asciiTheme="minorHAnsi" w:hAnsiTheme="minorHAnsi" w:cstheme="minorBidi"/>
          <w:sz w:val="22"/>
          <w:szCs w:val="22"/>
        </w:rPr>
        <w:t xml:space="preserve">23 </w:t>
      </w:r>
      <w:r w:rsidR="001A0062">
        <w:rPr>
          <w:rFonts w:asciiTheme="minorHAnsi" w:hAnsiTheme="minorHAnsi" w:cstheme="minorBidi"/>
          <w:sz w:val="22"/>
          <w:szCs w:val="22"/>
        </w:rPr>
        <w:t>Latvijoje</w:t>
      </w:r>
      <w:r>
        <w:rPr>
          <w:rFonts w:asciiTheme="minorHAnsi" w:hAnsiTheme="minorHAnsi" w:cstheme="minorBidi"/>
          <w:sz w:val="22"/>
          <w:szCs w:val="22"/>
        </w:rPr>
        <w:t>.</w:t>
      </w:r>
    </w:p>
    <w:p w14:paraId="7E3A12E4" w14:textId="77777777" w:rsidR="00FE48B1" w:rsidRDefault="00FE48B1" w:rsidP="00AE656C">
      <w:pPr>
        <w:jc w:val="both"/>
        <w:rPr>
          <w:rFonts w:asciiTheme="minorHAnsi" w:hAnsiTheme="minorHAnsi" w:cstheme="minorBidi"/>
          <w:sz w:val="22"/>
          <w:szCs w:val="22"/>
        </w:rPr>
      </w:pPr>
    </w:p>
    <w:p w14:paraId="5AFA5F5A" w14:textId="49448D71" w:rsidR="00C01784" w:rsidRDefault="003618B6" w:rsidP="00AE656C">
      <w:pPr>
        <w:jc w:val="both"/>
        <w:rPr>
          <w:rFonts w:asciiTheme="minorHAnsi" w:hAnsiTheme="minorHAnsi" w:cstheme="minorBidi"/>
          <w:sz w:val="22"/>
          <w:szCs w:val="22"/>
        </w:rPr>
      </w:pPr>
      <w:r>
        <w:rPr>
          <w:rFonts w:asciiTheme="minorHAnsi" w:hAnsiTheme="minorHAnsi" w:cstheme="minorBidi"/>
          <w:sz w:val="22"/>
          <w:szCs w:val="22"/>
        </w:rPr>
        <w:t>Vilniaus „Akropolyje“ atidaryt</w:t>
      </w:r>
      <w:r w:rsidR="002F7730">
        <w:rPr>
          <w:rFonts w:asciiTheme="minorHAnsi" w:hAnsiTheme="minorHAnsi" w:cstheme="minorBidi"/>
          <w:sz w:val="22"/>
          <w:szCs w:val="22"/>
        </w:rPr>
        <w:t>a</w:t>
      </w:r>
      <w:r w:rsidR="00C62882">
        <w:rPr>
          <w:rFonts w:asciiTheme="minorHAnsi" w:hAnsiTheme="minorHAnsi" w:cstheme="minorBidi"/>
          <w:sz w:val="22"/>
          <w:szCs w:val="22"/>
        </w:rPr>
        <w:t xml:space="preserve"> </w:t>
      </w:r>
      <w:r w:rsidR="00E26B16">
        <w:rPr>
          <w:rFonts w:asciiTheme="minorHAnsi" w:hAnsiTheme="minorHAnsi" w:cstheme="minorBidi"/>
          <w:sz w:val="22"/>
          <w:szCs w:val="22"/>
        </w:rPr>
        <w:t>a</w:t>
      </w:r>
      <w:r w:rsidR="00C62882">
        <w:rPr>
          <w:rFonts w:asciiTheme="minorHAnsi" w:hAnsiTheme="minorHAnsi" w:cstheme="minorBidi"/>
          <w:sz w:val="22"/>
          <w:szCs w:val="22"/>
        </w:rPr>
        <w:t xml:space="preserve">r atnaujinta 20 parduotuvių, Klaipėdoje – 12, Šiauliuose </w:t>
      </w:r>
      <w:r w:rsidR="00E26B16">
        <w:rPr>
          <w:rFonts w:asciiTheme="minorHAnsi" w:hAnsiTheme="minorHAnsi" w:cstheme="minorBidi"/>
          <w:sz w:val="22"/>
          <w:szCs w:val="22"/>
        </w:rPr>
        <w:t xml:space="preserve">– 11. </w:t>
      </w:r>
      <w:r w:rsidR="00612638">
        <w:rPr>
          <w:rFonts w:asciiTheme="minorHAnsi" w:hAnsiTheme="minorHAnsi" w:cstheme="minorBidi"/>
          <w:sz w:val="22"/>
          <w:szCs w:val="22"/>
        </w:rPr>
        <w:t xml:space="preserve">Latvijoje </w:t>
      </w:r>
      <w:r w:rsidR="002C2953">
        <w:rPr>
          <w:rFonts w:asciiTheme="minorHAnsi" w:hAnsiTheme="minorHAnsi" w:cstheme="minorBidi"/>
          <w:sz w:val="22"/>
          <w:szCs w:val="22"/>
        </w:rPr>
        <w:t xml:space="preserve">prekybos centruose </w:t>
      </w:r>
      <w:r w:rsidR="004E3486">
        <w:rPr>
          <w:rFonts w:asciiTheme="minorHAnsi" w:hAnsiTheme="minorHAnsi" w:cstheme="minorBidi"/>
          <w:sz w:val="22"/>
          <w:szCs w:val="22"/>
        </w:rPr>
        <w:t xml:space="preserve">tokių </w:t>
      </w:r>
      <w:r w:rsidR="00E26B16">
        <w:rPr>
          <w:rFonts w:asciiTheme="minorHAnsi" w:hAnsiTheme="minorHAnsi" w:cstheme="minorBidi"/>
          <w:sz w:val="22"/>
          <w:szCs w:val="22"/>
        </w:rPr>
        <w:t xml:space="preserve">iš viso </w:t>
      </w:r>
      <w:r w:rsidR="004E3486">
        <w:rPr>
          <w:rFonts w:asciiTheme="minorHAnsi" w:hAnsiTheme="minorHAnsi" w:cstheme="minorBidi"/>
          <w:sz w:val="22"/>
          <w:szCs w:val="22"/>
        </w:rPr>
        <w:t xml:space="preserve">buvo </w:t>
      </w:r>
      <w:r w:rsidR="00226AEE">
        <w:rPr>
          <w:rFonts w:asciiTheme="minorHAnsi" w:hAnsiTheme="minorHAnsi" w:cstheme="minorBidi"/>
          <w:sz w:val="22"/>
          <w:szCs w:val="22"/>
        </w:rPr>
        <w:t>23</w:t>
      </w:r>
      <w:r w:rsidR="004E2897">
        <w:rPr>
          <w:rFonts w:asciiTheme="minorHAnsi" w:hAnsiTheme="minorHAnsi" w:cstheme="minorBidi"/>
          <w:sz w:val="22"/>
          <w:szCs w:val="22"/>
        </w:rPr>
        <w:t>-ys</w:t>
      </w:r>
      <w:r w:rsidR="00780153">
        <w:rPr>
          <w:rFonts w:asciiTheme="minorHAnsi" w:hAnsiTheme="minorHAnsi" w:cstheme="minorBidi"/>
          <w:sz w:val="22"/>
          <w:szCs w:val="22"/>
        </w:rPr>
        <w:t xml:space="preserve">: </w:t>
      </w:r>
      <w:r w:rsidR="00041FEB">
        <w:rPr>
          <w:rFonts w:asciiTheme="minorHAnsi" w:hAnsiTheme="minorHAnsi" w:cstheme="minorBidi"/>
          <w:sz w:val="22"/>
          <w:szCs w:val="22"/>
        </w:rPr>
        <w:t xml:space="preserve">11 </w:t>
      </w:r>
      <w:r w:rsidR="004E3486">
        <w:rPr>
          <w:rFonts w:asciiTheme="minorHAnsi" w:hAnsiTheme="minorHAnsi" w:cstheme="minorBidi"/>
          <w:sz w:val="22"/>
          <w:szCs w:val="22"/>
        </w:rPr>
        <w:t xml:space="preserve">parduotuvių </w:t>
      </w:r>
      <w:r w:rsidR="00586AF3">
        <w:rPr>
          <w:rFonts w:asciiTheme="minorHAnsi" w:hAnsiTheme="minorHAnsi" w:cstheme="minorBidi"/>
          <w:sz w:val="22"/>
          <w:szCs w:val="22"/>
        </w:rPr>
        <w:t xml:space="preserve">– </w:t>
      </w:r>
      <w:r w:rsidR="00041FEB">
        <w:rPr>
          <w:rFonts w:asciiTheme="minorHAnsi" w:hAnsiTheme="minorHAnsi" w:cstheme="minorBidi"/>
          <w:sz w:val="22"/>
          <w:szCs w:val="22"/>
        </w:rPr>
        <w:t>„Akropole Alfa“</w:t>
      </w:r>
      <w:r w:rsidR="00E43950">
        <w:rPr>
          <w:rFonts w:asciiTheme="minorHAnsi" w:hAnsiTheme="minorHAnsi" w:cstheme="minorBidi"/>
          <w:sz w:val="22"/>
          <w:szCs w:val="22"/>
        </w:rPr>
        <w:t xml:space="preserve"> ir</w:t>
      </w:r>
      <w:r w:rsidR="00041FEB">
        <w:rPr>
          <w:rFonts w:asciiTheme="minorHAnsi" w:hAnsiTheme="minorHAnsi" w:cstheme="minorBidi"/>
          <w:sz w:val="22"/>
          <w:szCs w:val="22"/>
        </w:rPr>
        <w:t xml:space="preserve"> </w:t>
      </w:r>
      <w:r w:rsidR="00226AEE">
        <w:rPr>
          <w:rFonts w:asciiTheme="minorHAnsi" w:hAnsiTheme="minorHAnsi" w:cstheme="minorBidi"/>
          <w:sz w:val="22"/>
          <w:szCs w:val="22"/>
        </w:rPr>
        <w:t xml:space="preserve">12 </w:t>
      </w:r>
      <w:r w:rsidR="00041FEB">
        <w:rPr>
          <w:rFonts w:asciiTheme="minorHAnsi" w:hAnsiTheme="minorHAnsi" w:cstheme="minorBidi"/>
          <w:sz w:val="22"/>
          <w:szCs w:val="22"/>
        </w:rPr>
        <w:t xml:space="preserve">– </w:t>
      </w:r>
      <w:r w:rsidR="00226AEE">
        <w:rPr>
          <w:rFonts w:asciiTheme="minorHAnsi" w:hAnsiTheme="minorHAnsi" w:cstheme="minorBidi"/>
          <w:sz w:val="22"/>
          <w:szCs w:val="22"/>
        </w:rPr>
        <w:t>„Akropole Riga“</w:t>
      </w:r>
      <w:r w:rsidR="00346E34">
        <w:rPr>
          <w:rFonts w:asciiTheme="minorHAnsi" w:hAnsiTheme="minorHAnsi" w:cstheme="minorBidi"/>
          <w:sz w:val="22"/>
          <w:szCs w:val="22"/>
        </w:rPr>
        <w:t xml:space="preserve">. Pastarajame </w:t>
      </w:r>
      <w:r w:rsidR="00D4075D">
        <w:rPr>
          <w:rFonts w:asciiTheme="minorHAnsi" w:hAnsiTheme="minorHAnsi" w:cstheme="minorBidi"/>
          <w:sz w:val="22"/>
          <w:szCs w:val="22"/>
        </w:rPr>
        <w:t xml:space="preserve">daug </w:t>
      </w:r>
      <w:r w:rsidR="004E2897">
        <w:rPr>
          <w:rFonts w:asciiTheme="minorHAnsi" w:hAnsiTheme="minorHAnsi" w:cstheme="minorBidi"/>
          <w:sz w:val="22"/>
          <w:szCs w:val="22"/>
        </w:rPr>
        <w:t xml:space="preserve">nuomininkų </w:t>
      </w:r>
      <w:r w:rsidR="00D4075D">
        <w:rPr>
          <w:rFonts w:asciiTheme="minorHAnsi" w:hAnsiTheme="minorHAnsi" w:cstheme="minorBidi"/>
          <w:sz w:val="22"/>
          <w:szCs w:val="22"/>
        </w:rPr>
        <w:t>pirmąjį pusmetį</w:t>
      </w:r>
      <w:r w:rsidR="002C2953">
        <w:rPr>
          <w:rFonts w:asciiTheme="minorHAnsi" w:hAnsiTheme="minorHAnsi" w:cstheme="minorBidi"/>
          <w:sz w:val="22"/>
          <w:szCs w:val="22"/>
        </w:rPr>
        <w:t xml:space="preserve"> taip pat</w:t>
      </w:r>
      <w:r w:rsidR="00346E34">
        <w:rPr>
          <w:rFonts w:asciiTheme="minorHAnsi" w:hAnsiTheme="minorHAnsi" w:cstheme="minorBidi"/>
          <w:sz w:val="22"/>
          <w:szCs w:val="22"/>
        </w:rPr>
        <w:t xml:space="preserve"> </w:t>
      </w:r>
      <w:r w:rsidR="00002F3B">
        <w:rPr>
          <w:rFonts w:asciiTheme="minorHAnsi" w:hAnsiTheme="minorHAnsi" w:cstheme="minorBidi"/>
          <w:sz w:val="22"/>
          <w:szCs w:val="22"/>
        </w:rPr>
        <w:t>vykdė</w:t>
      </w:r>
      <w:r w:rsidR="00D4075D">
        <w:rPr>
          <w:rFonts w:asciiTheme="minorHAnsi" w:hAnsiTheme="minorHAnsi" w:cstheme="minorBidi"/>
          <w:sz w:val="22"/>
          <w:szCs w:val="22"/>
        </w:rPr>
        <w:t xml:space="preserve"> kosmetinius savo patalpų remontus.</w:t>
      </w:r>
      <w:r w:rsidR="00041FEB">
        <w:rPr>
          <w:rFonts w:asciiTheme="minorHAnsi" w:hAnsiTheme="minorHAnsi" w:cstheme="minorBidi"/>
          <w:sz w:val="22"/>
          <w:szCs w:val="22"/>
        </w:rPr>
        <w:t xml:space="preserve"> </w:t>
      </w:r>
    </w:p>
    <w:p w14:paraId="3815F075" w14:textId="77777777" w:rsidR="00C01784" w:rsidRDefault="00C01784" w:rsidP="00AE656C">
      <w:pPr>
        <w:jc w:val="both"/>
        <w:rPr>
          <w:rFonts w:asciiTheme="minorHAnsi" w:hAnsiTheme="minorHAnsi" w:cstheme="minorBidi"/>
          <w:sz w:val="22"/>
          <w:szCs w:val="22"/>
        </w:rPr>
      </w:pPr>
    </w:p>
    <w:p w14:paraId="5999F84D" w14:textId="5C2865A9" w:rsidR="005D1C59" w:rsidRDefault="00002F3B" w:rsidP="00AE656C">
      <w:pPr>
        <w:jc w:val="both"/>
        <w:rPr>
          <w:rFonts w:asciiTheme="minorHAnsi" w:hAnsiTheme="minorHAnsi" w:cstheme="minorBidi"/>
          <w:sz w:val="22"/>
          <w:szCs w:val="22"/>
        </w:rPr>
      </w:pPr>
      <w:r>
        <w:rPr>
          <w:rFonts w:asciiTheme="minorHAnsi" w:hAnsiTheme="minorHAnsi" w:cstheme="minorBidi"/>
          <w:sz w:val="22"/>
          <w:szCs w:val="22"/>
        </w:rPr>
        <w:t>Prekybos ir pramogų centruose įsikūrė ne vienas naujas</w:t>
      </w:r>
      <w:r w:rsidR="000B5426">
        <w:rPr>
          <w:rFonts w:asciiTheme="minorHAnsi" w:hAnsiTheme="minorHAnsi" w:cstheme="minorBidi"/>
          <w:sz w:val="22"/>
          <w:szCs w:val="22"/>
        </w:rPr>
        <w:t xml:space="preserve"> prekių ženkl</w:t>
      </w:r>
      <w:r>
        <w:rPr>
          <w:rFonts w:asciiTheme="minorHAnsi" w:hAnsiTheme="minorHAnsi" w:cstheme="minorBidi"/>
          <w:sz w:val="22"/>
          <w:szCs w:val="22"/>
        </w:rPr>
        <w:t>as.</w:t>
      </w:r>
      <w:r w:rsidR="000B5426">
        <w:rPr>
          <w:rFonts w:asciiTheme="minorHAnsi" w:hAnsiTheme="minorHAnsi" w:cstheme="minorBidi"/>
          <w:sz w:val="22"/>
          <w:szCs w:val="22"/>
        </w:rPr>
        <w:t xml:space="preserve"> Vilniaus „Akropolyje“ pastarąjį pusmetį </w:t>
      </w:r>
      <w:r w:rsidR="00372914">
        <w:rPr>
          <w:rFonts w:asciiTheme="minorHAnsi" w:hAnsiTheme="minorHAnsi" w:cstheme="minorBidi"/>
          <w:sz w:val="22"/>
          <w:szCs w:val="22"/>
        </w:rPr>
        <w:t xml:space="preserve">įsikūrė </w:t>
      </w:r>
      <w:r w:rsidR="000B5426">
        <w:rPr>
          <w:rFonts w:asciiTheme="minorHAnsi" w:hAnsiTheme="minorHAnsi" w:cstheme="minorBidi"/>
          <w:sz w:val="22"/>
          <w:szCs w:val="22"/>
        </w:rPr>
        <w:t>„</w:t>
      </w:r>
      <w:proofErr w:type="spellStart"/>
      <w:r w:rsidR="000B5426">
        <w:rPr>
          <w:rFonts w:asciiTheme="minorHAnsi" w:hAnsiTheme="minorHAnsi" w:cstheme="minorBidi"/>
          <w:sz w:val="22"/>
          <w:szCs w:val="22"/>
        </w:rPr>
        <w:t>Knygos.lt</w:t>
      </w:r>
      <w:proofErr w:type="spellEnd"/>
      <w:r w:rsidR="000B5426">
        <w:rPr>
          <w:rFonts w:asciiTheme="minorHAnsi" w:hAnsiTheme="minorHAnsi" w:cstheme="minorBidi"/>
          <w:sz w:val="22"/>
          <w:szCs w:val="22"/>
        </w:rPr>
        <w:t xml:space="preserve">“, </w:t>
      </w:r>
      <w:r w:rsidR="002C2953">
        <w:rPr>
          <w:rFonts w:asciiTheme="minorHAnsi" w:hAnsiTheme="minorHAnsi" w:cstheme="minorBidi"/>
          <w:sz w:val="22"/>
          <w:szCs w:val="22"/>
        </w:rPr>
        <w:t xml:space="preserve">„Danija“, </w:t>
      </w:r>
      <w:r w:rsidR="002D5270">
        <w:rPr>
          <w:rFonts w:asciiTheme="minorHAnsi" w:hAnsiTheme="minorHAnsi" w:cstheme="minorBidi"/>
          <w:sz w:val="22"/>
          <w:szCs w:val="22"/>
        </w:rPr>
        <w:t>„</w:t>
      </w:r>
      <w:proofErr w:type="spellStart"/>
      <w:r w:rsidR="002D5270">
        <w:rPr>
          <w:rFonts w:asciiTheme="minorHAnsi" w:hAnsiTheme="minorHAnsi" w:cstheme="minorBidi"/>
          <w:sz w:val="22"/>
          <w:szCs w:val="22"/>
        </w:rPr>
        <w:t>Simitri</w:t>
      </w:r>
      <w:proofErr w:type="spellEnd"/>
      <w:r w:rsidR="002D5270">
        <w:rPr>
          <w:rFonts w:asciiTheme="minorHAnsi" w:hAnsiTheme="minorHAnsi" w:cstheme="minorBidi"/>
          <w:sz w:val="22"/>
          <w:szCs w:val="22"/>
        </w:rPr>
        <w:t xml:space="preserve">“, </w:t>
      </w:r>
      <w:r w:rsidR="005A14C6">
        <w:rPr>
          <w:rFonts w:asciiTheme="minorHAnsi" w:hAnsiTheme="minorHAnsi" w:cstheme="minorBidi"/>
          <w:sz w:val="22"/>
          <w:szCs w:val="22"/>
        </w:rPr>
        <w:t>„</w:t>
      </w:r>
      <w:proofErr w:type="spellStart"/>
      <w:r w:rsidR="005A14C6">
        <w:rPr>
          <w:rFonts w:asciiTheme="minorHAnsi" w:hAnsiTheme="minorHAnsi" w:cstheme="minorBidi"/>
          <w:sz w:val="22"/>
          <w:szCs w:val="22"/>
        </w:rPr>
        <w:t>Stenders</w:t>
      </w:r>
      <w:proofErr w:type="spellEnd"/>
      <w:r w:rsidR="005A14C6">
        <w:rPr>
          <w:rFonts w:asciiTheme="minorHAnsi" w:hAnsiTheme="minorHAnsi" w:cstheme="minorBidi"/>
          <w:sz w:val="22"/>
          <w:szCs w:val="22"/>
        </w:rPr>
        <w:t>“</w:t>
      </w:r>
      <w:r w:rsidR="002D5270">
        <w:rPr>
          <w:rFonts w:asciiTheme="minorHAnsi" w:hAnsiTheme="minorHAnsi" w:cstheme="minorBidi"/>
          <w:sz w:val="22"/>
          <w:szCs w:val="22"/>
        </w:rPr>
        <w:t>, „</w:t>
      </w:r>
      <w:proofErr w:type="spellStart"/>
      <w:r w:rsidR="002D5270">
        <w:rPr>
          <w:rFonts w:asciiTheme="minorHAnsi" w:hAnsiTheme="minorHAnsi" w:cstheme="minorBidi"/>
          <w:sz w:val="22"/>
          <w:szCs w:val="22"/>
        </w:rPr>
        <w:t>Hobby</w:t>
      </w:r>
      <w:proofErr w:type="spellEnd"/>
      <w:r w:rsidR="002D5270">
        <w:rPr>
          <w:rFonts w:asciiTheme="minorHAnsi" w:hAnsiTheme="minorHAnsi" w:cstheme="minorBidi"/>
          <w:sz w:val="22"/>
          <w:szCs w:val="22"/>
        </w:rPr>
        <w:t xml:space="preserve"> </w:t>
      </w:r>
      <w:proofErr w:type="spellStart"/>
      <w:r w:rsidR="002D5270">
        <w:rPr>
          <w:rFonts w:asciiTheme="minorHAnsi" w:hAnsiTheme="minorHAnsi" w:cstheme="minorBidi"/>
          <w:sz w:val="22"/>
          <w:szCs w:val="22"/>
        </w:rPr>
        <w:t>shop</w:t>
      </w:r>
      <w:proofErr w:type="spellEnd"/>
      <w:r w:rsidR="002D5270">
        <w:rPr>
          <w:rFonts w:asciiTheme="minorHAnsi" w:hAnsiTheme="minorHAnsi" w:cstheme="minorBidi"/>
          <w:sz w:val="22"/>
          <w:szCs w:val="22"/>
        </w:rPr>
        <w:t xml:space="preserve">“, </w:t>
      </w:r>
      <w:r w:rsidR="005A14C6">
        <w:rPr>
          <w:rFonts w:asciiTheme="minorHAnsi" w:hAnsiTheme="minorHAnsi" w:cstheme="minorBidi"/>
          <w:sz w:val="22"/>
          <w:szCs w:val="22"/>
        </w:rPr>
        <w:t>„</w:t>
      </w:r>
      <w:proofErr w:type="spellStart"/>
      <w:r w:rsidR="005A14C6">
        <w:rPr>
          <w:rFonts w:asciiTheme="minorHAnsi" w:hAnsiTheme="minorHAnsi" w:cstheme="minorBidi"/>
          <w:sz w:val="22"/>
          <w:szCs w:val="22"/>
        </w:rPr>
        <w:t>West</w:t>
      </w:r>
      <w:proofErr w:type="spellEnd"/>
      <w:r w:rsidR="005A14C6">
        <w:rPr>
          <w:rFonts w:asciiTheme="minorHAnsi" w:hAnsiTheme="minorHAnsi" w:cstheme="minorBidi"/>
          <w:sz w:val="22"/>
          <w:szCs w:val="22"/>
        </w:rPr>
        <w:t xml:space="preserve"> Express“</w:t>
      </w:r>
      <w:r w:rsidR="002D5270">
        <w:rPr>
          <w:rFonts w:asciiTheme="minorHAnsi" w:hAnsiTheme="minorHAnsi" w:cstheme="minorBidi"/>
          <w:sz w:val="22"/>
          <w:szCs w:val="22"/>
        </w:rPr>
        <w:t xml:space="preserve"> ir kitos parduotuvės</w:t>
      </w:r>
      <w:r w:rsidR="00754577">
        <w:rPr>
          <w:rFonts w:asciiTheme="minorHAnsi" w:hAnsiTheme="minorHAnsi" w:cstheme="minorBidi"/>
          <w:sz w:val="22"/>
          <w:szCs w:val="22"/>
        </w:rPr>
        <w:t>, atsinaujino „</w:t>
      </w:r>
      <w:proofErr w:type="spellStart"/>
      <w:r w:rsidR="00754577">
        <w:rPr>
          <w:rFonts w:asciiTheme="minorHAnsi" w:hAnsiTheme="minorHAnsi" w:cstheme="minorBidi"/>
          <w:sz w:val="22"/>
          <w:szCs w:val="22"/>
        </w:rPr>
        <w:t>Stradivarius</w:t>
      </w:r>
      <w:proofErr w:type="spellEnd"/>
      <w:r w:rsidR="00754577">
        <w:rPr>
          <w:rFonts w:asciiTheme="minorHAnsi" w:hAnsiTheme="minorHAnsi" w:cstheme="minorBidi"/>
          <w:sz w:val="22"/>
          <w:szCs w:val="22"/>
        </w:rPr>
        <w:t>“, „</w:t>
      </w:r>
      <w:proofErr w:type="spellStart"/>
      <w:r w:rsidR="00754577">
        <w:rPr>
          <w:rFonts w:asciiTheme="minorHAnsi" w:hAnsiTheme="minorHAnsi" w:cstheme="minorBidi"/>
          <w:sz w:val="22"/>
          <w:szCs w:val="22"/>
        </w:rPr>
        <w:t>Pull</w:t>
      </w:r>
      <w:proofErr w:type="spellEnd"/>
      <w:r w:rsidR="00754577">
        <w:rPr>
          <w:rFonts w:asciiTheme="minorHAnsi" w:hAnsiTheme="minorHAnsi" w:cstheme="minorBidi"/>
          <w:sz w:val="22"/>
          <w:szCs w:val="22"/>
        </w:rPr>
        <w:t xml:space="preserve"> </w:t>
      </w:r>
      <w:r w:rsidR="00754577" w:rsidRPr="00C432DC">
        <w:rPr>
          <w:rFonts w:asciiTheme="minorHAnsi" w:hAnsiTheme="minorHAnsi" w:cstheme="minorBidi"/>
          <w:sz w:val="22"/>
          <w:szCs w:val="22"/>
        </w:rPr>
        <w:t xml:space="preserve">&amp; </w:t>
      </w:r>
      <w:proofErr w:type="spellStart"/>
      <w:r w:rsidR="00754577">
        <w:rPr>
          <w:rFonts w:asciiTheme="minorHAnsi" w:hAnsiTheme="minorHAnsi" w:cstheme="minorBidi"/>
          <w:sz w:val="22"/>
          <w:szCs w:val="22"/>
        </w:rPr>
        <w:t>Bear</w:t>
      </w:r>
      <w:proofErr w:type="spellEnd"/>
      <w:r w:rsidR="00754577">
        <w:rPr>
          <w:rFonts w:asciiTheme="minorHAnsi" w:hAnsiTheme="minorHAnsi" w:cstheme="minorBidi"/>
          <w:sz w:val="22"/>
          <w:szCs w:val="22"/>
        </w:rPr>
        <w:t>“, „</w:t>
      </w:r>
      <w:proofErr w:type="spellStart"/>
      <w:r w:rsidR="00754577">
        <w:rPr>
          <w:rFonts w:asciiTheme="minorHAnsi" w:hAnsiTheme="minorHAnsi" w:cstheme="minorBidi"/>
          <w:sz w:val="22"/>
          <w:szCs w:val="22"/>
        </w:rPr>
        <w:t>Mc‘Donalds</w:t>
      </w:r>
      <w:proofErr w:type="spellEnd"/>
      <w:r w:rsidR="00754577">
        <w:rPr>
          <w:rFonts w:asciiTheme="minorHAnsi" w:hAnsiTheme="minorHAnsi" w:cstheme="minorBidi"/>
          <w:sz w:val="22"/>
          <w:szCs w:val="22"/>
        </w:rPr>
        <w:t>“</w:t>
      </w:r>
      <w:r w:rsidR="002D5270">
        <w:rPr>
          <w:rFonts w:asciiTheme="minorHAnsi" w:hAnsiTheme="minorHAnsi" w:cstheme="minorBidi"/>
          <w:sz w:val="22"/>
          <w:szCs w:val="22"/>
        </w:rPr>
        <w:t>.</w:t>
      </w:r>
      <w:r w:rsidR="008B6F85">
        <w:rPr>
          <w:rFonts w:asciiTheme="minorHAnsi" w:hAnsiTheme="minorHAnsi" w:cstheme="minorBidi"/>
          <w:sz w:val="22"/>
          <w:szCs w:val="22"/>
        </w:rPr>
        <w:t xml:space="preserve"> Rugsėjo pradžioje Vilniaus „</w:t>
      </w:r>
      <w:proofErr w:type="spellStart"/>
      <w:r w:rsidR="008B6F85">
        <w:rPr>
          <w:rFonts w:asciiTheme="minorHAnsi" w:hAnsiTheme="minorHAnsi" w:cstheme="minorBidi"/>
          <w:sz w:val="22"/>
          <w:szCs w:val="22"/>
        </w:rPr>
        <w:t>Akrpolyje</w:t>
      </w:r>
      <w:proofErr w:type="spellEnd"/>
      <w:r w:rsidR="008B6F85">
        <w:rPr>
          <w:rFonts w:asciiTheme="minorHAnsi" w:hAnsiTheme="minorHAnsi" w:cstheme="minorBidi"/>
          <w:sz w:val="22"/>
          <w:szCs w:val="22"/>
        </w:rPr>
        <w:t>“ veiklą pradėjo pirmoji Baltijos šalyse laikinoji (</w:t>
      </w:r>
      <w:proofErr w:type="spellStart"/>
      <w:r w:rsidR="008B6F85">
        <w:rPr>
          <w:rFonts w:asciiTheme="minorHAnsi" w:hAnsiTheme="minorHAnsi" w:cstheme="minorBidi"/>
          <w:sz w:val="22"/>
          <w:szCs w:val="22"/>
        </w:rPr>
        <w:t>pop-up</w:t>
      </w:r>
      <w:proofErr w:type="spellEnd"/>
      <w:r w:rsidR="008B6F85">
        <w:rPr>
          <w:rFonts w:asciiTheme="minorHAnsi" w:hAnsiTheme="minorHAnsi" w:cstheme="minorBidi"/>
          <w:sz w:val="22"/>
          <w:szCs w:val="22"/>
        </w:rPr>
        <w:t xml:space="preserve">) </w:t>
      </w:r>
      <w:r w:rsidR="00B3016A">
        <w:rPr>
          <w:rFonts w:asciiTheme="minorHAnsi" w:hAnsiTheme="minorHAnsi" w:cstheme="minorBidi"/>
          <w:sz w:val="22"/>
          <w:szCs w:val="22"/>
        </w:rPr>
        <w:t>„</w:t>
      </w:r>
      <w:proofErr w:type="spellStart"/>
      <w:r w:rsidR="008B6F85">
        <w:rPr>
          <w:rFonts w:asciiTheme="minorHAnsi" w:hAnsiTheme="minorHAnsi" w:cstheme="minorBidi"/>
          <w:sz w:val="22"/>
          <w:szCs w:val="22"/>
        </w:rPr>
        <w:t>Tesla</w:t>
      </w:r>
      <w:proofErr w:type="spellEnd"/>
      <w:r w:rsidR="00B3016A">
        <w:rPr>
          <w:rFonts w:asciiTheme="minorHAnsi" w:hAnsiTheme="minorHAnsi" w:cstheme="minorBidi"/>
          <w:sz w:val="22"/>
          <w:szCs w:val="22"/>
        </w:rPr>
        <w:t>“</w:t>
      </w:r>
      <w:r w:rsidR="008B6F85">
        <w:rPr>
          <w:rFonts w:asciiTheme="minorHAnsi" w:hAnsiTheme="minorHAnsi" w:cstheme="minorBidi"/>
          <w:sz w:val="22"/>
          <w:szCs w:val="22"/>
        </w:rPr>
        <w:t xml:space="preserve"> parduotuvė.</w:t>
      </w:r>
      <w:r w:rsidR="002D5270">
        <w:rPr>
          <w:rFonts w:asciiTheme="minorHAnsi" w:hAnsiTheme="minorHAnsi" w:cstheme="minorBidi"/>
          <w:sz w:val="22"/>
          <w:szCs w:val="22"/>
        </w:rPr>
        <w:t xml:space="preserve"> </w:t>
      </w:r>
      <w:r w:rsidR="002C2953">
        <w:rPr>
          <w:rFonts w:asciiTheme="minorHAnsi" w:hAnsiTheme="minorHAnsi" w:cstheme="minorBidi"/>
          <w:sz w:val="22"/>
          <w:szCs w:val="22"/>
        </w:rPr>
        <w:t>Klaipėdo</w:t>
      </w:r>
      <w:r w:rsidR="008B6F85">
        <w:rPr>
          <w:rFonts w:asciiTheme="minorHAnsi" w:hAnsiTheme="minorHAnsi" w:cstheme="minorBidi"/>
          <w:sz w:val="22"/>
          <w:szCs w:val="22"/>
        </w:rPr>
        <w:t>s „Akropolyje“</w:t>
      </w:r>
      <w:r w:rsidR="002C2953">
        <w:rPr>
          <w:rFonts w:asciiTheme="minorHAnsi" w:hAnsiTheme="minorHAnsi" w:cstheme="minorBidi"/>
          <w:sz w:val="22"/>
          <w:szCs w:val="22"/>
        </w:rPr>
        <w:t xml:space="preserve"> </w:t>
      </w:r>
      <w:r w:rsidR="008B6F85">
        <w:rPr>
          <w:rFonts w:asciiTheme="minorHAnsi" w:hAnsiTheme="minorHAnsi" w:cstheme="minorBidi"/>
          <w:sz w:val="22"/>
          <w:szCs w:val="22"/>
        </w:rPr>
        <w:t xml:space="preserve">per pirmą pusmetį </w:t>
      </w:r>
      <w:r w:rsidR="002C2953">
        <w:rPr>
          <w:rFonts w:asciiTheme="minorHAnsi" w:hAnsiTheme="minorHAnsi" w:cstheme="minorBidi"/>
          <w:sz w:val="22"/>
          <w:szCs w:val="22"/>
        </w:rPr>
        <w:t>lankytojus pasitiko „</w:t>
      </w:r>
      <w:proofErr w:type="spellStart"/>
      <w:r w:rsidR="002C2953">
        <w:rPr>
          <w:rFonts w:asciiTheme="minorHAnsi" w:hAnsiTheme="minorHAnsi" w:cstheme="minorBidi"/>
          <w:sz w:val="22"/>
          <w:szCs w:val="22"/>
        </w:rPr>
        <w:t>Mohito</w:t>
      </w:r>
      <w:proofErr w:type="spellEnd"/>
      <w:r w:rsidR="002C2953">
        <w:rPr>
          <w:rFonts w:asciiTheme="minorHAnsi" w:hAnsiTheme="minorHAnsi" w:cstheme="minorBidi"/>
          <w:sz w:val="22"/>
          <w:szCs w:val="22"/>
        </w:rPr>
        <w:t>“</w:t>
      </w:r>
      <w:r w:rsidR="00754577">
        <w:rPr>
          <w:rFonts w:asciiTheme="minorHAnsi" w:hAnsiTheme="minorHAnsi" w:cstheme="minorBidi"/>
          <w:sz w:val="22"/>
          <w:szCs w:val="22"/>
        </w:rPr>
        <w:t xml:space="preserve">, </w:t>
      </w:r>
      <w:r w:rsidR="002D5270">
        <w:rPr>
          <w:rFonts w:asciiTheme="minorHAnsi" w:hAnsiTheme="minorHAnsi" w:cstheme="minorBidi"/>
          <w:sz w:val="22"/>
          <w:szCs w:val="22"/>
        </w:rPr>
        <w:t>atsinaujinę „</w:t>
      </w:r>
      <w:proofErr w:type="spellStart"/>
      <w:r w:rsidR="002D5270">
        <w:rPr>
          <w:rFonts w:asciiTheme="minorHAnsi" w:hAnsiTheme="minorHAnsi" w:cstheme="minorBidi"/>
          <w:sz w:val="22"/>
          <w:szCs w:val="22"/>
        </w:rPr>
        <w:t>Bershka</w:t>
      </w:r>
      <w:proofErr w:type="spellEnd"/>
      <w:r w:rsidR="002D5270">
        <w:rPr>
          <w:rFonts w:asciiTheme="minorHAnsi" w:hAnsiTheme="minorHAnsi" w:cstheme="minorBidi"/>
          <w:sz w:val="22"/>
          <w:szCs w:val="22"/>
        </w:rPr>
        <w:t>“ „</w:t>
      </w:r>
      <w:proofErr w:type="spellStart"/>
      <w:r w:rsidR="002D5270">
        <w:rPr>
          <w:rFonts w:asciiTheme="minorHAnsi" w:hAnsiTheme="minorHAnsi" w:cstheme="minorBidi"/>
          <w:sz w:val="22"/>
          <w:szCs w:val="22"/>
        </w:rPr>
        <w:t>House</w:t>
      </w:r>
      <w:proofErr w:type="spellEnd"/>
      <w:r w:rsidR="002D5270">
        <w:rPr>
          <w:rFonts w:asciiTheme="minorHAnsi" w:hAnsiTheme="minorHAnsi" w:cstheme="minorBidi"/>
          <w:sz w:val="22"/>
          <w:szCs w:val="22"/>
        </w:rPr>
        <w:t>“, „Audimas“, „Creme le la Creme“ ir k</w:t>
      </w:r>
      <w:r w:rsidR="00754577">
        <w:rPr>
          <w:rFonts w:asciiTheme="minorHAnsi" w:hAnsiTheme="minorHAnsi" w:cstheme="minorBidi"/>
          <w:sz w:val="22"/>
          <w:szCs w:val="22"/>
        </w:rPr>
        <w:t>t.</w:t>
      </w:r>
      <w:r w:rsidR="002C2953">
        <w:rPr>
          <w:rFonts w:asciiTheme="minorHAnsi" w:hAnsiTheme="minorHAnsi" w:cstheme="minorBidi"/>
          <w:sz w:val="22"/>
          <w:szCs w:val="22"/>
        </w:rPr>
        <w:t xml:space="preserve">  </w:t>
      </w:r>
      <w:r w:rsidR="008B6F85">
        <w:rPr>
          <w:rFonts w:asciiTheme="minorHAnsi" w:hAnsiTheme="minorHAnsi" w:cstheme="minorBidi"/>
          <w:sz w:val="22"/>
          <w:szCs w:val="22"/>
        </w:rPr>
        <w:t xml:space="preserve">Numatyta, kad rugsėjo 12 d. lankytojams duris atvers iš esmės atnaujinta ir modernizuota „Maxima XXX“ parduotuvė.  </w:t>
      </w:r>
      <w:r w:rsidR="008E3871">
        <w:rPr>
          <w:rFonts w:asciiTheme="minorHAnsi" w:hAnsiTheme="minorHAnsi" w:cstheme="minorBidi"/>
          <w:sz w:val="22"/>
          <w:szCs w:val="22"/>
        </w:rPr>
        <w:t>Šiauli</w:t>
      </w:r>
      <w:r w:rsidR="008B6F85">
        <w:rPr>
          <w:rFonts w:asciiTheme="minorHAnsi" w:hAnsiTheme="minorHAnsi" w:cstheme="minorBidi"/>
          <w:sz w:val="22"/>
          <w:szCs w:val="22"/>
        </w:rPr>
        <w:t>ų „Akropolyje“</w:t>
      </w:r>
      <w:r w:rsidR="002D5270">
        <w:rPr>
          <w:rFonts w:asciiTheme="minorHAnsi" w:hAnsiTheme="minorHAnsi" w:cstheme="minorBidi"/>
          <w:sz w:val="22"/>
          <w:szCs w:val="22"/>
        </w:rPr>
        <w:t xml:space="preserve"> išsiplėtė ir atsinaujino „</w:t>
      </w:r>
      <w:proofErr w:type="spellStart"/>
      <w:r w:rsidR="002D5270">
        <w:rPr>
          <w:rFonts w:asciiTheme="minorHAnsi" w:hAnsiTheme="minorHAnsi" w:cstheme="minorBidi"/>
          <w:sz w:val="22"/>
          <w:szCs w:val="22"/>
        </w:rPr>
        <w:t>Reserved</w:t>
      </w:r>
      <w:proofErr w:type="spellEnd"/>
      <w:r w:rsidR="002D5270">
        <w:rPr>
          <w:rFonts w:asciiTheme="minorHAnsi" w:hAnsiTheme="minorHAnsi" w:cstheme="minorBidi"/>
          <w:sz w:val="22"/>
          <w:szCs w:val="22"/>
        </w:rPr>
        <w:t>“, „</w:t>
      </w:r>
      <w:proofErr w:type="spellStart"/>
      <w:r w:rsidR="002D5270">
        <w:rPr>
          <w:rFonts w:asciiTheme="minorHAnsi" w:hAnsiTheme="minorHAnsi" w:cstheme="minorBidi"/>
          <w:sz w:val="22"/>
          <w:szCs w:val="22"/>
        </w:rPr>
        <w:t>Drogas</w:t>
      </w:r>
      <w:proofErr w:type="spellEnd"/>
      <w:r w:rsidR="002D5270">
        <w:rPr>
          <w:rFonts w:asciiTheme="minorHAnsi" w:hAnsiTheme="minorHAnsi" w:cstheme="minorBidi"/>
          <w:sz w:val="22"/>
          <w:szCs w:val="22"/>
        </w:rPr>
        <w:t>“ atsidarė</w:t>
      </w:r>
      <w:r w:rsidR="008E3871">
        <w:rPr>
          <w:rFonts w:asciiTheme="minorHAnsi" w:hAnsiTheme="minorHAnsi" w:cstheme="minorBidi"/>
          <w:sz w:val="22"/>
          <w:szCs w:val="22"/>
        </w:rPr>
        <w:t xml:space="preserve"> „Best</w:t>
      </w:r>
      <w:r w:rsidR="006601EA">
        <w:rPr>
          <w:rFonts w:asciiTheme="minorHAnsi" w:hAnsiTheme="minorHAnsi" w:cstheme="minorBidi"/>
          <w:sz w:val="22"/>
          <w:szCs w:val="22"/>
        </w:rPr>
        <w:t xml:space="preserve"> </w:t>
      </w:r>
      <w:proofErr w:type="spellStart"/>
      <w:r w:rsidR="006601EA">
        <w:rPr>
          <w:rFonts w:asciiTheme="minorHAnsi" w:hAnsiTheme="minorHAnsi" w:cstheme="minorBidi"/>
          <w:sz w:val="22"/>
          <w:szCs w:val="22"/>
        </w:rPr>
        <w:t>for</w:t>
      </w:r>
      <w:proofErr w:type="spellEnd"/>
      <w:r w:rsidR="008E3871">
        <w:rPr>
          <w:rFonts w:asciiTheme="minorHAnsi" w:hAnsiTheme="minorHAnsi" w:cstheme="minorBidi"/>
          <w:sz w:val="22"/>
          <w:szCs w:val="22"/>
        </w:rPr>
        <w:t xml:space="preserve">“, </w:t>
      </w:r>
      <w:r w:rsidR="002D5270">
        <w:rPr>
          <w:rFonts w:asciiTheme="minorHAnsi" w:hAnsiTheme="minorHAnsi" w:cstheme="minorBidi"/>
          <w:sz w:val="22"/>
          <w:szCs w:val="22"/>
        </w:rPr>
        <w:t xml:space="preserve">ir </w:t>
      </w:r>
      <w:r w:rsidR="008E3871">
        <w:rPr>
          <w:rFonts w:asciiTheme="minorHAnsi" w:hAnsiTheme="minorHAnsi" w:cstheme="minorBidi"/>
          <w:sz w:val="22"/>
          <w:szCs w:val="22"/>
        </w:rPr>
        <w:t>„</w:t>
      </w:r>
      <w:proofErr w:type="spellStart"/>
      <w:r w:rsidR="008E3871">
        <w:rPr>
          <w:rFonts w:asciiTheme="minorHAnsi" w:hAnsiTheme="minorHAnsi" w:cstheme="minorBidi"/>
          <w:sz w:val="22"/>
          <w:szCs w:val="22"/>
        </w:rPr>
        <w:t>Kolj</w:t>
      </w:r>
      <w:r w:rsidR="006601EA">
        <w:rPr>
          <w:rFonts w:asciiTheme="minorHAnsi" w:hAnsiTheme="minorHAnsi" w:cstheme="minorBidi"/>
          <w:sz w:val="22"/>
          <w:szCs w:val="22"/>
        </w:rPr>
        <w:t>ė</w:t>
      </w:r>
      <w:proofErr w:type="spellEnd"/>
      <w:r w:rsidR="008E3871">
        <w:rPr>
          <w:rFonts w:asciiTheme="minorHAnsi" w:hAnsiTheme="minorHAnsi" w:cstheme="minorBidi"/>
          <w:sz w:val="22"/>
          <w:szCs w:val="22"/>
        </w:rPr>
        <w:t>“</w:t>
      </w:r>
      <w:r w:rsidR="002D5270">
        <w:rPr>
          <w:rFonts w:asciiTheme="minorHAnsi" w:hAnsiTheme="minorHAnsi" w:cstheme="minorBidi"/>
          <w:sz w:val="22"/>
          <w:szCs w:val="22"/>
        </w:rPr>
        <w:t>. L</w:t>
      </w:r>
      <w:r w:rsidR="00CC11F0">
        <w:rPr>
          <w:rFonts w:asciiTheme="minorHAnsi" w:hAnsiTheme="minorHAnsi" w:cstheme="minorBidi"/>
          <w:sz w:val="22"/>
          <w:szCs w:val="22"/>
        </w:rPr>
        <w:t>atvijo</w:t>
      </w:r>
      <w:r w:rsidR="00754577">
        <w:rPr>
          <w:rFonts w:asciiTheme="minorHAnsi" w:hAnsiTheme="minorHAnsi" w:cstheme="minorBidi"/>
          <w:sz w:val="22"/>
          <w:szCs w:val="22"/>
        </w:rPr>
        <w:t xml:space="preserve">je veikiančių </w:t>
      </w:r>
      <w:r>
        <w:rPr>
          <w:rFonts w:asciiTheme="minorHAnsi" w:hAnsiTheme="minorHAnsi" w:cstheme="minorBidi"/>
          <w:sz w:val="22"/>
          <w:szCs w:val="22"/>
        </w:rPr>
        <w:t xml:space="preserve"> prekybos ir pramogų centruose</w:t>
      </w:r>
      <w:r w:rsidR="00CC11F0">
        <w:rPr>
          <w:rFonts w:asciiTheme="minorHAnsi" w:hAnsiTheme="minorHAnsi" w:cstheme="minorBidi"/>
          <w:sz w:val="22"/>
          <w:szCs w:val="22"/>
        </w:rPr>
        <w:t xml:space="preserve"> </w:t>
      </w:r>
      <w:r w:rsidR="00754577">
        <w:rPr>
          <w:rFonts w:asciiTheme="minorHAnsi" w:hAnsiTheme="minorHAnsi" w:cstheme="minorBidi"/>
          <w:sz w:val="22"/>
          <w:szCs w:val="22"/>
        </w:rPr>
        <w:t xml:space="preserve">taip pat yra </w:t>
      </w:r>
      <w:r w:rsidR="00CC11F0">
        <w:rPr>
          <w:rFonts w:asciiTheme="minorHAnsi" w:hAnsiTheme="minorHAnsi" w:cstheme="minorBidi"/>
          <w:sz w:val="22"/>
          <w:szCs w:val="22"/>
        </w:rPr>
        <w:t xml:space="preserve">naujakurių: </w:t>
      </w:r>
      <w:r w:rsidR="00D677DB">
        <w:rPr>
          <w:rFonts w:asciiTheme="minorHAnsi" w:hAnsiTheme="minorHAnsi" w:cstheme="minorBidi"/>
          <w:sz w:val="22"/>
          <w:szCs w:val="22"/>
        </w:rPr>
        <w:t xml:space="preserve">„Akropole Riga“ </w:t>
      </w:r>
      <w:r w:rsidR="00CF7A2B">
        <w:rPr>
          <w:rFonts w:asciiTheme="minorHAnsi" w:hAnsiTheme="minorHAnsi" w:cstheme="minorBidi"/>
          <w:sz w:val="22"/>
          <w:szCs w:val="22"/>
        </w:rPr>
        <w:t xml:space="preserve">įsikūrė </w:t>
      </w:r>
      <w:r w:rsidR="00754577">
        <w:rPr>
          <w:rFonts w:asciiTheme="minorHAnsi" w:hAnsiTheme="minorHAnsi" w:cstheme="minorBidi"/>
          <w:sz w:val="22"/>
          <w:szCs w:val="22"/>
        </w:rPr>
        <w:t xml:space="preserve">„Weekend Max Mara“, „Penti“, „Timberland“ ir kt., o </w:t>
      </w:r>
      <w:r w:rsidR="008F5B98">
        <w:rPr>
          <w:rFonts w:asciiTheme="minorHAnsi" w:hAnsiTheme="minorHAnsi" w:cstheme="minorBidi"/>
          <w:sz w:val="22"/>
          <w:szCs w:val="22"/>
        </w:rPr>
        <w:t>„Akropole Alfa“</w:t>
      </w:r>
      <w:r w:rsidR="00754577">
        <w:rPr>
          <w:rFonts w:asciiTheme="minorHAnsi" w:hAnsiTheme="minorHAnsi" w:cstheme="minorBidi"/>
          <w:sz w:val="22"/>
          <w:szCs w:val="22"/>
        </w:rPr>
        <w:t xml:space="preserve"> veiklą pradėjo „HairRiga“ ir „Baitukas“, išsiplėtė „</w:t>
      </w:r>
      <w:proofErr w:type="spellStart"/>
      <w:r w:rsidR="00754577">
        <w:rPr>
          <w:rFonts w:asciiTheme="minorHAnsi" w:hAnsiTheme="minorHAnsi" w:cstheme="minorBidi"/>
          <w:sz w:val="22"/>
          <w:szCs w:val="22"/>
        </w:rPr>
        <w:t>Denim</w:t>
      </w:r>
      <w:proofErr w:type="spellEnd"/>
      <w:r w:rsidR="00754577">
        <w:rPr>
          <w:rFonts w:asciiTheme="minorHAnsi" w:hAnsiTheme="minorHAnsi" w:cstheme="minorBidi"/>
          <w:sz w:val="22"/>
          <w:szCs w:val="22"/>
        </w:rPr>
        <w:t xml:space="preserve"> </w:t>
      </w:r>
      <w:proofErr w:type="spellStart"/>
      <w:r w:rsidR="00754577">
        <w:rPr>
          <w:rFonts w:asciiTheme="minorHAnsi" w:hAnsiTheme="minorHAnsi" w:cstheme="minorBidi"/>
          <w:sz w:val="22"/>
          <w:szCs w:val="22"/>
        </w:rPr>
        <w:t>dream</w:t>
      </w:r>
      <w:proofErr w:type="spellEnd"/>
      <w:r w:rsidR="00754577">
        <w:rPr>
          <w:rFonts w:asciiTheme="minorHAnsi" w:hAnsiTheme="minorHAnsi" w:cstheme="minorBidi"/>
          <w:sz w:val="22"/>
          <w:szCs w:val="22"/>
        </w:rPr>
        <w:t>“, „</w:t>
      </w:r>
      <w:proofErr w:type="spellStart"/>
      <w:r w:rsidR="00754577">
        <w:rPr>
          <w:rFonts w:asciiTheme="minorHAnsi" w:hAnsiTheme="minorHAnsi" w:cstheme="minorBidi"/>
          <w:sz w:val="22"/>
          <w:szCs w:val="22"/>
        </w:rPr>
        <w:t>Meness</w:t>
      </w:r>
      <w:proofErr w:type="spellEnd"/>
      <w:r w:rsidR="00754577">
        <w:rPr>
          <w:rFonts w:asciiTheme="minorHAnsi" w:hAnsiTheme="minorHAnsi" w:cstheme="minorBidi"/>
          <w:sz w:val="22"/>
          <w:szCs w:val="22"/>
        </w:rPr>
        <w:t xml:space="preserve"> </w:t>
      </w:r>
      <w:proofErr w:type="spellStart"/>
      <w:r w:rsidR="00754577">
        <w:rPr>
          <w:rFonts w:asciiTheme="minorHAnsi" w:hAnsiTheme="minorHAnsi" w:cstheme="minorBidi"/>
          <w:sz w:val="22"/>
          <w:szCs w:val="22"/>
        </w:rPr>
        <w:t>aptieka</w:t>
      </w:r>
      <w:proofErr w:type="spellEnd"/>
      <w:r w:rsidR="00754577">
        <w:rPr>
          <w:rFonts w:asciiTheme="minorHAnsi" w:hAnsiTheme="minorHAnsi" w:cstheme="minorBidi"/>
          <w:sz w:val="22"/>
          <w:szCs w:val="22"/>
        </w:rPr>
        <w:t>“, „</w:t>
      </w:r>
      <w:proofErr w:type="spellStart"/>
      <w:r w:rsidR="00754577">
        <w:rPr>
          <w:rFonts w:asciiTheme="minorHAnsi" w:hAnsiTheme="minorHAnsi" w:cstheme="minorBidi"/>
          <w:sz w:val="22"/>
          <w:szCs w:val="22"/>
        </w:rPr>
        <w:t>Rosme</w:t>
      </w:r>
      <w:proofErr w:type="spellEnd"/>
      <w:r w:rsidR="00754577">
        <w:rPr>
          <w:rFonts w:asciiTheme="minorHAnsi" w:hAnsiTheme="minorHAnsi" w:cstheme="minorBidi"/>
          <w:sz w:val="22"/>
          <w:szCs w:val="22"/>
        </w:rPr>
        <w:t>“ ir kitos parduotuvės</w:t>
      </w:r>
      <w:r w:rsidR="009A742A">
        <w:rPr>
          <w:rFonts w:asciiTheme="minorHAnsi" w:hAnsiTheme="minorHAnsi" w:cstheme="minorBidi"/>
          <w:sz w:val="22"/>
          <w:szCs w:val="22"/>
        </w:rPr>
        <w:t xml:space="preserve">. </w:t>
      </w:r>
    </w:p>
    <w:p w14:paraId="203FA607" w14:textId="77777777" w:rsidR="005D1C59" w:rsidRDefault="005D1C59" w:rsidP="00AE656C">
      <w:pPr>
        <w:jc w:val="both"/>
        <w:rPr>
          <w:rFonts w:asciiTheme="minorHAnsi" w:hAnsiTheme="minorHAnsi" w:cstheme="minorBidi"/>
          <w:sz w:val="22"/>
          <w:szCs w:val="22"/>
        </w:rPr>
      </w:pPr>
    </w:p>
    <w:p w14:paraId="424FD4B2" w14:textId="6C3040E7" w:rsidR="00C01784" w:rsidRPr="00C01784" w:rsidRDefault="00C01784" w:rsidP="00AE656C">
      <w:pPr>
        <w:jc w:val="both"/>
        <w:rPr>
          <w:rFonts w:asciiTheme="minorHAnsi" w:hAnsiTheme="minorHAnsi" w:cstheme="minorBidi"/>
          <w:b/>
          <w:bCs/>
          <w:sz w:val="22"/>
          <w:szCs w:val="22"/>
        </w:rPr>
      </w:pPr>
      <w:r w:rsidRPr="00C01784">
        <w:rPr>
          <w:rFonts w:asciiTheme="minorHAnsi" w:hAnsiTheme="minorHAnsi" w:cstheme="minorBidi"/>
          <w:b/>
          <w:bCs/>
          <w:sz w:val="22"/>
          <w:szCs w:val="22"/>
        </w:rPr>
        <w:t>Investicijos Klaipėdoje ir Vilniuje</w:t>
      </w:r>
    </w:p>
    <w:p w14:paraId="166B1C61" w14:textId="77777777" w:rsidR="00AE656C" w:rsidRDefault="00AE656C" w:rsidP="00F44035">
      <w:pPr>
        <w:jc w:val="both"/>
        <w:rPr>
          <w:rFonts w:asciiTheme="minorHAnsi" w:hAnsiTheme="minorHAnsi" w:cstheme="minorBidi"/>
          <w:sz w:val="22"/>
          <w:szCs w:val="22"/>
        </w:rPr>
      </w:pPr>
    </w:p>
    <w:p w14:paraId="6F0165EE" w14:textId="69081C12" w:rsidR="00F44035" w:rsidRPr="00F44035" w:rsidRDefault="00F44035" w:rsidP="00F44035">
      <w:pPr>
        <w:jc w:val="both"/>
        <w:rPr>
          <w:rFonts w:asciiTheme="minorHAnsi" w:hAnsiTheme="minorHAnsi" w:cstheme="minorBidi"/>
          <w:sz w:val="22"/>
          <w:szCs w:val="22"/>
        </w:rPr>
      </w:pPr>
      <w:r w:rsidRPr="00F44035">
        <w:rPr>
          <w:rFonts w:asciiTheme="minorHAnsi" w:hAnsiTheme="minorHAnsi" w:cstheme="minorBidi"/>
          <w:sz w:val="22"/>
          <w:szCs w:val="22"/>
        </w:rPr>
        <w:t xml:space="preserve">Pernai pradėtas Klaipėdos „Akropolio“ </w:t>
      </w:r>
      <w:r w:rsidR="00297D7E">
        <w:rPr>
          <w:rFonts w:asciiTheme="minorHAnsi" w:hAnsiTheme="minorHAnsi" w:cstheme="minorBidi"/>
          <w:sz w:val="22"/>
          <w:szCs w:val="22"/>
        </w:rPr>
        <w:t xml:space="preserve">bendrųjų erdvių </w:t>
      </w:r>
      <w:r w:rsidRPr="00F44035">
        <w:rPr>
          <w:rFonts w:asciiTheme="minorHAnsi" w:hAnsiTheme="minorHAnsi" w:cstheme="minorBidi"/>
          <w:sz w:val="22"/>
          <w:szCs w:val="22"/>
        </w:rPr>
        <w:t>interjero atnaujinim</w:t>
      </w:r>
      <w:r w:rsidR="00297D7E">
        <w:rPr>
          <w:rFonts w:asciiTheme="minorHAnsi" w:hAnsiTheme="minorHAnsi" w:cstheme="minorBidi"/>
          <w:sz w:val="22"/>
          <w:szCs w:val="22"/>
        </w:rPr>
        <w:t>o</w:t>
      </w:r>
      <w:r w:rsidRPr="00F44035">
        <w:rPr>
          <w:rFonts w:asciiTheme="minorHAnsi" w:hAnsiTheme="minorHAnsi" w:cstheme="minorBidi"/>
          <w:sz w:val="22"/>
          <w:szCs w:val="22"/>
        </w:rPr>
        <w:t xml:space="preserve"> ir modernizavim</w:t>
      </w:r>
      <w:r w:rsidR="00297D7E">
        <w:rPr>
          <w:rFonts w:asciiTheme="minorHAnsi" w:hAnsiTheme="minorHAnsi" w:cstheme="minorBidi"/>
          <w:sz w:val="22"/>
          <w:szCs w:val="22"/>
        </w:rPr>
        <w:t>o proj</w:t>
      </w:r>
      <w:r w:rsidR="005635E3">
        <w:rPr>
          <w:rFonts w:asciiTheme="minorHAnsi" w:hAnsiTheme="minorHAnsi" w:cstheme="minorBidi"/>
          <w:sz w:val="22"/>
          <w:szCs w:val="22"/>
        </w:rPr>
        <w:t>e</w:t>
      </w:r>
      <w:r w:rsidR="00297D7E">
        <w:rPr>
          <w:rFonts w:asciiTheme="minorHAnsi" w:hAnsiTheme="minorHAnsi" w:cstheme="minorBidi"/>
          <w:sz w:val="22"/>
          <w:szCs w:val="22"/>
        </w:rPr>
        <w:t>kta</w:t>
      </w:r>
      <w:r w:rsidRPr="00F44035">
        <w:rPr>
          <w:rFonts w:asciiTheme="minorHAnsi" w:hAnsiTheme="minorHAnsi" w:cstheme="minorBidi"/>
          <w:sz w:val="22"/>
          <w:szCs w:val="22"/>
        </w:rPr>
        <w:t xml:space="preserve">s, į kurį </w:t>
      </w:r>
      <w:r w:rsidR="00297D7E">
        <w:rPr>
          <w:rFonts w:asciiTheme="minorHAnsi" w:hAnsiTheme="minorHAnsi" w:cstheme="minorBidi"/>
          <w:sz w:val="22"/>
          <w:szCs w:val="22"/>
        </w:rPr>
        <w:t xml:space="preserve">bendrovė </w:t>
      </w:r>
      <w:r w:rsidRPr="00F44035">
        <w:rPr>
          <w:rFonts w:asciiTheme="minorHAnsi" w:hAnsiTheme="minorHAnsi" w:cstheme="minorBidi"/>
          <w:sz w:val="22"/>
          <w:szCs w:val="22"/>
        </w:rPr>
        <w:t>investuo</w:t>
      </w:r>
      <w:r w:rsidR="00297D7E">
        <w:rPr>
          <w:rFonts w:asciiTheme="minorHAnsi" w:hAnsiTheme="minorHAnsi" w:cstheme="minorBidi"/>
          <w:sz w:val="22"/>
          <w:szCs w:val="22"/>
        </w:rPr>
        <w:t>j</w:t>
      </w:r>
      <w:r w:rsidRPr="00F44035">
        <w:rPr>
          <w:rFonts w:asciiTheme="minorHAnsi" w:hAnsiTheme="minorHAnsi" w:cstheme="minorBidi"/>
          <w:sz w:val="22"/>
          <w:szCs w:val="22"/>
        </w:rPr>
        <w:t>a maždaug 8 mln. eurų, artėja prie pabaigos</w:t>
      </w:r>
      <w:r w:rsidR="00C01784">
        <w:rPr>
          <w:rFonts w:asciiTheme="minorHAnsi" w:hAnsiTheme="minorHAnsi" w:cstheme="minorBidi"/>
          <w:sz w:val="22"/>
          <w:szCs w:val="22"/>
        </w:rPr>
        <w:t xml:space="preserve"> ir bus </w:t>
      </w:r>
      <w:r w:rsidR="0034530E">
        <w:rPr>
          <w:rFonts w:asciiTheme="minorHAnsi" w:hAnsiTheme="minorHAnsi" w:cstheme="minorBidi"/>
          <w:sz w:val="22"/>
          <w:szCs w:val="22"/>
        </w:rPr>
        <w:t>už</w:t>
      </w:r>
      <w:r w:rsidR="00C01784">
        <w:rPr>
          <w:rFonts w:asciiTheme="minorHAnsi" w:hAnsiTheme="minorHAnsi" w:cstheme="minorBidi"/>
          <w:sz w:val="22"/>
          <w:szCs w:val="22"/>
        </w:rPr>
        <w:t xml:space="preserve">baigtas šių </w:t>
      </w:r>
      <w:r w:rsidR="00C01784">
        <w:rPr>
          <w:rFonts w:asciiTheme="minorHAnsi" w:hAnsiTheme="minorHAnsi" w:cstheme="minorBidi"/>
          <w:sz w:val="22"/>
          <w:szCs w:val="22"/>
        </w:rPr>
        <w:lastRenderedPageBreak/>
        <w:t>metų rudenį</w:t>
      </w:r>
      <w:r w:rsidRPr="00F44035">
        <w:rPr>
          <w:rFonts w:asciiTheme="minorHAnsi" w:hAnsiTheme="minorHAnsi" w:cstheme="minorBidi"/>
          <w:sz w:val="22"/>
          <w:szCs w:val="22"/>
        </w:rPr>
        <w:t xml:space="preserve">. Uostamiesčio prekybos ir pramogų centre </w:t>
      </w:r>
      <w:r w:rsidR="00297D7E">
        <w:rPr>
          <w:rFonts w:asciiTheme="minorHAnsi" w:hAnsiTheme="minorHAnsi" w:cstheme="minorBidi"/>
          <w:sz w:val="22"/>
          <w:szCs w:val="22"/>
        </w:rPr>
        <w:t xml:space="preserve">baigiamas </w:t>
      </w:r>
      <w:r w:rsidRPr="00F44035">
        <w:rPr>
          <w:rFonts w:asciiTheme="minorHAnsi" w:hAnsiTheme="minorHAnsi" w:cstheme="minorBidi"/>
          <w:sz w:val="22"/>
          <w:szCs w:val="22"/>
        </w:rPr>
        <w:t>atnaujin</w:t>
      </w:r>
      <w:r w:rsidR="00297D7E">
        <w:rPr>
          <w:rFonts w:asciiTheme="minorHAnsi" w:hAnsiTheme="minorHAnsi" w:cstheme="minorBidi"/>
          <w:sz w:val="22"/>
          <w:szCs w:val="22"/>
        </w:rPr>
        <w:t>ti</w:t>
      </w:r>
      <w:r w:rsidRPr="00F44035">
        <w:rPr>
          <w:rFonts w:asciiTheme="minorHAnsi" w:hAnsiTheme="minorHAnsi" w:cstheme="minorBidi"/>
          <w:sz w:val="22"/>
          <w:szCs w:val="22"/>
        </w:rPr>
        <w:t xml:space="preserve"> daugiau nei 10 tūkst. kv. metrų plotas: pakeistas bendrųjų erdvių interjeras, apšvietimo sprendimai, sanitarinės patalpos, įrengtos naujos poilsio ir nemokamos vaikų žaidimų zonos</w:t>
      </w:r>
      <w:r w:rsidR="00297D7E">
        <w:rPr>
          <w:rFonts w:asciiTheme="minorHAnsi" w:hAnsiTheme="minorHAnsi" w:cstheme="minorBidi"/>
          <w:sz w:val="22"/>
          <w:szCs w:val="22"/>
        </w:rPr>
        <w:t>, taip pat modernūs vaikų prie</w:t>
      </w:r>
      <w:r w:rsidR="00A43228">
        <w:rPr>
          <w:rFonts w:asciiTheme="minorHAnsi" w:hAnsiTheme="minorHAnsi" w:cstheme="minorBidi"/>
          <w:sz w:val="22"/>
          <w:szCs w:val="22"/>
        </w:rPr>
        <w:t>ž</w:t>
      </w:r>
      <w:r w:rsidR="00297D7E">
        <w:rPr>
          <w:rFonts w:asciiTheme="minorHAnsi" w:hAnsiTheme="minorHAnsi" w:cstheme="minorBidi"/>
          <w:sz w:val="22"/>
          <w:szCs w:val="22"/>
        </w:rPr>
        <w:t>iūros kambariai</w:t>
      </w:r>
      <w:r w:rsidRPr="00F44035">
        <w:rPr>
          <w:rFonts w:asciiTheme="minorHAnsi" w:hAnsiTheme="minorHAnsi" w:cstheme="minorBidi"/>
          <w:sz w:val="22"/>
          <w:szCs w:val="22"/>
        </w:rPr>
        <w:t>.</w:t>
      </w:r>
      <w:r w:rsidR="00032371">
        <w:rPr>
          <w:rFonts w:asciiTheme="minorHAnsi" w:hAnsiTheme="minorHAnsi" w:cstheme="minorBidi"/>
          <w:sz w:val="22"/>
          <w:szCs w:val="22"/>
        </w:rPr>
        <w:t xml:space="preserve"> </w:t>
      </w:r>
    </w:p>
    <w:p w14:paraId="0187C2DF" w14:textId="77777777" w:rsidR="00F44035" w:rsidRDefault="00F44035" w:rsidP="00F44035">
      <w:pPr>
        <w:jc w:val="both"/>
        <w:rPr>
          <w:rFonts w:asciiTheme="minorHAnsi" w:hAnsiTheme="minorHAnsi" w:cstheme="minorBidi"/>
          <w:sz w:val="22"/>
          <w:szCs w:val="22"/>
        </w:rPr>
      </w:pPr>
    </w:p>
    <w:p w14:paraId="23B03FCB" w14:textId="645E7B7A" w:rsidR="00F44035" w:rsidRPr="00F44035" w:rsidRDefault="00F44035" w:rsidP="00F44035">
      <w:pPr>
        <w:jc w:val="both"/>
        <w:rPr>
          <w:rFonts w:asciiTheme="minorHAnsi" w:hAnsiTheme="minorHAnsi" w:cstheme="minorBidi"/>
          <w:sz w:val="22"/>
          <w:szCs w:val="22"/>
        </w:rPr>
      </w:pPr>
      <w:r w:rsidRPr="00F44035">
        <w:rPr>
          <w:rFonts w:asciiTheme="minorHAnsi" w:hAnsiTheme="minorHAnsi" w:cstheme="minorBidi"/>
          <w:sz w:val="22"/>
          <w:szCs w:val="22"/>
        </w:rPr>
        <w:t>Prie Vilniaus „Akropolio“ iškilo naujas pastatas, kuriame</w:t>
      </w:r>
      <w:r w:rsidR="00002F3B">
        <w:rPr>
          <w:rFonts w:asciiTheme="minorHAnsi" w:hAnsiTheme="minorHAnsi" w:cstheme="minorBidi"/>
          <w:sz w:val="22"/>
          <w:szCs w:val="22"/>
        </w:rPr>
        <w:t xml:space="preserve"> rugpjūtį</w:t>
      </w:r>
      <w:r w:rsidR="002D5270">
        <w:rPr>
          <w:rFonts w:asciiTheme="minorHAnsi" w:hAnsiTheme="minorHAnsi" w:cstheme="minorBidi"/>
          <w:sz w:val="22"/>
          <w:szCs w:val="22"/>
        </w:rPr>
        <w:t xml:space="preserve">, naująjį pastatą sujungus su ankstesnėmis parduotuvės patalpomis </w:t>
      </w:r>
      <w:r w:rsidRPr="00F44035">
        <w:rPr>
          <w:rFonts w:asciiTheme="minorHAnsi" w:hAnsiTheme="minorHAnsi" w:cstheme="minorBidi"/>
          <w:sz w:val="22"/>
          <w:szCs w:val="22"/>
        </w:rPr>
        <w:t>įsikūrė ir lankytojams duris atvėrė didžiausia ir moderniausia Lietuvoje „Sportland“ parduotuvė. Į naujojo 480 kv. metrų ploto pastato statybas „Akropolis Group“ investavo</w:t>
      </w:r>
      <w:r w:rsidR="00002F3B">
        <w:rPr>
          <w:rFonts w:asciiTheme="minorHAnsi" w:hAnsiTheme="minorHAnsi" w:cstheme="minorBidi"/>
          <w:sz w:val="22"/>
          <w:szCs w:val="22"/>
        </w:rPr>
        <w:t xml:space="preserve"> apie</w:t>
      </w:r>
      <w:r w:rsidRPr="00F44035">
        <w:rPr>
          <w:rFonts w:asciiTheme="minorHAnsi" w:hAnsiTheme="minorHAnsi" w:cstheme="minorBidi"/>
          <w:sz w:val="22"/>
          <w:szCs w:val="22"/>
        </w:rPr>
        <w:t xml:space="preserve"> 1 mln. eurų.</w:t>
      </w:r>
    </w:p>
    <w:p w14:paraId="7FE93C49" w14:textId="77777777" w:rsidR="00F44035" w:rsidRDefault="00F44035" w:rsidP="00F44035">
      <w:pPr>
        <w:jc w:val="both"/>
        <w:rPr>
          <w:rFonts w:asciiTheme="minorHAnsi" w:hAnsiTheme="minorHAnsi" w:cstheme="minorBidi"/>
          <w:sz w:val="22"/>
          <w:szCs w:val="22"/>
        </w:rPr>
      </w:pPr>
    </w:p>
    <w:p w14:paraId="21D4C20B" w14:textId="6AD5E7C2" w:rsidR="00002F3B" w:rsidRDefault="00C01784" w:rsidP="00F44035">
      <w:pPr>
        <w:jc w:val="both"/>
        <w:rPr>
          <w:rFonts w:asciiTheme="minorHAnsi" w:hAnsiTheme="minorHAnsi" w:cstheme="minorBidi"/>
          <w:sz w:val="22"/>
          <w:szCs w:val="22"/>
        </w:rPr>
      </w:pPr>
      <w:r>
        <w:rPr>
          <w:rFonts w:asciiTheme="minorHAnsi" w:hAnsiTheme="minorHAnsi" w:cstheme="minorBidi"/>
          <w:sz w:val="22"/>
          <w:szCs w:val="22"/>
        </w:rPr>
        <w:t xml:space="preserve">Be penkių </w:t>
      </w:r>
      <w:r w:rsidR="00297D7E">
        <w:rPr>
          <w:rFonts w:asciiTheme="minorHAnsi" w:hAnsiTheme="minorHAnsi" w:cstheme="minorBidi"/>
          <w:sz w:val="22"/>
          <w:szCs w:val="22"/>
        </w:rPr>
        <w:t xml:space="preserve">Lietuvoje ir </w:t>
      </w:r>
      <w:r>
        <w:rPr>
          <w:rFonts w:asciiTheme="minorHAnsi" w:hAnsiTheme="minorHAnsi" w:cstheme="minorBidi"/>
          <w:sz w:val="22"/>
          <w:szCs w:val="22"/>
        </w:rPr>
        <w:t xml:space="preserve">Latvijoje veikiančių prekybos centrų, „Akropolis Group“ </w:t>
      </w:r>
      <w:r w:rsidR="00ED2A2B">
        <w:rPr>
          <w:rFonts w:asciiTheme="minorHAnsi" w:hAnsiTheme="minorHAnsi" w:cstheme="minorBidi"/>
          <w:sz w:val="22"/>
          <w:szCs w:val="22"/>
        </w:rPr>
        <w:t xml:space="preserve">toliau plėtoja </w:t>
      </w:r>
      <w:r w:rsidR="00297D7E">
        <w:rPr>
          <w:rFonts w:asciiTheme="minorHAnsi" w:hAnsiTheme="minorHAnsi" w:cstheme="minorBidi"/>
          <w:sz w:val="22"/>
          <w:szCs w:val="22"/>
        </w:rPr>
        <w:t>daugia</w:t>
      </w:r>
      <w:r>
        <w:rPr>
          <w:rFonts w:asciiTheme="minorHAnsi" w:hAnsiTheme="minorHAnsi" w:cstheme="minorBidi"/>
          <w:sz w:val="22"/>
          <w:szCs w:val="22"/>
        </w:rPr>
        <w:t>funkcinio prekybos ir pramogų kvartalo „Akropolis Vingis“ projektą.</w:t>
      </w:r>
      <w:r w:rsidR="00F44035" w:rsidRPr="00F44035">
        <w:rPr>
          <w:rFonts w:asciiTheme="minorHAnsi" w:hAnsiTheme="minorHAnsi" w:cstheme="minorBidi"/>
          <w:sz w:val="22"/>
          <w:szCs w:val="22"/>
        </w:rPr>
        <w:t xml:space="preserve"> Po to, kai </w:t>
      </w:r>
      <w:r w:rsidR="00002F3B">
        <w:rPr>
          <w:rFonts w:asciiTheme="minorHAnsi" w:hAnsiTheme="minorHAnsi" w:cstheme="minorBidi"/>
          <w:sz w:val="22"/>
          <w:szCs w:val="22"/>
        </w:rPr>
        <w:t xml:space="preserve">šių metų </w:t>
      </w:r>
      <w:r w:rsidR="00F44035" w:rsidRPr="00F44035">
        <w:rPr>
          <w:rFonts w:asciiTheme="minorHAnsi" w:hAnsiTheme="minorHAnsi" w:cstheme="minorBidi"/>
          <w:sz w:val="22"/>
          <w:szCs w:val="22"/>
        </w:rPr>
        <w:t xml:space="preserve">vasario mėnesį Vilniaus miesto savivaldybė pritarė </w:t>
      </w:r>
      <w:r w:rsidR="00297D7E">
        <w:rPr>
          <w:rFonts w:asciiTheme="minorHAnsi" w:hAnsiTheme="minorHAnsi" w:cstheme="minorBidi"/>
          <w:sz w:val="22"/>
          <w:szCs w:val="22"/>
        </w:rPr>
        <w:t xml:space="preserve">atnaujintų </w:t>
      </w:r>
      <w:r w:rsidR="00F44035" w:rsidRPr="00F44035">
        <w:rPr>
          <w:rFonts w:asciiTheme="minorHAnsi" w:hAnsiTheme="minorHAnsi" w:cstheme="minorBidi"/>
          <w:sz w:val="22"/>
          <w:szCs w:val="22"/>
        </w:rPr>
        <w:t>projektinių pasiūlymų pakeitimams, „Akropolis Group“ baigė rengti komplekso techninį projektą</w:t>
      </w:r>
      <w:r w:rsidR="00834275">
        <w:rPr>
          <w:rFonts w:asciiTheme="minorHAnsi" w:hAnsiTheme="minorHAnsi" w:cstheme="minorBidi"/>
          <w:sz w:val="22"/>
          <w:szCs w:val="22"/>
        </w:rPr>
        <w:t xml:space="preserve"> ir rugpjūčio pabaigoje </w:t>
      </w:r>
      <w:r w:rsidR="00002F3B">
        <w:rPr>
          <w:rFonts w:asciiTheme="minorHAnsi" w:hAnsiTheme="minorHAnsi" w:cstheme="minorBidi"/>
          <w:sz w:val="22"/>
          <w:szCs w:val="22"/>
        </w:rPr>
        <w:t>gavo projekto statybą leidžiantį dokumentą.</w:t>
      </w:r>
      <w:r w:rsidR="002D5270">
        <w:rPr>
          <w:rFonts w:asciiTheme="minorHAnsi" w:hAnsiTheme="minorHAnsi" w:cstheme="minorBidi"/>
          <w:sz w:val="22"/>
          <w:szCs w:val="22"/>
        </w:rPr>
        <w:t xml:space="preserve"> </w:t>
      </w:r>
      <w:r w:rsidR="00056816" w:rsidRPr="00056816">
        <w:rPr>
          <w:rFonts w:asciiTheme="minorHAnsi" w:hAnsiTheme="minorHAnsi" w:cstheme="minorBidi"/>
          <w:sz w:val="22"/>
          <w:szCs w:val="22"/>
        </w:rPr>
        <w:t>Šalia vystomos</w:t>
      </w:r>
      <w:r w:rsidR="00056816">
        <w:rPr>
          <w:rFonts w:asciiTheme="minorHAnsi" w:hAnsiTheme="minorHAnsi" w:cstheme="minorBidi"/>
          <w:sz w:val="22"/>
          <w:szCs w:val="22"/>
        </w:rPr>
        <w:t xml:space="preserve"> „Akropolis Vingis“</w:t>
      </w:r>
      <w:r w:rsidR="00056816" w:rsidRPr="00056816">
        <w:rPr>
          <w:rFonts w:asciiTheme="minorHAnsi" w:hAnsiTheme="minorHAnsi" w:cstheme="minorBidi"/>
          <w:sz w:val="22"/>
          <w:szCs w:val="22"/>
        </w:rPr>
        <w:t xml:space="preserve"> teritorijos yra numatyti eismo infrastruktūros gerinimo projektai, kurie yra neatsiejama vystomo kvartalo dalis. Jų detalūs techniniai projektai taip pat yra pateikti savivaldybei, siekiant ir jiems gauti statybas leidžiančius dokumentus. Gavusi visus reikalingus leidimus statyboms, bendrovė „Akropolis Group“ rengs detalius projekto įgyvendinimo planus, parinks optimaliausius finansavimo sprendimus.</w:t>
      </w:r>
    </w:p>
    <w:p w14:paraId="3081F294" w14:textId="77777777" w:rsidR="00AE656C" w:rsidRPr="00F44035" w:rsidRDefault="00AE656C" w:rsidP="00F44035">
      <w:pPr>
        <w:jc w:val="both"/>
        <w:rPr>
          <w:rFonts w:asciiTheme="minorHAnsi" w:hAnsiTheme="minorHAnsi" w:cstheme="minorBidi"/>
          <w:sz w:val="22"/>
          <w:szCs w:val="22"/>
        </w:rPr>
      </w:pPr>
    </w:p>
    <w:p w14:paraId="78BBB461" w14:textId="5878BF72" w:rsidR="00F44035" w:rsidRPr="00F44035" w:rsidRDefault="00F44035" w:rsidP="00F44035">
      <w:pPr>
        <w:jc w:val="both"/>
        <w:rPr>
          <w:rFonts w:asciiTheme="minorHAnsi" w:hAnsiTheme="minorHAnsi" w:cstheme="minorBidi"/>
          <w:sz w:val="22"/>
          <w:szCs w:val="22"/>
        </w:rPr>
      </w:pPr>
      <w:r w:rsidRPr="00F44035">
        <w:rPr>
          <w:rFonts w:asciiTheme="minorHAnsi" w:hAnsiTheme="minorHAnsi" w:cstheme="minorBidi"/>
          <w:sz w:val="22"/>
          <w:szCs w:val="22"/>
        </w:rPr>
        <w:t xml:space="preserve">N. Maknevičius taip pat </w:t>
      </w:r>
      <w:r w:rsidR="00297D7E">
        <w:rPr>
          <w:rFonts w:asciiTheme="minorHAnsi" w:hAnsiTheme="minorHAnsi" w:cstheme="minorBidi"/>
          <w:sz w:val="22"/>
          <w:szCs w:val="22"/>
        </w:rPr>
        <w:t>akcentuoja tai, kad</w:t>
      </w:r>
      <w:r w:rsidRPr="00F44035">
        <w:rPr>
          <w:rFonts w:asciiTheme="minorHAnsi" w:hAnsiTheme="minorHAnsi" w:cstheme="minorBidi"/>
          <w:sz w:val="22"/>
          <w:szCs w:val="22"/>
        </w:rPr>
        <w:t xml:space="preserve"> </w:t>
      </w:r>
      <w:r w:rsidR="003412C6">
        <w:rPr>
          <w:rFonts w:asciiTheme="minorHAnsi" w:hAnsiTheme="minorHAnsi" w:cstheme="minorBidi"/>
          <w:sz w:val="22"/>
          <w:szCs w:val="22"/>
        </w:rPr>
        <w:t xml:space="preserve">šią </w:t>
      </w:r>
      <w:r w:rsidR="00297D7E">
        <w:rPr>
          <w:rFonts w:asciiTheme="minorHAnsi" w:hAnsiTheme="minorHAnsi" w:cstheme="minorBidi"/>
          <w:sz w:val="22"/>
          <w:szCs w:val="22"/>
        </w:rPr>
        <w:t>vasarą</w:t>
      </w:r>
      <w:r w:rsidRPr="00F44035">
        <w:rPr>
          <w:rFonts w:asciiTheme="minorHAnsi" w:hAnsiTheme="minorHAnsi" w:cstheme="minorBidi"/>
          <w:sz w:val="22"/>
          <w:szCs w:val="22"/>
        </w:rPr>
        <w:t xml:space="preserve"> tarptautinės reitingų agentūros „Fitch Ratings“ bei „S&amp;P Global Ratings“ patvirtino „Akropolis Group“ suteikt</w:t>
      </w:r>
      <w:r w:rsidR="00394641">
        <w:rPr>
          <w:rFonts w:asciiTheme="minorHAnsi" w:hAnsiTheme="minorHAnsi" w:cstheme="minorBidi"/>
          <w:sz w:val="22"/>
          <w:szCs w:val="22"/>
        </w:rPr>
        <w:t>us</w:t>
      </w:r>
      <w:r w:rsidRPr="00F44035">
        <w:rPr>
          <w:rFonts w:asciiTheme="minorHAnsi" w:hAnsiTheme="minorHAnsi" w:cstheme="minorBidi"/>
          <w:sz w:val="22"/>
          <w:szCs w:val="22"/>
        </w:rPr>
        <w:t xml:space="preserve"> BB+ reiting</w:t>
      </w:r>
      <w:r w:rsidR="00394641">
        <w:rPr>
          <w:rFonts w:asciiTheme="minorHAnsi" w:hAnsiTheme="minorHAnsi" w:cstheme="minorBidi"/>
          <w:sz w:val="22"/>
          <w:szCs w:val="22"/>
        </w:rPr>
        <w:t>us</w:t>
      </w:r>
      <w:r w:rsidRPr="00F44035">
        <w:rPr>
          <w:rFonts w:asciiTheme="minorHAnsi" w:hAnsiTheme="minorHAnsi" w:cstheme="minorBidi"/>
          <w:sz w:val="22"/>
          <w:szCs w:val="22"/>
        </w:rPr>
        <w:t xml:space="preserve"> su stabilia perspektyva.</w:t>
      </w:r>
    </w:p>
    <w:p w14:paraId="3C81C587" w14:textId="77777777" w:rsidR="00AE656C" w:rsidRDefault="00AE656C" w:rsidP="00F44035">
      <w:pPr>
        <w:jc w:val="both"/>
        <w:rPr>
          <w:rFonts w:asciiTheme="minorHAnsi" w:hAnsiTheme="minorHAnsi" w:cstheme="minorBidi"/>
          <w:sz w:val="22"/>
          <w:szCs w:val="22"/>
        </w:rPr>
      </w:pPr>
    </w:p>
    <w:p w14:paraId="5403E56C" w14:textId="1C891728" w:rsidR="00F44035" w:rsidRPr="00F44035" w:rsidRDefault="00F44035" w:rsidP="00F44035">
      <w:pPr>
        <w:jc w:val="both"/>
        <w:rPr>
          <w:rFonts w:asciiTheme="minorHAnsi" w:hAnsiTheme="minorHAnsi" w:cstheme="minorBidi"/>
          <w:sz w:val="22"/>
          <w:szCs w:val="22"/>
        </w:rPr>
      </w:pPr>
      <w:r w:rsidRPr="00F44035">
        <w:rPr>
          <w:rFonts w:asciiTheme="minorHAnsi" w:hAnsiTheme="minorHAnsi" w:cstheme="minorBidi"/>
          <w:sz w:val="22"/>
          <w:szCs w:val="22"/>
        </w:rPr>
        <w:t>„Iš naujo įvertin</w:t>
      </w:r>
      <w:r w:rsidR="00C01784">
        <w:rPr>
          <w:rFonts w:asciiTheme="minorHAnsi" w:hAnsiTheme="minorHAnsi" w:cstheme="minorBidi"/>
          <w:sz w:val="22"/>
          <w:szCs w:val="22"/>
        </w:rPr>
        <w:t xml:space="preserve">usios </w:t>
      </w:r>
      <w:r w:rsidR="00394641">
        <w:rPr>
          <w:rFonts w:asciiTheme="minorHAnsi" w:hAnsiTheme="minorHAnsi" w:cstheme="minorBidi"/>
          <w:sz w:val="22"/>
          <w:szCs w:val="22"/>
        </w:rPr>
        <w:t xml:space="preserve">grupės </w:t>
      </w:r>
      <w:r w:rsidRPr="00F44035">
        <w:rPr>
          <w:rFonts w:asciiTheme="minorHAnsi" w:hAnsiTheme="minorHAnsi" w:cstheme="minorBidi"/>
          <w:sz w:val="22"/>
          <w:szCs w:val="22"/>
        </w:rPr>
        <w:t xml:space="preserve">veiklos rezultatus ir kitas aplinkybes, </w:t>
      </w:r>
      <w:r w:rsidR="00096BF4">
        <w:rPr>
          <w:rFonts w:asciiTheme="minorHAnsi" w:hAnsiTheme="minorHAnsi" w:cstheme="minorBidi"/>
          <w:sz w:val="22"/>
          <w:szCs w:val="22"/>
        </w:rPr>
        <w:t xml:space="preserve">pirmaujančios </w:t>
      </w:r>
      <w:r w:rsidRPr="00F44035">
        <w:rPr>
          <w:rFonts w:asciiTheme="minorHAnsi" w:hAnsiTheme="minorHAnsi" w:cstheme="minorBidi"/>
          <w:sz w:val="22"/>
          <w:szCs w:val="22"/>
        </w:rPr>
        <w:t>pasaulio reitingų agentūros patvirtino aukšt</w:t>
      </w:r>
      <w:r w:rsidR="00394641">
        <w:rPr>
          <w:rFonts w:asciiTheme="minorHAnsi" w:hAnsiTheme="minorHAnsi" w:cstheme="minorBidi"/>
          <w:sz w:val="22"/>
          <w:szCs w:val="22"/>
        </w:rPr>
        <w:t>us</w:t>
      </w:r>
      <w:r w:rsidRPr="00F44035">
        <w:rPr>
          <w:rFonts w:asciiTheme="minorHAnsi" w:hAnsiTheme="minorHAnsi" w:cstheme="minorBidi"/>
          <w:sz w:val="22"/>
          <w:szCs w:val="22"/>
        </w:rPr>
        <w:t xml:space="preserve"> grupės BB+ reiting</w:t>
      </w:r>
      <w:r w:rsidR="00394641">
        <w:rPr>
          <w:rFonts w:asciiTheme="minorHAnsi" w:hAnsiTheme="minorHAnsi" w:cstheme="minorBidi"/>
          <w:sz w:val="22"/>
          <w:szCs w:val="22"/>
        </w:rPr>
        <w:t>us su stabilia perspekty</w:t>
      </w:r>
      <w:r w:rsidR="0027601D">
        <w:rPr>
          <w:rFonts w:asciiTheme="minorHAnsi" w:hAnsiTheme="minorHAnsi" w:cstheme="minorBidi"/>
          <w:sz w:val="22"/>
          <w:szCs w:val="22"/>
        </w:rPr>
        <w:t>v</w:t>
      </w:r>
      <w:r w:rsidR="00A377B4">
        <w:rPr>
          <w:rFonts w:asciiTheme="minorHAnsi" w:hAnsiTheme="minorHAnsi" w:cstheme="minorBidi"/>
          <w:sz w:val="22"/>
          <w:szCs w:val="22"/>
        </w:rPr>
        <w:t>a</w:t>
      </w:r>
      <w:r w:rsidRPr="00F44035">
        <w:rPr>
          <w:rFonts w:asciiTheme="minorHAnsi" w:hAnsiTheme="minorHAnsi" w:cstheme="minorBidi"/>
          <w:sz w:val="22"/>
          <w:szCs w:val="22"/>
        </w:rPr>
        <w:t>, kur</w:t>
      </w:r>
      <w:r w:rsidR="00394641">
        <w:rPr>
          <w:rFonts w:asciiTheme="minorHAnsi" w:hAnsiTheme="minorHAnsi" w:cstheme="minorBidi"/>
          <w:sz w:val="22"/>
          <w:szCs w:val="22"/>
        </w:rPr>
        <w:t>iuos</w:t>
      </w:r>
      <w:r w:rsidRPr="00F44035">
        <w:rPr>
          <w:rFonts w:asciiTheme="minorHAnsi" w:hAnsiTheme="minorHAnsi" w:cstheme="minorBidi"/>
          <w:sz w:val="22"/>
          <w:szCs w:val="22"/>
        </w:rPr>
        <w:t xml:space="preserve"> išlaikome jau trečius metus iš eilės. Šis įvertinimas svarbus ne tik mums patiems, bet ir mūsų partneriams bei investuotojams, kurie mato grupės veiklos stabilumą, tvirtą poziciją Baltijos šalių prekybos centrų rinkoje bei finansinių rezultatų augimą“, – pabrėžia „Akropolis Group“ direktorius</w:t>
      </w:r>
      <w:r w:rsidR="00002F3B">
        <w:rPr>
          <w:rFonts w:asciiTheme="minorHAnsi" w:hAnsiTheme="minorHAnsi" w:cstheme="minorBidi"/>
          <w:sz w:val="22"/>
          <w:szCs w:val="22"/>
        </w:rPr>
        <w:t xml:space="preserve"> ir valdybos pirmininkas</w:t>
      </w:r>
      <w:r w:rsidRPr="00F44035">
        <w:rPr>
          <w:rFonts w:asciiTheme="minorHAnsi" w:hAnsiTheme="minorHAnsi" w:cstheme="minorBidi"/>
          <w:sz w:val="22"/>
          <w:szCs w:val="22"/>
        </w:rPr>
        <w:t>.</w:t>
      </w:r>
    </w:p>
    <w:p w14:paraId="2718A7F6" w14:textId="77777777" w:rsidR="00AE656C" w:rsidRDefault="00AE656C" w:rsidP="00F44035">
      <w:pPr>
        <w:jc w:val="both"/>
        <w:rPr>
          <w:rFonts w:asciiTheme="minorHAnsi" w:hAnsiTheme="minorHAnsi" w:cstheme="minorBidi"/>
          <w:sz w:val="22"/>
          <w:szCs w:val="22"/>
        </w:rPr>
      </w:pPr>
    </w:p>
    <w:p w14:paraId="62918238" w14:textId="77777777" w:rsidR="00DB7AEB" w:rsidRPr="00567A94" w:rsidRDefault="00DB7AEB" w:rsidP="00DB7AEB">
      <w:pPr>
        <w:jc w:val="both"/>
        <w:rPr>
          <w:rStyle w:val="Emphasis"/>
          <w:rFonts w:asciiTheme="minorHAnsi" w:hAnsiTheme="minorHAnsi" w:cstheme="minorHAnsi"/>
          <w:b/>
          <w:bCs/>
          <w:color w:val="222222"/>
          <w:sz w:val="22"/>
          <w:szCs w:val="22"/>
        </w:rPr>
      </w:pPr>
    </w:p>
    <w:p w14:paraId="033D7AE2" w14:textId="77777777" w:rsidR="00041235" w:rsidRPr="00567A94" w:rsidRDefault="00041235" w:rsidP="00041235">
      <w:pPr>
        <w:pStyle w:val="NormalWeb"/>
        <w:shd w:val="clear" w:color="auto" w:fill="FFFFFF"/>
        <w:spacing w:before="0" w:beforeAutospacing="0"/>
        <w:jc w:val="both"/>
        <w:rPr>
          <w:rFonts w:asciiTheme="minorHAnsi" w:hAnsiTheme="minorHAnsi" w:cstheme="minorHAnsi"/>
          <w:color w:val="222222"/>
          <w:sz w:val="22"/>
          <w:szCs w:val="22"/>
        </w:rPr>
      </w:pPr>
      <w:r w:rsidRPr="00567A94">
        <w:rPr>
          <w:rStyle w:val="Emphasis"/>
          <w:rFonts w:asciiTheme="minorHAnsi" w:hAnsiTheme="minorHAnsi" w:cstheme="minorHAnsi"/>
          <w:b/>
          <w:bCs/>
          <w:color w:val="222222"/>
          <w:sz w:val="22"/>
          <w:szCs w:val="22"/>
        </w:rPr>
        <w:t>Apie „Akropolis Group“:</w:t>
      </w:r>
    </w:p>
    <w:p w14:paraId="689FF017" w14:textId="475C5A7F" w:rsidR="00041235" w:rsidRPr="00567A94" w:rsidRDefault="00041235" w:rsidP="00041235">
      <w:pPr>
        <w:pStyle w:val="NormalWeb"/>
        <w:shd w:val="clear" w:color="auto" w:fill="FFFFFF"/>
        <w:spacing w:before="0" w:beforeAutospacing="0"/>
        <w:jc w:val="both"/>
        <w:rPr>
          <w:rFonts w:asciiTheme="minorHAnsi" w:hAnsiTheme="minorHAnsi" w:cstheme="minorHAnsi"/>
          <w:color w:val="222222"/>
          <w:sz w:val="22"/>
          <w:szCs w:val="22"/>
        </w:rPr>
      </w:pPr>
      <w:r w:rsidRPr="00567A94">
        <w:rPr>
          <w:rStyle w:val="Emphasis"/>
          <w:rFonts w:asciiTheme="minorHAnsi" w:hAnsiTheme="minorHAnsi" w:cstheme="minorHAnsi"/>
          <w:color w:val="222222"/>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w:t>
      </w:r>
      <w:r w:rsidRPr="00567A94">
        <w:rPr>
          <w:rFonts w:asciiTheme="minorHAnsi" w:hAnsiTheme="minorHAnsi" w:cstheme="minorHAnsi"/>
          <w:color w:val="222222"/>
          <w:sz w:val="22"/>
          <w:szCs w:val="22"/>
        </w:rPr>
        <w:t>– </w:t>
      </w:r>
      <w:r w:rsidRPr="00567A94">
        <w:rPr>
          <w:rStyle w:val="Emphasis"/>
          <w:rFonts w:asciiTheme="minorHAnsi" w:hAnsiTheme="minorHAnsi" w:cstheme="minorHAnsi"/>
          <w:color w:val="222222"/>
          <w:sz w:val="22"/>
          <w:szCs w:val="22"/>
        </w:rPr>
        <w:t>„Akropole Riga“ ir „Akropole Alfa“ Rygoje</w:t>
      </w:r>
      <w:r w:rsidR="006E271E">
        <w:rPr>
          <w:rStyle w:val="Emphasis"/>
          <w:rFonts w:asciiTheme="minorHAnsi" w:hAnsiTheme="minorHAnsi" w:cstheme="minorHAnsi"/>
          <w:color w:val="222222"/>
          <w:sz w:val="22"/>
          <w:szCs w:val="22"/>
        </w:rPr>
        <w:t>.</w:t>
      </w:r>
    </w:p>
    <w:p w14:paraId="5ACA80D7" w14:textId="77777777" w:rsidR="003E697A" w:rsidRPr="00567A94" w:rsidRDefault="003E697A" w:rsidP="003E697A">
      <w:pPr>
        <w:spacing w:line="257" w:lineRule="auto"/>
        <w:jc w:val="both"/>
        <w:rPr>
          <w:rFonts w:asciiTheme="minorHAnsi" w:hAnsiTheme="minorHAnsi" w:cstheme="minorHAnsi"/>
          <w:color w:val="000000"/>
          <w:sz w:val="22"/>
          <w:szCs w:val="22"/>
          <w:shd w:val="clear" w:color="auto" w:fill="FFFFFF"/>
        </w:rPr>
      </w:pPr>
    </w:p>
    <w:p w14:paraId="25BDAAD3" w14:textId="77777777" w:rsidR="003E697A" w:rsidRPr="00567A94" w:rsidRDefault="003E697A" w:rsidP="003E697A">
      <w:pPr>
        <w:spacing w:line="257" w:lineRule="auto"/>
        <w:jc w:val="both"/>
        <w:rPr>
          <w:rFonts w:asciiTheme="minorHAnsi" w:hAnsiTheme="minorHAnsi" w:cstheme="minorHAnsi"/>
          <w:b/>
          <w:bCs/>
          <w:color w:val="000000" w:themeColor="text1"/>
          <w:sz w:val="22"/>
          <w:szCs w:val="22"/>
        </w:rPr>
      </w:pPr>
      <w:r w:rsidRPr="00567A94">
        <w:rPr>
          <w:rFonts w:asciiTheme="minorHAnsi" w:hAnsiTheme="minorHAnsi" w:cstheme="minorHAnsi"/>
          <w:b/>
          <w:bCs/>
          <w:color w:val="000000" w:themeColor="text1"/>
          <w:sz w:val="22"/>
          <w:szCs w:val="22"/>
        </w:rPr>
        <w:t>Daugiau informacijos:</w:t>
      </w:r>
    </w:p>
    <w:p w14:paraId="784F17A6" w14:textId="77777777" w:rsidR="00B53BBC" w:rsidRPr="00567A94" w:rsidRDefault="00B53BBC" w:rsidP="00B53BBC">
      <w:pPr>
        <w:jc w:val="both"/>
        <w:rPr>
          <w:rFonts w:asciiTheme="minorHAnsi" w:hAnsiTheme="minorHAnsi" w:cstheme="minorHAnsi"/>
          <w:i/>
          <w:iCs/>
          <w:sz w:val="22"/>
          <w:szCs w:val="22"/>
        </w:rPr>
      </w:pPr>
      <w:r w:rsidRPr="00567A94">
        <w:rPr>
          <w:rFonts w:asciiTheme="minorHAnsi" w:hAnsiTheme="minorHAnsi" w:cstheme="minorHAnsi"/>
          <w:i/>
          <w:iCs/>
          <w:sz w:val="22"/>
          <w:szCs w:val="22"/>
        </w:rPr>
        <w:t>Aistė Jankūnaitė</w:t>
      </w:r>
    </w:p>
    <w:p w14:paraId="0D4B2196" w14:textId="77777777" w:rsidR="00B53BBC" w:rsidRPr="00567A94" w:rsidRDefault="00B53BBC" w:rsidP="00B53BBC">
      <w:pPr>
        <w:jc w:val="both"/>
        <w:rPr>
          <w:rFonts w:asciiTheme="minorHAnsi" w:hAnsiTheme="minorHAnsi" w:cstheme="minorHAnsi"/>
          <w:i/>
          <w:iCs/>
          <w:sz w:val="22"/>
          <w:szCs w:val="22"/>
        </w:rPr>
      </w:pPr>
      <w:r w:rsidRPr="00567A94">
        <w:rPr>
          <w:rFonts w:asciiTheme="minorHAnsi" w:hAnsiTheme="minorHAnsi" w:cstheme="minorHAnsi"/>
          <w:i/>
          <w:iCs/>
          <w:sz w:val="22"/>
          <w:szCs w:val="22"/>
        </w:rPr>
        <w:t xml:space="preserve">+370 614 55468 / </w:t>
      </w:r>
      <w:hyperlink r:id="rId11" w:history="1">
        <w:r w:rsidRPr="002036F7">
          <w:rPr>
            <w:rStyle w:val="Hyperlink"/>
            <w:rFonts w:asciiTheme="minorHAnsi" w:hAnsiTheme="minorHAnsi" w:cstheme="minorHAnsi"/>
            <w:i/>
            <w:iCs/>
            <w:color w:val="auto"/>
            <w:sz w:val="22"/>
            <w:szCs w:val="22"/>
            <w:u w:val="none"/>
          </w:rPr>
          <w:t>aiste@ideaprima.lt</w:t>
        </w:r>
      </w:hyperlink>
      <w:r w:rsidRPr="002036F7">
        <w:rPr>
          <w:rFonts w:asciiTheme="minorHAnsi" w:hAnsiTheme="minorHAnsi" w:cstheme="minorHAnsi"/>
          <w:i/>
          <w:iCs/>
          <w:sz w:val="22"/>
          <w:szCs w:val="22"/>
        </w:rPr>
        <w:t xml:space="preserve"> </w:t>
      </w:r>
    </w:p>
    <w:p w14:paraId="165428B9" w14:textId="77777777" w:rsidR="00B53BBC" w:rsidRPr="00567A94" w:rsidRDefault="00B53BBC" w:rsidP="00B53BBC">
      <w:pPr>
        <w:jc w:val="both"/>
        <w:rPr>
          <w:rFonts w:asciiTheme="minorHAnsi" w:hAnsiTheme="minorHAnsi" w:cstheme="minorHAnsi"/>
          <w:i/>
          <w:iCs/>
          <w:sz w:val="22"/>
          <w:szCs w:val="22"/>
        </w:rPr>
      </w:pPr>
      <w:r w:rsidRPr="00567A94">
        <w:rPr>
          <w:rFonts w:asciiTheme="minorHAnsi" w:hAnsiTheme="minorHAnsi" w:cstheme="minorHAnsi"/>
          <w:i/>
          <w:iCs/>
          <w:sz w:val="22"/>
          <w:szCs w:val="22"/>
        </w:rPr>
        <w:t>„Akropolis Group“ atstovė žiniasklaidai</w:t>
      </w:r>
    </w:p>
    <w:p w14:paraId="35AB01A5" w14:textId="77777777" w:rsidR="00B53BBC" w:rsidRPr="00567A94" w:rsidRDefault="00B53BBC" w:rsidP="00B53BBC">
      <w:pPr>
        <w:jc w:val="both"/>
        <w:rPr>
          <w:rFonts w:asciiTheme="minorHAnsi" w:hAnsiTheme="minorHAnsi" w:cstheme="minorHAnsi"/>
          <w:sz w:val="22"/>
          <w:szCs w:val="22"/>
        </w:rPr>
      </w:pPr>
      <w:r w:rsidRPr="00567A94">
        <w:rPr>
          <w:rFonts w:asciiTheme="minorHAnsi" w:hAnsiTheme="minorHAnsi" w:cstheme="minorHAnsi"/>
          <w:i/>
          <w:iCs/>
          <w:sz w:val="22"/>
          <w:szCs w:val="22"/>
        </w:rPr>
        <w:t>IDEA PRIMA Projektų direktorė</w:t>
      </w:r>
    </w:p>
    <w:p w14:paraId="7C6AF8DF" w14:textId="77777777" w:rsidR="003E697A" w:rsidRPr="002036F7" w:rsidRDefault="003E697A" w:rsidP="003E697A">
      <w:pPr>
        <w:spacing w:line="257" w:lineRule="auto"/>
        <w:jc w:val="both"/>
        <w:rPr>
          <w:rFonts w:asciiTheme="minorHAnsi" w:hAnsiTheme="minorHAnsi" w:cstheme="minorHAnsi"/>
          <w:sz w:val="22"/>
          <w:szCs w:val="22"/>
          <w:lang w:val="en-GB"/>
        </w:rPr>
      </w:pPr>
    </w:p>
    <w:p w14:paraId="2EDA6C5D" w14:textId="77777777" w:rsidR="004B2C21" w:rsidRPr="00567A94" w:rsidRDefault="004B2C21">
      <w:pPr>
        <w:rPr>
          <w:rFonts w:asciiTheme="minorHAnsi" w:hAnsiTheme="minorHAnsi" w:cstheme="minorHAnsi"/>
          <w:sz w:val="22"/>
          <w:szCs w:val="22"/>
        </w:rPr>
      </w:pPr>
    </w:p>
    <w:sectPr w:rsidR="004B2C21" w:rsidRPr="00567A94" w:rsidSect="00412376">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BD01E" w14:textId="77777777" w:rsidR="00040816" w:rsidRDefault="00040816">
      <w:r>
        <w:separator/>
      </w:r>
    </w:p>
  </w:endnote>
  <w:endnote w:type="continuationSeparator" w:id="0">
    <w:p w14:paraId="073B8E89" w14:textId="77777777" w:rsidR="00040816" w:rsidRDefault="00040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87178" w14:textId="77777777" w:rsidR="00040816" w:rsidRDefault="00040816">
      <w:r>
        <w:separator/>
      </w:r>
    </w:p>
  </w:footnote>
  <w:footnote w:type="continuationSeparator" w:id="0">
    <w:p w14:paraId="1722320B" w14:textId="77777777" w:rsidR="00040816" w:rsidRDefault="000408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859F4" w14:textId="77777777" w:rsidR="00D75EBB" w:rsidRDefault="00D75EBB">
    <w:pPr>
      <w:pStyle w:val="Header"/>
    </w:pPr>
  </w:p>
  <w:p w14:paraId="62AFB79C" w14:textId="77777777" w:rsidR="00D75EBB" w:rsidRDefault="00A86AA9">
    <w:pPr>
      <w:pStyle w:val="Header"/>
    </w:pPr>
    <w:r>
      <w:rPr>
        <w:noProof/>
        <w:lang w:val="en-US"/>
      </w:rPr>
      <w:drawing>
        <wp:anchor distT="0" distB="0" distL="114300" distR="114300" simplePos="0" relativeHeight="251659264" behindDoc="1" locked="0" layoutInCell="1" allowOverlap="1" wp14:anchorId="79571CB2" wp14:editId="1DF4DB0B">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t>Pranešimas žiniasklaidai</w:t>
    </w:r>
  </w:p>
  <w:p w14:paraId="0A23D0F0" w14:textId="6D632948" w:rsidR="00D75EBB" w:rsidRPr="001330D1" w:rsidRDefault="00A86AA9">
    <w:pPr>
      <w:pStyle w:val="Header"/>
    </w:pPr>
    <w:r>
      <w:tab/>
    </w:r>
    <w:r>
      <w:tab/>
    </w:r>
    <w:r w:rsidRPr="001330D1">
      <w:t>202</w:t>
    </w:r>
    <w:r w:rsidR="00F44035">
      <w:t>4</w:t>
    </w:r>
    <w:r w:rsidRPr="001330D1">
      <w:t xml:space="preserve"> m. rugsėjo </w:t>
    </w:r>
    <w:r w:rsidR="00744577">
      <w:t>11</w:t>
    </w:r>
    <w:r w:rsidR="00F44035">
      <w:t xml:space="preserve"> </w:t>
    </w:r>
    <w:r w:rsidRPr="001330D1">
      <w:t>d.</w:t>
    </w:r>
  </w:p>
  <w:p w14:paraId="1B1344EE" w14:textId="77777777" w:rsidR="00D75EBB" w:rsidRDefault="00D75E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1370EA"/>
    <w:multiLevelType w:val="hybridMultilevel"/>
    <w:tmpl w:val="B26E9770"/>
    <w:lvl w:ilvl="0" w:tplc="D98EB656">
      <w:start w:val="2023"/>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FA6708"/>
    <w:multiLevelType w:val="hybridMultilevel"/>
    <w:tmpl w:val="F67820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60063035">
    <w:abstractNumId w:val="1"/>
  </w:num>
  <w:num w:numId="2" w16cid:durableId="380986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97A"/>
    <w:rsid w:val="00002F3B"/>
    <w:rsid w:val="00005641"/>
    <w:rsid w:val="00016578"/>
    <w:rsid w:val="00021464"/>
    <w:rsid w:val="000218DB"/>
    <w:rsid w:val="00024C41"/>
    <w:rsid w:val="00024FB1"/>
    <w:rsid w:val="000300A9"/>
    <w:rsid w:val="00032371"/>
    <w:rsid w:val="000332C7"/>
    <w:rsid w:val="00037E1D"/>
    <w:rsid w:val="00040816"/>
    <w:rsid w:val="00041235"/>
    <w:rsid w:val="00041E72"/>
    <w:rsid w:val="00041FEB"/>
    <w:rsid w:val="00045A8B"/>
    <w:rsid w:val="00056080"/>
    <w:rsid w:val="00056816"/>
    <w:rsid w:val="000571CC"/>
    <w:rsid w:val="000641EC"/>
    <w:rsid w:val="00065F8F"/>
    <w:rsid w:val="00071EAF"/>
    <w:rsid w:val="000800C4"/>
    <w:rsid w:val="000852A8"/>
    <w:rsid w:val="0009012F"/>
    <w:rsid w:val="000904F7"/>
    <w:rsid w:val="00096BF4"/>
    <w:rsid w:val="000B4BC1"/>
    <w:rsid w:val="000B5426"/>
    <w:rsid w:val="000B6070"/>
    <w:rsid w:val="000C337B"/>
    <w:rsid w:val="000D0440"/>
    <w:rsid w:val="000E456E"/>
    <w:rsid w:val="000F1F6F"/>
    <w:rsid w:val="0010412B"/>
    <w:rsid w:val="001056FB"/>
    <w:rsid w:val="001116DF"/>
    <w:rsid w:val="00122B1E"/>
    <w:rsid w:val="001330D1"/>
    <w:rsid w:val="00156903"/>
    <w:rsid w:val="00157DC7"/>
    <w:rsid w:val="00170273"/>
    <w:rsid w:val="001711BE"/>
    <w:rsid w:val="001717D3"/>
    <w:rsid w:val="00171A54"/>
    <w:rsid w:val="0017200D"/>
    <w:rsid w:val="001727FF"/>
    <w:rsid w:val="00173C5D"/>
    <w:rsid w:val="00173CC6"/>
    <w:rsid w:val="00176702"/>
    <w:rsid w:val="00183A50"/>
    <w:rsid w:val="00195343"/>
    <w:rsid w:val="001962B1"/>
    <w:rsid w:val="001A0062"/>
    <w:rsid w:val="001A28D4"/>
    <w:rsid w:val="001A6135"/>
    <w:rsid w:val="001C1E7C"/>
    <w:rsid w:val="001C2C98"/>
    <w:rsid w:val="001C37AA"/>
    <w:rsid w:val="001D465E"/>
    <w:rsid w:val="001D46E0"/>
    <w:rsid w:val="001D5AD6"/>
    <w:rsid w:val="001F2AFE"/>
    <w:rsid w:val="001F2F29"/>
    <w:rsid w:val="001F3BF5"/>
    <w:rsid w:val="001F6BC1"/>
    <w:rsid w:val="001F6C23"/>
    <w:rsid w:val="001F7379"/>
    <w:rsid w:val="00200B69"/>
    <w:rsid w:val="002036F7"/>
    <w:rsid w:val="002054E0"/>
    <w:rsid w:val="00220B69"/>
    <w:rsid w:val="00225E53"/>
    <w:rsid w:val="00226AEE"/>
    <w:rsid w:val="00260D0D"/>
    <w:rsid w:val="00262111"/>
    <w:rsid w:val="00263790"/>
    <w:rsid w:val="0026796C"/>
    <w:rsid w:val="00275D62"/>
    <w:rsid w:val="0027601D"/>
    <w:rsid w:val="00285E34"/>
    <w:rsid w:val="002950F4"/>
    <w:rsid w:val="0029541D"/>
    <w:rsid w:val="00297D7E"/>
    <w:rsid w:val="002A2876"/>
    <w:rsid w:val="002A66B1"/>
    <w:rsid w:val="002B1CB3"/>
    <w:rsid w:val="002B2B4A"/>
    <w:rsid w:val="002B7740"/>
    <w:rsid w:val="002C2953"/>
    <w:rsid w:val="002C370F"/>
    <w:rsid w:val="002C4A00"/>
    <w:rsid w:val="002D5270"/>
    <w:rsid w:val="002F35D9"/>
    <w:rsid w:val="002F7730"/>
    <w:rsid w:val="0030210A"/>
    <w:rsid w:val="00310B30"/>
    <w:rsid w:val="00314A9B"/>
    <w:rsid w:val="003210B2"/>
    <w:rsid w:val="003300EC"/>
    <w:rsid w:val="0033078A"/>
    <w:rsid w:val="00330BD4"/>
    <w:rsid w:val="00335678"/>
    <w:rsid w:val="003412C6"/>
    <w:rsid w:val="00341552"/>
    <w:rsid w:val="00342F6C"/>
    <w:rsid w:val="0034530E"/>
    <w:rsid w:val="00346866"/>
    <w:rsid w:val="00346E34"/>
    <w:rsid w:val="003503DE"/>
    <w:rsid w:val="003618B6"/>
    <w:rsid w:val="0036622D"/>
    <w:rsid w:val="00372914"/>
    <w:rsid w:val="00386740"/>
    <w:rsid w:val="003903C4"/>
    <w:rsid w:val="00391174"/>
    <w:rsid w:val="00394641"/>
    <w:rsid w:val="00396072"/>
    <w:rsid w:val="003A75EA"/>
    <w:rsid w:val="003C2813"/>
    <w:rsid w:val="003C2BC5"/>
    <w:rsid w:val="003D3CBA"/>
    <w:rsid w:val="003E1A74"/>
    <w:rsid w:val="003E5534"/>
    <w:rsid w:val="003E697A"/>
    <w:rsid w:val="003F1D07"/>
    <w:rsid w:val="003F6717"/>
    <w:rsid w:val="003F75F4"/>
    <w:rsid w:val="00404BEF"/>
    <w:rsid w:val="004070CE"/>
    <w:rsid w:val="004102A3"/>
    <w:rsid w:val="0041578C"/>
    <w:rsid w:val="004273B8"/>
    <w:rsid w:val="004358D6"/>
    <w:rsid w:val="0044562E"/>
    <w:rsid w:val="00470902"/>
    <w:rsid w:val="00473D72"/>
    <w:rsid w:val="0047729F"/>
    <w:rsid w:val="0048136F"/>
    <w:rsid w:val="004969E2"/>
    <w:rsid w:val="004A3692"/>
    <w:rsid w:val="004A4616"/>
    <w:rsid w:val="004A779D"/>
    <w:rsid w:val="004B2C21"/>
    <w:rsid w:val="004C183D"/>
    <w:rsid w:val="004D05CB"/>
    <w:rsid w:val="004D45CB"/>
    <w:rsid w:val="004D7CEB"/>
    <w:rsid w:val="004E2897"/>
    <w:rsid w:val="004E3486"/>
    <w:rsid w:val="004E380B"/>
    <w:rsid w:val="004F4C8A"/>
    <w:rsid w:val="00503F0F"/>
    <w:rsid w:val="00504212"/>
    <w:rsid w:val="0051378A"/>
    <w:rsid w:val="00522391"/>
    <w:rsid w:val="005246BC"/>
    <w:rsid w:val="00525174"/>
    <w:rsid w:val="005349BA"/>
    <w:rsid w:val="0053789B"/>
    <w:rsid w:val="005416B5"/>
    <w:rsid w:val="0054482B"/>
    <w:rsid w:val="00556156"/>
    <w:rsid w:val="00561EF3"/>
    <w:rsid w:val="005635E3"/>
    <w:rsid w:val="00567A94"/>
    <w:rsid w:val="00567C10"/>
    <w:rsid w:val="00576450"/>
    <w:rsid w:val="00586832"/>
    <w:rsid w:val="00586AF3"/>
    <w:rsid w:val="00597189"/>
    <w:rsid w:val="005A14C6"/>
    <w:rsid w:val="005A75BD"/>
    <w:rsid w:val="005C42F9"/>
    <w:rsid w:val="005C6D3D"/>
    <w:rsid w:val="005D07E7"/>
    <w:rsid w:val="005D1C59"/>
    <w:rsid w:val="005E32F4"/>
    <w:rsid w:val="005F0CF8"/>
    <w:rsid w:val="005F153C"/>
    <w:rsid w:val="005F7099"/>
    <w:rsid w:val="005F7CEB"/>
    <w:rsid w:val="00612638"/>
    <w:rsid w:val="006208AE"/>
    <w:rsid w:val="00621A65"/>
    <w:rsid w:val="006223A0"/>
    <w:rsid w:val="00627667"/>
    <w:rsid w:val="00634B72"/>
    <w:rsid w:val="00654E2E"/>
    <w:rsid w:val="00657138"/>
    <w:rsid w:val="006601EA"/>
    <w:rsid w:val="00662713"/>
    <w:rsid w:val="00663329"/>
    <w:rsid w:val="00667BA4"/>
    <w:rsid w:val="00671D26"/>
    <w:rsid w:val="00673F10"/>
    <w:rsid w:val="00675321"/>
    <w:rsid w:val="006A10E6"/>
    <w:rsid w:val="006A21A8"/>
    <w:rsid w:val="006D36EB"/>
    <w:rsid w:val="006D461F"/>
    <w:rsid w:val="006D7C22"/>
    <w:rsid w:val="006E01DF"/>
    <w:rsid w:val="006E271E"/>
    <w:rsid w:val="006E6591"/>
    <w:rsid w:val="006F1CF1"/>
    <w:rsid w:val="006F5BE0"/>
    <w:rsid w:val="0070377B"/>
    <w:rsid w:val="00704044"/>
    <w:rsid w:val="007117B0"/>
    <w:rsid w:val="00741DF7"/>
    <w:rsid w:val="00744577"/>
    <w:rsid w:val="007445AD"/>
    <w:rsid w:val="007473FA"/>
    <w:rsid w:val="0075271A"/>
    <w:rsid w:val="00754577"/>
    <w:rsid w:val="00770F3F"/>
    <w:rsid w:val="00776DCC"/>
    <w:rsid w:val="00777907"/>
    <w:rsid w:val="00780153"/>
    <w:rsid w:val="0078032C"/>
    <w:rsid w:val="00780D9E"/>
    <w:rsid w:val="00782DFD"/>
    <w:rsid w:val="00784753"/>
    <w:rsid w:val="007869D4"/>
    <w:rsid w:val="007955C6"/>
    <w:rsid w:val="007A16ED"/>
    <w:rsid w:val="007A319C"/>
    <w:rsid w:val="007A4FAF"/>
    <w:rsid w:val="007B7CA1"/>
    <w:rsid w:val="007D29BC"/>
    <w:rsid w:val="007E2BA2"/>
    <w:rsid w:val="007F144E"/>
    <w:rsid w:val="007F37D7"/>
    <w:rsid w:val="007F53A0"/>
    <w:rsid w:val="00811D49"/>
    <w:rsid w:val="00816B08"/>
    <w:rsid w:val="008179DF"/>
    <w:rsid w:val="00824651"/>
    <w:rsid w:val="00824B27"/>
    <w:rsid w:val="0082785E"/>
    <w:rsid w:val="00834275"/>
    <w:rsid w:val="00836593"/>
    <w:rsid w:val="00843BE0"/>
    <w:rsid w:val="00843F86"/>
    <w:rsid w:val="00845EB8"/>
    <w:rsid w:val="0086009C"/>
    <w:rsid w:val="00860478"/>
    <w:rsid w:val="00860618"/>
    <w:rsid w:val="00863AE2"/>
    <w:rsid w:val="00870092"/>
    <w:rsid w:val="00875687"/>
    <w:rsid w:val="00887537"/>
    <w:rsid w:val="0089047D"/>
    <w:rsid w:val="00896056"/>
    <w:rsid w:val="008A4390"/>
    <w:rsid w:val="008B64D6"/>
    <w:rsid w:val="008B6F85"/>
    <w:rsid w:val="008C15D8"/>
    <w:rsid w:val="008C2D3F"/>
    <w:rsid w:val="008C5DAA"/>
    <w:rsid w:val="008E3871"/>
    <w:rsid w:val="008E4714"/>
    <w:rsid w:val="008E6A50"/>
    <w:rsid w:val="008F5B98"/>
    <w:rsid w:val="00904204"/>
    <w:rsid w:val="00913867"/>
    <w:rsid w:val="00915000"/>
    <w:rsid w:val="009215D0"/>
    <w:rsid w:val="00924FFA"/>
    <w:rsid w:val="0093115E"/>
    <w:rsid w:val="00932BB7"/>
    <w:rsid w:val="009331EA"/>
    <w:rsid w:val="00960CD5"/>
    <w:rsid w:val="009671AD"/>
    <w:rsid w:val="009673BB"/>
    <w:rsid w:val="0097264B"/>
    <w:rsid w:val="00974943"/>
    <w:rsid w:val="0097733C"/>
    <w:rsid w:val="00981A72"/>
    <w:rsid w:val="00981C41"/>
    <w:rsid w:val="00981EC1"/>
    <w:rsid w:val="00981F5C"/>
    <w:rsid w:val="009A0CB9"/>
    <w:rsid w:val="009A37A9"/>
    <w:rsid w:val="009A5E89"/>
    <w:rsid w:val="009A6C70"/>
    <w:rsid w:val="009A742A"/>
    <w:rsid w:val="009A7D3C"/>
    <w:rsid w:val="009B4043"/>
    <w:rsid w:val="009B62DA"/>
    <w:rsid w:val="009C32EA"/>
    <w:rsid w:val="009C4808"/>
    <w:rsid w:val="009D5363"/>
    <w:rsid w:val="009D630F"/>
    <w:rsid w:val="009E15C8"/>
    <w:rsid w:val="009E30B7"/>
    <w:rsid w:val="009E74A2"/>
    <w:rsid w:val="009E7C4E"/>
    <w:rsid w:val="009F278E"/>
    <w:rsid w:val="009F3B5B"/>
    <w:rsid w:val="00A05787"/>
    <w:rsid w:val="00A06D7A"/>
    <w:rsid w:val="00A10CA8"/>
    <w:rsid w:val="00A122F0"/>
    <w:rsid w:val="00A1452E"/>
    <w:rsid w:val="00A21C2D"/>
    <w:rsid w:val="00A377B4"/>
    <w:rsid w:val="00A41E88"/>
    <w:rsid w:val="00A43228"/>
    <w:rsid w:val="00A4586F"/>
    <w:rsid w:val="00A5311C"/>
    <w:rsid w:val="00A565D0"/>
    <w:rsid w:val="00A5752B"/>
    <w:rsid w:val="00A6223E"/>
    <w:rsid w:val="00A635E2"/>
    <w:rsid w:val="00A6670B"/>
    <w:rsid w:val="00A76A48"/>
    <w:rsid w:val="00A85841"/>
    <w:rsid w:val="00A86AA9"/>
    <w:rsid w:val="00A875E2"/>
    <w:rsid w:val="00A87D76"/>
    <w:rsid w:val="00AA12B7"/>
    <w:rsid w:val="00AA3973"/>
    <w:rsid w:val="00AA5665"/>
    <w:rsid w:val="00AA6E99"/>
    <w:rsid w:val="00AB7F64"/>
    <w:rsid w:val="00AC0704"/>
    <w:rsid w:val="00AC245E"/>
    <w:rsid w:val="00AC4D6B"/>
    <w:rsid w:val="00AC56A0"/>
    <w:rsid w:val="00AC61BD"/>
    <w:rsid w:val="00AD14D3"/>
    <w:rsid w:val="00AD1F56"/>
    <w:rsid w:val="00AD2D64"/>
    <w:rsid w:val="00AD5C4A"/>
    <w:rsid w:val="00AD600C"/>
    <w:rsid w:val="00AE656C"/>
    <w:rsid w:val="00AF000C"/>
    <w:rsid w:val="00AF16D6"/>
    <w:rsid w:val="00B03864"/>
    <w:rsid w:val="00B05753"/>
    <w:rsid w:val="00B1676A"/>
    <w:rsid w:val="00B17EB2"/>
    <w:rsid w:val="00B209B5"/>
    <w:rsid w:val="00B3016A"/>
    <w:rsid w:val="00B36482"/>
    <w:rsid w:val="00B366C7"/>
    <w:rsid w:val="00B36F60"/>
    <w:rsid w:val="00B43B88"/>
    <w:rsid w:val="00B475DB"/>
    <w:rsid w:val="00B52484"/>
    <w:rsid w:val="00B53BBC"/>
    <w:rsid w:val="00B53D29"/>
    <w:rsid w:val="00B60232"/>
    <w:rsid w:val="00B646B1"/>
    <w:rsid w:val="00B649E7"/>
    <w:rsid w:val="00B659C7"/>
    <w:rsid w:val="00B7088B"/>
    <w:rsid w:val="00B71DF5"/>
    <w:rsid w:val="00B73F2F"/>
    <w:rsid w:val="00B833F3"/>
    <w:rsid w:val="00B85941"/>
    <w:rsid w:val="00B879EE"/>
    <w:rsid w:val="00B933CE"/>
    <w:rsid w:val="00B936AA"/>
    <w:rsid w:val="00BB2C7E"/>
    <w:rsid w:val="00BF34E6"/>
    <w:rsid w:val="00C01784"/>
    <w:rsid w:val="00C03FE3"/>
    <w:rsid w:val="00C1240F"/>
    <w:rsid w:val="00C265A3"/>
    <w:rsid w:val="00C3471D"/>
    <w:rsid w:val="00C432DC"/>
    <w:rsid w:val="00C5010D"/>
    <w:rsid w:val="00C51F09"/>
    <w:rsid w:val="00C553AB"/>
    <w:rsid w:val="00C5642E"/>
    <w:rsid w:val="00C6164B"/>
    <w:rsid w:val="00C62882"/>
    <w:rsid w:val="00C72B5C"/>
    <w:rsid w:val="00C81925"/>
    <w:rsid w:val="00C81A57"/>
    <w:rsid w:val="00C91D15"/>
    <w:rsid w:val="00C92B6B"/>
    <w:rsid w:val="00C92CA6"/>
    <w:rsid w:val="00C93159"/>
    <w:rsid w:val="00C940E1"/>
    <w:rsid w:val="00CA21FD"/>
    <w:rsid w:val="00CC11F0"/>
    <w:rsid w:val="00CC1FA1"/>
    <w:rsid w:val="00CD29A7"/>
    <w:rsid w:val="00CD4B04"/>
    <w:rsid w:val="00CE6610"/>
    <w:rsid w:val="00CF012E"/>
    <w:rsid w:val="00CF7A2B"/>
    <w:rsid w:val="00CF7EB1"/>
    <w:rsid w:val="00D014FF"/>
    <w:rsid w:val="00D17FB3"/>
    <w:rsid w:val="00D218C8"/>
    <w:rsid w:val="00D24AC2"/>
    <w:rsid w:val="00D25CC3"/>
    <w:rsid w:val="00D32C8D"/>
    <w:rsid w:val="00D35742"/>
    <w:rsid w:val="00D4075D"/>
    <w:rsid w:val="00D41868"/>
    <w:rsid w:val="00D46F3A"/>
    <w:rsid w:val="00D524C2"/>
    <w:rsid w:val="00D53431"/>
    <w:rsid w:val="00D623BF"/>
    <w:rsid w:val="00D677DB"/>
    <w:rsid w:val="00D75EBB"/>
    <w:rsid w:val="00D843D0"/>
    <w:rsid w:val="00DA5139"/>
    <w:rsid w:val="00DB163C"/>
    <w:rsid w:val="00DB3411"/>
    <w:rsid w:val="00DB7AEB"/>
    <w:rsid w:val="00DE2A15"/>
    <w:rsid w:val="00DE3EB8"/>
    <w:rsid w:val="00DF4717"/>
    <w:rsid w:val="00E07FC0"/>
    <w:rsid w:val="00E10920"/>
    <w:rsid w:val="00E1182F"/>
    <w:rsid w:val="00E1632C"/>
    <w:rsid w:val="00E209AA"/>
    <w:rsid w:val="00E24A45"/>
    <w:rsid w:val="00E26203"/>
    <w:rsid w:val="00E26B16"/>
    <w:rsid w:val="00E30F40"/>
    <w:rsid w:val="00E32B9E"/>
    <w:rsid w:val="00E35CB5"/>
    <w:rsid w:val="00E43950"/>
    <w:rsid w:val="00E451A3"/>
    <w:rsid w:val="00E51714"/>
    <w:rsid w:val="00E566DD"/>
    <w:rsid w:val="00E573A7"/>
    <w:rsid w:val="00E57F79"/>
    <w:rsid w:val="00E605DA"/>
    <w:rsid w:val="00E62F43"/>
    <w:rsid w:val="00E671AD"/>
    <w:rsid w:val="00E70654"/>
    <w:rsid w:val="00E90695"/>
    <w:rsid w:val="00EA4587"/>
    <w:rsid w:val="00EA5CBF"/>
    <w:rsid w:val="00EB06E6"/>
    <w:rsid w:val="00ED03BC"/>
    <w:rsid w:val="00ED2A2B"/>
    <w:rsid w:val="00EE17EE"/>
    <w:rsid w:val="00EF6EC1"/>
    <w:rsid w:val="00F0668D"/>
    <w:rsid w:val="00F10D1F"/>
    <w:rsid w:val="00F11A65"/>
    <w:rsid w:val="00F12FBA"/>
    <w:rsid w:val="00F2108D"/>
    <w:rsid w:val="00F211F2"/>
    <w:rsid w:val="00F21390"/>
    <w:rsid w:val="00F21693"/>
    <w:rsid w:val="00F2375C"/>
    <w:rsid w:val="00F44035"/>
    <w:rsid w:val="00F4672A"/>
    <w:rsid w:val="00F47008"/>
    <w:rsid w:val="00F54DF8"/>
    <w:rsid w:val="00F57710"/>
    <w:rsid w:val="00F76458"/>
    <w:rsid w:val="00F812DD"/>
    <w:rsid w:val="00F90222"/>
    <w:rsid w:val="00F94386"/>
    <w:rsid w:val="00FA0154"/>
    <w:rsid w:val="00FA11F0"/>
    <w:rsid w:val="00FB6BBD"/>
    <w:rsid w:val="00FC2A10"/>
    <w:rsid w:val="00FC58E2"/>
    <w:rsid w:val="00FC5BE5"/>
    <w:rsid w:val="00FD142F"/>
    <w:rsid w:val="00FD4AEA"/>
    <w:rsid w:val="00FE48B1"/>
    <w:rsid w:val="00FF10CC"/>
    <w:rsid w:val="05DB3F20"/>
    <w:rsid w:val="06AC8E7E"/>
    <w:rsid w:val="0A20F803"/>
    <w:rsid w:val="0B98289D"/>
    <w:rsid w:val="0E2760F3"/>
    <w:rsid w:val="0FE17C4A"/>
    <w:rsid w:val="124D0658"/>
    <w:rsid w:val="13601E9D"/>
    <w:rsid w:val="155C32AE"/>
    <w:rsid w:val="17B4F605"/>
    <w:rsid w:val="1D7B8E2A"/>
    <w:rsid w:val="1E8CBF5A"/>
    <w:rsid w:val="246D3F94"/>
    <w:rsid w:val="258EFD17"/>
    <w:rsid w:val="28B68421"/>
    <w:rsid w:val="2C4B5A7F"/>
    <w:rsid w:val="2DC50CE3"/>
    <w:rsid w:val="3150144A"/>
    <w:rsid w:val="32B4551D"/>
    <w:rsid w:val="36548550"/>
    <w:rsid w:val="37777649"/>
    <w:rsid w:val="389ABFCC"/>
    <w:rsid w:val="390445D8"/>
    <w:rsid w:val="39410900"/>
    <w:rsid w:val="3BE16981"/>
    <w:rsid w:val="3C699B01"/>
    <w:rsid w:val="3F0667C8"/>
    <w:rsid w:val="42D196E9"/>
    <w:rsid w:val="43B37EF2"/>
    <w:rsid w:val="440C39D8"/>
    <w:rsid w:val="4697D96D"/>
    <w:rsid w:val="47551CCE"/>
    <w:rsid w:val="47952F87"/>
    <w:rsid w:val="47C889AC"/>
    <w:rsid w:val="48C8E07E"/>
    <w:rsid w:val="498FA5EF"/>
    <w:rsid w:val="4A387ABD"/>
    <w:rsid w:val="4BAF128F"/>
    <w:rsid w:val="578FE694"/>
    <w:rsid w:val="58F30956"/>
    <w:rsid w:val="5FFD9732"/>
    <w:rsid w:val="63A19B08"/>
    <w:rsid w:val="65B85829"/>
    <w:rsid w:val="65ED665D"/>
    <w:rsid w:val="6849059E"/>
    <w:rsid w:val="6921BEF1"/>
    <w:rsid w:val="6A1D1B2E"/>
    <w:rsid w:val="6F8A95C1"/>
    <w:rsid w:val="779574C4"/>
    <w:rsid w:val="77BF789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AB802"/>
  <w15:chartTrackingRefBased/>
  <w15:docId w15:val="{C9357D36-35D2-447F-B842-D9A973A4D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697A"/>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697A"/>
    <w:rPr>
      <w:color w:val="0000FF"/>
      <w:u w:val="single"/>
    </w:rPr>
  </w:style>
  <w:style w:type="paragraph" w:styleId="Header">
    <w:name w:val="header"/>
    <w:basedOn w:val="Normal"/>
    <w:link w:val="HeaderChar"/>
    <w:uiPriority w:val="99"/>
    <w:unhideWhenUsed/>
    <w:rsid w:val="003E697A"/>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3E697A"/>
  </w:style>
  <w:style w:type="paragraph" w:styleId="NormalWeb">
    <w:name w:val="Normal (Web)"/>
    <w:basedOn w:val="Normal"/>
    <w:uiPriority w:val="99"/>
    <w:unhideWhenUsed/>
    <w:rsid w:val="00DE3EB8"/>
    <w:pPr>
      <w:spacing w:before="100" w:beforeAutospacing="1" w:after="100" w:afterAutospacing="1"/>
    </w:pPr>
    <w:rPr>
      <w:rFonts w:eastAsia="Times New Roman"/>
    </w:rPr>
  </w:style>
  <w:style w:type="character" w:styleId="Strong">
    <w:name w:val="Strong"/>
    <w:basedOn w:val="DefaultParagraphFont"/>
    <w:uiPriority w:val="22"/>
    <w:qFormat/>
    <w:rsid w:val="00DE3EB8"/>
    <w:rPr>
      <w:b/>
      <w:bCs/>
    </w:rPr>
  </w:style>
  <w:style w:type="character" w:styleId="Emphasis">
    <w:name w:val="Emphasis"/>
    <w:basedOn w:val="DefaultParagraphFont"/>
    <w:uiPriority w:val="20"/>
    <w:qFormat/>
    <w:rsid w:val="00041235"/>
    <w:rPr>
      <w:i/>
      <w:iCs/>
    </w:rPr>
  </w:style>
  <w:style w:type="paragraph" w:styleId="BalloonText">
    <w:name w:val="Balloon Text"/>
    <w:basedOn w:val="Normal"/>
    <w:link w:val="BalloonTextChar"/>
    <w:uiPriority w:val="99"/>
    <w:semiHidden/>
    <w:unhideWhenUsed/>
    <w:rsid w:val="005F70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099"/>
    <w:rPr>
      <w:rFonts w:ascii="Segoe UI" w:hAnsi="Segoe UI" w:cs="Segoe UI"/>
      <w:sz w:val="18"/>
      <w:szCs w:val="18"/>
      <w:lang w:eastAsia="lt-LT"/>
    </w:rPr>
  </w:style>
  <w:style w:type="character" w:styleId="CommentReference">
    <w:name w:val="annotation reference"/>
    <w:basedOn w:val="DefaultParagraphFont"/>
    <w:uiPriority w:val="99"/>
    <w:semiHidden/>
    <w:unhideWhenUsed/>
    <w:rsid w:val="00E10920"/>
    <w:rPr>
      <w:sz w:val="16"/>
      <w:szCs w:val="16"/>
    </w:rPr>
  </w:style>
  <w:style w:type="paragraph" w:styleId="CommentText">
    <w:name w:val="annotation text"/>
    <w:basedOn w:val="Normal"/>
    <w:link w:val="CommentTextChar"/>
    <w:uiPriority w:val="99"/>
    <w:unhideWhenUsed/>
    <w:rsid w:val="00E10920"/>
    <w:rPr>
      <w:sz w:val="20"/>
      <w:szCs w:val="20"/>
    </w:rPr>
  </w:style>
  <w:style w:type="character" w:customStyle="1" w:styleId="CommentTextChar">
    <w:name w:val="Comment Text Char"/>
    <w:basedOn w:val="DefaultParagraphFont"/>
    <w:link w:val="CommentText"/>
    <w:uiPriority w:val="99"/>
    <w:rsid w:val="00E10920"/>
    <w:rPr>
      <w:rFonts w:ascii="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E10920"/>
    <w:rPr>
      <w:b/>
      <w:bCs/>
    </w:rPr>
  </w:style>
  <w:style w:type="character" w:customStyle="1" w:styleId="CommentSubjectChar">
    <w:name w:val="Comment Subject Char"/>
    <w:basedOn w:val="CommentTextChar"/>
    <w:link w:val="CommentSubject"/>
    <w:uiPriority w:val="99"/>
    <w:semiHidden/>
    <w:rsid w:val="00E10920"/>
    <w:rPr>
      <w:rFonts w:ascii="Times New Roman" w:hAnsi="Times New Roman" w:cs="Times New Roman"/>
      <w:b/>
      <w:bCs/>
      <w:sz w:val="20"/>
      <w:szCs w:val="20"/>
      <w:lang w:eastAsia="lt-LT"/>
    </w:rPr>
  </w:style>
  <w:style w:type="paragraph" w:styleId="Footer">
    <w:name w:val="footer"/>
    <w:basedOn w:val="Normal"/>
    <w:link w:val="FooterChar"/>
    <w:uiPriority w:val="99"/>
    <w:unhideWhenUsed/>
    <w:rsid w:val="009D5363"/>
    <w:pPr>
      <w:tabs>
        <w:tab w:val="center" w:pos="4819"/>
        <w:tab w:val="right" w:pos="9638"/>
      </w:tabs>
    </w:pPr>
  </w:style>
  <w:style w:type="character" w:customStyle="1" w:styleId="FooterChar">
    <w:name w:val="Footer Char"/>
    <w:basedOn w:val="DefaultParagraphFont"/>
    <w:link w:val="Footer"/>
    <w:uiPriority w:val="99"/>
    <w:rsid w:val="009D5363"/>
    <w:rPr>
      <w:rFonts w:ascii="Times New Roman" w:hAnsi="Times New Roman" w:cs="Times New Roman"/>
      <w:sz w:val="24"/>
      <w:szCs w:val="24"/>
      <w:lang w:eastAsia="lt-LT"/>
    </w:rPr>
  </w:style>
  <w:style w:type="paragraph" w:styleId="Revision">
    <w:name w:val="Revision"/>
    <w:hidden/>
    <w:uiPriority w:val="99"/>
    <w:semiHidden/>
    <w:rsid w:val="0054482B"/>
    <w:pPr>
      <w:spacing w:after="0" w:line="240" w:lineRule="auto"/>
    </w:pPr>
    <w:rPr>
      <w:rFonts w:ascii="Times New Roman" w:hAnsi="Times New Roman" w:cs="Times New Roman"/>
      <w:sz w:val="24"/>
      <w:szCs w:val="24"/>
      <w:lang w:eastAsia="lt-LT"/>
    </w:rPr>
  </w:style>
  <w:style w:type="paragraph" w:styleId="ListParagraph">
    <w:name w:val="List Paragraph"/>
    <w:basedOn w:val="Normal"/>
    <w:uiPriority w:val="34"/>
    <w:qFormat/>
    <w:rsid w:val="000800C4"/>
    <w:pPr>
      <w:ind w:left="720"/>
      <w:contextualSpacing/>
    </w:pPr>
  </w:style>
  <w:style w:type="paragraph" w:customStyle="1" w:styleId="Default">
    <w:name w:val="Default"/>
    <w:rsid w:val="00173CC6"/>
    <w:pPr>
      <w:autoSpaceDE w:val="0"/>
      <w:autoSpaceDN w:val="0"/>
      <w:adjustRightInd w:val="0"/>
      <w:spacing w:after="0" w:line="240" w:lineRule="auto"/>
    </w:pPr>
    <w:rPr>
      <w:rFonts w:ascii="Calibri" w:hAnsi="Calibri" w:cs="Calibri"/>
      <w:color w:val="000000"/>
      <w:sz w:val="24"/>
      <w:szCs w:val="24"/>
      <w:lang w:val="en-US"/>
    </w:rPr>
  </w:style>
  <w:style w:type="character" w:customStyle="1" w:styleId="UnresolvedMention1">
    <w:name w:val="Unresolved Mention1"/>
    <w:basedOn w:val="DefaultParagraphFont"/>
    <w:uiPriority w:val="99"/>
    <w:semiHidden/>
    <w:unhideWhenUsed/>
    <w:rsid w:val="002036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6874112">
      <w:bodyDiv w:val="1"/>
      <w:marLeft w:val="0"/>
      <w:marRight w:val="0"/>
      <w:marTop w:val="0"/>
      <w:marBottom w:val="0"/>
      <w:divBdr>
        <w:top w:val="none" w:sz="0" w:space="0" w:color="auto"/>
        <w:left w:val="none" w:sz="0" w:space="0" w:color="auto"/>
        <w:bottom w:val="none" w:sz="0" w:space="0" w:color="auto"/>
        <w:right w:val="none" w:sz="0" w:space="0" w:color="auto"/>
      </w:divBdr>
    </w:div>
    <w:div w:id="1407680005">
      <w:bodyDiv w:val="1"/>
      <w:marLeft w:val="0"/>
      <w:marRight w:val="0"/>
      <w:marTop w:val="0"/>
      <w:marBottom w:val="0"/>
      <w:divBdr>
        <w:top w:val="none" w:sz="0" w:space="0" w:color="auto"/>
        <w:left w:val="none" w:sz="0" w:space="0" w:color="auto"/>
        <w:bottom w:val="none" w:sz="0" w:space="0" w:color="auto"/>
        <w:right w:val="none" w:sz="0" w:space="0" w:color="auto"/>
      </w:divBdr>
    </w:div>
    <w:div w:id="164812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E2DC3D-F109-416C-A55B-6F329EC05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D7843B-CE43-4DFF-B158-ADA43AEBAC97}">
  <ds:schemaRefs>
    <ds:schemaRef ds:uri="http://schemas.microsoft.com/sharepoint/v3/contenttype/forms"/>
  </ds:schemaRefs>
</ds:datastoreItem>
</file>

<file path=customXml/itemProps3.xml><?xml version="1.0" encoding="utf-8"?>
<ds:datastoreItem xmlns:ds="http://schemas.openxmlformats.org/officeDocument/2006/customXml" ds:itemID="{C66422ED-677A-4AEE-855D-A4FF8C01FEA8}">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4.xml><?xml version="1.0" encoding="utf-8"?>
<ds:datastoreItem xmlns:ds="http://schemas.openxmlformats.org/officeDocument/2006/customXml" ds:itemID="{4E9655B5-D86D-41F6-80B0-EDBE0FDDD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932</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Dominykas Mertinas</dc:creator>
  <cp:keywords/>
  <dc:description/>
  <cp:lastModifiedBy>Aistė Jankūnaitė</cp:lastModifiedBy>
  <cp:revision>3</cp:revision>
  <cp:lastPrinted>2024-09-05T06:38:00Z</cp:lastPrinted>
  <dcterms:created xsi:type="dcterms:W3CDTF">2024-09-11T13:06:00Z</dcterms:created>
  <dcterms:modified xsi:type="dcterms:W3CDTF">2024-09-11T15:31:00Z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