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6EDA0D2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F5B92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3F5B92" w:rsidRPr="003F5B92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3F5B92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3F5B9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5B92" w:rsidRPr="003F5B92">
        <w:rPr>
          <w:rFonts w:asciiTheme="minorHAnsi" w:hAnsiTheme="minorHAnsi" w:cstheme="minorHAnsi"/>
          <w:sz w:val="22"/>
          <w:szCs w:val="22"/>
          <w:lang w:val="lt-LT"/>
        </w:rPr>
        <w:t>rug</w:t>
      </w:r>
      <w:r w:rsidR="00D03519">
        <w:rPr>
          <w:rFonts w:asciiTheme="minorHAnsi" w:hAnsiTheme="minorHAnsi" w:cstheme="minorHAnsi"/>
          <w:sz w:val="22"/>
          <w:szCs w:val="22"/>
          <w:lang w:val="lt-LT"/>
        </w:rPr>
        <w:t xml:space="preserve">sėjo </w:t>
      </w:r>
      <w:r w:rsidR="0069119B" w:rsidRPr="004F3A15">
        <w:rPr>
          <w:rFonts w:asciiTheme="minorHAnsi" w:hAnsiTheme="minorHAnsi" w:cstheme="minorHAnsi"/>
          <w:sz w:val="22"/>
          <w:szCs w:val="22"/>
          <w:lang w:val="en-US"/>
        </w:rPr>
        <w:t>18</w:t>
      </w:r>
      <w:r w:rsidR="00015C06" w:rsidRPr="004F3A1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7480700E" w14:textId="77777777" w:rsidR="00334782" w:rsidRDefault="00334782" w:rsidP="00B03AC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71181CF" w14:textId="327657DC" w:rsidR="00334782" w:rsidRDefault="00E320C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Kas slepiasi jūsų kosmetikos priemonių sudėty</w:t>
      </w:r>
      <w:r w:rsidR="00FC6F2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e: </w:t>
      </w:r>
      <w:r w:rsidR="00A57A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3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faktai, kurių nežinojote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DAF6799" w14:textId="0CCE6D39" w:rsidR="006214A1" w:rsidRPr="005C0697" w:rsidRDefault="00411AB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Grožio priemonių sudėties etiketės dažniausiai yra pilnos mums menkai suprantamų žodžių. Tačiau po įmantriais ingredientų pavadinimais gali slėptis toki</w:t>
      </w:r>
      <w:r w:rsidR="002631F7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mums geriau žinomos medžiagos kaip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mikroplastikas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</w:t>
      </w:r>
      <w:r w:rsidR="002631F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631F7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vabzdžiai. </w:t>
      </w:r>
      <w:r w:rsidR="003F5B92">
        <w:rPr>
          <w:rFonts w:asciiTheme="minorHAnsi" w:hAnsiTheme="minorHAnsi" w:cstheme="minorHAnsi"/>
          <w:b/>
          <w:bCs/>
          <w:sz w:val="22"/>
          <w:szCs w:val="22"/>
          <w:lang w:val="lt-LT"/>
        </w:rPr>
        <w:t>Kok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ių netikėtų ingredientų galima rasti </w:t>
      </w:r>
      <w:r w:rsidR="003F5B9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kosmetikos produktuose bei kaip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atpažinti</w:t>
      </w:r>
      <w:r w:rsidR="003F5B9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aplinkai ir sveikatai draugiškesnes priemones</w:t>
      </w:r>
      <w:r w:rsidR="00A57A0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pasakoja Monika Urbelytė, „Lidl Lietuva“ tvarumo vadovė. </w:t>
      </w:r>
    </w:p>
    <w:p w14:paraId="1E401C97" w14:textId="77777777" w:rsidR="00A57A0A" w:rsidRPr="005C0697" w:rsidRDefault="00A57A0A" w:rsidP="00A57A0A">
      <w:pPr>
        <w:pStyle w:val="ListParagraph"/>
        <w:numPr>
          <w:ilvl w:val="0"/>
          <w:numId w:val="11"/>
        </w:numPr>
        <w:spacing w:after="24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Plastikas veido ir kūno odos priežiūros rutinoje</w:t>
      </w:r>
    </w:p>
    <w:p w14:paraId="1C95959D" w14:textId="630BF4A5" w:rsidR="00A57A0A" w:rsidRDefault="00A57A0A" w:rsidP="00A57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Daugelio šveičiamųjų produktų – pavyzdžiui, veido ar kūno šveitiklių – sudėtyse dažnai yra naudojamos mažos plastiko dalelės, kurios vadinamos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mikroplastiku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. Jos gali slėptis po tokiais pavadinimais kaip poliamidas,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poliimidas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polipropilenas ir kiti. </w:t>
      </w:r>
    </w:p>
    <w:p w14:paraId="319969D3" w14:textId="5CB54C16" w:rsidR="00A57A0A" w:rsidRDefault="00A57A0A" w:rsidP="00A57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95751">
        <w:rPr>
          <w:rFonts w:asciiTheme="minorHAnsi" w:hAnsiTheme="minorHAnsi" w:cstheme="minorHAnsi"/>
          <w:sz w:val="22"/>
          <w:szCs w:val="22"/>
          <w:lang w:val="lt-LT"/>
        </w:rPr>
        <w:t xml:space="preserve">Nors šios plastiko dalelės iš tiesų padeda nušveisti negyvos odos ląsteles ir skaistinti odą, visgi jos </w:t>
      </w:r>
      <w:r>
        <w:rPr>
          <w:rFonts w:asciiTheme="minorHAnsi" w:hAnsiTheme="minorHAnsi" w:cstheme="minorHAnsi"/>
          <w:sz w:val="22"/>
          <w:szCs w:val="22"/>
          <w:lang w:val="lt-LT"/>
        </w:rPr>
        <w:t>gali</w:t>
      </w:r>
      <w:r w:rsidRPr="00995751">
        <w:rPr>
          <w:rFonts w:asciiTheme="minorHAnsi" w:hAnsiTheme="minorHAnsi" w:cstheme="minorHAnsi"/>
          <w:sz w:val="22"/>
          <w:szCs w:val="22"/>
          <w:lang w:val="lt-LT"/>
        </w:rPr>
        <w:t xml:space="preserve"> kenk</w:t>
      </w:r>
      <w:r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995751">
        <w:rPr>
          <w:rFonts w:asciiTheme="minorHAnsi" w:hAnsiTheme="minorHAnsi" w:cstheme="minorHAnsi"/>
          <w:sz w:val="22"/>
          <w:szCs w:val="22"/>
          <w:lang w:val="lt-LT"/>
        </w:rPr>
        <w:t xml:space="preserve"> aplinkai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995751">
        <w:rPr>
          <w:rFonts w:asciiTheme="minorHAnsi" w:hAnsiTheme="minorHAnsi" w:cstheme="minorHAnsi"/>
          <w:sz w:val="22"/>
          <w:szCs w:val="22"/>
          <w:lang w:val="lt-LT"/>
        </w:rPr>
        <w:t>žmonėms.</w:t>
      </w:r>
      <w:r w:rsidRPr="005E0B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Mikroplastiko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dalelės nesiekia 5 mm skersmens, todėl jos negali būti visiškai išfiltruojamos vandens valymo įrenginiuose ir taip patenka į vandens telkinius. </w:t>
      </w:r>
    </w:p>
    <w:p w14:paraId="657D898F" w14:textId="41E57E06" w:rsidR="00A57A0A" w:rsidRDefault="00A57A0A" w:rsidP="00A57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„Tai reiškia, kad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mikroplastiko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dalelių suvalgo žuvys, kurios gali atsidurti ant mūsų pietų stalo ir taip patekti į žmogaus organizmą. Dėl šios priežasties nuo </w:t>
      </w:r>
      <w:r w:rsidRPr="005E0B6C">
        <w:rPr>
          <w:rFonts w:asciiTheme="minorHAnsi" w:hAnsiTheme="minorHAnsi" w:cstheme="minorHAnsi"/>
          <w:sz w:val="22"/>
          <w:szCs w:val="22"/>
          <w:lang w:val="lt-LT"/>
        </w:rPr>
        <w:t>20</w:t>
      </w:r>
      <w:r>
        <w:rPr>
          <w:rFonts w:asciiTheme="minorHAnsi" w:hAnsiTheme="minorHAnsi" w:cstheme="minorHAnsi"/>
          <w:sz w:val="22"/>
          <w:szCs w:val="22"/>
          <w:lang w:val="lt-LT"/>
        </w:rPr>
        <w:t>21 m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>etų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„Lidl“ kosmetik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kūno priežiūros priemon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>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 xml:space="preserve">iš esmės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mikroplastiko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jis yra keičiamas natūraliais ingredientais. Tokias tvaresnes, bet kišenei vis tiek draugiškas prekes galima lengvai atpažinti iš specialaus ženklo „Sudėtyje nėra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mikroplastiko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“, –  pasakoja M. Urbelytė.</w:t>
      </w:r>
    </w:p>
    <w:p w14:paraId="1C131ED9" w14:textId="1C2094F8" w:rsidR="00A57A0A" w:rsidRDefault="00A57A0A" w:rsidP="00A57A0A">
      <w:pPr>
        <w:jc w:val="both"/>
        <w:rPr>
          <w:rFonts w:asciiTheme="minorHAnsi" w:hAnsiTheme="minorHAnsi" w:cstheme="minorHAnsi"/>
          <w:color w:val="353B4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priduria, kad prekybos tinklas keičia ir kosmetikos gaminių pakuotes – iki </w:t>
      </w:r>
      <w:r w:rsidRPr="00F4078D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>025 m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>etų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pabaigos „Lidl“ siekia savo privačių prekės ženklų pakuotėse sumažinti plastiko kiekį bent </w:t>
      </w:r>
      <w:r w:rsidRPr="00F4078D">
        <w:rPr>
          <w:rFonts w:asciiTheme="minorHAnsi" w:hAnsiTheme="minorHAnsi" w:cstheme="minorHAnsi"/>
          <w:sz w:val="22"/>
          <w:szCs w:val="22"/>
          <w:lang w:val="lt-LT"/>
        </w:rPr>
        <w:t>3</w:t>
      </w:r>
      <w:r>
        <w:rPr>
          <w:rFonts w:asciiTheme="minorHAnsi" w:hAnsiTheme="minorHAnsi" w:cstheme="minorHAnsi"/>
          <w:sz w:val="22"/>
          <w:szCs w:val="22"/>
          <w:lang w:val="lt-LT"/>
        </w:rPr>
        <w:t>0 proc., užtikrinti, kad jos visos, kur technologiškai yra įmanoma,</w:t>
      </w:r>
      <w:r w:rsidRPr="008707ED">
        <w:rPr>
          <w:rFonts w:asciiTheme="minorHAnsi" w:hAnsiTheme="minorHAnsi" w:cstheme="minorHAnsi"/>
          <w:sz w:val="22"/>
          <w:szCs w:val="22"/>
          <w:lang w:val="lt-LT"/>
        </w:rPr>
        <w:t xml:space="preserve"> būtų perdirbamos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o pakuotėms gaminti </w:t>
      </w:r>
      <w:r w:rsidRPr="00F84609">
        <w:rPr>
          <w:rFonts w:asciiTheme="minorHAnsi" w:hAnsiTheme="minorHAnsi" w:cstheme="minorHAnsi"/>
          <w:sz w:val="22"/>
          <w:szCs w:val="22"/>
          <w:lang w:val="lt-LT"/>
        </w:rPr>
        <w:t xml:space="preserve">būtų naudojama bent </w:t>
      </w:r>
      <w:r w:rsidRPr="00F84609">
        <w:rPr>
          <w:rFonts w:asciiTheme="minorHAnsi" w:hAnsiTheme="minorHAnsi" w:cstheme="minorHAnsi"/>
          <w:color w:val="353B42"/>
          <w:sz w:val="22"/>
          <w:szCs w:val="22"/>
          <w:highlight w:val="white"/>
          <w:lang w:val="lt-LT"/>
        </w:rPr>
        <w:t>25 proc</w:t>
      </w:r>
      <w:r w:rsidRPr="00F84609">
        <w:rPr>
          <w:rFonts w:asciiTheme="minorHAnsi" w:hAnsiTheme="minorHAnsi" w:cstheme="minorHAnsi"/>
          <w:color w:val="353B42"/>
          <w:sz w:val="22"/>
          <w:szCs w:val="22"/>
          <w:lang w:val="lt-LT"/>
        </w:rPr>
        <w:t>.</w:t>
      </w:r>
      <w:r w:rsidRPr="00F846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84609">
        <w:rPr>
          <w:rFonts w:asciiTheme="minorHAnsi" w:hAnsiTheme="minorHAnsi" w:cstheme="minorHAnsi"/>
          <w:color w:val="353B42"/>
          <w:sz w:val="22"/>
          <w:szCs w:val="22"/>
          <w:highlight w:val="white"/>
          <w:lang w:val="lt-LT"/>
        </w:rPr>
        <w:t>perdirbto plastiko</w:t>
      </w:r>
      <w:r w:rsidRPr="00F84609">
        <w:rPr>
          <w:rFonts w:asciiTheme="minorHAnsi" w:hAnsiTheme="minorHAnsi" w:cstheme="minorHAnsi"/>
          <w:color w:val="353B42"/>
          <w:sz w:val="22"/>
          <w:szCs w:val="22"/>
          <w:lang w:val="lt-LT"/>
        </w:rPr>
        <w:t>.</w:t>
      </w:r>
      <w:r w:rsidRPr="00F84609">
        <w:rPr>
          <w:rFonts w:asciiTheme="minorHAnsi" w:hAnsiTheme="minorHAnsi" w:cstheme="minorHAnsi"/>
          <w:color w:val="353B42"/>
          <w:lang w:val="lt-LT"/>
        </w:rPr>
        <w:t xml:space="preserve"> </w:t>
      </w:r>
    </w:p>
    <w:p w14:paraId="547BC4AF" w14:textId="77777777" w:rsidR="00A57A0A" w:rsidRPr="00F84609" w:rsidRDefault="00A57A0A" w:rsidP="00A57A0A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4F6E4A4" w14:textId="460AF86C" w:rsidR="00BF4157" w:rsidRPr="005C0697" w:rsidRDefault="002631F7" w:rsidP="001A7845">
      <w:pPr>
        <w:pStyle w:val="ListParagraph"/>
        <w:numPr>
          <w:ilvl w:val="0"/>
          <w:numId w:val="11"/>
        </w:numPr>
        <w:spacing w:after="24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Blizgesiui išgauti</w:t>
      </w:r>
      <w:r w:rsidR="005C069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naudojami žuvų žvynai</w:t>
      </w:r>
    </w:p>
    <w:p w14:paraId="57ED87EE" w14:textId="77777777" w:rsidR="00266F2A" w:rsidRDefault="001A78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Kai kurie lūpų dažai, blizgiai, blakstienų tušas</w:t>
      </w:r>
      <w:r w:rsidR="00266F2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nagų lakas </w:t>
      </w:r>
      <w:r w:rsidR="00266F2A">
        <w:rPr>
          <w:rFonts w:asciiTheme="minorHAnsi" w:hAnsiTheme="minorHAnsi" w:cstheme="minorHAnsi"/>
          <w:sz w:val="22"/>
          <w:szCs w:val="22"/>
          <w:lang w:val="lt-LT"/>
        </w:rPr>
        <w:t xml:space="preserve">bei kiti dekoratyvinės kosmetikos produktai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pasižymi itin intensyviu </w:t>
      </w:r>
      <w:r w:rsidR="00302091">
        <w:rPr>
          <w:rFonts w:asciiTheme="minorHAnsi" w:hAnsiTheme="minorHAnsi" w:cstheme="minorHAnsi"/>
          <w:sz w:val="22"/>
          <w:szCs w:val="22"/>
          <w:lang w:val="lt-LT"/>
        </w:rPr>
        <w:t xml:space="preserve">blizgėjimu. Siekiant išgauti šią savybę dažnai naudojamas </w:t>
      </w:r>
      <w:proofErr w:type="spellStart"/>
      <w:r w:rsidR="00302091">
        <w:rPr>
          <w:rFonts w:asciiTheme="minorHAnsi" w:hAnsiTheme="minorHAnsi" w:cstheme="minorHAnsi"/>
          <w:sz w:val="22"/>
          <w:szCs w:val="22"/>
          <w:lang w:val="lt-LT"/>
        </w:rPr>
        <w:t>guaninas</w:t>
      </w:r>
      <w:proofErr w:type="spellEnd"/>
      <w:r w:rsidR="00302091">
        <w:rPr>
          <w:rFonts w:asciiTheme="minorHAnsi" w:hAnsiTheme="minorHAnsi" w:cstheme="minorHAnsi"/>
          <w:sz w:val="22"/>
          <w:szCs w:val="22"/>
          <w:lang w:val="lt-LT"/>
        </w:rPr>
        <w:t xml:space="preserve"> – medžiaga, kuri randama žuvų žvynuose. </w:t>
      </w:r>
    </w:p>
    <w:p w14:paraId="75F8B9C7" w14:textId="3234C248" w:rsidR="00F4078D" w:rsidRPr="004F3A15" w:rsidRDefault="00266F2A" w:rsidP="004F3A1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„Ši sudedamoji dalis dažniausiai gaunama iš silkių ir dėl spindesio yra naudojama daugelyje lūpų dažų, nagų lakų ir kitų kosmetikos gaminių. </w:t>
      </w:r>
      <w:r w:rsidR="00990337">
        <w:rPr>
          <w:rFonts w:asciiTheme="minorHAnsi" w:hAnsiTheme="minorHAnsi" w:cstheme="minorHAnsi"/>
          <w:sz w:val="22"/>
          <w:szCs w:val="22"/>
          <w:lang w:val="lt-LT"/>
        </w:rPr>
        <w:t>Nors dalyje šiuolaikinės kosmetikos priemonių sudėtyse yra naudojama sintetinių perlų esencija, visgi žuvų žvynai – dar dažnai randamas ingredientas. Todėl jei nenorite, kad jūsų naudojamuose produktuose būtų ši</w:t>
      </w:r>
      <w:r w:rsidR="009A7500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9903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7500">
        <w:rPr>
          <w:rFonts w:asciiTheme="minorHAnsi" w:hAnsiTheme="minorHAnsi" w:cstheme="minorHAnsi"/>
          <w:sz w:val="22"/>
          <w:szCs w:val="22"/>
          <w:lang w:val="lt-LT"/>
        </w:rPr>
        <w:t>medžiagos</w:t>
      </w:r>
      <w:r w:rsidR="00990337">
        <w:rPr>
          <w:rFonts w:asciiTheme="minorHAnsi" w:hAnsiTheme="minorHAnsi" w:cstheme="minorHAnsi"/>
          <w:sz w:val="22"/>
          <w:szCs w:val="22"/>
          <w:lang w:val="lt-LT"/>
        </w:rPr>
        <w:t xml:space="preserve">, verta rinktis </w:t>
      </w:r>
      <w:proofErr w:type="spellStart"/>
      <w:r w:rsidR="00990337">
        <w:rPr>
          <w:rFonts w:asciiTheme="minorHAnsi" w:hAnsiTheme="minorHAnsi" w:cstheme="minorHAnsi"/>
          <w:sz w:val="22"/>
          <w:szCs w:val="22"/>
          <w:lang w:val="lt-LT"/>
        </w:rPr>
        <w:t>veganiškas</w:t>
      </w:r>
      <w:proofErr w:type="spellEnd"/>
      <w:r w:rsidR="00990337">
        <w:rPr>
          <w:rFonts w:asciiTheme="minorHAnsi" w:hAnsiTheme="minorHAnsi" w:cstheme="minorHAnsi"/>
          <w:sz w:val="22"/>
          <w:szCs w:val="22"/>
          <w:lang w:val="lt-LT"/>
        </w:rPr>
        <w:t xml:space="preserve"> priemonės. </w:t>
      </w:r>
      <w:r w:rsidR="00736348">
        <w:rPr>
          <w:rFonts w:asciiTheme="minorHAnsi" w:hAnsiTheme="minorHAnsi" w:cstheme="minorHAnsi"/>
          <w:sz w:val="22"/>
          <w:szCs w:val="22"/>
          <w:lang w:val="lt-LT"/>
        </w:rPr>
        <w:t xml:space="preserve">Tokie </w:t>
      </w:r>
      <w:r w:rsidR="00990337">
        <w:rPr>
          <w:rFonts w:asciiTheme="minorHAnsi" w:hAnsiTheme="minorHAnsi" w:cstheme="minorHAnsi"/>
          <w:sz w:val="22"/>
          <w:szCs w:val="22"/>
          <w:lang w:val="lt-LT"/>
        </w:rPr>
        <w:t xml:space="preserve">produktai savo sudėtyje neturi jokių gyvūninės kilmės produktų“, – </w:t>
      </w:r>
      <w:r w:rsidR="00A57A0A">
        <w:rPr>
          <w:rFonts w:asciiTheme="minorHAnsi" w:hAnsiTheme="minorHAnsi" w:cstheme="minorHAnsi"/>
          <w:sz w:val="22"/>
          <w:szCs w:val="22"/>
          <w:lang w:val="lt-LT"/>
        </w:rPr>
        <w:t>sako M.</w:t>
      </w:r>
      <w:r w:rsidR="00990337">
        <w:rPr>
          <w:rFonts w:asciiTheme="minorHAnsi" w:hAnsiTheme="minorHAnsi" w:cstheme="minorHAnsi"/>
          <w:sz w:val="22"/>
          <w:szCs w:val="22"/>
          <w:lang w:val="lt-LT"/>
        </w:rPr>
        <w:t xml:space="preserve"> Urbelytė. </w:t>
      </w:r>
    </w:p>
    <w:p w14:paraId="480668BD" w14:textId="28FFB5BA" w:rsidR="00F76EB7" w:rsidRPr="00334782" w:rsidRDefault="00F65244" w:rsidP="006E7594">
      <w:pPr>
        <w:pStyle w:val="ListParagraph"/>
        <w:numPr>
          <w:ilvl w:val="0"/>
          <w:numId w:val="11"/>
        </w:numPr>
        <w:spacing w:after="24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Vabzdžių medžiagos</w:t>
      </w:r>
      <w:r w:rsidRPr="003347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76EB7" w:rsidRPr="003347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lūpų dažų sudėtyje </w:t>
      </w:r>
    </w:p>
    <w:p w14:paraId="1DB88D13" w14:textId="74EB6CEB" w:rsidR="001A7845" w:rsidRDefault="00F76EB7" w:rsidP="00F76EB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76EB7">
        <w:rPr>
          <w:rFonts w:asciiTheme="minorHAnsi" w:hAnsiTheme="minorHAnsi" w:cstheme="minorHAnsi"/>
          <w:sz w:val="22"/>
          <w:szCs w:val="22"/>
          <w:lang w:val="lt-LT"/>
        </w:rPr>
        <w:t xml:space="preserve">Retas kuris žino, kad raudona </w:t>
      </w:r>
      <w:r w:rsidR="001E2EA3">
        <w:rPr>
          <w:rFonts w:asciiTheme="minorHAnsi" w:hAnsiTheme="minorHAnsi" w:cstheme="minorHAnsi"/>
          <w:sz w:val="22"/>
          <w:szCs w:val="22"/>
          <w:lang w:val="lt-LT"/>
        </w:rPr>
        <w:t xml:space="preserve">spalva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dalyje </w:t>
      </w:r>
      <w:r w:rsidRPr="00F76EB7">
        <w:rPr>
          <w:rFonts w:asciiTheme="minorHAnsi" w:hAnsiTheme="minorHAnsi" w:cstheme="minorHAnsi"/>
          <w:sz w:val="22"/>
          <w:szCs w:val="22"/>
          <w:lang w:val="lt-LT"/>
        </w:rPr>
        <w:t>lūpų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dažų yra gaunama iš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košenilio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vabzdžių. Šie atogrąžose gyvenantys </w:t>
      </w:r>
      <w:r w:rsidR="00F65244">
        <w:rPr>
          <w:rFonts w:asciiTheme="minorHAnsi" w:hAnsiTheme="minorHAnsi" w:cstheme="minorHAnsi"/>
          <w:sz w:val="22"/>
          <w:szCs w:val="22"/>
          <w:lang w:val="lt-LT"/>
        </w:rPr>
        <w:t xml:space="preserve">gyvūnai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raudono pigmento, vadinamo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karminu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šaltinis. </w:t>
      </w:r>
    </w:p>
    <w:p w14:paraId="0552B2F9" w14:textId="00023BD3" w:rsidR="00575802" w:rsidRDefault="00F76EB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„Džiovinti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košenilio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vabzdžiai yra susmulkinami ir taip gaunamas raudonas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karmino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pigmentas. </w:t>
      </w:r>
      <w:r w:rsidR="00334782">
        <w:rPr>
          <w:rFonts w:asciiTheme="minorHAnsi" w:hAnsiTheme="minorHAnsi" w:cstheme="minorHAnsi"/>
          <w:sz w:val="22"/>
          <w:szCs w:val="22"/>
          <w:lang w:val="lt-LT"/>
        </w:rPr>
        <w:t xml:space="preserve">Būtent jis jau kelis šimtmečius yra naudojamas </w:t>
      </w:r>
      <w:r w:rsidR="00334782" w:rsidRPr="00334782">
        <w:rPr>
          <w:rFonts w:asciiTheme="minorHAnsi" w:hAnsiTheme="minorHAnsi" w:cstheme="minorHAnsi"/>
          <w:sz w:val="22"/>
          <w:szCs w:val="22"/>
          <w:lang w:val="lt-LT"/>
        </w:rPr>
        <w:t>tekstilės gaminiams, vaistams ir kosmetikai dažyti.</w:t>
      </w:r>
      <w:r w:rsidR="00334782">
        <w:rPr>
          <w:rFonts w:asciiTheme="minorHAnsi" w:hAnsiTheme="minorHAnsi" w:cstheme="minorHAnsi"/>
          <w:sz w:val="22"/>
          <w:szCs w:val="22"/>
          <w:lang w:val="lt-LT"/>
        </w:rPr>
        <w:t xml:space="preserve"> Toks būdas išgauti lūpų dažų spalvą yra </w:t>
      </w:r>
      <w:r w:rsidR="00334782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natūralus, tačiau jei nenorite naudoti vabzdžių pagrindu sukurtų gaminių, ieškokite produktų, kurių sudėtyje būtų naudojamos sintetinės arba augalinės alternatyvos“, – teigia „Lidl Lietuva“ tvarumo vadovė. 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11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F7BF8" w14:textId="77777777" w:rsidR="006913ED" w:rsidRDefault="006913ED">
      <w:r>
        <w:separator/>
      </w:r>
    </w:p>
  </w:endnote>
  <w:endnote w:type="continuationSeparator" w:id="0">
    <w:p w14:paraId="1AED1DC6" w14:textId="77777777" w:rsidR="006913ED" w:rsidRDefault="006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23A20" w14:textId="77777777" w:rsidR="006913ED" w:rsidRDefault="006913ED">
      <w:r>
        <w:separator/>
      </w:r>
    </w:p>
  </w:footnote>
  <w:footnote w:type="continuationSeparator" w:id="0">
    <w:p w14:paraId="7F423FF5" w14:textId="77777777" w:rsidR="006913ED" w:rsidRDefault="006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118"/>
    <w:multiLevelType w:val="hybridMultilevel"/>
    <w:tmpl w:val="2662ED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2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4"/>
  </w:num>
  <w:num w:numId="9" w16cid:durableId="582690055">
    <w:abstractNumId w:val="10"/>
  </w:num>
  <w:num w:numId="10" w16cid:durableId="17195432">
    <w:abstractNumId w:val="3"/>
  </w:num>
  <w:num w:numId="11" w16cid:durableId="1516915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6C0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36D3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20A"/>
    <w:rsid w:val="00124861"/>
    <w:rsid w:val="001272E2"/>
    <w:rsid w:val="001273FF"/>
    <w:rsid w:val="00127E44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0DCA"/>
    <w:rsid w:val="00191713"/>
    <w:rsid w:val="00191F0F"/>
    <w:rsid w:val="00193868"/>
    <w:rsid w:val="001972BE"/>
    <w:rsid w:val="001A0778"/>
    <w:rsid w:val="001A0C24"/>
    <w:rsid w:val="001A1543"/>
    <w:rsid w:val="001A5B12"/>
    <w:rsid w:val="001A7845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2EA3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14A"/>
    <w:rsid w:val="00225744"/>
    <w:rsid w:val="00227FC3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344"/>
    <w:rsid w:val="002579F7"/>
    <w:rsid w:val="002631F7"/>
    <w:rsid w:val="00265DF9"/>
    <w:rsid w:val="00266F2A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2091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4782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9C8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5B92"/>
    <w:rsid w:val="003F7B49"/>
    <w:rsid w:val="004018B2"/>
    <w:rsid w:val="004041DA"/>
    <w:rsid w:val="00405680"/>
    <w:rsid w:val="00406AF6"/>
    <w:rsid w:val="00410473"/>
    <w:rsid w:val="004116E4"/>
    <w:rsid w:val="00411ABB"/>
    <w:rsid w:val="004124A8"/>
    <w:rsid w:val="00412D3C"/>
    <w:rsid w:val="00412DFD"/>
    <w:rsid w:val="0041346F"/>
    <w:rsid w:val="00413F9B"/>
    <w:rsid w:val="0041582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4527"/>
    <w:rsid w:val="004A1069"/>
    <w:rsid w:val="004A121F"/>
    <w:rsid w:val="004A1C3A"/>
    <w:rsid w:val="004A3135"/>
    <w:rsid w:val="004A507A"/>
    <w:rsid w:val="004A51EC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3A15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8E9"/>
    <w:rsid w:val="00516C71"/>
    <w:rsid w:val="00522B82"/>
    <w:rsid w:val="00524217"/>
    <w:rsid w:val="00524221"/>
    <w:rsid w:val="00531386"/>
    <w:rsid w:val="005314EF"/>
    <w:rsid w:val="00532129"/>
    <w:rsid w:val="0053375F"/>
    <w:rsid w:val="005338FF"/>
    <w:rsid w:val="00536A04"/>
    <w:rsid w:val="00541101"/>
    <w:rsid w:val="0054133F"/>
    <w:rsid w:val="00542FBD"/>
    <w:rsid w:val="005477C9"/>
    <w:rsid w:val="00551D52"/>
    <w:rsid w:val="00556726"/>
    <w:rsid w:val="00556B53"/>
    <w:rsid w:val="00560B3B"/>
    <w:rsid w:val="005636D1"/>
    <w:rsid w:val="00564A1B"/>
    <w:rsid w:val="00564B7D"/>
    <w:rsid w:val="005657AB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2EC8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0697"/>
    <w:rsid w:val="005C21FA"/>
    <w:rsid w:val="005C3D4B"/>
    <w:rsid w:val="005D25AC"/>
    <w:rsid w:val="005D2AD8"/>
    <w:rsid w:val="005D55BC"/>
    <w:rsid w:val="005E0B6C"/>
    <w:rsid w:val="005E5B00"/>
    <w:rsid w:val="005F1D0C"/>
    <w:rsid w:val="005F2242"/>
    <w:rsid w:val="005F544F"/>
    <w:rsid w:val="005F5862"/>
    <w:rsid w:val="005F5D45"/>
    <w:rsid w:val="00601526"/>
    <w:rsid w:val="00603E1D"/>
    <w:rsid w:val="00607217"/>
    <w:rsid w:val="00610592"/>
    <w:rsid w:val="00610A4D"/>
    <w:rsid w:val="00612503"/>
    <w:rsid w:val="00612CF7"/>
    <w:rsid w:val="006134A1"/>
    <w:rsid w:val="006214A1"/>
    <w:rsid w:val="00623266"/>
    <w:rsid w:val="00623F9E"/>
    <w:rsid w:val="0063005F"/>
    <w:rsid w:val="00631226"/>
    <w:rsid w:val="00633225"/>
    <w:rsid w:val="00635416"/>
    <w:rsid w:val="00641B77"/>
    <w:rsid w:val="006443A2"/>
    <w:rsid w:val="006516C8"/>
    <w:rsid w:val="00656470"/>
    <w:rsid w:val="00661040"/>
    <w:rsid w:val="006617A2"/>
    <w:rsid w:val="00662FD6"/>
    <w:rsid w:val="00666033"/>
    <w:rsid w:val="0066716C"/>
    <w:rsid w:val="00677862"/>
    <w:rsid w:val="00677D08"/>
    <w:rsid w:val="006802E1"/>
    <w:rsid w:val="006809B5"/>
    <w:rsid w:val="006858B8"/>
    <w:rsid w:val="00685FD2"/>
    <w:rsid w:val="006909F0"/>
    <w:rsid w:val="0069119B"/>
    <w:rsid w:val="006911C8"/>
    <w:rsid w:val="006913ED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781"/>
    <w:rsid w:val="006E1AD8"/>
    <w:rsid w:val="006E50ED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348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400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2863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476EF"/>
    <w:rsid w:val="00851302"/>
    <w:rsid w:val="0085150F"/>
    <w:rsid w:val="0085238E"/>
    <w:rsid w:val="00853FE6"/>
    <w:rsid w:val="00854864"/>
    <w:rsid w:val="008560B0"/>
    <w:rsid w:val="00856C1A"/>
    <w:rsid w:val="00870371"/>
    <w:rsid w:val="008707E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3394"/>
    <w:rsid w:val="008D501C"/>
    <w:rsid w:val="008D51A7"/>
    <w:rsid w:val="008D5541"/>
    <w:rsid w:val="008E05C0"/>
    <w:rsid w:val="008E0FF3"/>
    <w:rsid w:val="008E6D3D"/>
    <w:rsid w:val="008F0191"/>
    <w:rsid w:val="008F107B"/>
    <w:rsid w:val="008F1454"/>
    <w:rsid w:val="008F40D6"/>
    <w:rsid w:val="008F450D"/>
    <w:rsid w:val="008F7EE5"/>
    <w:rsid w:val="00900D26"/>
    <w:rsid w:val="00904A29"/>
    <w:rsid w:val="00905093"/>
    <w:rsid w:val="00905EF7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337"/>
    <w:rsid w:val="00990791"/>
    <w:rsid w:val="00990B11"/>
    <w:rsid w:val="00990D7E"/>
    <w:rsid w:val="00993896"/>
    <w:rsid w:val="00993BB6"/>
    <w:rsid w:val="00994108"/>
    <w:rsid w:val="00994FA0"/>
    <w:rsid w:val="00995751"/>
    <w:rsid w:val="00996C6E"/>
    <w:rsid w:val="00997950"/>
    <w:rsid w:val="009A09B9"/>
    <w:rsid w:val="009A6B12"/>
    <w:rsid w:val="009A7500"/>
    <w:rsid w:val="009B3851"/>
    <w:rsid w:val="009B6EFA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0CE2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568"/>
    <w:rsid w:val="00A10BC3"/>
    <w:rsid w:val="00A11B63"/>
    <w:rsid w:val="00A200D9"/>
    <w:rsid w:val="00A2397F"/>
    <w:rsid w:val="00A30B33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57A0A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3ACE"/>
    <w:rsid w:val="00B06737"/>
    <w:rsid w:val="00B07179"/>
    <w:rsid w:val="00B1011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514E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20AA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4F7D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2B8C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3519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4B3E"/>
    <w:rsid w:val="00D355FF"/>
    <w:rsid w:val="00D37F27"/>
    <w:rsid w:val="00D44610"/>
    <w:rsid w:val="00D47572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162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5FB5"/>
    <w:rsid w:val="00E04DF2"/>
    <w:rsid w:val="00E05BEF"/>
    <w:rsid w:val="00E07045"/>
    <w:rsid w:val="00E11C12"/>
    <w:rsid w:val="00E11FA4"/>
    <w:rsid w:val="00E1339D"/>
    <w:rsid w:val="00E13F0F"/>
    <w:rsid w:val="00E208E3"/>
    <w:rsid w:val="00E20FEA"/>
    <w:rsid w:val="00E220FA"/>
    <w:rsid w:val="00E2482B"/>
    <w:rsid w:val="00E24956"/>
    <w:rsid w:val="00E25D64"/>
    <w:rsid w:val="00E320CB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688F"/>
    <w:rsid w:val="00ED1700"/>
    <w:rsid w:val="00ED1FD4"/>
    <w:rsid w:val="00ED2153"/>
    <w:rsid w:val="00ED2E68"/>
    <w:rsid w:val="00ED2F6B"/>
    <w:rsid w:val="00ED6FEF"/>
    <w:rsid w:val="00ED73FB"/>
    <w:rsid w:val="00EE1468"/>
    <w:rsid w:val="00EE1A9D"/>
    <w:rsid w:val="00EE5A25"/>
    <w:rsid w:val="00EE6336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434"/>
    <w:rsid w:val="00F34670"/>
    <w:rsid w:val="00F34927"/>
    <w:rsid w:val="00F356EC"/>
    <w:rsid w:val="00F3656F"/>
    <w:rsid w:val="00F4078D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44"/>
    <w:rsid w:val="00F65250"/>
    <w:rsid w:val="00F660B4"/>
    <w:rsid w:val="00F67317"/>
    <w:rsid w:val="00F7151E"/>
    <w:rsid w:val="00F71AB1"/>
    <w:rsid w:val="00F7524B"/>
    <w:rsid w:val="00F76EB7"/>
    <w:rsid w:val="00F77588"/>
    <w:rsid w:val="00F80059"/>
    <w:rsid w:val="00F80A0A"/>
    <w:rsid w:val="00F829B9"/>
    <w:rsid w:val="00F83CC0"/>
    <w:rsid w:val="00F84609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5C78"/>
    <w:rsid w:val="00FC0F73"/>
    <w:rsid w:val="00FC20D7"/>
    <w:rsid w:val="00FC4121"/>
    <w:rsid w:val="00FC6F2A"/>
    <w:rsid w:val="00FD07CA"/>
    <w:rsid w:val="00FD1158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va.serpkova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2af0a25-2272-4695-9e76-6c4d16e2bc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539A8D3D6124AB12F86C9CCF97C2F" ma:contentTypeVersion="16" ma:contentTypeDescription="Ein neues Dokument erstellen." ma:contentTypeScope="" ma:versionID="8eb40c4a7d3da445782b68ca16a85f06">
  <xsd:schema xmlns:xsd="http://www.w3.org/2001/XMLSchema" xmlns:xs="http://www.w3.org/2001/XMLSchema" xmlns:p="http://schemas.microsoft.com/office/2006/metadata/properties" xmlns:ns3="b2af0a25-2272-4695-9e76-6c4d16e2bcf4" xmlns:ns4="1961d285-b7bc-4f5f-9813-88134386092d" targetNamespace="http://schemas.microsoft.com/office/2006/metadata/properties" ma:root="true" ma:fieldsID="ecb838a65481013b7860e0c88e8f9a2e" ns3:_="" ns4:_="">
    <xsd:import namespace="b2af0a25-2272-4695-9e76-6c4d16e2bcf4"/>
    <xsd:import namespace="1961d285-b7bc-4f5f-9813-8813438609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f0a25-2272-4695-9e76-6c4d16e2b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1d285-b7bc-4f5f-9813-881343860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68483-B573-446D-BD7D-4FA3991E4F3D}">
  <ds:schemaRefs>
    <ds:schemaRef ds:uri="http://schemas.microsoft.com/office/2006/metadata/properties"/>
    <ds:schemaRef ds:uri="http://schemas.microsoft.com/office/infopath/2007/PartnerControls"/>
    <ds:schemaRef ds:uri="b2af0a25-2272-4695-9e76-6c4d16e2bcf4"/>
  </ds:schemaRefs>
</ds:datastoreItem>
</file>

<file path=customXml/itemProps2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E9F14-D8BF-43EA-A552-8969F97F4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f0a25-2272-4695-9e76-6c4d16e2bcf4"/>
    <ds:schemaRef ds:uri="1961d285-b7bc-4f5f-9813-881343860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2FB75-0612-41EF-A617-CD58B41991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2266</Words>
  <Characters>1292</Characters>
  <Application>Microsoft Office Word</Application>
  <DocSecurity>0</DocSecurity>
  <Lines>10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2024-09-18T06:25:00Z</dcterms:created>
  <dcterms:modified xsi:type="dcterms:W3CDTF">2024-09-18T06:25:00Z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0x0101002E8539A8D3D6124AB12F86C9CCF97C2F</vt:lpwstr>
  </property>
</Properties>
</file>