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1971675" cy="44767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4476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90.384521484375" w:line="264.3717384338379" w:lineRule="auto"/>
        <w:ind w:left="3.8800048828125" w:right="726.6326904296875" w:firstLine="10.540008544921875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12529"/>
          <w:sz w:val="34"/>
          <w:szCs w:val="3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12529"/>
          <w:sz w:val="34"/>
          <w:szCs w:val="34"/>
          <w:highlight w:val="white"/>
          <w:u w:val="none"/>
          <w:vertAlign w:val="baseline"/>
          <w:rtl w:val="0"/>
        </w:rPr>
        <w:t xml:space="preserve">„LiMA DAY’24“ Kaune: kaip duomenys keičia marketingo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12529"/>
          <w:sz w:val="34"/>
          <w:szCs w:val="3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12529"/>
          <w:sz w:val="34"/>
          <w:szCs w:val="34"/>
          <w:highlight w:val="white"/>
          <w:u w:val="none"/>
          <w:vertAlign w:val="baseline"/>
          <w:rtl w:val="0"/>
        </w:rPr>
        <w:t xml:space="preserve">žaidimo taisykles šiandien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12529"/>
          <w:sz w:val="34"/>
          <w:szCs w:val="3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4.9462890625" w:line="264.3717384338379" w:lineRule="auto"/>
        <w:ind w:left="9.120025634765625" w:right="12.2265625" w:hanging="4.080047607421875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Rugsėjo 27 dieną gyvai Kaune ir internetu vyks Lietuvos marketingo asociacijos (LiMA)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organizuojama konferencija „LiMA DAY’24: DATA-DRIVEN MARKETING“. Visos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dienos konferencijoje bus kalbama apie tai, kaip dar efektyviau taikyti duomenimis grįstą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marketingo strategiją, pasitelkti dirbtinį intelektą bei naujausius įrankius, skirtus rinkti ir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analizuoti duomenis.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2.921142578125" w:line="264.3717384338379" w:lineRule="auto"/>
        <w:ind w:left="0" w:right="10.806884765625" w:firstLine="8.4001159667968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„Ši konferencija itin aktuali šiandieninėje rinkoje, kur duomenų valdymas ir analizė tampa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esminiais konkurencijos veiksniais. Tobulėjant įrankiams, dirbtinio intelekto modeliams,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  <w:rtl w:val="0"/>
        </w:rPr>
        <w:t xml:space="preserve"> p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ažangioms bibliotekoms ir analitikos akseleratoriams, įmonės gali greičiau ir tiksliau apdoroti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duomenis, gauti detalesnes įžvalgas, prognozuoti rinkos pokyčius ir priimti duomenimis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  <w:rtl w:val="0"/>
        </w:rPr>
        <w:t xml:space="preserve"> p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agrįstus sprendimus. Pasitelkdami geriausias praktikas ir pažangiausius įrankius, „TeleSofte”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  <w:rtl w:val="0"/>
        </w:rPr>
        <w:t xml:space="preserve"> p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adedame savo klientams maksimaliai išnaudoti duomenų galimybes, pasiruošti ateities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iššūkiams ir išlaikyti konkurencinį pranašumą savo industrijoje”, – sako Žydrė Kūnaitė,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„TeleSoftas” partnerė, verslo padalinio vadovė.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2.9205322265625" w:line="264.37225341796875" w:lineRule="auto"/>
        <w:ind w:left="2.400054931640625" w:right="9.471435546875" w:firstLine="13.19992065429687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Savo ruožtu LiMA direktorė Alvydė Palaimaitė pažymi, kad duomenys jau seniai transformavo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marketingą iš kūrybinio proceso į mokslinį.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2.921142578125" w:line="264.37159538269043" w:lineRule="auto"/>
        <w:ind w:left="4.560089111328125" w:right="1.54296875" w:firstLine="3.840026855468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„Šiandien duomenimis grįstas marketingas tampa dar išmanesnis, įtraukiantis didžiuosius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duomeis, dirbtinį intelektą, hiperpersonifikavimą ir inovatyvų požiūrį į vartotojo patirtį.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Konferencijos metu bus nagrinėjama, kaip šias naujoves pasitelkti kuriant efektyvias marketingo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strategijas bei kaip užmegzti gilesnius ryšius su klientais“, – sako A. Palaimaitė.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2.92144775390625" w:line="240" w:lineRule="auto"/>
        <w:ind w:left="5.760040283203125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Konferencijoje – praktikų patarimai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7.2930908203125" w:line="264.37193870544434" w:lineRule="auto"/>
        <w:ind w:left="0" w:right="7.381591796875" w:firstLine="4.5600891113281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d5156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Konferencijos metu net 14 pranešėjų – marketingo, verslo bei duomenų analitikos ir tyrimų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  <w:rtl w:val="0"/>
        </w:rPr>
        <w:t xml:space="preserve"> p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rofesionalų – dalinsis savo įžvalgomis ir patarimais. Konferenciją atidarys e-komercijos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ekspertė,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d5156"/>
          <w:sz w:val="24"/>
          <w:szCs w:val="24"/>
          <w:highlight w:val="white"/>
          <w:u w:val="none"/>
          <w:vertAlign w:val="baseline"/>
          <w:rtl w:val="0"/>
        </w:rPr>
        <w:t xml:space="preserve">„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Metų CMO'23”, sertifikuota marketingo profesionalė (SMP) Giedrė Vilkė su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  <w:rtl w:val="0"/>
        </w:rPr>
        <w:t xml:space="preserve"> p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ranešimu apie tai, kaip teisingai interpretuoti duomenis remiantis strateginiais tikslais.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d5156"/>
          <w:sz w:val="24"/>
          <w:szCs w:val="24"/>
          <w:highlight w:val="white"/>
          <w:u w:val="none"/>
          <w:vertAlign w:val="baseline"/>
          <w:rtl w:val="0"/>
        </w:rPr>
        <w:t xml:space="preserve">„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Telesoftas” duomenų mokslininkas Martynas Venckus plačiau papasakos apie duomenų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  <w:rtl w:val="0"/>
        </w:rPr>
        <w:t xml:space="preserve"> p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latformų architektūrą veiksmingai skaitmeninei rinkodarai. D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d5156"/>
          <w:sz w:val="24"/>
          <w:szCs w:val="24"/>
          <w:highlight w:val="white"/>
          <w:u w:val="none"/>
          <w:vertAlign w:val="baseline"/>
          <w:rtl w:val="0"/>
        </w:rPr>
        <w:t xml:space="preserve">uomenų analizės bendrovės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4.3717384338379" w:lineRule="auto"/>
        <w:ind w:left="12.239990234375" w:right="11.602783203125" w:hanging="3.83987426757812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d5156"/>
          <w:sz w:val="24"/>
          <w:szCs w:val="24"/>
          <w:highlight w:val="white"/>
          <w:u w:val="none"/>
          <w:vertAlign w:val="baseline"/>
          <w:rtl w:val="0"/>
        </w:rPr>
        <w:t xml:space="preserve">„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Repsence” bendraįkūrėjas ir vadovas Mykolas Katkus pažvelgs plačiau ir kalbės apie tai, kaip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strateguoti, bendrauti bei kurti naujoje duomenų eroje.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2.921142578125" w:line="264.3717384338379" w:lineRule="auto"/>
        <w:ind w:left="0.240020751953125" w:right="4.05029296875" w:firstLine="2.16003417968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Apie prekių ženklų vertės matavimą ir jo įtaką prekių ženklų pokyčiams kalbės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d5156"/>
          <w:sz w:val="24"/>
          <w:szCs w:val="24"/>
          <w:highlight w:val="white"/>
          <w:u w:val="none"/>
          <w:vertAlign w:val="baseline"/>
          <w:rtl w:val="0"/>
        </w:rPr>
        <w:t xml:space="preserve">„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The Critical”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dizaino strategas, tarptautinės dizaino tarybos ico-D viceprezidentas Jonas Liugaila, 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d5156"/>
          <w:sz w:val="24"/>
          <w:szCs w:val="24"/>
          <w:highlight w:val="white"/>
          <w:u w:val="none"/>
          <w:vertAlign w:val="baseline"/>
          <w:rtl w:val="0"/>
        </w:rPr>
        <w:t xml:space="preserve">„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MindShare Lithuania” klientų aptarnavimo vadovas Dalius Dulevičius atkreips dėmesį 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mažesnius prekės ženklus ir atskleis, kaip efektyviai konkuruoti su didesniais rinkos dalyviais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turint mažą biudžetą bei kurie efektyvios reklamos elementai yra svarbiausi. Kokie rodikliai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  <w:rtl w:val="0"/>
        </w:rPr>
        <w:t xml:space="preserve"> b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ūtini, kad nuspręstumėte, kaip paskirstyti biudžetus kanalams, kampanijoms ir auditorijoms,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atsakys sertifikuotas marketingo profesionalas (SMP)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d5156"/>
          <w:sz w:val="24"/>
          <w:szCs w:val="24"/>
          <w:highlight w:val="white"/>
          <w:u w:val="none"/>
          <w:vertAlign w:val="baseline"/>
          <w:rtl w:val="0"/>
        </w:rPr>
        <w:t xml:space="preserve">„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Evolvery” partneris ir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d5156"/>
          <w:sz w:val="24"/>
          <w:szCs w:val="24"/>
          <w:highlight w:val="white"/>
          <w:u w:val="none"/>
          <w:vertAlign w:val="baseline"/>
          <w:rtl w:val="0"/>
        </w:rPr>
        <w:t xml:space="preserve">„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Unconditional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Agency” įkūrėjas Radvilas Šeputis.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2.921142578125" w:line="264.37191009521484" w:lineRule="auto"/>
        <w:ind w:left="0" w:right="7.08251953125" w:firstLine="6.48010253906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Į teisinius aspektus, susijusius su vartotojų duomenų rinkimu ir naudojimu marketinge dėmesį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atkreips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d5156"/>
          <w:sz w:val="24"/>
          <w:szCs w:val="24"/>
          <w:highlight w:val="white"/>
          <w:u w:val="none"/>
          <w:vertAlign w:val="baseline"/>
          <w:rtl w:val="0"/>
        </w:rPr>
        <w:t xml:space="preserve">„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Nord Security” marketingo ir duomenų apsaugos teisės komandos vadovė Eglė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Bakštytė, o apie duomenų naudojimą B2B marketinge kalbės agentūros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d5156"/>
          <w:sz w:val="24"/>
          <w:szCs w:val="24"/>
          <w:highlight w:val="white"/>
          <w:u w:val="none"/>
          <w:vertAlign w:val="baseline"/>
          <w:rtl w:val="0"/>
        </w:rPr>
        <w:t xml:space="preserve">„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We Are Marketing”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  <w:rtl w:val="0"/>
        </w:rPr>
        <w:t xml:space="preserve"> p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artneris Julius Kaknevičius.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2.9205322265625" w:line="264.3717384338379" w:lineRule="auto"/>
        <w:ind w:left="0" w:right="15.85205078125" w:firstLine="2.4000549316406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Apie dirbtinai sukurtus sintetinius duomenis ir kaip jie gali padėti priimti autentiškus sprendimus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  <w:rtl w:val="0"/>
        </w:rPr>
        <w:t xml:space="preserve"> p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apasakos „Synthesis Consulting Group“ duomenų verslo plėtros vadovė Justina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Vaikutytė-Paškauskė. Dirbtinio intelekto temą palies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d5156"/>
          <w:sz w:val="24"/>
          <w:szCs w:val="24"/>
          <w:highlight w:val="white"/>
          <w:u w:val="none"/>
          <w:vertAlign w:val="baseline"/>
          <w:rtl w:val="0"/>
        </w:rPr>
        <w:t xml:space="preserve">„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aigen.lt”,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d5156"/>
          <w:sz w:val="24"/>
          <w:szCs w:val="24"/>
          <w:highlight w:val="white"/>
          <w:u w:val="none"/>
          <w:vertAlign w:val="baseline"/>
          <w:rtl w:val="0"/>
        </w:rPr>
        <w:t xml:space="preserve">„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mikulskis.lt” ir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4d5156"/>
          <w:sz w:val="24"/>
          <w:szCs w:val="24"/>
          <w:highlight w:val="white"/>
          <w:u w:val="none"/>
          <w:vertAlign w:val="baseline"/>
          <w:rtl w:val="0"/>
        </w:rPr>
        <w:t xml:space="preserve">„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secretthirteen.org” įkūrėjas, skaitmeninio marketingo ekspertas Justinas Mikulskis ir parodys,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kaip DI pagalba personalizuoti turinį, optimizuoti reklamas ir pagerinti vartotojo patirtį.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2.921142578125" w:line="264.37191009521484" w:lineRule="auto"/>
        <w:ind w:left="7.440032958984375" w:right="0" w:firstLine="0.96008300781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„Whatabout agency” vadovas Mantvydas Leknickas aptars, kas yra kūrybiškumas duomenimis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grįstame amžiuje, o porsonalizaciją, kaip stipriausią konkurencingumo bruožą, išskiriantis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„Dentsu” strategijų vadovas Aivaras Maceina atskleis, kas yra hiperpersonalizacija bei kaip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įgalinti duomenis, norint tinkamai ją taikyti marketinge.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2.9205322265625" w:line="264.3717384338379" w:lineRule="auto"/>
        <w:ind w:left="0.240020751953125" w:right="3.29833984375" w:firstLine="4.3200683593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Kodėl siekis didinti apyvartą per prekių kategoriją gali įstumti verslą į kampą bei kada nuolaidų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kortelė kuria lojalumo įliuziją, atsakys „NFQ Technologies” daugiakanalės prekybos inovacijų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vadovas Jurgis Gylys. Konferenciją vainikuos „Nord Security” tarptautinių ryšių su visuomene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vadovės Lauros Tyrylytės pranešimas apie vidinius organizacijos duomenis, į kuriuos kartais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neatkreipiame dėmesio, bet kurie gali padėti atrasti efektyvesnės komunikacijos priemones ir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  <w:rtl w:val="0"/>
        </w:rPr>
        <w:t xml:space="preserve"> b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endrauti su tikslinėmis auditorijomis įrodymais grįsta kalba.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2.92144775390625" w:line="264.37073707580566" w:lineRule="auto"/>
        <w:ind w:left="7.6800537109375" w:right="3.321533203125" w:hanging="3.11996459960937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Konferencija „LiMA DAY’24: DATA-DRIVEN MARKETING“ vyks rugsėjo 27 dieną „Verslo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lyderių centre BLC“ Kaune ir internetu.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2.923583984375" w:line="240" w:lineRule="auto"/>
        <w:ind w:left="4.56008911132812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1155cc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Daugiau informacijos ir registracija: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1155cc"/>
          <w:sz w:val="24"/>
          <w:szCs w:val="24"/>
          <w:highlight w:val="white"/>
          <w:u w:val="single"/>
          <w:vertAlign w:val="baseline"/>
          <w:rtl w:val="0"/>
        </w:rPr>
        <w:t xml:space="preserve">https://kaunas.limaday.lt/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1155cc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7.2930908203125" w:line="240" w:lineRule="auto"/>
        <w:ind w:left="2.400054931640625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212529"/>
          <w:sz w:val="24"/>
          <w:szCs w:val="24"/>
          <w:highlight w:val="white"/>
          <w:u w:val="none"/>
          <w:vertAlign w:val="baseline"/>
          <w:rtl w:val="0"/>
        </w:rPr>
        <w:t xml:space="preserve">Apie Lietuvos marketingo asociaciją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64.3717384338379" w:lineRule="auto"/>
        <w:ind w:left="2.400054931640625" w:right="16.35009765625" w:firstLine="2.160034179687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Konferenciją organizuoja Lietuvos marketingo asociacija, sukaupusi daugiau nei devyniolikos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metų veiklos patirtį, vienijanti daugiau nei 1300 narių bendruomenę ir siekianti stiprinti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marketingo profesiją šalyje.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2.921142578125" w:line="240" w:lineRule="auto"/>
        <w:ind w:left="3.600006103515625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Daugiau informacijos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7.29248046875" w:line="240" w:lineRule="auto"/>
        <w:ind w:left="5.27999877929687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Livija Kišūnaitė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.29248046875" w:line="240" w:lineRule="auto"/>
        <w:ind w:left="4.8001098632812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+37069656667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.29248046875" w:line="240" w:lineRule="auto"/>
        <w:ind w:left="2.400054931640625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komunikacija@lima.lt</w:t>
      </w:r>
    </w:p>
    <w:sectPr>
      <w:pgSz w:h="15840" w:w="12240" w:orient="portrait"/>
      <w:pgMar w:bottom="1896.688232421875" w:top="1424.0625" w:left="1439.5199584960938" w:right="1400.4028320312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