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2F547" w14:textId="134AC3CB" w:rsidR="00D23F3F" w:rsidRPr="00942600" w:rsidRDefault="00D23F3F" w:rsidP="00D23F3F">
      <w:pPr>
        <w:rPr>
          <w:rFonts w:ascii="Calibri" w:hAnsi="Calibri"/>
          <w:color w:val="000000"/>
          <w:sz w:val="22"/>
          <w:szCs w:val="22"/>
          <w:lang w:val="lt-LT" w:eastAsia="en-GB"/>
        </w:rPr>
      </w:pPr>
      <w:r w:rsidRPr="00942600">
        <w:rPr>
          <w:rFonts w:ascii="Calibri" w:hAnsi="Calibri"/>
          <w:color w:val="000000"/>
          <w:sz w:val="22"/>
          <w:szCs w:val="22"/>
          <w:lang w:val="lt-LT" w:eastAsia="en-GB"/>
        </w:rPr>
        <w:fldChar w:fldCharType="begin"/>
      </w:r>
      <w:r w:rsidR="0099127E" w:rsidRPr="00942600">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Pr="00942600">
        <w:rPr>
          <w:rFonts w:ascii="Calibri" w:hAnsi="Calibri"/>
          <w:color w:val="000000"/>
          <w:sz w:val="22"/>
          <w:szCs w:val="22"/>
          <w:lang w:val="lt-LT" w:eastAsia="en-GB"/>
        </w:rPr>
        <w:fldChar w:fldCharType="separate"/>
      </w:r>
      <w:r w:rsidRPr="00942600">
        <w:rPr>
          <w:rFonts w:ascii="Calibri" w:hAnsi="Calibri"/>
          <w:noProof/>
          <w:color w:val="000000"/>
          <w:sz w:val="22"/>
          <w:szCs w:val="22"/>
          <w:lang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942600">
        <w:rPr>
          <w:rFonts w:ascii="Calibri" w:hAnsi="Calibri"/>
          <w:color w:val="000000"/>
          <w:sz w:val="22"/>
          <w:szCs w:val="22"/>
          <w:lang w:val="lt-LT" w:eastAsia="en-GB"/>
        </w:rPr>
        <w:fldChar w:fldCharType="end"/>
      </w:r>
      <w:r w:rsidRPr="00942600">
        <w:rPr>
          <w:rFonts w:ascii="Calibri" w:hAnsi="Calibri"/>
          <w:color w:val="000000"/>
          <w:sz w:val="22"/>
          <w:szCs w:val="22"/>
          <w:lang w:val="lt-LT" w:eastAsia="en-GB"/>
        </w:rPr>
        <w:t xml:space="preserve">                                                                                                      </w:t>
      </w:r>
      <w:r w:rsidRPr="00942600">
        <w:rPr>
          <w:rFonts w:ascii="Arial" w:hAnsi="Arial" w:cs="Arial"/>
          <w:b/>
          <w:bCs/>
          <w:color w:val="000000"/>
          <w:sz w:val="16"/>
          <w:szCs w:val="16"/>
          <w:lang w:val="lt-LT" w:eastAsia="en-GB"/>
        </w:rPr>
        <w:t>Kontaktai:</w:t>
      </w:r>
    </w:p>
    <w:p w14:paraId="53FE6E1D" w14:textId="77777777" w:rsidR="00370454" w:rsidRPr="00942600" w:rsidRDefault="00370454" w:rsidP="00370454">
      <w:pPr>
        <w:wordWrap w:val="0"/>
        <w:ind w:firstLine="78"/>
        <w:jc w:val="right"/>
        <w:rPr>
          <w:rFonts w:ascii="Calibri" w:hAnsi="Calibri"/>
          <w:color w:val="000000"/>
          <w:sz w:val="22"/>
          <w:szCs w:val="22"/>
          <w:lang w:val="lt-LT" w:eastAsia="en-GB"/>
        </w:rPr>
      </w:pPr>
      <w:r>
        <w:rPr>
          <w:rFonts w:ascii="Arial" w:hAnsi="Arial" w:cs="Arial"/>
          <w:color w:val="000000"/>
          <w:sz w:val="16"/>
          <w:szCs w:val="16"/>
          <w:lang w:val="lt-LT" w:eastAsia="en-GB"/>
        </w:rPr>
        <w:t xml:space="preserve">Eglė </w:t>
      </w:r>
      <w:proofErr w:type="spellStart"/>
      <w:r>
        <w:rPr>
          <w:rFonts w:ascii="Arial" w:hAnsi="Arial" w:cs="Arial"/>
          <w:color w:val="000000"/>
          <w:sz w:val="16"/>
          <w:szCs w:val="16"/>
          <w:lang w:val="lt-LT" w:eastAsia="en-GB"/>
        </w:rPr>
        <w:t>Tamelytė</w:t>
      </w:r>
      <w:proofErr w:type="spellEnd"/>
    </w:p>
    <w:p w14:paraId="62D322AE" w14:textId="77777777" w:rsidR="00370454" w:rsidRPr="004136C3" w:rsidRDefault="00370454" w:rsidP="00370454">
      <w:pPr>
        <w:wordWrap w:val="0"/>
        <w:ind w:firstLine="78"/>
        <w:jc w:val="right"/>
        <w:rPr>
          <w:rFonts w:ascii="Arial" w:hAnsi="Arial" w:cs="Arial"/>
          <w:color w:val="000000"/>
          <w:sz w:val="16"/>
          <w:szCs w:val="16"/>
          <w:lang w:val="lt-LT" w:eastAsia="en-GB"/>
        </w:rPr>
      </w:pPr>
      <w:r w:rsidRPr="004136C3">
        <w:rPr>
          <w:rFonts w:ascii="Arial" w:hAnsi="Arial" w:cs="Arial"/>
          <w:color w:val="000000"/>
          <w:sz w:val="16"/>
          <w:szCs w:val="16"/>
          <w:lang w:val="lt-LT" w:eastAsia="en-GB"/>
        </w:rPr>
        <w:t xml:space="preserve">„Samsung Electronics </w:t>
      </w:r>
      <w:proofErr w:type="spellStart"/>
      <w:r w:rsidRPr="004136C3">
        <w:rPr>
          <w:rFonts w:ascii="Arial" w:hAnsi="Arial" w:cs="Arial"/>
          <w:color w:val="000000"/>
          <w:sz w:val="16"/>
          <w:szCs w:val="16"/>
          <w:lang w:val="lt-LT" w:eastAsia="en-GB"/>
        </w:rPr>
        <w:t>Baltics</w:t>
      </w:r>
      <w:proofErr w:type="spellEnd"/>
      <w:r w:rsidRPr="004136C3">
        <w:rPr>
          <w:rFonts w:ascii="Arial" w:hAnsi="Arial" w:cs="Arial"/>
          <w:color w:val="000000"/>
          <w:sz w:val="16"/>
          <w:szCs w:val="16"/>
          <w:lang w:val="lt-LT" w:eastAsia="en-GB"/>
        </w:rPr>
        <w:t>”</w:t>
      </w:r>
    </w:p>
    <w:p w14:paraId="58E64660" w14:textId="77777777" w:rsidR="00370454" w:rsidRPr="004136C3" w:rsidRDefault="00370454" w:rsidP="00370454">
      <w:pPr>
        <w:wordWrap w:val="0"/>
        <w:ind w:firstLine="78"/>
        <w:jc w:val="right"/>
        <w:rPr>
          <w:rFonts w:ascii="Arial" w:hAnsi="Arial" w:cs="Arial"/>
          <w:color w:val="000000"/>
          <w:sz w:val="16"/>
          <w:szCs w:val="16"/>
          <w:lang w:val="en-US" w:eastAsia="en-GB"/>
        </w:rPr>
      </w:pPr>
      <w:r w:rsidRPr="004136C3">
        <w:rPr>
          <w:rFonts w:ascii="Arial" w:hAnsi="Arial" w:cs="Arial"/>
          <w:color w:val="000000"/>
          <w:sz w:val="16"/>
          <w:szCs w:val="16"/>
          <w:lang w:val="lt-LT" w:eastAsia="en-GB"/>
        </w:rPr>
        <w:t>   Tel: +3</w:t>
      </w:r>
      <w:r w:rsidRPr="004136C3">
        <w:rPr>
          <w:rFonts w:ascii="Arial" w:hAnsi="Arial" w:cs="Arial"/>
          <w:color w:val="000000"/>
          <w:sz w:val="16"/>
          <w:szCs w:val="16"/>
          <w:lang w:val="en-US" w:eastAsia="en-GB"/>
        </w:rPr>
        <w:t>70 694 14575</w:t>
      </w:r>
    </w:p>
    <w:p w14:paraId="1526B090" w14:textId="1704FAEB" w:rsidR="00370454" w:rsidRDefault="003F5223" w:rsidP="00370454">
      <w:pPr>
        <w:jc w:val="right"/>
        <w:rPr>
          <w:rFonts w:ascii="Arial" w:hAnsi="Arial" w:cs="Arial"/>
          <w:sz w:val="16"/>
          <w:szCs w:val="16"/>
          <w:lang w:val="en-US"/>
        </w:rPr>
      </w:pPr>
      <w:hyperlink r:id="rId9" w:history="1">
        <w:r w:rsidRPr="00DA72EA">
          <w:rPr>
            <w:rStyle w:val="Hyperlink"/>
            <w:rFonts w:ascii="Arial" w:hAnsi="Arial" w:cs="Arial"/>
            <w:sz w:val="16"/>
            <w:szCs w:val="16"/>
            <w:lang w:val="en-US"/>
          </w:rPr>
          <w:t>e.tamelyte@samsung.com</w:t>
        </w:r>
      </w:hyperlink>
    </w:p>
    <w:p w14:paraId="33C703B4" w14:textId="77777777" w:rsidR="003F5223" w:rsidRPr="004136C3" w:rsidRDefault="003F5223" w:rsidP="00370454">
      <w:pPr>
        <w:jc w:val="right"/>
        <w:rPr>
          <w:rFonts w:ascii="Arial" w:hAnsi="Arial" w:cs="Arial"/>
          <w:color w:val="000000"/>
          <w:sz w:val="16"/>
          <w:szCs w:val="16"/>
          <w:lang w:val="en-US" w:eastAsia="en-GB"/>
        </w:rPr>
      </w:pPr>
    </w:p>
    <w:p w14:paraId="6F0BC8BF" w14:textId="77777777" w:rsidR="006E4F23" w:rsidRDefault="006E4F23" w:rsidP="00A45681">
      <w:pPr>
        <w:jc w:val="center"/>
        <w:rPr>
          <w:rFonts w:ascii="Arial" w:hAnsi="Arial" w:cs="Arial"/>
          <w:b/>
          <w:bCs/>
          <w:color w:val="000000"/>
          <w:sz w:val="20"/>
          <w:szCs w:val="20"/>
          <w:lang w:val="lt-LT" w:eastAsia="en-GB"/>
        </w:rPr>
      </w:pPr>
    </w:p>
    <w:p w14:paraId="3089A030" w14:textId="692FF24A" w:rsidR="00D56319" w:rsidRDefault="00D33FD4" w:rsidP="003F5223">
      <w:pPr>
        <w:jc w:val="center"/>
        <w:rPr>
          <w:rFonts w:ascii="Calibri" w:hAnsi="Calibri"/>
          <w:b/>
          <w:bCs/>
          <w:color w:val="000000"/>
          <w:sz w:val="22"/>
          <w:szCs w:val="22"/>
          <w:lang w:val="lt-LT" w:eastAsia="en-GB"/>
        </w:rPr>
      </w:pPr>
      <w:r>
        <w:rPr>
          <w:rFonts w:ascii="Arial" w:hAnsi="Arial" w:cs="Arial"/>
          <w:b/>
          <w:bCs/>
          <w:color w:val="000000"/>
          <w:sz w:val="20"/>
          <w:szCs w:val="20"/>
          <w:lang w:val="lt-LT" w:eastAsia="en-GB"/>
        </w:rPr>
        <w:t>Pirmieji DI planšetiniai kompiuteriai rinkoje</w:t>
      </w:r>
      <w:r w:rsidR="00206E21">
        <w:rPr>
          <w:rFonts w:ascii="Arial" w:hAnsi="Arial" w:cs="Arial"/>
          <w:b/>
          <w:bCs/>
          <w:color w:val="000000"/>
          <w:sz w:val="20"/>
          <w:szCs w:val="20"/>
          <w:lang w:val="lt-LT" w:eastAsia="en-GB"/>
        </w:rPr>
        <w:t>:</w:t>
      </w:r>
      <w:r w:rsidR="002839F7">
        <w:rPr>
          <w:rFonts w:ascii="Arial" w:hAnsi="Arial" w:cs="Arial"/>
          <w:b/>
          <w:bCs/>
          <w:color w:val="000000"/>
          <w:sz w:val="20"/>
          <w:szCs w:val="20"/>
          <w:lang w:val="lt-LT" w:eastAsia="en-GB"/>
        </w:rPr>
        <w:t xml:space="preserve"> </w:t>
      </w:r>
      <w:r w:rsidR="002839F7" w:rsidRPr="00DB43B7">
        <w:rPr>
          <w:rFonts w:ascii="Arial" w:hAnsi="Arial" w:cs="Arial"/>
          <w:b/>
          <w:bCs/>
          <w:color w:val="000000"/>
          <w:sz w:val="20"/>
          <w:szCs w:val="20"/>
          <w:lang w:val="lt-LT" w:eastAsia="en-GB"/>
        </w:rPr>
        <w:t>„</w:t>
      </w:r>
      <w:r w:rsidR="002839F7">
        <w:rPr>
          <w:rFonts w:ascii="Arial" w:hAnsi="Arial" w:cs="Arial"/>
          <w:b/>
          <w:bCs/>
          <w:color w:val="000000"/>
          <w:sz w:val="20"/>
          <w:szCs w:val="20"/>
          <w:lang w:val="lt-LT" w:eastAsia="en-GB"/>
        </w:rPr>
        <w:t>Samsung</w:t>
      </w:r>
      <w:r w:rsidR="002839F7" w:rsidRPr="00DB43B7">
        <w:rPr>
          <w:rFonts w:ascii="Arial" w:hAnsi="Arial" w:cs="Arial"/>
          <w:b/>
          <w:bCs/>
          <w:color w:val="000000"/>
          <w:sz w:val="20"/>
          <w:szCs w:val="20"/>
          <w:lang w:val="lt-LT" w:eastAsia="en-GB"/>
        </w:rPr>
        <w:t>“</w:t>
      </w:r>
      <w:r w:rsidR="002839F7">
        <w:rPr>
          <w:rFonts w:ascii="Arial" w:hAnsi="Arial" w:cs="Arial"/>
          <w:b/>
          <w:bCs/>
          <w:color w:val="000000"/>
          <w:sz w:val="20"/>
          <w:szCs w:val="20"/>
          <w:lang w:val="lt-LT" w:eastAsia="en-GB"/>
        </w:rPr>
        <w:t xml:space="preserve"> </w:t>
      </w:r>
      <w:r>
        <w:rPr>
          <w:rFonts w:ascii="Arial" w:hAnsi="Arial" w:cs="Arial"/>
          <w:b/>
          <w:bCs/>
          <w:color w:val="000000"/>
          <w:sz w:val="20"/>
          <w:szCs w:val="20"/>
          <w:lang w:val="lt-LT" w:eastAsia="en-GB"/>
        </w:rPr>
        <w:t>pristat</w:t>
      </w:r>
      <w:r w:rsidR="00571F60">
        <w:rPr>
          <w:rFonts w:ascii="Arial" w:hAnsi="Arial" w:cs="Arial"/>
          <w:b/>
          <w:bCs/>
          <w:color w:val="000000"/>
          <w:sz w:val="20"/>
          <w:szCs w:val="20"/>
          <w:lang w:val="lt-LT" w:eastAsia="en-GB"/>
        </w:rPr>
        <w:t xml:space="preserve">ė </w:t>
      </w:r>
      <w:r w:rsidR="00571F60" w:rsidRPr="00571F60">
        <w:rPr>
          <w:rFonts w:ascii="Arial" w:hAnsi="Arial" w:cs="Arial"/>
          <w:b/>
          <w:bCs/>
          <w:color w:val="000000"/>
          <w:sz w:val="20"/>
          <w:szCs w:val="20"/>
          <w:lang w:val="lt-LT" w:eastAsia="en-GB"/>
        </w:rPr>
        <w:t>„</w:t>
      </w:r>
      <w:proofErr w:type="spellStart"/>
      <w:r w:rsidR="00571F60" w:rsidRPr="00571F60">
        <w:rPr>
          <w:rFonts w:ascii="Arial" w:hAnsi="Arial" w:cs="Arial"/>
          <w:b/>
          <w:bCs/>
          <w:color w:val="000000"/>
          <w:sz w:val="20"/>
          <w:szCs w:val="20"/>
          <w:lang w:val="lt-LT" w:eastAsia="en-GB"/>
        </w:rPr>
        <w:t>Galaxy</w:t>
      </w:r>
      <w:proofErr w:type="spellEnd"/>
      <w:r w:rsidR="00571F60" w:rsidRPr="00571F60">
        <w:rPr>
          <w:rFonts w:ascii="Arial" w:hAnsi="Arial" w:cs="Arial"/>
          <w:b/>
          <w:bCs/>
          <w:color w:val="000000"/>
          <w:sz w:val="20"/>
          <w:szCs w:val="20"/>
          <w:lang w:val="lt-LT" w:eastAsia="en-GB"/>
        </w:rPr>
        <w:t xml:space="preserve"> </w:t>
      </w:r>
      <w:proofErr w:type="spellStart"/>
      <w:r w:rsidR="00571F60" w:rsidRPr="00571F60">
        <w:rPr>
          <w:rFonts w:ascii="Arial" w:hAnsi="Arial" w:cs="Arial"/>
          <w:b/>
          <w:bCs/>
          <w:color w:val="000000"/>
          <w:sz w:val="20"/>
          <w:szCs w:val="20"/>
          <w:lang w:val="lt-LT" w:eastAsia="en-GB"/>
        </w:rPr>
        <w:t>Tab</w:t>
      </w:r>
      <w:proofErr w:type="spellEnd"/>
      <w:r w:rsidR="00571F60" w:rsidRPr="00571F60">
        <w:rPr>
          <w:rFonts w:ascii="Arial" w:hAnsi="Arial" w:cs="Arial"/>
          <w:b/>
          <w:bCs/>
          <w:color w:val="000000"/>
          <w:sz w:val="20"/>
          <w:szCs w:val="20"/>
          <w:lang w:val="lt-LT" w:eastAsia="en-GB"/>
        </w:rPr>
        <w:t xml:space="preserve"> S10 Ultra“ ir „</w:t>
      </w:r>
      <w:proofErr w:type="spellStart"/>
      <w:r w:rsidR="00571F60" w:rsidRPr="00571F60">
        <w:rPr>
          <w:rFonts w:ascii="Arial" w:hAnsi="Arial" w:cs="Arial"/>
          <w:b/>
          <w:bCs/>
          <w:color w:val="000000"/>
          <w:sz w:val="20"/>
          <w:szCs w:val="20"/>
          <w:lang w:val="lt-LT" w:eastAsia="en-GB"/>
        </w:rPr>
        <w:t>Tab</w:t>
      </w:r>
      <w:proofErr w:type="spellEnd"/>
      <w:r w:rsidR="00571F60" w:rsidRPr="00571F60">
        <w:rPr>
          <w:rFonts w:ascii="Arial" w:hAnsi="Arial" w:cs="Arial"/>
          <w:b/>
          <w:bCs/>
          <w:color w:val="000000"/>
          <w:sz w:val="20"/>
          <w:szCs w:val="20"/>
          <w:lang w:val="lt-LT" w:eastAsia="en-GB"/>
        </w:rPr>
        <w:t xml:space="preserve"> S10+“</w:t>
      </w:r>
      <w:r w:rsidR="00571F60">
        <w:rPr>
          <w:rFonts w:ascii="Arial" w:hAnsi="Arial" w:cs="Arial"/>
          <w:b/>
          <w:bCs/>
          <w:color w:val="000000"/>
          <w:sz w:val="20"/>
          <w:szCs w:val="20"/>
          <w:lang w:val="lt-LT" w:eastAsia="en-GB"/>
        </w:rPr>
        <w:t xml:space="preserve"> </w:t>
      </w:r>
      <w:r w:rsidR="00EF6DE0">
        <w:rPr>
          <w:rFonts w:ascii="Arial" w:hAnsi="Arial" w:cs="Arial"/>
          <w:b/>
          <w:bCs/>
          <w:color w:val="000000"/>
          <w:sz w:val="20"/>
          <w:szCs w:val="20"/>
          <w:lang w:val="lt-LT" w:eastAsia="en-GB"/>
        </w:rPr>
        <w:t>modelius</w:t>
      </w:r>
    </w:p>
    <w:p w14:paraId="337E47BF" w14:textId="4F13AB46" w:rsidR="000D3885" w:rsidRPr="00370454" w:rsidRDefault="000D3885" w:rsidP="000D3885">
      <w:pPr>
        <w:pStyle w:val="paragraph"/>
        <w:jc w:val="both"/>
        <w:textAlignment w:val="baseline"/>
        <w:rPr>
          <w:rFonts w:ascii="Arial" w:eastAsia="Malgun Gothic" w:hAnsi="Arial" w:cs="Arial"/>
          <w:b/>
          <w:color w:val="000000"/>
          <w:sz w:val="20"/>
          <w:szCs w:val="20"/>
          <w:lang w:val="lt-LT" w:eastAsia="en-US"/>
        </w:rPr>
      </w:pPr>
      <w:r w:rsidRPr="00370454">
        <w:rPr>
          <w:rFonts w:ascii="Arial" w:eastAsia="Malgun Gothic" w:hAnsi="Arial" w:cs="Arial"/>
          <w:b/>
          <w:color w:val="000000"/>
          <w:sz w:val="20"/>
          <w:szCs w:val="20"/>
          <w:lang w:val="lt-LT" w:eastAsia="en-US"/>
        </w:rPr>
        <w:t>Technologijų bendrovė „Samsung“ pristatė du naujus aukščiausios klasės planšetinius kompiuterius – „</w:t>
      </w:r>
      <w:proofErr w:type="spellStart"/>
      <w:r w:rsidRPr="00370454">
        <w:rPr>
          <w:rFonts w:ascii="Arial" w:eastAsia="Malgun Gothic" w:hAnsi="Arial" w:cs="Arial"/>
          <w:b/>
          <w:color w:val="000000"/>
          <w:sz w:val="20"/>
          <w:szCs w:val="20"/>
          <w:lang w:val="lt-LT" w:eastAsia="en-US"/>
        </w:rPr>
        <w:t>Galaxy</w:t>
      </w:r>
      <w:proofErr w:type="spellEnd"/>
      <w:r w:rsidRPr="00370454">
        <w:rPr>
          <w:rFonts w:ascii="Arial" w:eastAsia="Malgun Gothic" w:hAnsi="Arial" w:cs="Arial"/>
          <w:b/>
          <w:color w:val="000000"/>
          <w:sz w:val="20"/>
          <w:szCs w:val="20"/>
          <w:lang w:val="lt-LT" w:eastAsia="en-US"/>
        </w:rPr>
        <w:t xml:space="preserve"> </w:t>
      </w:r>
      <w:proofErr w:type="spellStart"/>
      <w:r w:rsidRPr="00370454">
        <w:rPr>
          <w:rFonts w:ascii="Arial" w:eastAsia="Malgun Gothic" w:hAnsi="Arial" w:cs="Arial"/>
          <w:b/>
          <w:color w:val="000000"/>
          <w:sz w:val="20"/>
          <w:szCs w:val="20"/>
          <w:lang w:val="lt-LT" w:eastAsia="en-US"/>
        </w:rPr>
        <w:t>Tab</w:t>
      </w:r>
      <w:proofErr w:type="spellEnd"/>
      <w:r w:rsidRPr="00370454">
        <w:rPr>
          <w:rFonts w:ascii="Arial" w:eastAsia="Malgun Gothic" w:hAnsi="Arial" w:cs="Arial"/>
          <w:b/>
          <w:color w:val="000000"/>
          <w:sz w:val="20"/>
          <w:szCs w:val="20"/>
          <w:lang w:val="lt-LT" w:eastAsia="en-US"/>
        </w:rPr>
        <w:t xml:space="preserve"> S10 Ultra“ ir „</w:t>
      </w:r>
      <w:proofErr w:type="spellStart"/>
      <w:r w:rsidRPr="00370454">
        <w:rPr>
          <w:rFonts w:ascii="Arial" w:eastAsia="Malgun Gothic" w:hAnsi="Arial" w:cs="Arial"/>
          <w:b/>
          <w:color w:val="000000"/>
          <w:sz w:val="20"/>
          <w:szCs w:val="20"/>
          <w:lang w:val="lt-LT" w:eastAsia="en-US"/>
        </w:rPr>
        <w:t>Galaxy</w:t>
      </w:r>
      <w:proofErr w:type="spellEnd"/>
      <w:r w:rsidRPr="00370454">
        <w:rPr>
          <w:rFonts w:ascii="Arial" w:eastAsia="Malgun Gothic" w:hAnsi="Arial" w:cs="Arial"/>
          <w:b/>
          <w:color w:val="000000"/>
          <w:sz w:val="20"/>
          <w:szCs w:val="20"/>
          <w:lang w:val="lt-LT" w:eastAsia="en-US"/>
        </w:rPr>
        <w:t xml:space="preserve"> </w:t>
      </w:r>
      <w:proofErr w:type="spellStart"/>
      <w:r w:rsidRPr="00370454">
        <w:rPr>
          <w:rFonts w:ascii="Arial" w:eastAsia="Malgun Gothic" w:hAnsi="Arial" w:cs="Arial"/>
          <w:b/>
          <w:color w:val="000000"/>
          <w:sz w:val="20"/>
          <w:szCs w:val="20"/>
          <w:lang w:val="lt-LT" w:eastAsia="en-US"/>
        </w:rPr>
        <w:t>Tab</w:t>
      </w:r>
      <w:proofErr w:type="spellEnd"/>
      <w:r w:rsidRPr="00370454">
        <w:rPr>
          <w:rFonts w:ascii="Arial" w:eastAsia="Malgun Gothic" w:hAnsi="Arial" w:cs="Arial"/>
          <w:b/>
          <w:color w:val="000000"/>
          <w:sz w:val="20"/>
          <w:szCs w:val="20"/>
          <w:lang w:val="lt-LT" w:eastAsia="en-US"/>
        </w:rPr>
        <w:t xml:space="preserve"> S10+“. Šie įrenginiai yra pirmieji planšetiniai kompiuteriai rinkoje, pritaikyti sudėtingoms dirbtinio intelekto (DI) užduotims. Abu naujieji modeliai taip pat pasižymi itin erdviais 14,6 ir 12,4 colio įstrižainių „</w:t>
      </w:r>
      <w:proofErr w:type="spellStart"/>
      <w:r w:rsidRPr="00370454">
        <w:rPr>
          <w:rFonts w:ascii="Arial" w:eastAsia="Malgun Gothic" w:hAnsi="Arial" w:cs="Arial"/>
          <w:b/>
          <w:color w:val="000000"/>
          <w:sz w:val="20"/>
          <w:szCs w:val="20"/>
          <w:lang w:val="lt-LT" w:eastAsia="en-US"/>
        </w:rPr>
        <w:t>Dynamic</w:t>
      </w:r>
      <w:proofErr w:type="spellEnd"/>
      <w:r w:rsidRPr="00370454">
        <w:rPr>
          <w:rFonts w:ascii="Arial" w:eastAsia="Malgun Gothic" w:hAnsi="Arial" w:cs="Arial"/>
          <w:b/>
          <w:color w:val="000000"/>
          <w:sz w:val="20"/>
          <w:szCs w:val="20"/>
          <w:lang w:val="lt-LT" w:eastAsia="en-US"/>
        </w:rPr>
        <w:t xml:space="preserve"> AMOLED 2X“ ekranais, intuityviais „S-</w:t>
      </w:r>
      <w:proofErr w:type="spellStart"/>
      <w:r w:rsidRPr="00370454">
        <w:rPr>
          <w:rFonts w:ascii="Arial" w:eastAsia="Malgun Gothic" w:hAnsi="Arial" w:cs="Arial"/>
          <w:b/>
          <w:color w:val="000000"/>
          <w:sz w:val="20"/>
          <w:szCs w:val="20"/>
          <w:lang w:val="lt-LT" w:eastAsia="en-US"/>
        </w:rPr>
        <w:t>Pen</w:t>
      </w:r>
      <w:proofErr w:type="spellEnd"/>
      <w:r w:rsidRPr="00370454">
        <w:rPr>
          <w:rFonts w:ascii="Arial" w:eastAsia="Malgun Gothic" w:hAnsi="Arial" w:cs="Arial"/>
          <w:b/>
          <w:color w:val="000000"/>
          <w:sz w:val="20"/>
          <w:szCs w:val="20"/>
          <w:lang w:val="lt-LT" w:eastAsia="en-US"/>
        </w:rPr>
        <w:t>“ rašikliais bei reikšmingai pagerintu našumu.</w:t>
      </w:r>
    </w:p>
    <w:p w14:paraId="3F34FEB4" w14:textId="10D7172D"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„Samsung“ partnerių parduotuvėse Lietuvoje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Ultra“ ir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prekyba prasidės </w:t>
      </w:r>
      <w:r w:rsidRPr="003F5223">
        <w:rPr>
          <w:rFonts w:ascii="Arial" w:eastAsia="Malgun Gothic" w:hAnsi="Arial" w:cs="Arial"/>
          <w:bCs/>
          <w:color w:val="000000"/>
          <w:sz w:val="20"/>
          <w:szCs w:val="20"/>
          <w:lang w:val="lt-LT" w:eastAsia="en-US"/>
        </w:rPr>
        <w:t xml:space="preserve">nuo </w:t>
      </w:r>
      <w:r w:rsidR="00434A0D" w:rsidRPr="003F5223">
        <w:rPr>
          <w:rFonts w:ascii="Arial" w:eastAsia="Malgun Gothic" w:hAnsi="Arial" w:cs="Arial"/>
          <w:bCs/>
          <w:color w:val="000000"/>
          <w:sz w:val="20"/>
          <w:szCs w:val="20"/>
          <w:lang w:val="lt-LT" w:eastAsia="en-US"/>
        </w:rPr>
        <w:t>rugsėjo 27</w:t>
      </w:r>
      <w:r w:rsidRPr="003F5223">
        <w:rPr>
          <w:rFonts w:ascii="Arial" w:eastAsia="Malgun Gothic" w:hAnsi="Arial" w:cs="Arial"/>
          <w:bCs/>
          <w:color w:val="000000"/>
          <w:sz w:val="20"/>
          <w:szCs w:val="20"/>
          <w:lang w:val="lt-LT" w:eastAsia="en-US"/>
        </w:rPr>
        <w:t xml:space="preserve"> d. Pirkėjai</w:t>
      </w:r>
      <w:r w:rsidRPr="000D3885">
        <w:rPr>
          <w:rFonts w:ascii="Arial" w:eastAsia="Malgun Gothic" w:hAnsi="Arial" w:cs="Arial"/>
          <w:bCs/>
          <w:color w:val="000000"/>
          <w:sz w:val="20"/>
          <w:szCs w:val="20"/>
          <w:lang w:val="lt-LT" w:eastAsia="en-US"/>
        </w:rPr>
        <w:t xml:space="preserve"> galės rinktis iš dviejų spalvų – </w:t>
      </w:r>
      <w:r w:rsidR="00AD0F54">
        <w:rPr>
          <w:rFonts w:ascii="Arial" w:eastAsia="Malgun Gothic" w:hAnsi="Arial" w:cs="Arial"/>
          <w:bCs/>
          <w:color w:val="000000"/>
          <w:sz w:val="20"/>
          <w:szCs w:val="20"/>
          <w:lang w:val="lt-LT" w:eastAsia="en-US"/>
        </w:rPr>
        <w:t>mėnesienos</w:t>
      </w:r>
      <w:r w:rsidR="00AD0F54" w:rsidRPr="000D3885">
        <w:rPr>
          <w:rFonts w:ascii="Arial" w:eastAsia="Malgun Gothic" w:hAnsi="Arial" w:cs="Arial"/>
          <w:bCs/>
          <w:color w:val="000000"/>
          <w:sz w:val="20"/>
          <w:szCs w:val="20"/>
          <w:lang w:val="lt-LT" w:eastAsia="en-US"/>
        </w:rPr>
        <w:t xml:space="preserve"> </w:t>
      </w:r>
      <w:r w:rsidRPr="000D3885">
        <w:rPr>
          <w:rFonts w:ascii="Arial" w:eastAsia="Malgun Gothic" w:hAnsi="Arial" w:cs="Arial"/>
          <w:bCs/>
          <w:color w:val="000000"/>
          <w:sz w:val="20"/>
          <w:szCs w:val="20"/>
          <w:lang w:val="lt-LT" w:eastAsia="en-US"/>
        </w:rPr>
        <w:t>pilkos ir platinos sidabro.</w:t>
      </w:r>
    </w:p>
    <w:p w14:paraId="250C1215" w14:textId="39242FF9"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Procesoriaus patobulinimai įgalina planšetinius kompiuterius daug greičiau atlikti DI užduotis, prie kurių prieigą papildomai palengvina „</w:t>
      </w:r>
      <w:proofErr w:type="spellStart"/>
      <w:r w:rsidRPr="000D3885">
        <w:rPr>
          <w:rFonts w:ascii="Arial" w:eastAsia="Malgun Gothic" w:hAnsi="Arial" w:cs="Arial"/>
          <w:bCs/>
          <w:color w:val="000000"/>
          <w:sz w:val="20"/>
          <w:szCs w:val="20"/>
          <w:lang w:val="lt-LT" w:eastAsia="en-US"/>
        </w:rPr>
        <w:t>Book</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Cover</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Keyboard</w:t>
      </w:r>
      <w:proofErr w:type="spellEnd"/>
      <w:r w:rsidRPr="000D3885">
        <w:rPr>
          <w:rFonts w:ascii="Arial" w:eastAsia="Malgun Gothic" w:hAnsi="Arial" w:cs="Arial"/>
          <w:bCs/>
          <w:color w:val="000000"/>
          <w:sz w:val="20"/>
          <w:szCs w:val="20"/>
          <w:lang w:val="lt-LT" w:eastAsia="en-US"/>
        </w:rPr>
        <w:t>“ klaviatūros dėkle atsiradęs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AI </w:t>
      </w:r>
      <w:proofErr w:type="spellStart"/>
      <w:r w:rsidRPr="000D3885">
        <w:rPr>
          <w:rFonts w:ascii="Arial" w:eastAsia="Malgun Gothic" w:hAnsi="Arial" w:cs="Arial"/>
          <w:bCs/>
          <w:color w:val="000000"/>
          <w:sz w:val="20"/>
          <w:szCs w:val="20"/>
          <w:lang w:val="lt-LT" w:eastAsia="en-US"/>
        </w:rPr>
        <w:t>Key</w:t>
      </w:r>
      <w:proofErr w:type="spellEnd"/>
      <w:r w:rsidRPr="000D3885">
        <w:rPr>
          <w:rFonts w:ascii="Arial" w:eastAsia="Malgun Gothic" w:hAnsi="Arial" w:cs="Arial"/>
          <w:bCs/>
          <w:color w:val="000000"/>
          <w:sz w:val="20"/>
          <w:szCs w:val="20"/>
          <w:lang w:val="lt-LT" w:eastAsia="en-US"/>
        </w:rPr>
        <w:t>“ mygtukas. Jis vartotojams leidžia nesunkiai pasiekti tokias funkcijas, kaip PDF dokumentų vertimas, rašysenos vertimas į tekstą ar paveikslėlių generavimas iš piešinių. Naujieji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serijos atstovai taip pat gali veikti kaip centriniai namų DI </w:t>
      </w:r>
      <w:r w:rsidR="00370454">
        <w:rPr>
          <w:rFonts w:ascii="Arial" w:eastAsia="Malgun Gothic" w:hAnsi="Arial" w:cs="Arial"/>
          <w:bCs/>
          <w:color w:val="000000"/>
          <w:sz w:val="20"/>
          <w:szCs w:val="20"/>
          <w:lang w:val="lt-LT" w:eastAsia="en-US"/>
        </w:rPr>
        <w:t>įrenginiai</w:t>
      </w:r>
      <w:r w:rsidRPr="000D3885">
        <w:rPr>
          <w:rFonts w:ascii="Arial" w:eastAsia="Malgun Gothic" w:hAnsi="Arial" w:cs="Arial"/>
          <w:bCs/>
          <w:color w:val="000000"/>
          <w:sz w:val="20"/>
          <w:szCs w:val="20"/>
          <w:lang w:val="lt-LT" w:eastAsia="en-US"/>
        </w:rPr>
        <w:t>, 3D žemėlapio vaizde atvaizduojantys visus išmaniųjų namų įrenginius ir supaprastinantys jų valdymą.</w:t>
      </w:r>
    </w:p>
    <w:p w14:paraId="37CCD47B" w14:textId="74283492" w:rsidR="000D3885" w:rsidRPr="000D3885" w:rsidRDefault="000D3885" w:rsidP="000D3885">
      <w:pPr>
        <w:pStyle w:val="paragraph"/>
        <w:jc w:val="both"/>
        <w:textAlignment w:val="baseline"/>
        <w:rPr>
          <w:rFonts w:ascii="Arial" w:eastAsia="Malgun Gothic" w:hAnsi="Arial" w:cs="Arial"/>
          <w:b/>
          <w:color w:val="000000"/>
          <w:sz w:val="20"/>
          <w:szCs w:val="20"/>
          <w:lang w:val="lt-LT" w:eastAsia="en-US"/>
        </w:rPr>
      </w:pPr>
      <w:r w:rsidRPr="000D3885">
        <w:rPr>
          <w:rFonts w:ascii="Arial" w:eastAsia="Malgun Gothic" w:hAnsi="Arial" w:cs="Arial"/>
          <w:b/>
          <w:color w:val="000000"/>
          <w:sz w:val="20"/>
          <w:szCs w:val="20"/>
          <w:lang w:val="lt-LT" w:eastAsia="en-US"/>
        </w:rPr>
        <w:t xml:space="preserve">Maksimalus našumas ir </w:t>
      </w:r>
      <w:r w:rsidR="00370454">
        <w:rPr>
          <w:rFonts w:ascii="Arial" w:eastAsia="Malgun Gothic" w:hAnsi="Arial" w:cs="Arial"/>
          <w:b/>
          <w:color w:val="000000"/>
          <w:sz w:val="20"/>
          <w:szCs w:val="20"/>
          <w:lang w:val="lt-LT" w:eastAsia="en-US"/>
        </w:rPr>
        <w:t>įtraukiantis</w:t>
      </w:r>
      <w:r w:rsidRPr="000D3885">
        <w:rPr>
          <w:rFonts w:ascii="Arial" w:eastAsia="Malgun Gothic" w:hAnsi="Arial" w:cs="Arial"/>
          <w:b/>
          <w:color w:val="000000"/>
          <w:sz w:val="20"/>
          <w:szCs w:val="20"/>
          <w:lang w:val="lt-LT" w:eastAsia="en-US"/>
        </w:rPr>
        <w:t xml:space="preserve"> vaizdas </w:t>
      </w:r>
    </w:p>
    <w:p w14:paraId="4E734320" w14:textId="22612C84"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Lyginant su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S9 Ultra“,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Ultra“ procesoriaus našumas išaugo 18 proc., grafikos pajėgumas padidėjo 28 proc., o neuroninių tinklų lustas (NPU) tapo 14 proc. spartesnis. Šiuos išaugusius skaičiavimo pajėgumus naujieji „Samsung“ planšetiniai kompiuteriai išnaudoja tam, kad </w:t>
      </w:r>
      <w:r w:rsidR="00434A0D">
        <w:rPr>
          <w:rFonts w:ascii="Arial" w:eastAsia="Malgun Gothic" w:hAnsi="Arial" w:cs="Arial"/>
          <w:bCs/>
          <w:color w:val="000000"/>
          <w:sz w:val="20"/>
          <w:szCs w:val="20"/>
          <w:lang w:val="lt-LT" w:eastAsia="en-US"/>
        </w:rPr>
        <w:t>būtų dar</w:t>
      </w:r>
      <w:r w:rsidRPr="000D3885">
        <w:rPr>
          <w:rFonts w:ascii="Arial" w:eastAsia="Malgun Gothic" w:hAnsi="Arial" w:cs="Arial"/>
          <w:bCs/>
          <w:color w:val="000000"/>
          <w:sz w:val="20"/>
          <w:szCs w:val="20"/>
          <w:lang w:val="lt-LT" w:eastAsia="en-US"/>
        </w:rPr>
        <w:t xml:space="preserve"> universalesn</w:t>
      </w:r>
      <w:r w:rsidR="00434A0D">
        <w:rPr>
          <w:rFonts w:ascii="Arial" w:eastAsia="Malgun Gothic" w:hAnsi="Arial" w:cs="Arial"/>
          <w:bCs/>
          <w:color w:val="000000"/>
          <w:sz w:val="20"/>
          <w:szCs w:val="20"/>
          <w:lang w:val="lt-LT" w:eastAsia="en-US"/>
        </w:rPr>
        <w:t>i</w:t>
      </w:r>
      <w:r w:rsidRPr="000D3885">
        <w:rPr>
          <w:rFonts w:ascii="Arial" w:eastAsia="Malgun Gothic" w:hAnsi="Arial" w:cs="Arial"/>
          <w:bCs/>
          <w:color w:val="000000"/>
          <w:sz w:val="20"/>
          <w:szCs w:val="20"/>
          <w:lang w:val="lt-LT" w:eastAsia="en-US"/>
        </w:rPr>
        <w:t xml:space="preserve"> ir </w:t>
      </w:r>
      <w:r w:rsidR="00434A0D">
        <w:rPr>
          <w:rFonts w:ascii="Arial" w:eastAsia="Malgun Gothic" w:hAnsi="Arial" w:cs="Arial"/>
          <w:bCs/>
          <w:color w:val="000000"/>
          <w:sz w:val="20"/>
          <w:szCs w:val="20"/>
          <w:lang w:val="lt-LT" w:eastAsia="en-US"/>
        </w:rPr>
        <w:t xml:space="preserve">atsparūs strigimams. </w:t>
      </w:r>
    </w:p>
    <w:p w14:paraId="409F8900" w14:textId="626F85F5"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Pažangesni lustai taip pat suteikia dar didesnę baterijos ištvermę, kas kartu su „</w:t>
      </w:r>
      <w:proofErr w:type="spellStart"/>
      <w:r w:rsidRPr="000D3885">
        <w:rPr>
          <w:rFonts w:ascii="Arial" w:eastAsia="Malgun Gothic" w:hAnsi="Arial" w:cs="Arial"/>
          <w:bCs/>
          <w:color w:val="000000"/>
          <w:sz w:val="20"/>
          <w:szCs w:val="20"/>
          <w:lang w:val="lt-LT" w:eastAsia="en-US"/>
        </w:rPr>
        <w:t>Super-Fast</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Charging</w:t>
      </w:r>
      <w:proofErr w:type="spellEnd"/>
      <w:r w:rsidRPr="000D3885">
        <w:rPr>
          <w:rFonts w:ascii="Arial" w:eastAsia="Malgun Gothic" w:hAnsi="Arial" w:cs="Arial"/>
          <w:bCs/>
          <w:color w:val="000000"/>
          <w:sz w:val="20"/>
          <w:szCs w:val="20"/>
          <w:lang w:val="lt-LT" w:eastAsia="en-US"/>
        </w:rPr>
        <w:t>“ greito įkrovimo technologija leidžia įrenginį tarp įkrovimų naudoti ilgiau ir energijos papildymui skirti dar mažiau savo laiko.</w:t>
      </w:r>
    </w:p>
    <w:p w14:paraId="1483A3A0" w14:textId="46762DA4"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Tiek didysis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Ultra“ 14,6 colio ekranas, tiek mažesnę 12,4 colio įstrižainę turintis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naudoja itin ryškų ir tikrovišką vaizdą suteikiančią „</w:t>
      </w:r>
      <w:proofErr w:type="spellStart"/>
      <w:r w:rsidRPr="000D3885">
        <w:rPr>
          <w:rFonts w:ascii="Arial" w:eastAsia="Malgun Gothic" w:hAnsi="Arial" w:cs="Arial"/>
          <w:bCs/>
          <w:color w:val="000000"/>
          <w:sz w:val="20"/>
          <w:szCs w:val="20"/>
          <w:lang w:val="lt-LT" w:eastAsia="en-US"/>
        </w:rPr>
        <w:t>Dynamic</w:t>
      </w:r>
      <w:proofErr w:type="spellEnd"/>
      <w:r w:rsidRPr="000D3885">
        <w:rPr>
          <w:rFonts w:ascii="Arial" w:eastAsia="Malgun Gothic" w:hAnsi="Arial" w:cs="Arial"/>
          <w:bCs/>
          <w:color w:val="000000"/>
          <w:sz w:val="20"/>
          <w:szCs w:val="20"/>
          <w:lang w:val="lt-LT" w:eastAsia="en-US"/>
        </w:rPr>
        <w:t xml:space="preserve"> AMOLED 2X“, kuri įgalina ekrano turinį įžiūrėti net būnant lauke. Įžiūrėti net smulkiausias detales iš bet kokio žiūrėjimo kampo taip pat padeda pažangi atspindžius sugerianti ekrano danga. Ji neleidžia planšetinio kompiuterio ekrane atspindėti šviestuvams ir kitiems aplinkos objektams, todėl vartotojas gali maksimaliai susikoncentruoti į savo skaitmenines veiklas.</w:t>
      </w:r>
    </w:p>
    <w:p w14:paraId="5035C0DC" w14:textId="227E24E6"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Dinamiškoje aplinkoje dirbantiems bei pramogaujantiems žmonėms pasitarnaus ir DI paremta „</w:t>
      </w:r>
      <w:proofErr w:type="spellStart"/>
      <w:r w:rsidRPr="000D3885">
        <w:rPr>
          <w:rFonts w:ascii="Arial" w:eastAsia="Malgun Gothic" w:hAnsi="Arial" w:cs="Arial"/>
          <w:bCs/>
          <w:color w:val="000000"/>
          <w:sz w:val="20"/>
          <w:szCs w:val="20"/>
          <w:lang w:val="lt-LT" w:eastAsia="en-US"/>
        </w:rPr>
        <w:t>Dialogue</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Boost</w:t>
      </w:r>
      <w:proofErr w:type="spellEnd"/>
      <w:r w:rsidRPr="000D3885">
        <w:rPr>
          <w:rFonts w:ascii="Arial" w:eastAsia="Malgun Gothic" w:hAnsi="Arial" w:cs="Arial"/>
          <w:bCs/>
          <w:color w:val="000000"/>
          <w:sz w:val="20"/>
          <w:szCs w:val="20"/>
          <w:lang w:val="lt-LT" w:eastAsia="en-US"/>
        </w:rPr>
        <w:t>“ technologija. Ji išryškina balsus iš keturių planšetiniame kompiuteryje esančių garsiakalbių sklindančiame garse, slopindama nepageidaujamą triukšmą.</w:t>
      </w:r>
    </w:p>
    <w:p w14:paraId="393491E9" w14:textId="04F57D0E"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Tam, kad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Ultra“ ir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būtų galima be baimės naudoti pačiose įvairiausiose išvykose ir kelionėse, abiejų modelių korpusai sutvirtinti ypač tvirtu „</w:t>
      </w:r>
      <w:proofErr w:type="spellStart"/>
      <w:r w:rsidRPr="000D3885">
        <w:rPr>
          <w:rFonts w:ascii="Arial" w:eastAsia="Malgun Gothic" w:hAnsi="Arial" w:cs="Arial"/>
          <w:bCs/>
          <w:color w:val="000000"/>
          <w:sz w:val="20"/>
          <w:szCs w:val="20"/>
          <w:lang w:val="lt-LT" w:eastAsia="en-US"/>
        </w:rPr>
        <w:t>Armor</w:t>
      </w:r>
      <w:proofErr w:type="spellEnd"/>
      <w:r w:rsidRPr="000D3885">
        <w:rPr>
          <w:rFonts w:ascii="Arial" w:eastAsia="Malgun Gothic" w:hAnsi="Arial" w:cs="Arial"/>
          <w:bCs/>
          <w:color w:val="000000"/>
          <w:sz w:val="20"/>
          <w:szCs w:val="20"/>
          <w:lang w:val="lt-LT" w:eastAsia="en-US"/>
        </w:rPr>
        <w:t>“ aliumini</w:t>
      </w:r>
      <w:r w:rsidR="00434A0D">
        <w:rPr>
          <w:rFonts w:ascii="Arial" w:eastAsia="Malgun Gothic" w:hAnsi="Arial" w:cs="Arial"/>
          <w:bCs/>
          <w:color w:val="000000"/>
          <w:sz w:val="20"/>
          <w:szCs w:val="20"/>
          <w:lang w:val="lt-LT" w:eastAsia="en-US"/>
        </w:rPr>
        <w:t>u</w:t>
      </w:r>
      <w:r w:rsidRPr="000D3885">
        <w:rPr>
          <w:rFonts w:ascii="Arial" w:eastAsia="Malgun Gothic" w:hAnsi="Arial" w:cs="Arial"/>
          <w:bCs/>
          <w:color w:val="000000"/>
          <w:sz w:val="20"/>
          <w:szCs w:val="20"/>
          <w:lang w:val="lt-LT" w:eastAsia="en-US"/>
        </w:rPr>
        <w:t xml:space="preserve"> ir turi IP68 atsparumą vandeniui bei dulkėms.</w:t>
      </w:r>
    </w:p>
    <w:p w14:paraId="7BC1C9C2" w14:textId="6C377DAC" w:rsidR="000D3885" w:rsidRPr="000D3885" w:rsidRDefault="000D3885" w:rsidP="000D3885">
      <w:pPr>
        <w:pStyle w:val="paragraph"/>
        <w:jc w:val="both"/>
        <w:textAlignment w:val="baseline"/>
        <w:rPr>
          <w:rFonts w:ascii="Arial" w:eastAsia="Malgun Gothic" w:hAnsi="Arial" w:cs="Arial"/>
          <w:b/>
          <w:color w:val="000000"/>
          <w:sz w:val="20"/>
          <w:szCs w:val="20"/>
          <w:lang w:val="lt-LT" w:eastAsia="en-US"/>
        </w:rPr>
      </w:pPr>
      <w:r w:rsidRPr="000D3885">
        <w:rPr>
          <w:rFonts w:ascii="Arial" w:eastAsia="Malgun Gothic" w:hAnsi="Arial" w:cs="Arial"/>
          <w:b/>
          <w:color w:val="000000"/>
          <w:sz w:val="20"/>
          <w:szCs w:val="20"/>
          <w:lang w:val="lt-LT" w:eastAsia="en-US"/>
        </w:rPr>
        <w:t>Dirbkite sumaniau ir išlaisvinkite tikrąjį kūrybingumą</w:t>
      </w:r>
    </w:p>
    <w:p w14:paraId="6A0672C8" w14:textId="58CB35EF"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lastRenderedPageBreak/>
        <w:t>„</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linijoje siūlomos DI funkcijos padeda greičiau nudirbti kasdienius darbus ir išreikšti staiga atėjusį įkvėpimą. Pavyzdžiui, „Užrašų pagalba“ suteikia galimybę dar paprasčiau konspektuoti mokymosi medžiagą ar </w:t>
      </w:r>
      <w:r w:rsidR="00AD0F54">
        <w:rPr>
          <w:rFonts w:ascii="Arial" w:eastAsia="Malgun Gothic" w:hAnsi="Arial" w:cs="Arial"/>
          <w:bCs/>
          <w:color w:val="000000"/>
          <w:sz w:val="20"/>
          <w:szCs w:val="20"/>
          <w:lang w:val="lt-LT" w:eastAsia="en-US"/>
        </w:rPr>
        <w:t>tvarkyti</w:t>
      </w:r>
      <w:r w:rsidR="00AD0F54" w:rsidRPr="000D3885">
        <w:rPr>
          <w:rFonts w:ascii="Arial" w:eastAsia="Malgun Gothic" w:hAnsi="Arial" w:cs="Arial"/>
          <w:bCs/>
          <w:color w:val="000000"/>
          <w:sz w:val="20"/>
          <w:szCs w:val="20"/>
          <w:lang w:val="lt-LT" w:eastAsia="en-US"/>
        </w:rPr>
        <w:t xml:space="preserve"> </w:t>
      </w:r>
      <w:r w:rsidRPr="000D3885">
        <w:rPr>
          <w:rFonts w:ascii="Arial" w:eastAsia="Malgun Gothic" w:hAnsi="Arial" w:cs="Arial"/>
          <w:bCs/>
          <w:color w:val="000000"/>
          <w:sz w:val="20"/>
          <w:szCs w:val="20"/>
          <w:lang w:val="lt-LT" w:eastAsia="en-US"/>
        </w:rPr>
        <w:t xml:space="preserve">asmeninį žurnalą. </w:t>
      </w:r>
      <w:r w:rsidR="00C64F81">
        <w:rPr>
          <w:rFonts w:ascii="Arial" w:eastAsia="Malgun Gothic" w:hAnsi="Arial" w:cs="Arial"/>
          <w:bCs/>
          <w:color w:val="000000"/>
          <w:sz w:val="20"/>
          <w:szCs w:val="20"/>
          <w:lang w:val="lt-LT" w:eastAsia="en-US"/>
        </w:rPr>
        <w:t xml:space="preserve">Kartu su </w:t>
      </w:r>
      <w:r w:rsidR="00C64F81" w:rsidRPr="00C64F81">
        <w:rPr>
          <w:rFonts w:ascii="Arial" w:eastAsia="Malgun Gothic" w:hAnsi="Arial" w:cs="Arial"/>
          <w:bCs/>
          <w:color w:val="000000"/>
          <w:sz w:val="20"/>
          <w:szCs w:val="20"/>
          <w:lang w:val="lt-LT" w:eastAsia="en-US"/>
        </w:rPr>
        <w:t>„</w:t>
      </w:r>
      <w:r w:rsidR="00C64F81">
        <w:rPr>
          <w:rFonts w:ascii="Arial" w:eastAsia="Malgun Gothic" w:hAnsi="Arial" w:cs="Arial"/>
          <w:bCs/>
          <w:color w:val="000000"/>
          <w:sz w:val="20"/>
          <w:szCs w:val="20"/>
          <w:lang w:val="lt-LT" w:eastAsia="en-US"/>
        </w:rPr>
        <w:t>Rašysenos</w:t>
      </w:r>
      <w:r w:rsidR="00C64F81" w:rsidRPr="00C64F81">
        <w:rPr>
          <w:rFonts w:ascii="Arial" w:eastAsia="Malgun Gothic" w:hAnsi="Arial" w:cs="Arial"/>
          <w:bCs/>
          <w:color w:val="000000"/>
          <w:sz w:val="20"/>
          <w:szCs w:val="20"/>
          <w:lang w:val="lt-LT" w:eastAsia="en-US"/>
        </w:rPr>
        <w:t xml:space="preserve"> pagalba“ </w:t>
      </w:r>
      <w:r w:rsidR="00C64F81">
        <w:rPr>
          <w:rFonts w:ascii="Arial" w:eastAsia="Malgun Gothic" w:hAnsi="Arial" w:cs="Arial"/>
          <w:bCs/>
          <w:color w:val="000000"/>
          <w:sz w:val="20"/>
          <w:szCs w:val="20"/>
          <w:lang w:val="lt-LT" w:eastAsia="en-US"/>
        </w:rPr>
        <w:t xml:space="preserve">ji </w:t>
      </w:r>
      <w:r w:rsidRPr="000D3885">
        <w:rPr>
          <w:rFonts w:ascii="Arial" w:eastAsia="Malgun Gothic" w:hAnsi="Arial" w:cs="Arial"/>
          <w:bCs/>
          <w:color w:val="000000"/>
          <w:sz w:val="20"/>
          <w:szCs w:val="20"/>
          <w:lang w:val="lt-LT" w:eastAsia="en-US"/>
        </w:rPr>
        <w:t>atpažįsta vartotojo „S-</w:t>
      </w:r>
      <w:proofErr w:type="spellStart"/>
      <w:r w:rsidRPr="000D3885">
        <w:rPr>
          <w:rFonts w:ascii="Arial" w:eastAsia="Malgun Gothic" w:hAnsi="Arial" w:cs="Arial"/>
          <w:bCs/>
          <w:color w:val="000000"/>
          <w:sz w:val="20"/>
          <w:szCs w:val="20"/>
          <w:lang w:val="lt-LT" w:eastAsia="en-US"/>
        </w:rPr>
        <w:t>Pen</w:t>
      </w:r>
      <w:proofErr w:type="spellEnd"/>
      <w:r w:rsidRPr="000D3885">
        <w:rPr>
          <w:rFonts w:ascii="Arial" w:eastAsia="Malgun Gothic" w:hAnsi="Arial" w:cs="Arial"/>
          <w:bCs/>
          <w:color w:val="000000"/>
          <w:sz w:val="20"/>
          <w:szCs w:val="20"/>
          <w:lang w:val="lt-LT" w:eastAsia="en-US"/>
        </w:rPr>
        <w:t>“ rašikliu parašytą tekstą, brėžinius ir diagramas, juos automatiškai suformatuoja, tvarkingai išdėsto užrašų lape bei prireikus išverčia į užsienio kalbą ar sugeneruoja trumpą teksto santrauką.</w:t>
      </w:r>
    </w:p>
    <w:p w14:paraId="69690860" w14:textId="06E10657"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Tuo metu „Paieška a</w:t>
      </w:r>
      <w:r w:rsidR="00370454">
        <w:rPr>
          <w:rFonts w:ascii="Arial" w:eastAsia="Malgun Gothic" w:hAnsi="Arial" w:cs="Arial"/>
          <w:bCs/>
          <w:color w:val="000000"/>
          <w:sz w:val="20"/>
          <w:szCs w:val="20"/>
          <w:lang w:val="lt-LT" w:eastAsia="en-US"/>
        </w:rPr>
        <w:t>pibraukiant</w:t>
      </w:r>
      <w:r w:rsidRPr="000D3885">
        <w:rPr>
          <w:rFonts w:ascii="Arial" w:eastAsia="Malgun Gothic" w:hAnsi="Arial" w:cs="Arial"/>
          <w:bCs/>
          <w:color w:val="000000"/>
          <w:sz w:val="20"/>
          <w:szCs w:val="20"/>
          <w:lang w:val="lt-LT" w:eastAsia="en-US"/>
        </w:rPr>
        <w:t xml:space="preserve">“ </w:t>
      </w:r>
      <w:r w:rsidR="00434A0D">
        <w:rPr>
          <w:rFonts w:ascii="Arial" w:eastAsia="Malgun Gothic" w:hAnsi="Arial" w:cs="Arial"/>
          <w:bCs/>
          <w:color w:val="000000"/>
          <w:sz w:val="20"/>
          <w:szCs w:val="20"/>
          <w:lang w:val="lt-LT" w:eastAsia="en-US"/>
        </w:rPr>
        <w:t>leidžia</w:t>
      </w:r>
      <w:r w:rsidR="00434A0D" w:rsidRPr="000D3885">
        <w:rPr>
          <w:rFonts w:ascii="Arial" w:eastAsia="Malgun Gothic" w:hAnsi="Arial" w:cs="Arial"/>
          <w:bCs/>
          <w:color w:val="000000"/>
          <w:sz w:val="20"/>
          <w:szCs w:val="20"/>
          <w:lang w:val="lt-LT" w:eastAsia="en-US"/>
        </w:rPr>
        <w:t xml:space="preserve"> </w:t>
      </w:r>
      <w:r w:rsidRPr="000D3885">
        <w:rPr>
          <w:rFonts w:ascii="Arial" w:eastAsia="Malgun Gothic" w:hAnsi="Arial" w:cs="Arial"/>
          <w:bCs/>
          <w:color w:val="000000"/>
          <w:sz w:val="20"/>
          <w:szCs w:val="20"/>
          <w:lang w:val="lt-LT" w:eastAsia="en-US"/>
        </w:rPr>
        <w:t xml:space="preserve">„Google“ paieškoje ieškoti bet kokio </w:t>
      </w:r>
      <w:bookmarkStart w:id="0" w:name="_Hlk178163916"/>
      <w:r w:rsidRPr="000D3885">
        <w:rPr>
          <w:rFonts w:ascii="Arial" w:eastAsia="Malgun Gothic" w:hAnsi="Arial" w:cs="Arial"/>
          <w:bCs/>
          <w:color w:val="000000"/>
          <w:sz w:val="20"/>
          <w:szCs w:val="20"/>
          <w:lang w:val="lt-LT" w:eastAsia="en-US"/>
        </w:rPr>
        <w:t>„</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w:t>
      </w:r>
      <w:bookmarkEnd w:id="0"/>
      <w:r w:rsidRPr="000D3885">
        <w:rPr>
          <w:rFonts w:ascii="Arial" w:eastAsia="Malgun Gothic" w:hAnsi="Arial" w:cs="Arial"/>
          <w:bCs/>
          <w:color w:val="000000"/>
          <w:sz w:val="20"/>
          <w:szCs w:val="20"/>
          <w:lang w:val="lt-LT" w:eastAsia="en-US"/>
        </w:rPr>
        <w:t>ekrane matomo objekto be būtinybės perjungti programėlę. Ši funkcija taip pat gali poros mygtukų paspaudimu išversti ekrane rodomą tekstą, vaizdo įrašą ar paveikslėlį, o prireikus – netgi pasiūlyti pagalbą sprendžiant matematikos ir fizikos uždavinius.</w:t>
      </w:r>
      <w:r w:rsidR="00E6043D">
        <w:rPr>
          <w:rFonts w:ascii="Arial" w:eastAsia="Malgun Gothic" w:hAnsi="Arial" w:cs="Arial"/>
          <w:bCs/>
          <w:color w:val="000000"/>
          <w:sz w:val="20"/>
          <w:szCs w:val="20"/>
          <w:lang w:val="lt-LT" w:eastAsia="en-US"/>
        </w:rPr>
        <w:t xml:space="preserve"> </w:t>
      </w:r>
      <w:r w:rsidR="009C7905">
        <w:rPr>
          <w:rFonts w:ascii="Arial" w:eastAsia="Malgun Gothic" w:hAnsi="Arial" w:cs="Arial"/>
          <w:bCs/>
          <w:color w:val="000000"/>
          <w:sz w:val="20"/>
          <w:szCs w:val="20"/>
          <w:lang w:val="lt-LT" w:eastAsia="en-US"/>
        </w:rPr>
        <w:t xml:space="preserve">O </w:t>
      </w:r>
      <w:r w:rsidR="00FE1245">
        <w:rPr>
          <w:rFonts w:ascii="Arial" w:eastAsia="Malgun Gothic" w:hAnsi="Arial" w:cs="Arial"/>
          <w:bCs/>
          <w:color w:val="000000"/>
          <w:sz w:val="20"/>
          <w:szCs w:val="20"/>
          <w:lang w:val="lt-LT" w:eastAsia="en-US"/>
        </w:rPr>
        <w:t>jei išversti pri</w:t>
      </w:r>
      <w:r w:rsidR="00E64E8C">
        <w:rPr>
          <w:rFonts w:ascii="Arial" w:eastAsia="Malgun Gothic" w:hAnsi="Arial" w:cs="Arial"/>
          <w:bCs/>
          <w:color w:val="000000"/>
          <w:sz w:val="20"/>
          <w:szCs w:val="20"/>
          <w:lang w:val="lt-LT" w:eastAsia="en-US"/>
        </w:rPr>
        <w:t xml:space="preserve">reiktų visą PDF dokumentą, </w:t>
      </w:r>
      <w:r w:rsidR="00E64E8C" w:rsidRPr="00E64E8C">
        <w:rPr>
          <w:rFonts w:ascii="Arial" w:eastAsia="Malgun Gothic" w:hAnsi="Arial" w:cs="Arial"/>
          <w:bCs/>
          <w:color w:val="000000"/>
          <w:sz w:val="20"/>
          <w:szCs w:val="20"/>
          <w:lang w:val="lt-LT" w:eastAsia="en-US"/>
        </w:rPr>
        <w:t>„</w:t>
      </w:r>
      <w:r w:rsidR="00195640" w:rsidRPr="00195640">
        <w:rPr>
          <w:rFonts w:ascii="Arial" w:eastAsia="Malgun Gothic" w:hAnsi="Arial" w:cs="Arial"/>
          <w:bCs/>
          <w:color w:val="000000"/>
          <w:sz w:val="20"/>
          <w:szCs w:val="20"/>
          <w:lang w:val="lt-LT" w:eastAsia="en-US"/>
        </w:rPr>
        <w:t xml:space="preserve">PDF </w:t>
      </w:r>
      <w:proofErr w:type="spellStart"/>
      <w:r w:rsidR="00195640" w:rsidRPr="00195640">
        <w:rPr>
          <w:rFonts w:ascii="Arial" w:eastAsia="Malgun Gothic" w:hAnsi="Arial" w:cs="Arial"/>
          <w:bCs/>
          <w:color w:val="000000"/>
          <w:sz w:val="20"/>
          <w:szCs w:val="20"/>
          <w:lang w:val="lt-LT" w:eastAsia="en-US"/>
        </w:rPr>
        <w:t>Overlay</w:t>
      </w:r>
      <w:proofErr w:type="spellEnd"/>
      <w:r w:rsidR="00195640" w:rsidRPr="00195640">
        <w:rPr>
          <w:rFonts w:ascii="Arial" w:eastAsia="Malgun Gothic" w:hAnsi="Arial" w:cs="Arial"/>
          <w:bCs/>
          <w:color w:val="000000"/>
          <w:sz w:val="20"/>
          <w:szCs w:val="20"/>
          <w:lang w:val="lt-LT" w:eastAsia="en-US"/>
        </w:rPr>
        <w:t xml:space="preserve"> </w:t>
      </w:r>
      <w:proofErr w:type="spellStart"/>
      <w:r w:rsidR="00195640" w:rsidRPr="00195640">
        <w:rPr>
          <w:rFonts w:ascii="Arial" w:eastAsia="Malgun Gothic" w:hAnsi="Arial" w:cs="Arial"/>
          <w:bCs/>
          <w:color w:val="000000"/>
          <w:sz w:val="20"/>
          <w:szCs w:val="20"/>
          <w:lang w:val="lt-LT" w:eastAsia="en-US"/>
        </w:rPr>
        <w:t>Translation</w:t>
      </w:r>
      <w:proofErr w:type="spellEnd"/>
      <w:r w:rsidR="00E64E8C" w:rsidRPr="00E64E8C">
        <w:rPr>
          <w:rFonts w:ascii="Arial" w:eastAsia="Malgun Gothic" w:hAnsi="Arial" w:cs="Arial"/>
          <w:bCs/>
          <w:color w:val="000000"/>
          <w:sz w:val="20"/>
          <w:szCs w:val="20"/>
          <w:lang w:val="lt-LT" w:eastAsia="en-US"/>
        </w:rPr>
        <w:t xml:space="preserve">“ </w:t>
      </w:r>
      <w:r w:rsidR="00195640">
        <w:rPr>
          <w:rFonts w:ascii="Arial" w:eastAsia="Malgun Gothic" w:hAnsi="Arial" w:cs="Arial"/>
          <w:bCs/>
          <w:color w:val="000000"/>
          <w:sz w:val="20"/>
          <w:szCs w:val="20"/>
          <w:lang w:val="lt-LT" w:eastAsia="en-US"/>
        </w:rPr>
        <w:t xml:space="preserve">tai gali įvykdyti, ekrane sugeneruodama </w:t>
      </w:r>
      <w:r w:rsidR="00253B5C">
        <w:rPr>
          <w:rFonts w:ascii="Arial" w:eastAsia="Malgun Gothic" w:hAnsi="Arial" w:cs="Arial"/>
          <w:bCs/>
          <w:color w:val="000000"/>
          <w:sz w:val="20"/>
          <w:szCs w:val="20"/>
          <w:lang w:val="lt-LT" w:eastAsia="en-US"/>
        </w:rPr>
        <w:t xml:space="preserve">mums suprantamos kalbos </w:t>
      </w:r>
      <w:r w:rsidR="00253B5C" w:rsidRPr="00253B5C">
        <w:rPr>
          <w:rFonts w:ascii="Arial" w:eastAsia="Malgun Gothic" w:hAnsi="Arial" w:cs="Arial"/>
          <w:bCs/>
          <w:color w:val="000000"/>
          <w:sz w:val="20"/>
          <w:szCs w:val="20"/>
          <w:lang w:val="lt-LT" w:eastAsia="en-US"/>
        </w:rPr>
        <w:t>„</w:t>
      </w:r>
      <w:r w:rsidR="00253B5C">
        <w:rPr>
          <w:rFonts w:ascii="Arial" w:eastAsia="Malgun Gothic" w:hAnsi="Arial" w:cs="Arial"/>
          <w:bCs/>
          <w:color w:val="000000"/>
          <w:sz w:val="20"/>
          <w:szCs w:val="20"/>
          <w:lang w:val="lt-LT" w:eastAsia="en-US"/>
        </w:rPr>
        <w:t>sluoksnį</w:t>
      </w:r>
      <w:r w:rsidR="00253B5C" w:rsidRPr="00253B5C">
        <w:rPr>
          <w:rFonts w:ascii="Arial" w:eastAsia="Malgun Gothic" w:hAnsi="Arial" w:cs="Arial"/>
          <w:bCs/>
          <w:color w:val="000000"/>
          <w:sz w:val="20"/>
          <w:szCs w:val="20"/>
          <w:lang w:val="lt-LT" w:eastAsia="en-US"/>
        </w:rPr>
        <w:t>“</w:t>
      </w:r>
      <w:r w:rsidR="00253B5C">
        <w:rPr>
          <w:rFonts w:ascii="Arial" w:eastAsia="Malgun Gothic" w:hAnsi="Arial" w:cs="Arial"/>
          <w:bCs/>
          <w:color w:val="000000"/>
          <w:sz w:val="20"/>
          <w:szCs w:val="20"/>
          <w:lang w:val="lt-LT" w:eastAsia="en-US"/>
        </w:rPr>
        <w:t>.</w:t>
      </w:r>
    </w:p>
    <w:p w14:paraId="4ADD7265" w14:textId="4A2B586D" w:rsidR="000D3885" w:rsidRPr="000D3885" w:rsidRDefault="00434A0D" w:rsidP="000D3885">
      <w:pPr>
        <w:pStyle w:val="paragraph"/>
        <w:jc w:val="both"/>
        <w:textAlignment w:val="baseline"/>
        <w:rPr>
          <w:rFonts w:ascii="Arial" w:eastAsia="Malgun Gothic" w:hAnsi="Arial" w:cs="Arial"/>
          <w:bCs/>
          <w:color w:val="000000"/>
          <w:sz w:val="20"/>
          <w:szCs w:val="20"/>
          <w:lang w:val="lt-LT" w:eastAsia="en-US"/>
        </w:rPr>
      </w:pPr>
      <w:r>
        <w:rPr>
          <w:rFonts w:ascii="Arial" w:eastAsia="Malgun Gothic" w:hAnsi="Arial" w:cs="Arial"/>
          <w:bCs/>
          <w:color w:val="000000"/>
          <w:sz w:val="20"/>
          <w:szCs w:val="20"/>
          <w:lang w:val="lt-LT" w:eastAsia="en-US"/>
        </w:rPr>
        <w:t>Be to,</w:t>
      </w:r>
      <w:r w:rsidR="000D3885" w:rsidRPr="000D3885">
        <w:rPr>
          <w:rFonts w:ascii="Arial" w:eastAsia="Malgun Gothic" w:hAnsi="Arial" w:cs="Arial"/>
          <w:bCs/>
          <w:color w:val="000000"/>
          <w:sz w:val="20"/>
          <w:szCs w:val="20"/>
          <w:lang w:val="lt-LT" w:eastAsia="en-US"/>
        </w:rPr>
        <w:t xml:space="preserve"> „</w:t>
      </w:r>
      <w:r w:rsidR="00370454">
        <w:rPr>
          <w:rFonts w:ascii="Arial" w:eastAsia="Malgun Gothic" w:hAnsi="Arial" w:cs="Arial"/>
          <w:bCs/>
          <w:color w:val="000000"/>
          <w:sz w:val="20"/>
          <w:szCs w:val="20"/>
          <w:lang w:val="lt-LT" w:eastAsia="en-US"/>
        </w:rPr>
        <w:t>Eskizas į vaizdą</w:t>
      </w:r>
      <w:r w:rsidR="000D3885" w:rsidRPr="000D3885">
        <w:rPr>
          <w:rFonts w:ascii="Arial" w:eastAsia="Malgun Gothic" w:hAnsi="Arial" w:cs="Arial"/>
          <w:bCs/>
          <w:color w:val="000000"/>
          <w:sz w:val="20"/>
          <w:szCs w:val="20"/>
          <w:lang w:val="lt-LT" w:eastAsia="en-US"/>
        </w:rPr>
        <w:t>“ funkcionalumas</w:t>
      </w:r>
      <w:r>
        <w:rPr>
          <w:rFonts w:ascii="Arial" w:eastAsia="Malgun Gothic" w:hAnsi="Arial" w:cs="Arial"/>
          <w:bCs/>
          <w:color w:val="000000"/>
          <w:sz w:val="20"/>
          <w:szCs w:val="20"/>
          <w:lang w:val="lt-LT" w:eastAsia="en-US"/>
        </w:rPr>
        <w:t xml:space="preserve"> </w:t>
      </w:r>
      <w:r w:rsidR="000D3885" w:rsidRPr="000D3885">
        <w:rPr>
          <w:rFonts w:ascii="Arial" w:eastAsia="Malgun Gothic" w:hAnsi="Arial" w:cs="Arial"/>
          <w:bCs/>
          <w:color w:val="000000"/>
          <w:sz w:val="20"/>
          <w:szCs w:val="20"/>
          <w:lang w:val="lt-LT" w:eastAsia="en-US"/>
        </w:rPr>
        <w:t>geba vartotojo ranka nupieštą eskizą paversti visaverčiu paveikslėliu ar iliustracija, taip panaikindamas bet kokias kliūtis išreikšti savo kūrybingumą.</w:t>
      </w:r>
    </w:p>
    <w:p w14:paraId="6EEA3F02" w14:textId="7BEC2E1B"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 xml:space="preserve">Kad minėtas funkcijas pasiekti būtų galima dar greičiau, kartu </w:t>
      </w:r>
      <w:r w:rsidR="00434A0D">
        <w:rPr>
          <w:rFonts w:ascii="Arial" w:eastAsia="Malgun Gothic" w:hAnsi="Arial" w:cs="Arial"/>
          <w:bCs/>
          <w:color w:val="000000"/>
          <w:sz w:val="20"/>
          <w:szCs w:val="20"/>
          <w:lang w:val="lt-LT" w:eastAsia="en-US"/>
        </w:rPr>
        <w:t xml:space="preserve">su </w:t>
      </w:r>
      <w:r w:rsidRPr="000D3885">
        <w:rPr>
          <w:rFonts w:ascii="Arial" w:eastAsia="Malgun Gothic" w:hAnsi="Arial" w:cs="Arial"/>
          <w:bCs/>
          <w:color w:val="000000"/>
          <w:sz w:val="20"/>
          <w:szCs w:val="20"/>
          <w:lang w:val="lt-LT" w:eastAsia="en-US"/>
        </w:rPr>
        <w:t>„</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modeliais komplektuojamas „S-</w:t>
      </w:r>
      <w:proofErr w:type="spellStart"/>
      <w:r w:rsidRPr="000D3885">
        <w:rPr>
          <w:rFonts w:ascii="Arial" w:eastAsia="Malgun Gothic" w:hAnsi="Arial" w:cs="Arial"/>
          <w:bCs/>
          <w:color w:val="000000"/>
          <w:sz w:val="20"/>
          <w:szCs w:val="20"/>
          <w:lang w:val="lt-LT" w:eastAsia="en-US"/>
        </w:rPr>
        <w:t>Pen</w:t>
      </w:r>
      <w:proofErr w:type="spellEnd"/>
      <w:r w:rsidRPr="000D3885">
        <w:rPr>
          <w:rFonts w:ascii="Arial" w:eastAsia="Malgun Gothic" w:hAnsi="Arial" w:cs="Arial"/>
          <w:bCs/>
          <w:color w:val="000000"/>
          <w:sz w:val="20"/>
          <w:szCs w:val="20"/>
          <w:lang w:val="lt-LT" w:eastAsia="en-US"/>
        </w:rPr>
        <w:t>“ rašiklis siūlo specialią sparčiąją „Galaxy AI“ komandą, kurią aktyvavus</w:t>
      </w:r>
      <w:r w:rsidR="00434A0D">
        <w:rPr>
          <w:rFonts w:ascii="Arial" w:eastAsia="Malgun Gothic" w:hAnsi="Arial" w:cs="Arial"/>
          <w:bCs/>
          <w:color w:val="000000"/>
          <w:sz w:val="20"/>
          <w:szCs w:val="20"/>
          <w:lang w:val="lt-LT" w:eastAsia="en-US"/>
        </w:rPr>
        <w:t>,</w:t>
      </w:r>
      <w:r w:rsidRPr="000D3885">
        <w:rPr>
          <w:rFonts w:ascii="Arial" w:eastAsia="Malgun Gothic" w:hAnsi="Arial" w:cs="Arial"/>
          <w:bCs/>
          <w:color w:val="000000"/>
          <w:sz w:val="20"/>
          <w:szCs w:val="20"/>
          <w:lang w:val="lt-LT" w:eastAsia="en-US"/>
        </w:rPr>
        <w:t xml:space="preserve"> visi įrankiai tampa matomi viename lange. „</w:t>
      </w:r>
      <w:proofErr w:type="spellStart"/>
      <w:r w:rsidRPr="000D3885">
        <w:rPr>
          <w:rFonts w:ascii="Arial" w:eastAsia="Malgun Gothic" w:hAnsi="Arial" w:cs="Arial"/>
          <w:bCs/>
          <w:color w:val="000000"/>
          <w:sz w:val="20"/>
          <w:szCs w:val="20"/>
          <w:lang w:val="lt-LT" w:eastAsia="en-US"/>
        </w:rPr>
        <w:t>Book</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Cover</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Keyboard</w:t>
      </w:r>
      <w:proofErr w:type="spellEnd"/>
      <w:r w:rsidRPr="000D3885">
        <w:rPr>
          <w:rFonts w:ascii="Arial" w:eastAsia="Malgun Gothic" w:hAnsi="Arial" w:cs="Arial"/>
          <w:bCs/>
          <w:color w:val="000000"/>
          <w:sz w:val="20"/>
          <w:szCs w:val="20"/>
          <w:lang w:val="lt-LT" w:eastAsia="en-US"/>
        </w:rPr>
        <w:t>“ klaviatūros dėkle atsiradęs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AI </w:t>
      </w:r>
      <w:proofErr w:type="spellStart"/>
      <w:r w:rsidRPr="000D3885">
        <w:rPr>
          <w:rFonts w:ascii="Arial" w:eastAsia="Malgun Gothic" w:hAnsi="Arial" w:cs="Arial"/>
          <w:bCs/>
          <w:color w:val="000000"/>
          <w:sz w:val="20"/>
          <w:szCs w:val="20"/>
          <w:lang w:val="lt-LT" w:eastAsia="en-US"/>
        </w:rPr>
        <w:t>Key</w:t>
      </w:r>
      <w:proofErr w:type="spellEnd"/>
      <w:r w:rsidRPr="000D3885">
        <w:rPr>
          <w:rFonts w:ascii="Arial" w:eastAsia="Malgun Gothic" w:hAnsi="Arial" w:cs="Arial"/>
          <w:bCs/>
          <w:color w:val="000000"/>
          <w:sz w:val="20"/>
          <w:szCs w:val="20"/>
          <w:lang w:val="lt-LT" w:eastAsia="en-US"/>
        </w:rPr>
        <w:t xml:space="preserve">“ mygtukas taip pat palengvina DI asistento iškvietimą, prireikus pagalbos su rašomu tekstu. Vartotojams leidžiama rinktis iš „Samsung </w:t>
      </w:r>
      <w:proofErr w:type="spellStart"/>
      <w:r w:rsidRPr="000D3885">
        <w:rPr>
          <w:rFonts w:ascii="Arial" w:eastAsia="Malgun Gothic" w:hAnsi="Arial" w:cs="Arial"/>
          <w:bCs/>
          <w:color w:val="000000"/>
          <w:sz w:val="20"/>
          <w:szCs w:val="20"/>
          <w:lang w:val="lt-LT" w:eastAsia="en-US"/>
        </w:rPr>
        <w:t>Bixby</w:t>
      </w:r>
      <w:proofErr w:type="spellEnd"/>
      <w:r w:rsidRPr="000D3885">
        <w:rPr>
          <w:rFonts w:ascii="Arial" w:eastAsia="Malgun Gothic" w:hAnsi="Arial" w:cs="Arial"/>
          <w:bCs/>
          <w:color w:val="000000"/>
          <w:sz w:val="20"/>
          <w:szCs w:val="20"/>
          <w:lang w:val="lt-LT" w:eastAsia="en-US"/>
        </w:rPr>
        <w:t xml:space="preserve">“ ir „Google </w:t>
      </w:r>
      <w:proofErr w:type="spellStart"/>
      <w:r w:rsidRPr="000D3885">
        <w:rPr>
          <w:rFonts w:ascii="Arial" w:eastAsia="Malgun Gothic" w:hAnsi="Arial" w:cs="Arial"/>
          <w:bCs/>
          <w:color w:val="000000"/>
          <w:sz w:val="20"/>
          <w:szCs w:val="20"/>
          <w:lang w:val="lt-LT" w:eastAsia="en-US"/>
        </w:rPr>
        <w:t>Gemini</w:t>
      </w:r>
      <w:proofErr w:type="spellEnd"/>
      <w:r w:rsidRPr="000D3885">
        <w:rPr>
          <w:rFonts w:ascii="Arial" w:eastAsia="Malgun Gothic" w:hAnsi="Arial" w:cs="Arial"/>
          <w:bCs/>
          <w:color w:val="000000"/>
          <w:sz w:val="20"/>
          <w:szCs w:val="20"/>
          <w:lang w:val="lt-LT" w:eastAsia="en-US"/>
        </w:rPr>
        <w:t>“ padėjėjų, taip suteikiant progą susikurti geriausiai savo poreikius atitinkančią DI patirtį.</w:t>
      </w:r>
    </w:p>
    <w:p w14:paraId="6B887F93" w14:textId="2EB1B0DB"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Unikalią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serijos patirtį papildomai išplečia įvairios trečiųjų šalių programėlės. Redaguodami vaizdo įrašus „</w:t>
      </w:r>
      <w:proofErr w:type="spellStart"/>
      <w:r w:rsidRPr="000D3885">
        <w:rPr>
          <w:rFonts w:ascii="Arial" w:eastAsia="Malgun Gothic" w:hAnsi="Arial" w:cs="Arial"/>
          <w:bCs/>
          <w:color w:val="000000"/>
          <w:sz w:val="20"/>
          <w:szCs w:val="20"/>
          <w:lang w:val="lt-LT" w:eastAsia="en-US"/>
        </w:rPr>
        <w:t>LumaFusion</w:t>
      </w:r>
      <w:proofErr w:type="spellEnd"/>
      <w:r w:rsidRPr="000D3885">
        <w:rPr>
          <w:rFonts w:ascii="Arial" w:eastAsia="Malgun Gothic" w:hAnsi="Arial" w:cs="Arial"/>
          <w:bCs/>
          <w:color w:val="000000"/>
          <w:sz w:val="20"/>
          <w:szCs w:val="20"/>
          <w:lang w:val="lt-LT" w:eastAsia="en-US"/>
        </w:rPr>
        <w:t>“ aplikacijoje, vartotojai nesunkiai gali juos pagreitinti ar sulėtinti bei pridėti dramatiškų vizualinių efektų, o su „</w:t>
      </w:r>
      <w:proofErr w:type="spellStart"/>
      <w:r w:rsidRPr="000D3885">
        <w:rPr>
          <w:rFonts w:ascii="Arial" w:eastAsia="Malgun Gothic" w:hAnsi="Arial" w:cs="Arial"/>
          <w:bCs/>
          <w:color w:val="000000"/>
          <w:sz w:val="20"/>
          <w:szCs w:val="20"/>
          <w:lang w:val="lt-LT" w:eastAsia="en-US"/>
        </w:rPr>
        <w:t>PicsArt</w:t>
      </w:r>
      <w:proofErr w:type="spellEnd"/>
      <w:r w:rsidRPr="000D3885">
        <w:rPr>
          <w:rFonts w:ascii="Arial" w:eastAsia="Malgun Gothic" w:hAnsi="Arial" w:cs="Arial"/>
          <w:bCs/>
          <w:color w:val="000000"/>
          <w:sz w:val="20"/>
          <w:szCs w:val="20"/>
          <w:lang w:val="lt-LT" w:eastAsia="en-US"/>
        </w:rPr>
        <w:t>“ – pasidalinti savo sukurtu turiniu ar įkvėpimo pasisemti iš kitų kūrėjų. Be minėtų įrankių būsimieji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galės naudotis tokiomis </w:t>
      </w:r>
      <w:r w:rsidR="00434A0D">
        <w:rPr>
          <w:rFonts w:ascii="Arial" w:eastAsia="Malgun Gothic" w:hAnsi="Arial" w:cs="Arial"/>
          <w:bCs/>
          <w:color w:val="000000"/>
          <w:sz w:val="20"/>
          <w:szCs w:val="20"/>
          <w:lang w:val="lt-LT" w:eastAsia="en-US"/>
        </w:rPr>
        <w:t xml:space="preserve">populiariomis </w:t>
      </w:r>
      <w:r w:rsidRPr="000D3885">
        <w:rPr>
          <w:rFonts w:ascii="Arial" w:eastAsia="Malgun Gothic" w:hAnsi="Arial" w:cs="Arial"/>
          <w:bCs/>
          <w:color w:val="000000"/>
          <w:sz w:val="20"/>
          <w:szCs w:val="20"/>
          <w:lang w:val="lt-LT" w:eastAsia="en-US"/>
        </w:rPr>
        <w:t>produktyvumo programėlėmis, kaip „</w:t>
      </w:r>
      <w:proofErr w:type="spellStart"/>
      <w:r w:rsidRPr="000D3885">
        <w:rPr>
          <w:rFonts w:ascii="Arial" w:eastAsia="Malgun Gothic" w:hAnsi="Arial" w:cs="Arial"/>
          <w:bCs/>
          <w:color w:val="000000"/>
          <w:sz w:val="20"/>
          <w:szCs w:val="20"/>
          <w:lang w:val="lt-LT" w:eastAsia="en-US"/>
        </w:rPr>
        <w:t>Goodnotes</w:t>
      </w:r>
      <w:proofErr w:type="spellEnd"/>
      <w:r w:rsidRPr="000D3885">
        <w:rPr>
          <w:rFonts w:ascii="Arial" w:eastAsia="Malgun Gothic" w:hAnsi="Arial" w:cs="Arial"/>
          <w:bCs/>
          <w:color w:val="000000"/>
          <w:sz w:val="20"/>
          <w:szCs w:val="20"/>
          <w:lang w:val="lt-LT" w:eastAsia="en-US"/>
        </w:rPr>
        <w:t>“, „Noteshelf3, „</w:t>
      </w:r>
      <w:proofErr w:type="spellStart"/>
      <w:r w:rsidRPr="000D3885">
        <w:rPr>
          <w:rFonts w:ascii="Arial" w:eastAsia="Malgun Gothic" w:hAnsi="Arial" w:cs="Arial"/>
          <w:bCs/>
          <w:color w:val="000000"/>
          <w:sz w:val="20"/>
          <w:szCs w:val="20"/>
          <w:lang w:val="lt-LT" w:eastAsia="en-US"/>
        </w:rPr>
        <w:t>Clip</w:t>
      </w:r>
      <w:proofErr w:type="spellEnd"/>
      <w:r w:rsidRPr="000D3885">
        <w:rPr>
          <w:rFonts w:ascii="Arial" w:eastAsia="Malgun Gothic" w:hAnsi="Arial" w:cs="Arial"/>
          <w:bCs/>
          <w:color w:val="000000"/>
          <w:sz w:val="20"/>
          <w:szCs w:val="20"/>
          <w:lang w:val="lt-LT" w:eastAsia="en-US"/>
        </w:rPr>
        <w:t xml:space="preserve"> Studio </w:t>
      </w:r>
      <w:proofErr w:type="spellStart"/>
      <w:r w:rsidRPr="000D3885">
        <w:rPr>
          <w:rFonts w:ascii="Arial" w:eastAsia="Malgun Gothic" w:hAnsi="Arial" w:cs="Arial"/>
          <w:bCs/>
          <w:color w:val="000000"/>
          <w:sz w:val="20"/>
          <w:szCs w:val="20"/>
          <w:lang w:val="lt-LT" w:eastAsia="en-US"/>
        </w:rPr>
        <w:t>Paint</w:t>
      </w:r>
      <w:proofErr w:type="spellEnd"/>
      <w:r w:rsidRPr="000D3885">
        <w:rPr>
          <w:rFonts w:ascii="Arial" w:eastAsia="Malgun Gothic" w:hAnsi="Arial" w:cs="Arial"/>
          <w:bCs/>
          <w:color w:val="000000"/>
          <w:sz w:val="20"/>
          <w:szCs w:val="20"/>
          <w:lang w:val="lt-LT" w:eastAsia="en-US"/>
        </w:rPr>
        <w:t>“ ir „</w:t>
      </w:r>
      <w:proofErr w:type="spellStart"/>
      <w:r w:rsidRPr="000D3885">
        <w:rPr>
          <w:rFonts w:ascii="Arial" w:eastAsia="Malgun Gothic" w:hAnsi="Arial" w:cs="Arial"/>
          <w:bCs/>
          <w:color w:val="000000"/>
          <w:sz w:val="20"/>
          <w:szCs w:val="20"/>
          <w:lang w:val="lt-LT" w:eastAsia="en-US"/>
        </w:rPr>
        <w:t>Sketchbook</w:t>
      </w:r>
      <w:proofErr w:type="spellEnd"/>
      <w:r w:rsidRPr="000D3885">
        <w:rPr>
          <w:rFonts w:ascii="Arial" w:eastAsia="Malgun Gothic" w:hAnsi="Arial" w:cs="Arial"/>
          <w:bCs/>
          <w:color w:val="000000"/>
          <w:sz w:val="20"/>
          <w:szCs w:val="20"/>
          <w:lang w:val="lt-LT" w:eastAsia="en-US"/>
        </w:rPr>
        <w:t>“.</w:t>
      </w:r>
    </w:p>
    <w:p w14:paraId="1B13594F" w14:textId="082CB2F9" w:rsidR="000D3885" w:rsidRPr="000D3885" w:rsidRDefault="000D3885" w:rsidP="000D3885">
      <w:pPr>
        <w:pStyle w:val="paragraph"/>
        <w:jc w:val="both"/>
        <w:textAlignment w:val="baseline"/>
        <w:rPr>
          <w:rFonts w:ascii="Arial" w:eastAsia="Malgun Gothic" w:hAnsi="Arial" w:cs="Arial"/>
          <w:b/>
          <w:color w:val="000000"/>
          <w:sz w:val="20"/>
          <w:szCs w:val="20"/>
          <w:lang w:val="lt-LT" w:eastAsia="en-US"/>
        </w:rPr>
      </w:pPr>
      <w:r w:rsidRPr="000D3885">
        <w:rPr>
          <w:rFonts w:ascii="Arial" w:eastAsia="Malgun Gothic" w:hAnsi="Arial" w:cs="Arial"/>
          <w:b/>
          <w:color w:val="000000"/>
          <w:sz w:val="20"/>
          <w:szCs w:val="20"/>
          <w:lang w:val="lt-LT" w:eastAsia="en-US"/>
        </w:rPr>
        <w:t>Saugus išmaniųjų namų centras</w:t>
      </w:r>
    </w:p>
    <w:p w14:paraId="093D1493" w14:textId="49EFAFEC"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Ultra“ ir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gali veikti ne tik, kaip planšetiniai kompiuteriai, bet ir kaip išmaniųjų namų centras. Tokios dideliam ekranui pritaikytos funkcijos, kaip „3D </w:t>
      </w:r>
      <w:proofErr w:type="spellStart"/>
      <w:r w:rsidRPr="000D3885">
        <w:rPr>
          <w:rFonts w:ascii="Arial" w:eastAsia="Malgun Gothic" w:hAnsi="Arial" w:cs="Arial"/>
          <w:bCs/>
          <w:color w:val="000000"/>
          <w:sz w:val="20"/>
          <w:szCs w:val="20"/>
          <w:lang w:val="lt-LT" w:eastAsia="en-US"/>
        </w:rPr>
        <w:t>Map</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View</w:t>
      </w:r>
      <w:proofErr w:type="spellEnd"/>
      <w:r w:rsidRPr="000D3885">
        <w:rPr>
          <w:rFonts w:ascii="Arial" w:eastAsia="Malgun Gothic" w:hAnsi="Arial" w:cs="Arial"/>
          <w:bCs/>
          <w:color w:val="000000"/>
          <w:sz w:val="20"/>
          <w:szCs w:val="20"/>
          <w:lang w:val="lt-LT" w:eastAsia="en-US"/>
        </w:rPr>
        <w:t>“, leidžia lengviau pasiekti „</w:t>
      </w:r>
      <w:proofErr w:type="spellStart"/>
      <w:r w:rsidRPr="000D3885">
        <w:rPr>
          <w:rFonts w:ascii="Arial" w:eastAsia="Malgun Gothic" w:hAnsi="Arial" w:cs="Arial"/>
          <w:bCs/>
          <w:color w:val="000000"/>
          <w:sz w:val="20"/>
          <w:szCs w:val="20"/>
          <w:lang w:val="lt-LT" w:eastAsia="en-US"/>
        </w:rPr>
        <w:t>SmartThings</w:t>
      </w:r>
      <w:proofErr w:type="spellEnd"/>
      <w:r w:rsidRPr="000D3885">
        <w:rPr>
          <w:rFonts w:ascii="Arial" w:eastAsia="Malgun Gothic" w:hAnsi="Arial" w:cs="Arial"/>
          <w:bCs/>
          <w:color w:val="000000"/>
          <w:sz w:val="20"/>
          <w:szCs w:val="20"/>
          <w:lang w:val="lt-LT" w:eastAsia="en-US"/>
        </w:rPr>
        <w:t>“ palaikančius įrenginius, naudojant „</w:t>
      </w:r>
      <w:proofErr w:type="spellStart"/>
      <w:r w:rsidRPr="000D3885">
        <w:rPr>
          <w:rFonts w:ascii="Arial" w:eastAsia="Malgun Gothic" w:hAnsi="Arial" w:cs="Arial"/>
          <w:bCs/>
          <w:color w:val="000000"/>
          <w:sz w:val="20"/>
          <w:szCs w:val="20"/>
          <w:lang w:val="lt-LT" w:eastAsia="en-US"/>
        </w:rPr>
        <w:t>SmartThings</w:t>
      </w:r>
      <w:proofErr w:type="spellEnd"/>
      <w:r w:rsidRPr="000D3885">
        <w:rPr>
          <w:rFonts w:ascii="Arial" w:eastAsia="Malgun Gothic" w:hAnsi="Arial" w:cs="Arial"/>
          <w:bCs/>
          <w:color w:val="000000"/>
          <w:sz w:val="20"/>
          <w:szCs w:val="20"/>
          <w:lang w:val="lt-LT" w:eastAsia="en-US"/>
        </w:rPr>
        <w:t xml:space="preserve">“ valdiklį. </w:t>
      </w:r>
    </w:p>
    <w:p w14:paraId="64B8FD0B" w14:textId="26BBD931" w:rsidR="000D3885" w:rsidRPr="000D3885"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Tai reiškia, kad viename įrenginyje galite patogiai valdyti viską – išjungti televizorių bei įjungti jaukesnį apšvietimą, sėdinti prie vakarienės stalo, įjungti kondicionierių nepakylant nuo sofos ar gauti įspėjimą, kai kažkas palieka neuždarytą šaldytuvą. Vartotojai čia taip pat gali įjungti „</w:t>
      </w:r>
      <w:proofErr w:type="spellStart"/>
      <w:r w:rsidRPr="000D3885">
        <w:rPr>
          <w:rFonts w:ascii="Arial" w:eastAsia="Malgun Gothic" w:hAnsi="Arial" w:cs="Arial"/>
          <w:bCs/>
          <w:color w:val="000000"/>
          <w:sz w:val="20"/>
          <w:szCs w:val="20"/>
          <w:lang w:val="lt-LT" w:eastAsia="en-US"/>
        </w:rPr>
        <w:t>SmartThings</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Energy</w:t>
      </w:r>
      <w:proofErr w:type="spellEnd"/>
      <w:r w:rsidRPr="000D3885">
        <w:rPr>
          <w:rFonts w:ascii="Arial" w:eastAsia="Malgun Gothic" w:hAnsi="Arial" w:cs="Arial"/>
          <w:bCs/>
          <w:color w:val="000000"/>
          <w:sz w:val="20"/>
          <w:szCs w:val="20"/>
          <w:lang w:val="lt-LT" w:eastAsia="en-US"/>
        </w:rPr>
        <w:t xml:space="preserve">“ ir „AI </w:t>
      </w:r>
      <w:proofErr w:type="spellStart"/>
      <w:r w:rsidRPr="000D3885">
        <w:rPr>
          <w:rFonts w:ascii="Arial" w:eastAsia="Malgun Gothic" w:hAnsi="Arial" w:cs="Arial"/>
          <w:bCs/>
          <w:color w:val="000000"/>
          <w:sz w:val="20"/>
          <w:szCs w:val="20"/>
          <w:lang w:val="lt-LT" w:eastAsia="en-US"/>
        </w:rPr>
        <w:t>Energy</w:t>
      </w:r>
      <w:proofErr w:type="spellEnd"/>
      <w:r w:rsidRPr="000D3885">
        <w:rPr>
          <w:rFonts w:ascii="Arial" w:eastAsia="Malgun Gothic" w:hAnsi="Arial" w:cs="Arial"/>
          <w:bCs/>
          <w:color w:val="000000"/>
          <w:sz w:val="20"/>
          <w:szCs w:val="20"/>
          <w:lang w:val="lt-LT" w:eastAsia="en-US"/>
        </w:rPr>
        <w:t xml:space="preserve">“ režimus, kurie padeda nesunkiai kontroliuoti savo buitinės technikos energijos suvartojimą. </w:t>
      </w:r>
    </w:p>
    <w:p w14:paraId="772447E3" w14:textId="65E81F02" w:rsidR="00980C13" w:rsidRDefault="000D3885" w:rsidP="000D3885">
      <w:pPr>
        <w:pStyle w:val="paragraph"/>
        <w:jc w:val="both"/>
        <w:textAlignment w:val="baseline"/>
        <w:rPr>
          <w:rFonts w:ascii="Arial" w:eastAsia="Malgun Gothic" w:hAnsi="Arial" w:cs="Arial"/>
          <w:bCs/>
          <w:color w:val="000000"/>
          <w:sz w:val="20"/>
          <w:szCs w:val="20"/>
          <w:lang w:val="lt-LT" w:eastAsia="en-US"/>
        </w:rPr>
      </w:pPr>
      <w:r w:rsidRPr="000D3885">
        <w:rPr>
          <w:rFonts w:ascii="Arial" w:eastAsia="Malgun Gothic" w:hAnsi="Arial" w:cs="Arial"/>
          <w:bCs/>
          <w:color w:val="000000"/>
          <w:sz w:val="20"/>
          <w:szCs w:val="20"/>
          <w:lang w:val="lt-LT" w:eastAsia="en-US"/>
        </w:rPr>
        <w:t>Tam, kad naudodamiesi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Tab</w:t>
      </w:r>
      <w:proofErr w:type="spellEnd"/>
      <w:r w:rsidRPr="000D3885">
        <w:rPr>
          <w:rFonts w:ascii="Arial" w:eastAsia="Malgun Gothic" w:hAnsi="Arial" w:cs="Arial"/>
          <w:bCs/>
          <w:color w:val="000000"/>
          <w:sz w:val="20"/>
          <w:szCs w:val="20"/>
          <w:lang w:val="lt-LT" w:eastAsia="en-US"/>
        </w:rPr>
        <w:t xml:space="preserve"> S10“ įrenginiais vartotojai galėtų jaustis saugūs, „Samsung Knox“ platforma realiu laiko aptinka įrenginiui kylančias kibernetines grėsmes, neleidžia virusams išnaudoti įrenginio programinės įrangos pažeidžiamumų, ir užtikrina saugumą visoje „</w:t>
      </w:r>
      <w:proofErr w:type="spellStart"/>
      <w:r w:rsidRPr="000D3885">
        <w:rPr>
          <w:rFonts w:ascii="Arial" w:eastAsia="Malgun Gothic" w:hAnsi="Arial" w:cs="Arial"/>
          <w:bCs/>
          <w:color w:val="000000"/>
          <w:sz w:val="20"/>
          <w:szCs w:val="20"/>
          <w:lang w:val="lt-LT" w:eastAsia="en-US"/>
        </w:rPr>
        <w:t>Galaxy</w:t>
      </w:r>
      <w:proofErr w:type="spellEnd"/>
      <w:r w:rsidRPr="000D3885">
        <w:rPr>
          <w:rFonts w:ascii="Arial" w:eastAsia="Malgun Gothic" w:hAnsi="Arial" w:cs="Arial"/>
          <w:bCs/>
          <w:color w:val="000000"/>
          <w:sz w:val="20"/>
          <w:szCs w:val="20"/>
          <w:lang w:val="lt-LT" w:eastAsia="en-US"/>
        </w:rPr>
        <w:t>“ ekosistemoje. Be to, pasinaudoję „</w:t>
      </w:r>
      <w:proofErr w:type="spellStart"/>
      <w:r w:rsidRPr="000D3885">
        <w:rPr>
          <w:rFonts w:ascii="Arial" w:eastAsia="Malgun Gothic" w:hAnsi="Arial" w:cs="Arial"/>
          <w:bCs/>
          <w:color w:val="000000"/>
          <w:sz w:val="20"/>
          <w:szCs w:val="20"/>
          <w:lang w:val="lt-LT" w:eastAsia="en-US"/>
        </w:rPr>
        <w:t>Advanced</w:t>
      </w:r>
      <w:proofErr w:type="spellEnd"/>
      <w:r w:rsidRPr="000D3885">
        <w:rPr>
          <w:rFonts w:ascii="Arial" w:eastAsia="Malgun Gothic" w:hAnsi="Arial" w:cs="Arial"/>
          <w:bCs/>
          <w:color w:val="000000"/>
          <w:sz w:val="20"/>
          <w:szCs w:val="20"/>
          <w:lang w:val="lt-LT" w:eastAsia="en-US"/>
        </w:rPr>
        <w:t xml:space="preserve"> </w:t>
      </w:r>
      <w:proofErr w:type="spellStart"/>
      <w:r w:rsidRPr="000D3885">
        <w:rPr>
          <w:rFonts w:ascii="Arial" w:eastAsia="Malgun Gothic" w:hAnsi="Arial" w:cs="Arial"/>
          <w:bCs/>
          <w:color w:val="000000"/>
          <w:sz w:val="20"/>
          <w:szCs w:val="20"/>
          <w:lang w:val="lt-LT" w:eastAsia="en-US"/>
        </w:rPr>
        <w:t>Intellingence</w:t>
      </w:r>
      <w:proofErr w:type="spellEnd"/>
      <w:r w:rsidRPr="000D3885">
        <w:rPr>
          <w:rFonts w:ascii="Arial" w:eastAsia="Malgun Gothic" w:hAnsi="Arial" w:cs="Arial"/>
          <w:bCs/>
          <w:color w:val="000000"/>
          <w:sz w:val="20"/>
          <w:szCs w:val="20"/>
          <w:lang w:val="lt-LT" w:eastAsia="en-US"/>
        </w:rPr>
        <w:t>“ nustatymais, naujausių „Samsung“ planšetinių kompiuterių savininkai gali išjungti duomenų apdorojimą išorės serveriuose, taip būdami tikri, kad jautri informacija niekada neišeitų iš jų įrenginio ribų.</w:t>
      </w:r>
    </w:p>
    <w:p w14:paraId="4D6B8A2D" w14:textId="724F7664" w:rsidR="00A532FE" w:rsidRPr="00A532FE" w:rsidRDefault="00A532FE" w:rsidP="00A532FE">
      <w:pPr>
        <w:pStyle w:val="paragraph"/>
        <w:jc w:val="both"/>
        <w:textAlignment w:val="baseline"/>
        <w:rPr>
          <w:rFonts w:ascii="Arial" w:eastAsia="Malgun Gothic" w:hAnsi="Arial" w:cs="Arial"/>
          <w:bCs/>
          <w:color w:val="000000"/>
          <w:sz w:val="20"/>
          <w:szCs w:val="20"/>
          <w:u w:val="single"/>
        </w:rPr>
      </w:pPr>
      <w:proofErr w:type="spellStart"/>
      <w:r w:rsidRPr="00A532FE">
        <w:rPr>
          <w:rFonts w:ascii="Arial" w:eastAsia="Malgun Gothic" w:hAnsi="Arial" w:cs="Arial"/>
          <w:b/>
          <w:bCs/>
          <w:color w:val="000000"/>
          <w:sz w:val="20"/>
          <w:szCs w:val="20"/>
          <w:u w:val="single"/>
          <w:lang w:val="en-US"/>
        </w:rPr>
        <w:t>Specifi</w:t>
      </w:r>
      <w:r>
        <w:rPr>
          <w:rFonts w:ascii="Arial" w:eastAsia="Malgun Gothic" w:hAnsi="Arial" w:cs="Arial"/>
          <w:b/>
          <w:bCs/>
          <w:color w:val="000000"/>
          <w:sz w:val="20"/>
          <w:szCs w:val="20"/>
          <w:u w:val="single"/>
          <w:lang w:val="en-US"/>
        </w:rPr>
        <w:t>kacijos</w:t>
      </w:r>
      <w:proofErr w:type="spellEnd"/>
      <w:r w:rsidRPr="00A532FE">
        <w:rPr>
          <w:rFonts w:ascii="Arial" w:eastAsia="Malgun Gothic" w:hAnsi="Arial" w:cs="Arial"/>
          <w:bCs/>
          <w:color w:val="000000"/>
          <w:sz w:val="20"/>
          <w:szCs w:val="20"/>
        </w:rPr>
        <w:br/>
      </w:r>
    </w:p>
    <w:tbl>
      <w:tblPr>
        <w:tblStyle w:val="GridTable1Light"/>
        <w:tblW w:w="10201" w:type="dxa"/>
        <w:tblLook w:val="04A0" w:firstRow="1" w:lastRow="0" w:firstColumn="1" w:lastColumn="0" w:noHBand="0" w:noVBand="1"/>
      </w:tblPr>
      <w:tblGrid>
        <w:gridCol w:w="950"/>
        <w:gridCol w:w="1381"/>
        <w:gridCol w:w="3794"/>
        <w:gridCol w:w="3821"/>
        <w:gridCol w:w="255"/>
      </w:tblGrid>
      <w:tr w:rsidR="00A532FE" w:rsidRPr="00A532FE" w14:paraId="5861D9BF" w14:textId="77777777" w:rsidTr="00A532FE">
        <w:trPr>
          <w:gridAfter w:val="1"/>
          <w:cnfStyle w:val="100000000000" w:firstRow="1" w:lastRow="0" w:firstColumn="0" w:lastColumn="0" w:oddVBand="0" w:evenVBand="0" w:oddHBand="0" w:evenHBand="0" w:firstRowFirstColumn="0" w:firstRowLastColumn="0" w:lastRowFirstColumn="0" w:lastRowLastColumn="0"/>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tcBorders>
              <w:top w:val="single" w:sz="4" w:space="0" w:color="999999" w:themeColor="text1" w:themeTint="66"/>
              <w:left w:val="single" w:sz="4" w:space="0" w:color="999999" w:themeColor="text1" w:themeTint="66"/>
              <w:right w:val="single" w:sz="4" w:space="0" w:color="999999" w:themeColor="text1" w:themeTint="66"/>
            </w:tcBorders>
            <w:shd w:val="clear" w:color="auto" w:fill="000000" w:themeFill="text1"/>
          </w:tcPr>
          <w:p w14:paraId="31A0D011"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p>
        </w:tc>
        <w:tc>
          <w:tcPr>
            <w:tcW w:w="3828"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000000" w:themeFill="text1"/>
            <w:hideMark/>
          </w:tcPr>
          <w:p w14:paraId="015AEF5A" w14:textId="77777777" w:rsidR="00A532FE" w:rsidRPr="00A532FE" w:rsidRDefault="00A532FE" w:rsidP="00A532FE">
            <w:pPr>
              <w:pStyle w:val="paragraph"/>
              <w:jc w:val="both"/>
              <w:textAlignment w:val="baseline"/>
              <w:cnfStyle w:val="100000000000" w:firstRow="1" w:lastRow="0" w:firstColumn="0" w:lastColumn="0" w:oddVBand="0" w:evenVBand="0" w:oddHBand="0" w:evenHBand="0" w:firstRowFirstColumn="0" w:firstRowLastColumn="0" w:lastRowFirstColumn="0" w:lastRowLastColumn="0"/>
              <w:rPr>
                <w:rFonts w:ascii="Arial" w:eastAsia="Malgun Gothic" w:hAnsi="Arial" w:cs="Arial"/>
                <w:color w:val="000000"/>
                <w:sz w:val="20"/>
                <w:szCs w:val="20"/>
                <w:lang w:val="en-US"/>
              </w:rPr>
            </w:pPr>
            <w:r w:rsidRPr="00A532FE">
              <w:rPr>
                <w:rFonts w:ascii="Arial" w:eastAsia="Malgun Gothic" w:hAnsi="Arial" w:cs="Arial"/>
                <w:color w:val="000000"/>
                <w:sz w:val="20"/>
                <w:szCs w:val="20"/>
                <w:lang w:val="en-US"/>
              </w:rPr>
              <w:t>Galaxy Tab S10 Ultra (14.6-inch)</w:t>
            </w:r>
          </w:p>
        </w:tc>
        <w:tc>
          <w:tcPr>
            <w:tcW w:w="385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000000" w:themeFill="text1"/>
            <w:hideMark/>
          </w:tcPr>
          <w:p w14:paraId="189CF4A3" w14:textId="77777777" w:rsidR="00A532FE" w:rsidRPr="00A532FE" w:rsidRDefault="00A532FE" w:rsidP="00A532FE">
            <w:pPr>
              <w:pStyle w:val="paragraph"/>
              <w:jc w:val="both"/>
              <w:textAlignment w:val="baseline"/>
              <w:cnfStyle w:val="100000000000" w:firstRow="1" w:lastRow="0" w:firstColumn="0" w:lastColumn="0" w:oddVBand="0" w:evenVBand="0" w:oddHBand="0" w:evenHBand="0" w:firstRowFirstColumn="0" w:firstRowLastColumn="0" w:lastRowFirstColumn="0" w:lastRowLastColumn="0"/>
              <w:rPr>
                <w:rFonts w:ascii="Arial" w:eastAsia="Malgun Gothic" w:hAnsi="Arial" w:cs="Arial"/>
                <w:color w:val="000000"/>
                <w:sz w:val="20"/>
                <w:szCs w:val="20"/>
                <w:lang w:val="en-US"/>
              </w:rPr>
            </w:pPr>
            <w:r w:rsidRPr="00A532FE">
              <w:rPr>
                <w:rFonts w:ascii="Arial" w:eastAsia="Malgun Gothic" w:hAnsi="Arial" w:cs="Arial"/>
                <w:color w:val="000000"/>
                <w:sz w:val="20"/>
                <w:szCs w:val="20"/>
                <w:lang w:val="en-US"/>
              </w:rPr>
              <w:t>Galaxy Tab S10+ (12.4-inch)</w:t>
            </w:r>
          </w:p>
        </w:tc>
      </w:tr>
      <w:tr w:rsidR="00A532FE" w:rsidRPr="00A532FE" w14:paraId="5CDACCF5"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CEB5322" w14:textId="02DC866B" w:rsidR="00A532FE" w:rsidRPr="00A532FE" w:rsidRDefault="001D292D"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Matmenys</w:t>
            </w:r>
            <w:proofErr w:type="spellEnd"/>
            <w:r w:rsidR="00A532FE" w:rsidRPr="00A532FE">
              <w:rPr>
                <w:rFonts w:ascii="Arial" w:eastAsia="Malgun Gothic" w:hAnsi="Arial" w:cs="Arial"/>
                <w:color w:val="000000"/>
                <w:sz w:val="20"/>
                <w:szCs w:val="20"/>
                <w:lang w:val="en-US"/>
              </w:rPr>
              <w:t>*</w:t>
            </w:r>
          </w:p>
        </w:tc>
        <w:tc>
          <w:tcPr>
            <w:tcW w:w="38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AE1204F"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208.6 X 326.4 X 5.4 mm</w:t>
            </w:r>
          </w:p>
        </w:tc>
        <w:tc>
          <w:tcPr>
            <w:tcW w:w="3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9A15230"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185.4 X 285.4 X 5.6 mm</w:t>
            </w:r>
          </w:p>
        </w:tc>
      </w:tr>
      <w:tr w:rsidR="00A532FE" w:rsidRPr="00A532FE" w14:paraId="4C81177B"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0" w:type="auto"/>
            <w:gridSpan w:val="2"/>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0F5C4D2"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F8C82C1" w14:textId="29FDE99B"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i/>
                <w:iCs/>
                <w:color w:val="000000"/>
                <w:sz w:val="20"/>
                <w:szCs w:val="20"/>
                <w:lang w:val="en-US"/>
              </w:rPr>
              <w:t>*</w:t>
            </w:r>
            <w:r w:rsidR="00454B04">
              <w:t xml:space="preserve"> </w:t>
            </w:r>
            <w:proofErr w:type="spellStart"/>
            <w:r w:rsidR="00454B04" w:rsidRPr="00454B04">
              <w:rPr>
                <w:rFonts w:ascii="Arial" w:eastAsia="Malgun Gothic" w:hAnsi="Arial" w:cs="Arial"/>
                <w:bCs/>
                <w:i/>
                <w:iCs/>
                <w:color w:val="000000"/>
                <w:sz w:val="20"/>
                <w:szCs w:val="20"/>
                <w:lang w:val="en-US"/>
              </w:rPr>
              <w:t>Skaičių</w:t>
            </w:r>
            <w:proofErr w:type="spellEnd"/>
            <w:r w:rsidR="00454B04" w:rsidRPr="00454B04">
              <w:rPr>
                <w:rFonts w:ascii="Arial" w:eastAsia="Malgun Gothic" w:hAnsi="Arial" w:cs="Arial"/>
                <w:bCs/>
                <w:i/>
                <w:iCs/>
                <w:color w:val="000000"/>
                <w:sz w:val="20"/>
                <w:szCs w:val="20"/>
                <w:lang w:val="en-US"/>
              </w:rPr>
              <w:t xml:space="preserve"> </w:t>
            </w:r>
            <w:proofErr w:type="spellStart"/>
            <w:r w:rsidR="00454B04" w:rsidRPr="00454B04">
              <w:rPr>
                <w:rFonts w:ascii="Arial" w:eastAsia="Malgun Gothic" w:hAnsi="Arial" w:cs="Arial"/>
                <w:bCs/>
                <w:i/>
                <w:iCs/>
                <w:color w:val="000000"/>
                <w:sz w:val="20"/>
                <w:szCs w:val="20"/>
                <w:lang w:val="en-US"/>
              </w:rPr>
              <w:t>tikslumas</w:t>
            </w:r>
            <w:proofErr w:type="spellEnd"/>
            <w:r w:rsidR="00454B04" w:rsidRPr="00454B04">
              <w:rPr>
                <w:rFonts w:ascii="Arial" w:eastAsia="Malgun Gothic" w:hAnsi="Arial" w:cs="Arial"/>
                <w:bCs/>
                <w:i/>
                <w:iCs/>
                <w:color w:val="000000"/>
                <w:sz w:val="20"/>
                <w:szCs w:val="20"/>
                <w:lang w:val="en-US"/>
              </w:rPr>
              <w:t xml:space="preserve"> </w:t>
            </w:r>
            <w:proofErr w:type="spellStart"/>
            <w:r w:rsidR="00454B04" w:rsidRPr="00454B04">
              <w:rPr>
                <w:rFonts w:ascii="Arial" w:eastAsia="Malgun Gothic" w:hAnsi="Arial" w:cs="Arial"/>
                <w:bCs/>
                <w:i/>
                <w:iCs/>
                <w:color w:val="000000"/>
                <w:sz w:val="20"/>
                <w:szCs w:val="20"/>
                <w:lang w:val="en-US"/>
              </w:rPr>
              <w:t>gali</w:t>
            </w:r>
            <w:proofErr w:type="spellEnd"/>
            <w:r w:rsidR="00454B04" w:rsidRPr="00454B04">
              <w:rPr>
                <w:rFonts w:ascii="Arial" w:eastAsia="Malgun Gothic" w:hAnsi="Arial" w:cs="Arial"/>
                <w:bCs/>
                <w:i/>
                <w:iCs/>
                <w:color w:val="000000"/>
                <w:sz w:val="20"/>
                <w:szCs w:val="20"/>
                <w:lang w:val="en-US"/>
              </w:rPr>
              <w:t xml:space="preserve"> </w:t>
            </w:r>
            <w:proofErr w:type="spellStart"/>
            <w:r w:rsidR="00454B04" w:rsidRPr="00454B04">
              <w:rPr>
                <w:rFonts w:ascii="Arial" w:eastAsia="Malgun Gothic" w:hAnsi="Arial" w:cs="Arial"/>
                <w:bCs/>
                <w:i/>
                <w:iCs/>
                <w:color w:val="000000"/>
                <w:sz w:val="20"/>
                <w:szCs w:val="20"/>
                <w:lang w:val="en-US"/>
              </w:rPr>
              <w:t>skirtis</w:t>
            </w:r>
            <w:proofErr w:type="spellEnd"/>
            <w:r w:rsidR="00454B04" w:rsidRPr="00454B04">
              <w:rPr>
                <w:rFonts w:ascii="Arial" w:eastAsia="Malgun Gothic" w:hAnsi="Arial" w:cs="Arial"/>
                <w:bCs/>
                <w:i/>
                <w:iCs/>
                <w:color w:val="000000"/>
                <w:sz w:val="20"/>
                <w:szCs w:val="20"/>
                <w:lang w:val="en-US"/>
              </w:rPr>
              <w:t xml:space="preserve"> </w:t>
            </w:r>
            <w:proofErr w:type="spellStart"/>
            <w:r w:rsidR="00454B04" w:rsidRPr="00454B04">
              <w:rPr>
                <w:rFonts w:ascii="Arial" w:eastAsia="Malgun Gothic" w:hAnsi="Arial" w:cs="Arial"/>
                <w:bCs/>
                <w:i/>
                <w:iCs/>
                <w:color w:val="000000"/>
                <w:sz w:val="20"/>
                <w:szCs w:val="20"/>
                <w:lang w:val="en-US"/>
              </w:rPr>
              <w:t>priklausomai</w:t>
            </w:r>
            <w:proofErr w:type="spellEnd"/>
            <w:r w:rsidR="00454B04" w:rsidRPr="00454B04">
              <w:rPr>
                <w:rFonts w:ascii="Arial" w:eastAsia="Malgun Gothic" w:hAnsi="Arial" w:cs="Arial"/>
                <w:bCs/>
                <w:i/>
                <w:iCs/>
                <w:color w:val="000000"/>
                <w:sz w:val="20"/>
                <w:szCs w:val="20"/>
                <w:lang w:val="en-US"/>
              </w:rPr>
              <w:t xml:space="preserve"> </w:t>
            </w:r>
            <w:proofErr w:type="spellStart"/>
            <w:r w:rsidR="00454B04" w:rsidRPr="00454B04">
              <w:rPr>
                <w:rFonts w:ascii="Arial" w:eastAsia="Malgun Gothic" w:hAnsi="Arial" w:cs="Arial"/>
                <w:bCs/>
                <w:i/>
                <w:iCs/>
                <w:color w:val="000000"/>
                <w:sz w:val="20"/>
                <w:szCs w:val="20"/>
                <w:lang w:val="en-US"/>
              </w:rPr>
              <w:t>nuo</w:t>
            </w:r>
            <w:proofErr w:type="spellEnd"/>
            <w:r w:rsidR="00454B04" w:rsidRPr="00454B04">
              <w:rPr>
                <w:rFonts w:ascii="Arial" w:eastAsia="Malgun Gothic" w:hAnsi="Arial" w:cs="Arial"/>
                <w:bCs/>
                <w:i/>
                <w:iCs/>
                <w:color w:val="000000"/>
                <w:sz w:val="20"/>
                <w:szCs w:val="20"/>
                <w:lang w:val="en-US"/>
              </w:rPr>
              <w:t xml:space="preserve"> </w:t>
            </w:r>
            <w:proofErr w:type="spellStart"/>
            <w:r w:rsidR="00454B04" w:rsidRPr="00454B04">
              <w:rPr>
                <w:rFonts w:ascii="Arial" w:eastAsia="Malgun Gothic" w:hAnsi="Arial" w:cs="Arial"/>
                <w:bCs/>
                <w:i/>
                <w:iCs/>
                <w:color w:val="000000"/>
                <w:sz w:val="20"/>
                <w:szCs w:val="20"/>
                <w:lang w:val="en-US"/>
              </w:rPr>
              <w:t>naudojamų</w:t>
            </w:r>
            <w:proofErr w:type="spellEnd"/>
            <w:r w:rsidR="00454B04" w:rsidRPr="00454B04">
              <w:rPr>
                <w:rFonts w:ascii="Arial" w:eastAsia="Malgun Gothic" w:hAnsi="Arial" w:cs="Arial"/>
                <w:bCs/>
                <w:i/>
                <w:iCs/>
                <w:color w:val="000000"/>
                <w:sz w:val="20"/>
                <w:szCs w:val="20"/>
                <w:lang w:val="en-US"/>
              </w:rPr>
              <w:t xml:space="preserve"> </w:t>
            </w:r>
            <w:proofErr w:type="spellStart"/>
            <w:r w:rsidR="00454B04" w:rsidRPr="00454B04">
              <w:rPr>
                <w:rFonts w:ascii="Arial" w:eastAsia="Malgun Gothic" w:hAnsi="Arial" w:cs="Arial"/>
                <w:bCs/>
                <w:i/>
                <w:iCs/>
                <w:color w:val="000000"/>
                <w:sz w:val="20"/>
                <w:szCs w:val="20"/>
                <w:lang w:val="en-US"/>
              </w:rPr>
              <w:t>matavimų</w:t>
            </w:r>
            <w:proofErr w:type="spellEnd"/>
            <w:r w:rsidR="00454B04" w:rsidRPr="00454B04">
              <w:rPr>
                <w:rFonts w:ascii="Arial" w:eastAsia="Malgun Gothic" w:hAnsi="Arial" w:cs="Arial"/>
                <w:bCs/>
                <w:i/>
                <w:iCs/>
                <w:color w:val="000000"/>
                <w:sz w:val="20"/>
                <w:szCs w:val="20"/>
                <w:lang w:val="en-US"/>
              </w:rPr>
              <w:t xml:space="preserve">.  </w:t>
            </w:r>
          </w:p>
        </w:tc>
      </w:tr>
      <w:tr w:rsidR="00A532FE" w:rsidRPr="00A532FE" w14:paraId="79B4EAF7"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F6E9CC8" w14:textId="374184AA" w:rsidR="00A532FE" w:rsidRPr="00A532FE" w:rsidRDefault="00454B04"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lastRenderedPageBreak/>
              <w:t>Svoris</w:t>
            </w:r>
            <w:proofErr w:type="spellEnd"/>
            <w:r w:rsidR="00A532FE" w:rsidRPr="00A532FE">
              <w:rPr>
                <w:rFonts w:ascii="Arial" w:eastAsia="Malgun Gothic" w:hAnsi="Arial" w:cs="Arial"/>
                <w:color w:val="000000"/>
                <w:sz w:val="20"/>
                <w:szCs w:val="20"/>
                <w:lang w:val="en-US"/>
              </w:rPr>
              <w:t>*</w:t>
            </w:r>
          </w:p>
        </w:tc>
        <w:tc>
          <w:tcPr>
            <w:tcW w:w="38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18168FE"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718 g (Wi-Fi), 723 g (5G)</w:t>
            </w:r>
          </w:p>
        </w:tc>
        <w:tc>
          <w:tcPr>
            <w:tcW w:w="3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CA5A4EC"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571g (Wi-Fi), 576g (5G)</w:t>
            </w:r>
          </w:p>
        </w:tc>
      </w:tr>
      <w:tr w:rsidR="00A532FE" w:rsidRPr="003F5223" w14:paraId="66600615"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0" w:type="auto"/>
            <w:gridSpan w:val="2"/>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CA7020A"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E05FA4C" w14:textId="4CA1348B" w:rsidR="00A532FE" w:rsidRPr="00370454"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r w:rsidRPr="00370454">
              <w:rPr>
                <w:rFonts w:ascii="Arial" w:eastAsia="Malgun Gothic" w:hAnsi="Arial" w:cs="Arial"/>
                <w:bCs/>
                <w:i/>
                <w:iCs/>
                <w:color w:val="000000"/>
                <w:sz w:val="20"/>
                <w:szCs w:val="20"/>
                <w:lang w:val="sv-SE"/>
              </w:rPr>
              <w:t>*</w:t>
            </w:r>
            <w:r w:rsidR="00454B04" w:rsidRPr="00370454">
              <w:rPr>
                <w:rFonts w:ascii="Arial" w:eastAsia="Malgun Gothic" w:hAnsi="Arial" w:cs="Arial"/>
                <w:bCs/>
                <w:i/>
                <w:iCs/>
                <w:color w:val="000000"/>
                <w:sz w:val="20"/>
                <w:szCs w:val="20"/>
                <w:lang w:val="sv-SE"/>
              </w:rPr>
              <w:t>Svoris skirtingose rinkose gali skirtis</w:t>
            </w:r>
            <w:r w:rsidRPr="00370454">
              <w:rPr>
                <w:rFonts w:ascii="Arial" w:eastAsia="Malgun Gothic" w:hAnsi="Arial" w:cs="Arial"/>
                <w:bCs/>
                <w:color w:val="000000"/>
                <w:sz w:val="20"/>
                <w:szCs w:val="20"/>
                <w:lang w:val="sv-SE"/>
              </w:rPr>
              <w:t> </w:t>
            </w:r>
          </w:p>
        </w:tc>
      </w:tr>
      <w:tr w:rsidR="00A532FE" w:rsidRPr="00A532FE" w14:paraId="0E4F0777"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CD6309E" w14:textId="29EA6BCC" w:rsidR="00A532FE" w:rsidRPr="00A532FE" w:rsidRDefault="00A532FE" w:rsidP="00A532FE">
            <w:pPr>
              <w:pStyle w:val="paragraph"/>
              <w:jc w:val="both"/>
              <w:textAlignment w:val="baseline"/>
              <w:rPr>
                <w:rFonts w:ascii="Arial" w:eastAsia="Malgun Gothic" w:hAnsi="Arial" w:cs="Arial"/>
                <w:color w:val="000000"/>
                <w:sz w:val="20"/>
                <w:szCs w:val="20"/>
                <w:lang w:val="en-US"/>
              </w:rPr>
            </w:pPr>
            <w:proofErr w:type="spellStart"/>
            <w:r w:rsidRPr="00A532FE">
              <w:rPr>
                <w:rFonts w:ascii="Arial" w:eastAsia="Malgun Gothic" w:hAnsi="Arial" w:cs="Arial"/>
                <w:color w:val="000000"/>
                <w:sz w:val="20"/>
                <w:szCs w:val="20"/>
                <w:lang w:val="en-US"/>
              </w:rPr>
              <w:t>O</w:t>
            </w:r>
            <w:r w:rsidR="00454B04">
              <w:rPr>
                <w:rFonts w:ascii="Arial" w:eastAsia="Malgun Gothic" w:hAnsi="Arial" w:cs="Arial"/>
                <w:color w:val="000000"/>
                <w:sz w:val="20"/>
                <w:szCs w:val="20"/>
                <w:lang w:val="en-US"/>
              </w:rPr>
              <w:t>peracinė</w:t>
            </w:r>
            <w:proofErr w:type="spellEnd"/>
            <w:r w:rsidR="00454B04">
              <w:rPr>
                <w:rFonts w:ascii="Arial" w:eastAsia="Malgun Gothic" w:hAnsi="Arial" w:cs="Arial"/>
                <w:color w:val="000000"/>
                <w:sz w:val="20"/>
                <w:szCs w:val="20"/>
                <w:lang w:val="en-US"/>
              </w:rPr>
              <w:t xml:space="preserve"> </w:t>
            </w:r>
            <w:proofErr w:type="spellStart"/>
            <w:r w:rsidR="00454B04">
              <w:rPr>
                <w:rFonts w:ascii="Arial" w:eastAsia="Malgun Gothic" w:hAnsi="Arial" w:cs="Arial"/>
                <w:color w:val="000000"/>
                <w:sz w:val="20"/>
                <w:szCs w:val="20"/>
                <w:lang w:val="en-US"/>
              </w:rPr>
              <w:t>sistema</w:t>
            </w:r>
            <w:proofErr w:type="spellEnd"/>
            <w:r w:rsidRPr="00A532FE">
              <w:rPr>
                <w:rFonts w:ascii="Arial" w:eastAsia="Malgun Gothic" w:hAnsi="Arial" w:cs="Arial"/>
                <w:color w:val="000000"/>
                <w:sz w:val="20"/>
                <w:szCs w:val="20"/>
                <w:lang w:val="en-US"/>
              </w:rPr>
              <w:t>*</w:t>
            </w:r>
          </w:p>
        </w:tc>
        <w:tc>
          <w:tcPr>
            <w:tcW w:w="38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013E0D6"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Android 14.0</w:t>
            </w:r>
          </w:p>
        </w:tc>
        <w:tc>
          <w:tcPr>
            <w:tcW w:w="3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5A53780"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Android 14.0</w:t>
            </w:r>
          </w:p>
        </w:tc>
      </w:tr>
      <w:tr w:rsidR="00A532FE" w:rsidRPr="00A532FE" w14:paraId="441C4F05" w14:textId="77777777" w:rsidTr="00A532FE">
        <w:trPr>
          <w:trHeight w:val="300"/>
        </w:trPr>
        <w:tc>
          <w:tcPr>
            <w:cnfStyle w:val="001000000000" w:firstRow="0" w:lastRow="0" w:firstColumn="1" w:lastColumn="0" w:oddVBand="0" w:evenVBand="0" w:oddHBand="0" w:evenHBand="0" w:firstRowFirstColumn="0" w:firstRowLastColumn="0" w:lastRowFirstColumn="0" w:lastRowLastColumn="0"/>
            <w:tcW w:w="0" w:type="auto"/>
            <w:gridSpan w:val="2"/>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8DE0B2B"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95F272B" w14:textId="17DEB532" w:rsidR="00A532FE" w:rsidRPr="00A532FE" w:rsidRDefault="00AB06F0"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Pr>
                <w:rFonts w:ascii="Arial" w:eastAsia="Malgun Gothic" w:hAnsi="Arial" w:cs="Arial"/>
                <w:bCs/>
                <w:i/>
                <w:iCs/>
                <w:color w:val="000000"/>
                <w:sz w:val="20"/>
                <w:szCs w:val="20"/>
                <w:lang w:val="en-US"/>
              </w:rPr>
              <w:t>*</w:t>
            </w:r>
            <w:proofErr w:type="spellStart"/>
            <w:r w:rsidRPr="00AB06F0">
              <w:rPr>
                <w:rFonts w:ascii="Arial" w:eastAsia="Malgun Gothic" w:hAnsi="Arial" w:cs="Arial"/>
                <w:bCs/>
                <w:i/>
                <w:iCs/>
                <w:color w:val="000000"/>
                <w:sz w:val="20"/>
                <w:szCs w:val="20"/>
                <w:lang w:val="en-US"/>
              </w:rPr>
              <w:t>Versija</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ir</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prieinamumo</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laikas</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gali</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skirtis</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priklausomai</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nuo</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modelio</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ir</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arba</w:t>
            </w:r>
            <w:proofErr w:type="spellEnd"/>
            <w:r w:rsidRPr="00AB06F0">
              <w:rPr>
                <w:rFonts w:ascii="Arial" w:eastAsia="Malgun Gothic" w:hAnsi="Arial" w:cs="Arial"/>
                <w:bCs/>
                <w:i/>
                <w:iCs/>
                <w:color w:val="000000"/>
                <w:sz w:val="20"/>
                <w:szCs w:val="20"/>
                <w:lang w:val="en-US"/>
              </w:rPr>
              <w:t xml:space="preserve">) </w:t>
            </w:r>
            <w:proofErr w:type="spellStart"/>
            <w:r w:rsidRPr="00AB06F0">
              <w:rPr>
                <w:rFonts w:ascii="Arial" w:eastAsia="Malgun Gothic" w:hAnsi="Arial" w:cs="Arial"/>
                <w:bCs/>
                <w:i/>
                <w:iCs/>
                <w:color w:val="000000"/>
                <w:sz w:val="20"/>
                <w:szCs w:val="20"/>
                <w:lang w:val="en-US"/>
              </w:rPr>
              <w:t>rinkos</w:t>
            </w:r>
            <w:proofErr w:type="spellEnd"/>
            <w:r w:rsidRPr="00AB06F0">
              <w:rPr>
                <w:rFonts w:ascii="Arial" w:eastAsia="Malgun Gothic" w:hAnsi="Arial" w:cs="Arial"/>
                <w:bCs/>
                <w:i/>
                <w:iCs/>
                <w:color w:val="000000"/>
                <w:sz w:val="20"/>
                <w:szCs w:val="20"/>
                <w:lang w:val="en-US"/>
              </w:rPr>
              <w:t>.</w:t>
            </w:r>
          </w:p>
        </w:tc>
        <w:tc>
          <w:tcPr>
            <w:tcW w:w="2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6E7F73"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p>
        </w:tc>
      </w:tr>
      <w:tr w:rsidR="00A532FE" w:rsidRPr="00A532FE" w14:paraId="4DE48C4E"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D105068"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p>
          <w:p w14:paraId="45E9543D" w14:textId="409BC996" w:rsidR="00A532FE" w:rsidRPr="00A532FE" w:rsidRDefault="00AB06F0"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Ekranas</w:t>
            </w:r>
            <w:proofErr w:type="spellEnd"/>
          </w:p>
        </w:tc>
        <w:tc>
          <w:tcPr>
            <w:tcW w:w="38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3517351" w14:textId="6D56B9F4"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14</w:t>
            </w:r>
            <w:r w:rsidR="00454B04">
              <w:rPr>
                <w:rFonts w:ascii="Arial" w:eastAsia="Malgun Gothic" w:hAnsi="Arial" w:cs="Arial"/>
                <w:bCs/>
                <w:color w:val="000000"/>
                <w:sz w:val="20"/>
                <w:szCs w:val="20"/>
                <w:lang w:val="en-US"/>
              </w:rPr>
              <w:t>,</w:t>
            </w:r>
            <w:r w:rsidRPr="00A532FE">
              <w:rPr>
                <w:rFonts w:ascii="Arial" w:eastAsia="Malgun Gothic" w:hAnsi="Arial" w:cs="Arial"/>
                <w:bCs/>
                <w:color w:val="000000"/>
                <w:sz w:val="20"/>
                <w:szCs w:val="20"/>
                <w:lang w:val="en-US"/>
              </w:rPr>
              <w:t>6</w:t>
            </w:r>
            <w:r w:rsidR="00454B04">
              <w:rPr>
                <w:rFonts w:ascii="Arial" w:eastAsia="Malgun Gothic" w:hAnsi="Arial" w:cs="Arial"/>
                <w:bCs/>
                <w:color w:val="000000"/>
                <w:sz w:val="20"/>
                <w:szCs w:val="20"/>
                <w:lang w:val="en-US"/>
              </w:rPr>
              <w:t xml:space="preserve"> </w:t>
            </w:r>
            <w:proofErr w:type="spellStart"/>
            <w:r w:rsidR="00454B04">
              <w:rPr>
                <w:rFonts w:ascii="Arial" w:eastAsia="Malgun Gothic" w:hAnsi="Arial" w:cs="Arial"/>
                <w:bCs/>
                <w:color w:val="000000"/>
                <w:sz w:val="20"/>
                <w:szCs w:val="20"/>
                <w:lang w:val="en-US"/>
              </w:rPr>
              <w:t>colio</w:t>
            </w:r>
            <w:proofErr w:type="spellEnd"/>
            <w:r w:rsidRPr="00A532FE">
              <w:rPr>
                <w:rFonts w:ascii="Arial" w:eastAsia="Malgun Gothic" w:hAnsi="Arial" w:cs="Arial"/>
                <w:bCs/>
                <w:color w:val="000000"/>
                <w:sz w:val="20"/>
                <w:szCs w:val="20"/>
                <w:lang w:val="en-US"/>
              </w:rPr>
              <w:t>, 2960 x 1848</w:t>
            </w:r>
          </w:p>
        </w:tc>
        <w:tc>
          <w:tcPr>
            <w:tcW w:w="3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6C1A506" w14:textId="665A30E4"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12</w:t>
            </w:r>
            <w:r w:rsidR="00454B04">
              <w:rPr>
                <w:rFonts w:ascii="Arial" w:eastAsia="Malgun Gothic" w:hAnsi="Arial" w:cs="Arial"/>
                <w:bCs/>
                <w:color w:val="000000"/>
                <w:sz w:val="20"/>
                <w:szCs w:val="20"/>
                <w:lang w:val="en-US"/>
              </w:rPr>
              <w:t>,</w:t>
            </w:r>
            <w:r w:rsidRPr="00A532FE">
              <w:rPr>
                <w:rFonts w:ascii="Arial" w:eastAsia="Malgun Gothic" w:hAnsi="Arial" w:cs="Arial"/>
                <w:bCs/>
                <w:color w:val="000000"/>
                <w:sz w:val="20"/>
                <w:szCs w:val="20"/>
                <w:lang w:val="en-US"/>
              </w:rPr>
              <w:t>4</w:t>
            </w:r>
            <w:r w:rsidR="00454B04">
              <w:rPr>
                <w:rFonts w:ascii="Arial" w:eastAsia="Malgun Gothic" w:hAnsi="Arial" w:cs="Arial"/>
                <w:bCs/>
                <w:color w:val="000000"/>
                <w:sz w:val="20"/>
                <w:szCs w:val="20"/>
                <w:lang w:val="en-US"/>
              </w:rPr>
              <w:t xml:space="preserve"> </w:t>
            </w:r>
            <w:proofErr w:type="spellStart"/>
            <w:r w:rsidR="00454B04">
              <w:rPr>
                <w:rFonts w:ascii="Arial" w:eastAsia="Malgun Gothic" w:hAnsi="Arial" w:cs="Arial"/>
                <w:bCs/>
                <w:color w:val="000000"/>
                <w:sz w:val="20"/>
                <w:szCs w:val="20"/>
                <w:lang w:val="en-US"/>
              </w:rPr>
              <w:t>colio</w:t>
            </w:r>
            <w:proofErr w:type="spellEnd"/>
            <w:r w:rsidR="00454B04">
              <w:rPr>
                <w:rFonts w:ascii="Arial" w:eastAsia="Malgun Gothic" w:hAnsi="Arial" w:cs="Arial"/>
                <w:bCs/>
                <w:color w:val="000000"/>
                <w:sz w:val="20"/>
                <w:szCs w:val="20"/>
                <w:lang w:val="en-US"/>
              </w:rPr>
              <w:t>,</w:t>
            </w:r>
            <w:r w:rsidRPr="00A532FE">
              <w:rPr>
                <w:rFonts w:ascii="Arial" w:eastAsia="Malgun Gothic" w:hAnsi="Arial" w:cs="Arial"/>
                <w:bCs/>
                <w:color w:val="000000"/>
                <w:sz w:val="20"/>
                <w:szCs w:val="20"/>
                <w:lang w:val="en-US"/>
              </w:rPr>
              <w:t xml:space="preserve"> 2800 x 1752</w:t>
            </w:r>
          </w:p>
        </w:tc>
      </w:tr>
      <w:tr w:rsidR="00A532FE" w:rsidRPr="00A532FE" w14:paraId="26859C20"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0" w:type="auto"/>
            <w:gridSpan w:val="2"/>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3E75DDB"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E088C5F"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120 Hz, Dynamic AMOLED 2X</w:t>
            </w:r>
          </w:p>
          <w:p w14:paraId="58FE1557" w14:textId="23BC1019"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 xml:space="preserve">+ </w:t>
            </w:r>
            <w:proofErr w:type="spellStart"/>
            <w:r w:rsidR="00454B04">
              <w:rPr>
                <w:rFonts w:ascii="Arial" w:eastAsia="Malgun Gothic" w:hAnsi="Arial" w:cs="Arial"/>
                <w:bCs/>
                <w:color w:val="000000"/>
                <w:sz w:val="20"/>
                <w:szCs w:val="20"/>
                <w:lang w:val="en-US"/>
              </w:rPr>
              <w:t>Atspindžius</w:t>
            </w:r>
            <w:proofErr w:type="spellEnd"/>
            <w:r w:rsidR="00454B04">
              <w:rPr>
                <w:rFonts w:ascii="Arial" w:eastAsia="Malgun Gothic" w:hAnsi="Arial" w:cs="Arial"/>
                <w:bCs/>
                <w:color w:val="000000"/>
                <w:sz w:val="20"/>
                <w:szCs w:val="20"/>
                <w:lang w:val="en-US"/>
              </w:rPr>
              <w:t xml:space="preserve"> </w:t>
            </w:r>
            <w:proofErr w:type="spellStart"/>
            <w:r w:rsidR="00454B04">
              <w:rPr>
                <w:rFonts w:ascii="Arial" w:eastAsia="Malgun Gothic" w:hAnsi="Arial" w:cs="Arial"/>
                <w:bCs/>
                <w:color w:val="000000"/>
                <w:sz w:val="20"/>
                <w:szCs w:val="20"/>
                <w:lang w:val="en-US"/>
              </w:rPr>
              <w:t>sugerianti</w:t>
            </w:r>
            <w:proofErr w:type="spellEnd"/>
            <w:r w:rsidR="00454B04">
              <w:rPr>
                <w:rFonts w:ascii="Arial" w:eastAsia="Malgun Gothic" w:hAnsi="Arial" w:cs="Arial"/>
                <w:bCs/>
                <w:color w:val="000000"/>
                <w:sz w:val="20"/>
                <w:szCs w:val="20"/>
                <w:lang w:val="en-US"/>
              </w:rPr>
              <w:t xml:space="preserve"> </w:t>
            </w:r>
            <w:proofErr w:type="spellStart"/>
            <w:r w:rsidR="00454B04">
              <w:rPr>
                <w:rFonts w:ascii="Arial" w:eastAsia="Malgun Gothic" w:hAnsi="Arial" w:cs="Arial"/>
                <w:bCs/>
                <w:color w:val="000000"/>
                <w:sz w:val="20"/>
                <w:szCs w:val="20"/>
                <w:lang w:val="en-US"/>
              </w:rPr>
              <w:t>danga</w:t>
            </w:r>
            <w:proofErr w:type="spellEnd"/>
          </w:p>
        </w:tc>
      </w:tr>
      <w:tr w:rsidR="00A532FE" w:rsidRPr="00A532FE" w14:paraId="7A6AE1F9"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EC33237" w14:textId="5F06705B" w:rsidR="00A532FE" w:rsidRPr="00A532FE" w:rsidRDefault="00AB06F0"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Procesorius</w:t>
            </w:r>
            <w:proofErr w:type="spellEnd"/>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16A69D5"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 xml:space="preserve">MediaTek </w:t>
            </w:r>
            <w:proofErr w:type="spellStart"/>
            <w:r w:rsidRPr="00A532FE">
              <w:rPr>
                <w:rFonts w:ascii="Arial" w:eastAsia="Malgun Gothic" w:hAnsi="Arial" w:cs="Arial"/>
                <w:bCs/>
                <w:color w:val="000000"/>
                <w:sz w:val="20"/>
                <w:szCs w:val="20"/>
                <w:lang w:val="en-US"/>
              </w:rPr>
              <w:t>Dimensity</w:t>
            </w:r>
            <w:proofErr w:type="spellEnd"/>
            <w:r w:rsidRPr="00A532FE">
              <w:rPr>
                <w:rFonts w:ascii="Arial" w:eastAsia="Malgun Gothic" w:hAnsi="Arial" w:cs="Arial"/>
                <w:bCs/>
                <w:color w:val="000000"/>
                <w:sz w:val="20"/>
                <w:szCs w:val="20"/>
                <w:lang w:val="en-US"/>
              </w:rPr>
              <w:t xml:space="preserve"> 9300+</w:t>
            </w:r>
          </w:p>
        </w:tc>
      </w:tr>
      <w:tr w:rsidR="00A532FE" w:rsidRPr="00A532FE" w14:paraId="029D1878"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0" w:type="auto"/>
            <w:gridSpan w:val="2"/>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16C063D"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8384ADE" w14:textId="3D4B797F"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i/>
                <w:iCs/>
                <w:color w:val="000000"/>
                <w:sz w:val="20"/>
                <w:szCs w:val="20"/>
                <w:lang w:val="en-US"/>
              </w:rPr>
            </w:pPr>
            <w:r w:rsidRPr="00A532FE">
              <w:rPr>
                <w:rFonts w:ascii="Arial" w:eastAsia="Malgun Gothic" w:hAnsi="Arial" w:cs="Arial"/>
                <w:bCs/>
                <w:i/>
                <w:iCs/>
                <w:color w:val="000000"/>
                <w:sz w:val="20"/>
                <w:szCs w:val="20"/>
                <w:lang w:val="en-US"/>
              </w:rPr>
              <w:t>*</w:t>
            </w:r>
            <w:proofErr w:type="spellStart"/>
            <w:r w:rsidR="00F47D16">
              <w:rPr>
                <w:rFonts w:ascii="Arial" w:eastAsia="Malgun Gothic" w:hAnsi="Arial" w:cs="Arial"/>
                <w:bCs/>
                <w:i/>
                <w:iCs/>
                <w:color w:val="000000"/>
                <w:sz w:val="20"/>
                <w:szCs w:val="20"/>
                <w:lang w:val="en-US"/>
              </w:rPr>
              <w:t>Parametrai</w:t>
            </w:r>
            <w:proofErr w:type="spellEnd"/>
            <w:r w:rsidR="00F47D16">
              <w:rPr>
                <w:rFonts w:ascii="Arial" w:eastAsia="Malgun Gothic" w:hAnsi="Arial" w:cs="Arial"/>
                <w:bCs/>
                <w:i/>
                <w:iCs/>
                <w:color w:val="000000"/>
                <w:sz w:val="20"/>
                <w:szCs w:val="20"/>
                <w:lang w:val="en-US"/>
              </w:rPr>
              <w:t xml:space="preserve"> </w:t>
            </w:r>
            <w:proofErr w:type="spellStart"/>
            <w:r w:rsidR="00F47D16" w:rsidRPr="00AB06F0">
              <w:rPr>
                <w:rFonts w:ascii="Arial" w:eastAsia="Malgun Gothic" w:hAnsi="Arial" w:cs="Arial"/>
                <w:bCs/>
                <w:i/>
                <w:iCs/>
                <w:color w:val="000000"/>
                <w:sz w:val="20"/>
                <w:szCs w:val="20"/>
                <w:lang w:val="en-US"/>
              </w:rPr>
              <w:t>gali</w:t>
            </w:r>
            <w:proofErr w:type="spellEnd"/>
            <w:r w:rsidR="00F47D16" w:rsidRPr="00AB06F0">
              <w:rPr>
                <w:rFonts w:ascii="Arial" w:eastAsia="Malgun Gothic" w:hAnsi="Arial" w:cs="Arial"/>
                <w:bCs/>
                <w:i/>
                <w:iCs/>
                <w:color w:val="000000"/>
                <w:sz w:val="20"/>
                <w:szCs w:val="20"/>
                <w:lang w:val="en-US"/>
              </w:rPr>
              <w:t xml:space="preserve"> </w:t>
            </w:r>
            <w:proofErr w:type="spellStart"/>
            <w:r w:rsidR="00F47D16" w:rsidRPr="00AB06F0">
              <w:rPr>
                <w:rFonts w:ascii="Arial" w:eastAsia="Malgun Gothic" w:hAnsi="Arial" w:cs="Arial"/>
                <w:bCs/>
                <w:i/>
                <w:iCs/>
                <w:color w:val="000000"/>
                <w:sz w:val="20"/>
                <w:szCs w:val="20"/>
                <w:lang w:val="en-US"/>
              </w:rPr>
              <w:t>skirtis</w:t>
            </w:r>
            <w:proofErr w:type="spellEnd"/>
            <w:r w:rsidR="00F47D16" w:rsidRPr="00AB06F0">
              <w:rPr>
                <w:rFonts w:ascii="Arial" w:eastAsia="Malgun Gothic" w:hAnsi="Arial" w:cs="Arial"/>
                <w:bCs/>
                <w:i/>
                <w:iCs/>
                <w:color w:val="000000"/>
                <w:sz w:val="20"/>
                <w:szCs w:val="20"/>
                <w:lang w:val="en-US"/>
              </w:rPr>
              <w:t xml:space="preserve"> </w:t>
            </w:r>
            <w:proofErr w:type="spellStart"/>
            <w:r w:rsidR="00F47D16" w:rsidRPr="00AB06F0">
              <w:rPr>
                <w:rFonts w:ascii="Arial" w:eastAsia="Malgun Gothic" w:hAnsi="Arial" w:cs="Arial"/>
                <w:bCs/>
                <w:i/>
                <w:iCs/>
                <w:color w:val="000000"/>
                <w:sz w:val="20"/>
                <w:szCs w:val="20"/>
                <w:lang w:val="en-US"/>
              </w:rPr>
              <w:t>priklausomai</w:t>
            </w:r>
            <w:proofErr w:type="spellEnd"/>
            <w:r w:rsidR="00F47D16" w:rsidRPr="00AB06F0">
              <w:rPr>
                <w:rFonts w:ascii="Arial" w:eastAsia="Malgun Gothic" w:hAnsi="Arial" w:cs="Arial"/>
                <w:bCs/>
                <w:i/>
                <w:iCs/>
                <w:color w:val="000000"/>
                <w:sz w:val="20"/>
                <w:szCs w:val="20"/>
                <w:lang w:val="en-US"/>
              </w:rPr>
              <w:t xml:space="preserve"> </w:t>
            </w:r>
            <w:proofErr w:type="spellStart"/>
            <w:r w:rsidR="00F47D16" w:rsidRPr="00AB06F0">
              <w:rPr>
                <w:rFonts w:ascii="Arial" w:eastAsia="Malgun Gothic" w:hAnsi="Arial" w:cs="Arial"/>
                <w:bCs/>
                <w:i/>
                <w:iCs/>
                <w:color w:val="000000"/>
                <w:sz w:val="20"/>
                <w:szCs w:val="20"/>
                <w:lang w:val="en-US"/>
              </w:rPr>
              <w:t>nuo</w:t>
            </w:r>
            <w:proofErr w:type="spellEnd"/>
            <w:r w:rsidR="00F47D16" w:rsidRPr="00AB06F0">
              <w:rPr>
                <w:rFonts w:ascii="Arial" w:eastAsia="Malgun Gothic" w:hAnsi="Arial" w:cs="Arial"/>
                <w:bCs/>
                <w:i/>
                <w:iCs/>
                <w:color w:val="000000"/>
                <w:sz w:val="20"/>
                <w:szCs w:val="20"/>
                <w:lang w:val="en-US"/>
              </w:rPr>
              <w:t xml:space="preserve"> </w:t>
            </w:r>
            <w:proofErr w:type="spellStart"/>
            <w:r w:rsidR="00F47D16" w:rsidRPr="00AB06F0">
              <w:rPr>
                <w:rFonts w:ascii="Arial" w:eastAsia="Malgun Gothic" w:hAnsi="Arial" w:cs="Arial"/>
                <w:bCs/>
                <w:i/>
                <w:iCs/>
                <w:color w:val="000000"/>
                <w:sz w:val="20"/>
                <w:szCs w:val="20"/>
                <w:lang w:val="en-US"/>
              </w:rPr>
              <w:t>modelio</w:t>
            </w:r>
            <w:proofErr w:type="spellEnd"/>
            <w:r w:rsidR="00F47D16" w:rsidRPr="00AB06F0">
              <w:rPr>
                <w:rFonts w:ascii="Arial" w:eastAsia="Malgun Gothic" w:hAnsi="Arial" w:cs="Arial"/>
                <w:bCs/>
                <w:i/>
                <w:iCs/>
                <w:color w:val="000000"/>
                <w:sz w:val="20"/>
                <w:szCs w:val="20"/>
                <w:lang w:val="en-US"/>
              </w:rPr>
              <w:t xml:space="preserve"> </w:t>
            </w:r>
            <w:proofErr w:type="spellStart"/>
            <w:r w:rsidR="00F47D16" w:rsidRPr="00AB06F0">
              <w:rPr>
                <w:rFonts w:ascii="Arial" w:eastAsia="Malgun Gothic" w:hAnsi="Arial" w:cs="Arial"/>
                <w:bCs/>
                <w:i/>
                <w:iCs/>
                <w:color w:val="000000"/>
                <w:sz w:val="20"/>
                <w:szCs w:val="20"/>
                <w:lang w:val="en-US"/>
              </w:rPr>
              <w:t>ir</w:t>
            </w:r>
            <w:proofErr w:type="spellEnd"/>
            <w:r w:rsidR="00F47D16" w:rsidRPr="00AB06F0">
              <w:rPr>
                <w:rFonts w:ascii="Arial" w:eastAsia="Malgun Gothic" w:hAnsi="Arial" w:cs="Arial"/>
                <w:bCs/>
                <w:i/>
                <w:iCs/>
                <w:color w:val="000000"/>
                <w:sz w:val="20"/>
                <w:szCs w:val="20"/>
                <w:lang w:val="en-US"/>
              </w:rPr>
              <w:t xml:space="preserve"> (</w:t>
            </w:r>
            <w:proofErr w:type="spellStart"/>
            <w:r w:rsidR="00F47D16" w:rsidRPr="00AB06F0">
              <w:rPr>
                <w:rFonts w:ascii="Arial" w:eastAsia="Malgun Gothic" w:hAnsi="Arial" w:cs="Arial"/>
                <w:bCs/>
                <w:i/>
                <w:iCs/>
                <w:color w:val="000000"/>
                <w:sz w:val="20"/>
                <w:szCs w:val="20"/>
                <w:lang w:val="en-US"/>
              </w:rPr>
              <w:t>arba</w:t>
            </w:r>
            <w:proofErr w:type="spellEnd"/>
            <w:r w:rsidR="00F47D16" w:rsidRPr="00AB06F0">
              <w:rPr>
                <w:rFonts w:ascii="Arial" w:eastAsia="Malgun Gothic" w:hAnsi="Arial" w:cs="Arial"/>
                <w:bCs/>
                <w:i/>
                <w:iCs/>
                <w:color w:val="000000"/>
                <w:sz w:val="20"/>
                <w:szCs w:val="20"/>
                <w:lang w:val="en-US"/>
              </w:rPr>
              <w:t xml:space="preserve">) </w:t>
            </w:r>
            <w:proofErr w:type="spellStart"/>
            <w:r w:rsidR="00F47D16" w:rsidRPr="00AB06F0">
              <w:rPr>
                <w:rFonts w:ascii="Arial" w:eastAsia="Malgun Gothic" w:hAnsi="Arial" w:cs="Arial"/>
                <w:bCs/>
                <w:i/>
                <w:iCs/>
                <w:color w:val="000000"/>
                <w:sz w:val="20"/>
                <w:szCs w:val="20"/>
                <w:lang w:val="en-US"/>
              </w:rPr>
              <w:t>rinkos</w:t>
            </w:r>
            <w:proofErr w:type="spellEnd"/>
            <w:r w:rsidR="00F47D16" w:rsidRPr="00AB06F0">
              <w:rPr>
                <w:rFonts w:ascii="Arial" w:eastAsia="Malgun Gothic" w:hAnsi="Arial" w:cs="Arial"/>
                <w:bCs/>
                <w:i/>
                <w:iCs/>
                <w:color w:val="000000"/>
                <w:sz w:val="20"/>
                <w:szCs w:val="20"/>
                <w:lang w:val="en-US"/>
              </w:rPr>
              <w:t>.</w:t>
            </w:r>
          </w:p>
        </w:tc>
      </w:tr>
      <w:tr w:rsidR="00A532FE" w:rsidRPr="003F5223" w14:paraId="654EB32A"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877" w:type="dxa"/>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FC063B2" w14:textId="51F798A7" w:rsidR="00A532FE" w:rsidRPr="00A532FE" w:rsidRDefault="00F47D16"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K</w:t>
            </w:r>
            <w:r w:rsidR="00A532FE" w:rsidRPr="00A532FE">
              <w:rPr>
                <w:rFonts w:ascii="Arial" w:eastAsia="Malgun Gothic" w:hAnsi="Arial" w:cs="Arial"/>
                <w:color w:val="000000"/>
                <w:sz w:val="20"/>
                <w:szCs w:val="20"/>
                <w:lang w:val="en-US"/>
              </w:rPr>
              <w:t>amera</w:t>
            </w:r>
            <w:proofErr w:type="spellEnd"/>
          </w:p>
        </w:tc>
        <w:tc>
          <w:tcPr>
            <w:tcW w:w="138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2BD9508" w14:textId="6C11D066" w:rsidR="00A532FE" w:rsidRPr="00A532FE" w:rsidRDefault="00F47D16"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
                <w:bCs/>
                <w:color w:val="000000"/>
                <w:sz w:val="20"/>
                <w:szCs w:val="20"/>
                <w:lang w:val="en-US"/>
              </w:rPr>
            </w:pPr>
            <w:proofErr w:type="spellStart"/>
            <w:r>
              <w:rPr>
                <w:rFonts w:ascii="Arial" w:eastAsia="Malgun Gothic" w:hAnsi="Arial" w:cs="Arial"/>
                <w:b/>
                <w:bCs/>
                <w:color w:val="000000"/>
                <w:sz w:val="20"/>
                <w:szCs w:val="20"/>
                <w:lang w:val="en-US"/>
              </w:rPr>
              <w:t>Galinė</w:t>
            </w:r>
            <w:proofErr w:type="spellEnd"/>
          </w:p>
        </w:tc>
        <w:tc>
          <w:tcPr>
            <w:tcW w:w="38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E0B3DED" w14:textId="0EA4954E" w:rsidR="00A532FE" w:rsidRPr="00370454"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r w:rsidRPr="00370454">
              <w:rPr>
                <w:rFonts w:ascii="Arial" w:eastAsia="Malgun Gothic" w:hAnsi="Arial" w:cs="Arial"/>
                <w:bCs/>
                <w:color w:val="000000"/>
                <w:sz w:val="20"/>
                <w:szCs w:val="20"/>
                <w:lang w:val="sv-SE"/>
              </w:rPr>
              <w:t xml:space="preserve">13MP + 8 MP </w:t>
            </w:r>
            <w:r w:rsidR="00BA5803" w:rsidRPr="00370454">
              <w:rPr>
                <w:rFonts w:ascii="Arial" w:eastAsia="Malgun Gothic" w:hAnsi="Arial" w:cs="Arial"/>
                <w:bCs/>
                <w:color w:val="000000"/>
                <w:sz w:val="20"/>
                <w:szCs w:val="20"/>
                <w:lang w:val="sv-SE"/>
              </w:rPr>
              <w:t>itin plataus kampo</w:t>
            </w:r>
          </w:p>
        </w:tc>
        <w:tc>
          <w:tcPr>
            <w:tcW w:w="3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053AE33" w14:textId="04F37C64" w:rsidR="00A532FE" w:rsidRPr="00370454"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r w:rsidRPr="00370454">
              <w:rPr>
                <w:rFonts w:ascii="Arial" w:eastAsia="Malgun Gothic" w:hAnsi="Arial" w:cs="Arial"/>
                <w:bCs/>
                <w:color w:val="000000"/>
                <w:sz w:val="20"/>
                <w:szCs w:val="20"/>
                <w:lang w:val="sv-SE"/>
              </w:rPr>
              <w:t xml:space="preserve">13MP + 8MP </w:t>
            </w:r>
            <w:r w:rsidR="00BA5803" w:rsidRPr="00370454">
              <w:rPr>
                <w:rFonts w:ascii="Arial" w:eastAsia="Malgun Gothic" w:hAnsi="Arial" w:cs="Arial"/>
                <w:bCs/>
                <w:color w:val="000000"/>
                <w:sz w:val="20"/>
                <w:szCs w:val="20"/>
                <w:lang w:val="sv-SE"/>
              </w:rPr>
              <w:t>itin plataus kampo</w:t>
            </w:r>
          </w:p>
        </w:tc>
      </w:tr>
      <w:tr w:rsidR="00A532FE" w:rsidRPr="00A532FE" w14:paraId="632DC986"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73C4DE4" w14:textId="77777777" w:rsidR="00A532FE" w:rsidRPr="00370454" w:rsidRDefault="00A532FE" w:rsidP="00A532FE">
            <w:pPr>
              <w:pStyle w:val="paragraph"/>
              <w:jc w:val="both"/>
              <w:textAlignment w:val="baseline"/>
              <w:rPr>
                <w:rFonts w:ascii="Arial" w:eastAsia="Malgun Gothic" w:hAnsi="Arial" w:cs="Arial"/>
                <w:color w:val="000000"/>
                <w:sz w:val="20"/>
                <w:szCs w:val="20"/>
                <w:lang w:val="sv-SE"/>
              </w:rPr>
            </w:pPr>
          </w:p>
        </w:tc>
        <w:tc>
          <w:tcPr>
            <w:tcW w:w="138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F84F26D" w14:textId="5990E667" w:rsidR="00A532FE" w:rsidRPr="00A532FE" w:rsidRDefault="00F47D16"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
                <w:bCs/>
                <w:color w:val="000000"/>
                <w:sz w:val="20"/>
                <w:szCs w:val="20"/>
                <w:lang w:val="en-US"/>
              </w:rPr>
            </w:pPr>
            <w:proofErr w:type="spellStart"/>
            <w:r>
              <w:rPr>
                <w:rFonts w:ascii="Arial" w:eastAsia="Malgun Gothic" w:hAnsi="Arial" w:cs="Arial"/>
                <w:b/>
                <w:bCs/>
                <w:color w:val="000000"/>
                <w:sz w:val="20"/>
                <w:szCs w:val="20"/>
                <w:lang w:val="en-US"/>
              </w:rPr>
              <w:t>Priekinė</w:t>
            </w:r>
            <w:proofErr w:type="spellEnd"/>
          </w:p>
        </w:tc>
        <w:tc>
          <w:tcPr>
            <w:tcW w:w="38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A552E32" w14:textId="7437A306" w:rsidR="00A532FE" w:rsidRPr="00370454"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r w:rsidRPr="00370454">
              <w:rPr>
                <w:rFonts w:ascii="Arial" w:eastAsia="Malgun Gothic" w:hAnsi="Arial" w:cs="Arial"/>
                <w:bCs/>
                <w:color w:val="000000"/>
                <w:sz w:val="20"/>
                <w:szCs w:val="20"/>
                <w:lang w:val="sv-SE"/>
              </w:rPr>
              <w:t xml:space="preserve">12MP + 12 MP </w:t>
            </w:r>
            <w:r w:rsidR="00BA5803" w:rsidRPr="00370454">
              <w:rPr>
                <w:rFonts w:ascii="Arial" w:eastAsia="Malgun Gothic" w:hAnsi="Arial" w:cs="Arial"/>
                <w:bCs/>
                <w:color w:val="000000"/>
                <w:sz w:val="20"/>
                <w:szCs w:val="20"/>
                <w:lang w:val="sv-SE"/>
              </w:rPr>
              <w:t>itin plataus kampo</w:t>
            </w:r>
          </w:p>
        </w:tc>
        <w:tc>
          <w:tcPr>
            <w:tcW w:w="3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0D9EB8A" w14:textId="41317764"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 xml:space="preserve">12MP </w:t>
            </w:r>
            <w:proofErr w:type="spellStart"/>
            <w:r w:rsidR="00BA5803" w:rsidRPr="00BA5803">
              <w:rPr>
                <w:rFonts w:ascii="Arial" w:eastAsia="Malgun Gothic" w:hAnsi="Arial" w:cs="Arial"/>
                <w:bCs/>
                <w:color w:val="000000"/>
                <w:sz w:val="20"/>
                <w:szCs w:val="20"/>
                <w:lang w:val="en-US"/>
              </w:rPr>
              <w:t>itin</w:t>
            </w:r>
            <w:proofErr w:type="spellEnd"/>
            <w:r w:rsidR="00BA5803" w:rsidRPr="00BA5803">
              <w:rPr>
                <w:rFonts w:ascii="Arial" w:eastAsia="Malgun Gothic" w:hAnsi="Arial" w:cs="Arial"/>
                <w:bCs/>
                <w:color w:val="000000"/>
                <w:sz w:val="20"/>
                <w:szCs w:val="20"/>
                <w:lang w:val="en-US"/>
              </w:rPr>
              <w:t xml:space="preserve"> </w:t>
            </w:r>
            <w:proofErr w:type="spellStart"/>
            <w:r w:rsidR="00BA5803" w:rsidRPr="00BA5803">
              <w:rPr>
                <w:rFonts w:ascii="Arial" w:eastAsia="Malgun Gothic" w:hAnsi="Arial" w:cs="Arial"/>
                <w:bCs/>
                <w:color w:val="000000"/>
                <w:sz w:val="20"/>
                <w:szCs w:val="20"/>
                <w:lang w:val="en-US"/>
              </w:rPr>
              <w:t>plataus</w:t>
            </w:r>
            <w:proofErr w:type="spellEnd"/>
            <w:r w:rsidR="00BA5803" w:rsidRPr="00BA5803">
              <w:rPr>
                <w:rFonts w:ascii="Arial" w:eastAsia="Malgun Gothic" w:hAnsi="Arial" w:cs="Arial"/>
                <w:bCs/>
                <w:color w:val="000000"/>
                <w:sz w:val="20"/>
                <w:szCs w:val="20"/>
                <w:lang w:val="en-US"/>
              </w:rPr>
              <w:t xml:space="preserve"> </w:t>
            </w:r>
            <w:proofErr w:type="spellStart"/>
            <w:r w:rsidR="00BA5803" w:rsidRPr="00BA5803">
              <w:rPr>
                <w:rFonts w:ascii="Arial" w:eastAsia="Malgun Gothic" w:hAnsi="Arial" w:cs="Arial"/>
                <w:bCs/>
                <w:color w:val="000000"/>
                <w:sz w:val="20"/>
                <w:szCs w:val="20"/>
                <w:lang w:val="en-US"/>
              </w:rPr>
              <w:t>kampo</w:t>
            </w:r>
            <w:proofErr w:type="spellEnd"/>
          </w:p>
        </w:tc>
      </w:tr>
      <w:tr w:rsidR="00A532FE" w:rsidRPr="00A532FE" w14:paraId="17716F0C"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E9902F4" w14:textId="2317F100" w:rsidR="00A532FE" w:rsidRPr="00A532FE" w:rsidRDefault="00BA5803"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Ryšiai</w:t>
            </w:r>
            <w:proofErr w:type="spellEnd"/>
            <w:r w:rsidR="00A532FE" w:rsidRPr="00A532FE">
              <w:rPr>
                <w:rFonts w:ascii="Arial" w:eastAsia="Malgun Gothic" w:hAnsi="Arial" w:cs="Arial"/>
                <w:color w:val="000000"/>
                <w:sz w:val="20"/>
                <w:szCs w:val="20"/>
                <w:lang w:val="en-US"/>
              </w:rPr>
              <w:t>*</w:t>
            </w:r>
          </w:p>
        </w:tc>
        <w:tc>
          <w:tcPr>
            <w:tcW w:w="38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F132C58"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5G (Sub-6), Wi-Fi 7, Wi-Fi Direct Bluetooth® v 5.3</w:t>
            </w:r>
          </w:p>
        </w:tc>
        <w:tc>
          <w:tcPr>
            <w:tcW w:w="3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D9926C7"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it-IT"/>
              </w:rPr>
              <w:t>5G (Sub-6/mmW), Wi-Fi 6E, Wi-Fi Direct Bluetooth® v 5.3</w:t>
            </w:r>
          </w:p>
        </w:tc>
      </w:tr>
      <w:tr w:rsidR="00A532FE" w:rsidRPr="00A532FE" w14:paraId="4CB6D054"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0" w:type="auto"/>
            <w:gridSpan w:val="2"/>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5BDCF29"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DC153C1" w14:textId="62CD6D5D"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i/>
                <w:iCs/>
                <w:color w:val="000000"/>
                <w:sz w:val="20"/>
                <w:szCs w:val="20"/>
                <w:lang w:val="it-IT"/>
              </w:rPr>
            </w:pPr>
            <w:r w:rsidRPr="00A532FE">
              <w:rPr>
                <w:rFonts w:ascii="Arial" w:eastAsia="Malgun Gothic" w:hAnsi="Arial" w:cs="Arial"/>
                <w:bCs/>
                <w:i/>
                <w:iCs/>
                <w:color w:val="000000"/>
                <w:sz w:val="20"/>
                <w:szCs w:val="20"/>
                <w:lang w:val="en-US"/>
              </w:rPr>
              <w:t>*</w:t>
            </w:r>
            <w:proofErr w:type="spellStart"/>
            <w:r w:rsidR="00E11ABD">
              <w:rPr>
                <w:rFonts w:ascii="Arial" w:eastAsia="Malgun Gothic" w:hAnsi="Arial" w:cs="Arial"/>
                <w:bCs/>
                <w:i/>
                <w:iCs/>
                <w:color w:val="000000"/>
                <w:sz w:val="20"/>
                <w:szCs w:val="20"/>
                <w:lang w:val="en-US"/>
              </w:rPr>
              <w:t>Tikrasis</w:t>
            </w:r>
            <w:proofErr w:type="spellEnd"/>
            <w:r w:rsidRPr="00A532FE">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greitis</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ir</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prieinamumas</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gali</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priklausyti</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nuo</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šalies</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ryšio</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paslaugų</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teikėjo</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ir</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vartotojo</w:t>
            </w:r>
            <w:proofErr w:type="spellEnd"/>
            <w:r w:rsidR="00E11ABD" w:rsidRPr="00E11ABD">
              <w:rPr>
                <w:rFonts w:ascii="Arial" w:eastAsia="Malgun Gothic" w:hAnsi="Arial" w:cs="Arial"/>
                <w:bCs/>
                <w:i/>
                <w:iCs/>
                <w:color w:val="000000"/>
                <w:sz w:val="20"/>
                <w:szCs w:val="20"/>
                <w:lang w:val="en-US"/>
              </w:rPr>
              <w:t xml:space="preserve"> </w:t>
            </w:r>
            <w:proofErr w:type="spellStart"/>
            <w:r w:rsidR="00E11ABD" w:rsidRPr="00E11ABD">
              <w:rPr>
                <w:rFonts w:ascii="Arial" w:eastAsia="Malgun Gothic" w:hAnsi="Arial" w:cs="Arial"/>
                <w:bCs/>
                <w:i/>
                <w:iCs/>
                <w:color w:val="000000"/>
                <w:sz w:val="20"/>
                <w:szCs w:val="20"/>
                <w:lang w:val="en-US"/>
              </w:rPr>
              <w:t>aplinkos</w:t>
            </w:r>
            <w:proofErr w:type="spellEnd"/>
            <w:r w:rsidRPr="00A532FE">
              <w:rPr>
                <w:rFonts w:ascii="Arial" w:eastAsia="Malgun Gothic" w:hAnsi="Arial" w:cs="Arial"/>
                <w:bCs/>
                <w:i/>
                <w:iCs/>
                <w:color w:val="000000"/>
                <w:sz w:val="20"/>
                <w:szCs w:val="20"/>
                <w:lang w:val="en-US"/>
              </w:rPr>
              <w:t>. Wi-Fi 7</w:t>
            </w:r>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tinklo</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prieinamumas</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priklauso</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nuo</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šalies</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ryšio</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paslaugų</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teikėjo</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ir</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vartotojo</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aplinkos</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Reikalingas</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optimalus</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ryšio</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stiprumas</w:t>
            </w:r>
            <w:proofErr w:type="spellEnd"/>
            <w:r w:rsidR="00423A50" w:rsidRPr="00423A50">
              <w:rPr>
                <w:rFonts w:ascii="Arial" w:eastAsia="Malgun Gothic" w:hAnsi="Arial" w:cs="Arial"/>
                <w:bCs/>
                <w:i/>
                <w:iCs/>
                <w:color w:val="000000"/>
                <w:sz w:val="20"/>
                <w:szCs w:val="20"/>
                <w:lang w:val="en-US"/>
              </w:rPr>
              <w:t xml:space="preserve"> </w:t>
            </w:r>
            <w:proofErr w:type="spellStart"/>
            <w:r w:rsidR="00423A50" w:rsidRPr="00423A50">
              <w:rPr>
                <w:rFonts w:ascii="Arial" w:eastAsia="Malgun Gothic" w:hAnsi="Arial" w:cs="Arial"/>
                <w:bCs/>
                <w:i/>
                <w:iCs/>
                <w:color w:val="000000"/>
                <w:sz w:val="20"/>
                <w:szCs w:val="20"/>
                <w:lang w:val="en-US"/>
              </w:rPr>
              <w:t>ir</w:t>
            </w:r>
            <w:proofErr w:type="spellEnd"/>
            <w:r w:rsidR="00423A50" w:rsidRPr="00423A50">
              <w:rPr>
                <w:rFonts w:ascii="Arial" w:eastAsia="Malgun Gothic" w:hAnsi="Arial" w:cs="Arial"/>
                <w:bCs/>
                <w:i/>
                <w:iCs/>
                <w:color w:val="000000"/>
                <w:sz w:val="20"/>
                <w:szCs w:val="20"/>
                <w:lang w:val="en-US"/>
              </w:rPr>
              <w:t xml:space="preserve"> Wi-Fi </w:t>
            </w:r>
            <w:r w:rsidR="00423A50">
              <w:rPr>
                <w:rFonts w:ascii="Arial" w:eastAsia="Malgun Gothic" w:hAnsi="Arial" w:cs="Arial"/>
                <w:bCs/>
                <w:i/>
                <w:iCs/>
                <w:color w:val="000000"/>
                <w:sz w:val="20"/>
                <w:szCs w:val="20"/>
                <w:lang w:val="en-US"/>
              </w:rPr>
              <w:t xml:space="preserve">7 </w:t>
            </w:r>
            <w:proofErr w:type="spellStart"/>
            <w:r w:rsidR="00423A50" w:rsidRPr="00423A50">
              <w:rPr>
                <w:rFonts w:ascii="Arial" w:eastAsia="Malgun Gothic" w:hAnsi="Arial" w:cs="Arial"/>
                <w:bCs/>
                <w:i/>
                <w:iCs/>
                <w:color w:val="000000"/>
                <w:sz w:val="20"/>
                <w:szCs w:val="20"/>
                <w:lang w:val="en-US"/>
              </w:rPr>
              <w:t>maršrutizatorius</w:t>
            </w:r>
            <w:proofErr w:type="spellEnd"/>
            <w:r w:rsidR="00423A50">
              <w:rPr>
                <w:rFonts w:ascii="Arial" w:eastAsia="Malgun Gothic" w:hAnsi="Arial" w:cs="Arial"/>
                <w:bCs/>
                <w:i/>
                <w:iCs/>
                <w:color w:val="000000"/>
                <w:sz w:val="20"/>
                <w:szCs w:val="20"/>
                <w:lang w:val="en-US"/>
              </w:rPr>
              <w:t xml:space="preserve">, </w:t>
            </w:r>
            <w:proofErr w:type="spellStart"/>
            <w:r w:rsidR="00423A50">
              <w:rPr>
                <w:rFonts w:ascii="Arial" w:eastAsia="Malgun Gothic" w:hAnsi="Arial" w:cs="Arial"/>
                <w:bCs/>
                <w:i/>
                <w:iCs/>
                <w:color w:val="000000"/>
                <w:sz w:val="20"/>
                <w:szCs w:val="20"/>
                <w:lang w:val="en-US"/>
              </w:rPr>
              <w:t>kuris</w:t>
            </w:r>
            <w:proofErr w:type="spellEnd"/>
            <w:r w:rsidR="00423A50">
              <w:rPr>
                <w:rFonts w:ascii="Arial" w:eastAsia="Malgun Gothic" w:hAnsi="Arial" w:cs="Arial"/>
                <w:bCs/>
                <w:i/>
                <w:iCs/>
                <w:color w:val="000000"/>
                <w:sz w:val="20"/>
                <w:szCs w:val="20"/>
                <w:lang w:val="en-US"/>
              </w:rPr>
              <w:t xml:space="preserve"> </w:t>
            </w:r>
            <w:proofErr w:type="spellStart"/>
            <w:r w:rsidR="00423A50">
              <w:rPr>
                <w:rFonts w:ascii="Arial" w:eastAsia="Malgun Gothic" w:hAnsi="Arial" w:cs="Arial"/>
                <w:bCs/>
                <w:i/>
                <w:iCs/>
                <w:color w:val="000000"/>
                <w:sz w:val="20"/>
                <w:szCs w:val="20"/>
                <w:lang w:val="en-US"/>
              </w:rPr>
              <w:t>parduodamas</w:t>
            </w:r>
            <w:proofErr w:type="spellEnd"/>
            <w:r w:rsidR="00423A50">
              <w:rPr>
                <w:rFonts w:ascii="Arial" w:eastAsia="Malgun Gothic" w:hAnsi="Arial" w:cs="Arial"/>
                <w:bCs/>
                <w:i/>
                <w:iCs/>
                <w:color w:val="000000"/>
                <w:sz w:val="20"/>
                <w:szCs w:val="20"/>
                <w:lang w:val="en-US"/>
              </w:rPr>
              <w:t xml:space="preserve"> </w:t>
            </w:r>
            <w:proofErr w:type="spellStart"/>
            <w:r w:rsidR="00423A50">
              <w:rPr>
                <w:rFonts w:ascii="Arial" w:eastAsia="Malgun Gothic" w:hAnsi="Arial" w:cs="Arial"/>
                <w:bCs/>
                <w:i/>
                <w:iCs/>
                <w:color w:val="000000"/>
                <w:sz w:val="20"/>
                <w:szCs w:val="20"/>
                <w:lang w:val="en-US"/>
              </w:rPr>
              <w:t>atskirai</w:t>
            </w:r>
            <w:proofErr w:type="spellEnd"/>
            <w:r w:rsidR="00423A50">
              <w:rPr>
                <w:rFonts w:ascii="Arial" w:eastAsia="Malgun Gothic" w:hAnsi="Arial" w:cs="Arial"/>
                <w:bCs/>
                <w:i/>
                <w:iCs/>
                <w:color w:val="000000"/>
                <w:sz w:val="20"/>
                <w:szCs w:val="20"/>
                <w:lang w:val="en-US"/>
              </w:rPr>
              <w:t>.</w:t>
            </w:r>
          </w:p>
        </w:tc>
      </w:tr>
      <w:tr w:rsidR="00A532FE" w:rsidRPr="003F5223" w14:paraId="101ACEEA"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C630FB8" w14:textId="60070196" w:rsidR="00A532FE" w:rsidRPr="00A532FE" w:rsidRDefault="00423A50"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Spalva</w:t>
            </w:r>
            <w:proofErr w:type="spellEnd"/>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F5EBA39" w14:textId="6720A0CB" w:rsidR="00A532FE" w:rsidRPr="00370454" w:rsidRDefault="00D715DC"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proofErr w:type="spellStart"/>
            <w:r>
              <w:rPr>
                <w:rFonts w:ascii="Arial" w:eastAsia="Malgun Gothic" w:hAnsi="Arial" w:cs="Arial"/>
                <w:bCs/>
                <w:color w:val="000000"/>
                <w:sz w:val="20"/>
                <w:szCs w:val="20"/>
                <w:lang w:val="sv-SE"/>
              </w:rPr>
              <w:t>Mėnesienos</w:t>
            </w:r>
            <w:proofErr w:type="spellEnd"/>
            <w:r>
              <w:rPr>
                <w:rFonts w:ascii="Arial" w:eastAsia="Malgun Gothic" w:hAnsi="Arial" w:cs="Arial"/>
                <w:bCs/>
                <w:color w:val="000000"/>
                <w:sz w:val="20"/>
                <w:szCs w:val="20"/>
                <w:lang w:val="sv-SE"/>
              </w:rPr>
              <w:t xml:space="preserve"> pilka</w:t>
            </w:r>
            <w:r w:rsidR="00423A50" w:rsidRPr="00370454">
              <w:rPr>
                <w:rFonts w:ascii="Arial" w:eastAsia="Malgun Gothic" w:hAnsi="Arial" w:cs="Arial"/>
                <w:bCs/>
                <w:color w:val="000000"/>
                <w:sz w:val="20"/>
                <w:szCs w:val="20"/>
                <w:lang w:val="sv-SE"/>
              </w:rPr>
              <w:t xml:space="preserve"> </w:t>
            </w:r>
            <w:proofErr w:type="spellStart"/>
            <w:r w:rsidR="00423A50" w:rsidRPr="00370454">
              <w:rPr>
                <w:rFonts w:ascii="Arial" w:eastAsia="Malgun Gothic" w:hAnsi="Arial" w:cs="Arial"/>
                <w:bCs/>
                <w:color w:val="000000"/>
                <w:sz w:val="20"/>
                <w:szCs w:val="20"/>
                <w:lang w:val="sv-SE"/>
              </w:rPr>
              <w:t>ir</w:t>
            </w:r>
            <w:proofErr w:type="spellEnd"/>
            <w:r w:rsidR="00423A50" w:rsidRPr="00370454">
              <w:rPr>
                <w:rFonts w:ascii="Arial" w:eastAsia="Malgun Gothic" w:hAnsi="Arial" w:cs="Arial"/>
                <w:bCs/>
                <w:color w:val="000000"/>
                <w:sz w:val="20"/>
                <w:szCs w:val="20"/>
                <w:lang w:val="sv-SE"/>
              </w:rPr>
              <w:t xml:space="preserve"> </w:t>
            </w:r>
            <w:proofErr w:type="spellStart"/>
            <w:r w:rsidR="00423A50" w:rsidRPr="00370454">
              <w:rPr>
                <w:rFonts w:ascii="Arial" w:eastAsia="Malgun Gothic" w:hAnsi="Arial" w:cs="Arial"/>
                <w:bCs/>
                <w:color w:val="000000"/>
                <w:sz w:val="20"/>
                <w:szCs w:val="20"/>
                <w:lang w:val="sv-SE"/>
              </w:rPr>
              <w:t>platinos</w:t>
            </w:r>
            <w:proofErr w:type="spellEnd"/>
            <w:r w:rsidR="00423A50" w:rsidRPr="00370454">
              <w:rPr>
                <w:rFonts w:ascii="Arial" w:eastAsia="Malgun Gothic" w:hAnsi="Arial" w:cs="Arial"/>
                <w:bCs/>
                <w:color w:val="000000"/>
                <w:sz w:val="20"/>
                <w:szCs w:val="20"/>
                <w:lang w:val="sv-SE"/>
              </w:rPr>
              <w:t xml:space="preserve"> sidabro</w:t>
            </w:r>
          </w:p>
        </w:tc>
      </w:tr>
      <w:tr w:rsidR="00A532FE" w:rsidRPr="00A532FE" w14:paraId="7404CBE6"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F808EF1" w14:textId="77777777" w:rsidR="00A532FE" w:rsidRPr="00370454" w:rsidRDefault="00A532FE" w:rsidP="00A532FE">
            <w:pPr>
              <w:pStyle w:val="paragraph"/>
              <w:jc w:val="both"/>
              <w:textAlignment w:val="baseline"/>
              <w:rPr>
                <w:rFonts w:ascii="Arial" w:eastAsia="Malgun Gothic" w:hAnsi="Arial" w:cs="Arial"/>
                <w:color w:val="000000"/>
                <w:sz w:val="20"/>
                <w:szCs w:val="20"/>
                <w:lang w:val="sv-SE"/>
              </w:rPr>
            </w:pPr>
          </w:p>
          <w:p w14:paraId="31F8ACA3" w14:textId="588F5F89" w:rsidR="00A532FE" w:rsidRPr="00A532FE" w:rsidRDefault="00423A50"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Atmintis</w:t>
            </w:r>
            <w:proofErr w:type="spellEnd"/>
          </w:p>
        </w:tc>
        <w:tc>
          <w:tcPr>
            <w:tcW w:w="38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C03B113" w14:textId="77777777" w:rsidR="00A532FE" w:rsidRPr="00370454"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r w:rsidRPr="00370454">
              <w:rPr>
                <w:rFonts w:ascii="Arial" w:eastAsia="Malgun Gothic" w:hAnsi="Arial" w:cs="Arial"/>
                <w:bCs/>
                <w:color w:val="000000"/>
                <w:sz w:val="20"/>
                <w:szCs w:val="20"/>
                <w:lang w:val="sv-SE"/>
              </w:rPr>
              <w:t>16GB + 1TB</w:t>
            </w:r>
          </w:p>
          <w:p w14:paraId="24ACE0CC" w14:textId="77777777" w:rsidR="00A532FE" w:rsidRPr="00370454"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r w:rsidRPr="00370454">
              <w:rPr>
                <w:rFonts w:ascii="Arial" w:eastAsia="Malgun Gothic" w:hAnsi="Arial" w:cs="Arial"/>
                <w:bCs/>
                <w:color w:val="000000"/>
                <w:sz w:val="20"/>
                <w:szCs w:val="20"/>
                <w:lang w:val="sv-SE"/>
              </w:rPr>
              <w:t>12 GB + 512 GB</w:t>
            </w:r>
          </w:p>
          <w:p w14:paraId="1738C31C" w14:textId="77777777" w:rsidR="00A532FE" w:rsidRPr="00370454"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r w:rsidRPr="00370454">
              <w:rPr>
                <w:rFonts w:ascii="Arial" w:eastAsia="Malgun Gothic" w:hAnsi="Arial" w:cs="Arial"/>
                <w:bCs/>
                <w:color w:val="000000"/>
                <w:sz w:val="20"/>
                <w:szCs w:val="20"/>
                <w:lang w:val="sv-SE"/>
              </w:rPr>
              <w:t>12GB + 256 GB</w:t>
            </w:r>
          </w:p>
          <w:p w14:paraId="77A1CA35" w14:textId="672669CA"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 xml:space="preserve">MicroSD </w:t>
            </w:r>
            <w:r w:rsidR="00423A50">
              <w:rPr>
                <w:rFonts w:ascii="Arial" w:eastAsia="Malgun Gothic" w:hAnsi="Arial" w:cs="Arial"/>
                <w:bCs/>
                <w:color w:val="000000"/>
                <w:sz w:val="20"/>
                <w:szCs w:val="20"/>
                <w:lang w:val="en-US"/>
              </w:rPr>
              <w:t>iki</w:t>
            </w:r>
            <w:r w:rsidRPr="00A532FE">
              <w:rPr>
                <w:rFonts w:ascii="Arial" w:eastAsia="Malgun Gothic" w:hAnsi="Arial" w:cs="Arial"/>
                <w:bCs/>
                <w:color w:val="000000"/>
                <w:sz w:val="20"/>
                <w:szCs w:val="20"/>
                <w:lang w:val="en-US"/>
              </w:rPr>
              <w:t xml:space="preserve"> 1</w:t>
            </w:r>
            <w:r w:rsidR="00423A50">
              <w:rPr>
                <w:rFonts w:ascii="Arial" w:eastAsia="Malgun Gothic" w:hAnsi="Arial" w:cs="Arial"/>
                <w:bCs/>
                <w:color w:val="000000"/>
                <w:sz w:val="20"/>
                <w:szCs w:val="20"/>
                <w:lang w:val="en-US"/>
              </w:rPr>
              <w:t>,</w:t>
            </w:r>
            <w:r w:rsidRPr="00A532FE">
              <w:rPr>
                <w:rFonts w:ascii="Arial" w:eastAsia="Malgun Gothic" w:hAnsi="Arial" w:cs="Arial"/>
                <w:bCs/>
                <w:color w:val="000000"/>
                <w:sz w:val="20"/>
                <w:szCs w:val="20"/>
                <w:lang w:val="en-US"/>
              </w:rPr>
              <w:t>5</w:t>
            </w:r>
            <w:r w:rsidR="00D715DC">
              <w:rPr>
                <w:rFonts w:ascii="Arial" w:eastAsia="Malgun Gothic" w:hAnsi="Arial" w:cs="Arial"/>
                <w:bCs/>
                <w:color w:val="000000"/>
                <w:sz w:val="20"/>
                <w:szCs w:val="20"/>
                <w:lang w:val="en-US"/>
              </w:rPr>
              <w:t xml:space="preserve"> </w:t>
            </w:r>
            <w:r w:rsidRPr="00A532FE">
              <w:rPr>
                <w:rFonts w:ascii="Arial" w:eastAsia="Malgun Gothic" w:hAnsi="Arial" w:cs="Arial"/>
                <w:bCs/>
                <w:color w:val="000000"/>
                <w:sz w:val="20"/>
                <w:szCs w:val="20"/>
                <w:lang w:val="en-US"/>
              </w:rPr>
              <w:t>TB</w:t>
            </w:r>
          </w:p>
        </w:tc>
        <w:tc>
          <w:tcPr>
            <w:tcW w:w="3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4D74692"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12 GB + 512 GB</w:t>
            </w:r>
          </w:p>
          <w:p w14:paraId="21BB177F"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12GB + 256 GB</w:t>
            </w:r>
          </w:p>
          <w:p w14:paraId="21812F6A" w14:textId="47B54A82"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 xml:space="preserve">MicroSD </w:t>
            </w:r>
            <w:r w:rsidR="00423A50">
              <w:rPr>
                <w:rFonts w:ascii="Arial" w:eastAsia="Malgun Gothic" w:hAnsi="Arial" w:cs="Arial"/>
                <w:bCs/>
                <w:color w:val="000000"/>
                <w:sz w:val="20"/>
                <w:szCs w:val="20"/>
                <w:lang w:val="en-US"/>
              </w:rPr>
              <w:t>iki</w:t>
            </w:r>
            <w:r w:rsidRPr="00A532FE">
              <w:rPr>
                <w:rFonts w:ascii="Arial" w:eastAsia="Malgun Gothic" w:hAnsi="Arial" w:cs="Arial"/>
                <w:bCs/>
                <w:color w:val="000000"/>
                <w:sz w:val="20"/>
                <w:szCs w:val="20"/>
                <w:lang w:val="en-US"/>
              </w:rPr>
              <w:t xml:space="preserve"> 1</w:t>
            </w:r>
            <w:r w:rsidR="00423A50">
              <w:rPr>
                <w:rFonts w:ascii="Arial" w:eastAsia="Malgun Gothic" w:hAnsi="Arial" w:cs="Arial"/>
                <w:bCs/>
                <w:color w:val="000000"/>
                <w:sz w:val="20"/>
                <w:szCs w:val="20"/>
                <w:lang w:val="en-US"/>
              </w:rPr>
              <w:t>,</w:t>
            </w:r>
            <w:r w:rsidRPr="00A532FE">
              <w:rPr>
                <w:rFonts w:ascii="Arial" w:eastAsia="Malgun Gothic" w:hAnsi="Arial" w:cs="Arial"/>
                <w:bCs/>
                <w:color w:val="000000"/>
                <w:sz w:val="20"/>
                <w:szCs w:val="20"/>
                <w:lang w:val="en-US"/>
              </w:rPr>
              <w:t>5</w:t>
            </w:r>
            <w:r w:rsidR="00D715DC">
              <w:rPr>
                <w:rFonts w:ascii="Arial" w:eastAsia="Malgun Gothic" w:hAnsi="Arial" w:cs="Arial"/>
                <w:bCs/>
                <w:color w:val="000000"/>
                <w:sz w:val="20"/>
                <w:szCs w:val="20"/>
                <w:lang w:val="en-US"/>
              </w:rPr>
              <w:t xml:space="preserve"> </w:t>
            </w:r>
            <w:r w:rsidRPr="00A532FE">
              <w:rPr>
                <w:rFonts w:ascii="Arial" w:eastAsia="Malgun Gothic" w:hAnsi="Arial" w:cs="Arial"/>
                <w:bCs/>
                <w:color w:val="000000"/>
                <w:sz w:val="20"/>
                <w:szCs w:val="20"/>
                <w:lang w:val="en-US"/>
              </w:rPr>
              <w:t>TB</w:t>
            </w:r>
          </w:p>
        </w:tc>
      </w:tr>
      <w:tr w:rsidR="00A532FE" w:rsidRPr="00A532FE" w14:paraId="56E76716"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70F20F3" w14:textId="4D5A60E3" w:rsidR="00A532FE" w:rsidRPr="00A532FE" w:rsidRDefault="00423A50"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Garsas</w:t>
            </w:r>
            <w:proofErr w:type="spellEnd"/>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A7007C9" w14:textId="21CD36F3" w:rsidR="00A532FE" w:rsidRPr="00A532FE" w:rsidRDefault="00423A50"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proofErr w:type="spellStart"/>
            <w:r>
              <w:rPr>
                <w:rFonts w:ascii="Arial" w:eastAsia="Malgun Gothic" w:hAnsi="Arial" w:cs="Arial"/>
                <w:bCs/>
                <w:color w:val="000000"/>
                <w:sz w:val="20"/>
                <w:szCs w:val="20"/>
                <w:lang w:val="en-US"/>
              </w:rPr>
              <w:t>Keturių</w:t>
            </w:r>
            <w:proofErr w:type="spellEnd"/>
            <w:r>
              <w:rPr>
                <w:rFonts w:ascii="Arial" w:eastAsia="Malgun Gothic" w:hAnsi="Arial" w:cs="Arial"/>
                <w:bCs/>
                <w:color w:val="000000"/>
                <w:sz w:val="20"/>
                <w:szCs w:val="20"/>
                <w:lang w:val="en-US"/>
              </w:rPr>
              <w:t xml:space="preserve"> </w:t>
            </w:r>
            <w:proofErr w:type="spellStart"/>
            <w:r>
              <w:rPr>
                <w:rFonts w:ascii="Arial" w:eastAsia="Malgun Gothic" w:hAnsi="Arial" w:cs="Arial"/>
                <w:bCs/>
                <w:color w:val="000000"/>
                <w:sz w:val="20"/>
                <w:szCs w:val="20"/>
                <w:lang w:val="en-US"/>
              </w:rPr>
              <w:t>garsiakalbių</w:t>
            </w:r>
            <w:proofErr w:type="spellEnd"/>
            <w:r>
              <w:rPr>
                <w:rFonts w:ascii="Arial" w:eastAsia="Malgun Gothic" w:hAnsi="Arial" w:cs="Arial"/>
                <w:bCs/>
                <w:color w:val="000000"/>
                <w:sz w:val="20"/>
                <w:szCs w:val="20"/>
                <w:lang w:val="en-US"/>
              </w:rPr>
              <w:t xml:space="preserve"> </w:t>
            </w:r>
            <w:proofErr w:type="spellStart"/>
            <w:r>
              <w:rPr>
                <w:rFonts w:ascii="Arial" w:eastAsia="Malgun Gothic" w:hAnsi="Arial" w:cs="Arial"/>
                <w:bCs/>
                <w:color w:val="000000"/>
                <w:sz w:val="20"/>
                <w:szCs w:val="20"/>
                <w:lang w:val="en-US"/>
              </w:rPr>
              <w:t>sistema</w:t>
            </w:r>
            <w:proofErr w:type="spellEnd"/>
          </w:p>
        </w:tc>
      </w:tr>
      <w:tr w:rsidR="00A532FE" w:rsidRPr="00A532FE" w14:paraId="73926108"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66A9242" w14:textId="166E6B73" w:rsidR="00A532FE" w:rsidRPr="00A532FE" w:rsidRDefault="00A532FE" w:rsidP="00A532FE">
            <w:pPr>
              <w:pStyle w:val="paragraph"/>
              <w:jc w:val="both"/>
              <w:textAlignment w:val="baseline"/>
              <w:rPr>
                <w:rFonts w:ascii="Arial" w:eastAsia="Malgun Gothic" w:hAnsi="Arial" w:cs="Arial"/>
                <w:color w:val="000000"/>
                <w:sz w:val="20"/>
                <w:szCs w:val="20"/>
                <w:lang w:val="en-US"/>
              </w:rPr>
            </w:pPr>
            <w:r w:rsidRPr="00A532FE">
              <w:rPr>
                <w:rFonts w:ascii="Arial" w:eastAsia="Malgun Gothic" w:hAnsi="Arial" w:cs="Arial"/>
                <w:color w:val="000000"/>
                <w:sz w:val="20"/>
                <w:szCs w:val="20"/>
                <w:lang w:val="en-US"/>
              </w:rPr>
              <w:t>S Pen</w:t>
            </w:r>
            <w:r w:rsidR="00BC549D">
              <w:rPr>
                <w:rFonts w:ascii="Arial" w:eastAsia="Malgun Gothic" w:hAnsi="Arial" w:cs="Arial"/>
                <w:color w:val="000000"/>
                <w:sz w:val="20"/>
                <w:szCs w:val="20"/>
                <w:lang w:val="en-US"/>
              </w:rPr>
              <w:t xml:space="preserve"> </w:t>
            </w:r>
            <w:proofErr w:type="spellStart"/>
            <w:r w:rsidR="00BC549D">
              <w:rPr>
                <w:rFonts w:ascii="Arial" w:eastAsia="Malgun Gothic" w:hAnsi="Arial" w:cs="Arial"/>
                <w:color w:val="000000"/>
                <w:sz w:val="20"/>
                <w:szCs w:val="20"/>
                <w:lang w:val="en-US"/>
              </w:rPr>
              <w:t>rašiklis</w:t>
            </w:r>
            <w:proofErr w:type="spellEnd"/>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179AA98" w14:textId="65482C70"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IP68 S Pen (BLE)</w:t>
            </w:r>
            <w:r w:rsidR="00D36D89">
              <w:rPr>
                <w:rFonts w:ascii="Arial" w:eastAsia="Malgun Gothic" w:hAnsi="Arial" w:cs="Arial"/>
                <w:bCs/>
                <w:color w:val="000000"/>
                <w:sz w:val="20"/>
                <w:szCs w:val="20"/>
                <w:lang w:val="en-US"/>
              </w:rPr>
              <w:t xml:space="preserve">, </w:t>
            </w:r>
            <w:proofErr w:type="spellStart"/>
            <w:r w:rsidR="00D36D89">
              <w:rPr>
                <w:rFonts w:ascii="Arial" w:eastAsia="Malgun Gothic" w:hAnsi="Arial" w:cs="Arial"/>
                <w:bCs/>
                <w:color w:val="000000"/>
                <w:sz w:val="20"/>
                <w:szCs w:val="20"/>
                <w:lang w:val="en-US"/>
              </w:rPr>
              <w:t>pridedamas</w:t>
            </w:r>
            <w:proofErr w:type="spellEnd"/>
            <w:r w:rsidR="00D36D89">
              <w:rPr>
                <w:rFonts w:ascii="Arial" w:eastAsia="Malgun Gothic" w:hAnsi="Arial" w:cs="Arial"/>
                <w:bCs/>
                <w:color w:val="000000"/>
                <w:sz w:val="20"/>
                <w:szCs w:val="20"/>
                <w:lang w:val="en-US"/>
              </w:rPr>
              <w:t xml:space="preserve"> </w:t>
            </w:r>
            <w:proofErr w:type="spellStart"/>
            <w:r w:rsidR="00D36D89">
              <w:rPr>
                <w:rFonts w:ascii="Arial" w:eastAsia="Malgun Gothic" w:hAnsi="Arial" w:cs="Arial"/>
                <w:bCs/>
                <w:color w:val="000000"/>
                <w:sz w:val="20"/>
                <w:szCs w:val="20"/>
                <w:lang w:val="en-US"/>
              </w:rPr>
              <w:t>pakuotėje</w:t>
            </w:r>
            <w:proofErr w:type="spellEnd"/>
          </w:p>
        </w:tc>
      </w:tr>
      <w:tr w:rsidR="00A532FE" w:rsidRPr="00A532FE" w14:paraId="75C04D49"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1A16B9D" w14:textId="77E201E8" w:rsidR="00A532FE" w:rsidRPr="00A532FE" w:rsidRDefault="00D36D89" w:rsidP="00A532FE">
            <w:pPr>
              <w:pStyle w:val="paragraph"/>
              <w:jc w:val="both"/>
              <w:textAlignment w:val="baseline"/>
              <w:rPr>
                <w:rFonts w:ascii="Arial" w:eastAsia="Malgun Gothic" w:hAnsi="Arial" w:cs="Arial"/>
                <w:color w:val="000000"/>
                <w:sz w:val="20"/>
                <w:szCs w:val="20"/>
                <w:lang w:val="en-US"/>
              </w:rPr>
            </w:pPr>
            <w:r>
              <w:rPr>
                <w:rFonts w:ascii="Arial" w:eastAsia="Malgun Gothic" w:hAnsi="Arial" w:cs="Arial"/>
                <w:color w:val="000000"/>
                <w:sz w:val="20"/>
                <w:szCs w:val="20"/>
                <w:lang w:val="en-US"/>
              </w:rPr>
              <w:t>Atsparumas</w:t>
            </w:r>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8AA3BAE" w14:textId="281F2FE5"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 xml:space="preserve">IP68, </w:t>
            </w:r>
            <w:proofErr w:type="spellStart"/>
            <w:r w:rsidR="00D36D89">
              <w:rPr>
                <w:rFonts w:ascii="Arial" w:eastAsia="Malgun Gothic" w:hAnsi="Arial" w:cs="Arial"/>
                <w:bCs/>
                <w:color w:val="000000"/>
                <w:sz w:val="20"/>
                <w:szCs w:val="20"/>
                <w:lang w:val="en-US"/>
              </w:rPr>
              <w:t>patobulintas</w:t>
            </w:r>
            <w:proofErr w:type="spellEnd"/>
            <w:r w:rsidR="00D36D89">
              <w:rPr>
                <w:rFonts w:ascii="Arial" w:eastAsia="Malgun Gothic" w:hAnsi="Arial" w:cs="Arial"/>
                <w:bCs/>
                <w:color w:val="000000"/>
                <w:sz w:val="20"/>
                <w:szCs w:val="20"/>
                <w:lang w:val="en-US"/>
              </w:rPr>
              <w:t xml:space="preserve"> „</w:t>
            </w:r>
            <w:r w:rsidRPr="00A532FE">
              <w:rPr>
                <w:rFonts w:ascii="Arial" w:eastAsia="Malgun Gothic" w:hAnsi="Arial" w:cs="Arial"/>
                <w:bCs/>
                <w:color w:val="000000"/>
                <w:sz w:val="20"/>
                <w:szCs w:val="20"/>
                <w:lang w:val="en-US"/>
              </w:rPr>
              <w:t>Armor</w:t>
            </w:r>
            <w:r w:rsidR="00D36D89">
              <w:rPr>
                <w:rFonts w:ascii="Arial" w:eastAsia="Malgun Gothic" w:hAnsi="Arial" w:cs="Arial"/>
                <w:bCs/>
                <w:color w:val="000000"/>
                <w:sz w:val="20"/>
                <w:szCs w:val="20"/>
                <w:lang w:val="en-US"/>
              </w:rPr>
              <w:t>”</w:t>
            </w:r>
            <w:r w:rsidRPr="00A532FE">
              <w:rPr>
                <w:rFonts w:ascii="Arial" w:eastAsia="Malgun Gothic" w:hAnsi="Arial" w:cs="Arial"/>
                <w:bCs/>
                <w:color w:val="000000"/>
                <w:sz w:val="20"/>
                <w:szCs w:val="20"/>
                <w:lang w:val="en-US"/>
              </w:rPr>
              <w:t xml:space="preserve"> </w:t>
            </w:r>
            <w:proofErr w:type="spellStart"/>
            <w:r w:rsidR="00D36D89">
              <w:rPr>
                <w:rFonts w:ascii="Arial" w:eastAsia="Malgun Gothic" w:hAnsi="Arial" w:cs="Arial"/>
                <w:bCs/>
                <w:color w:val="000000"/>
                <w:sz w:val="20"/>
                <w:szCs w:val="20"/>
                <w:lang w:val="en-US"/>
              </w:rPr>
              <w:t>aliuminis</w:t>
            </w:r>
            <w:proofErr w:type="spellEnd"/>
          </w:p>
        </w:tc>
      </w:tr>
      <w:tr w:rsidR="00A532FE" w:rsidRPr="00A532FE" w14:paraId="5BD957DA"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D61E9DF"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r w:rsidRPr="00A532FE">
              <w:rPr>
                <w:rFonts w:ascii="Arial" w:eastAsia="Malgun Gothic" w:hAnsi="Arial" w:cs="Arial"/>
                <w:color w:val="000000"/>
                <w:sz w:val="20"/>
                <w:szCs w:val="20"/>
                <w:lang w:val="en-US"/>
              </w:rPr>
              <w:t>SIM</w:t>
            </w:r>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055EFB2" w14:textId="77777777"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proofErr w:type="spellStart"/>
            <w:r w:rsidRPr="00A532FE">
              <w:rPr>
                <w:rFonts w:ascii="Arial" w:eastAsia="Malgun Gothic" w:hAnsi="Arial" w:cs="Arial"/>
                <w:bCs/>
                <w:color w:val="000000"/>
                <w:sz w:val="20"/>
                <w:szCs w:val="20"/>
                <w:lang w:val="en-US"/>
              </w:rPr>
              <w:t>pSIM</w:t>
            </w:r>
            <w:proofErr w:type="spellEnd"/>
            <w:r w:rsidRPr="00A532FE">
              <w:rPr>
                <w:rFonts w:ascii="Arial" w:eastAsia="Malgun Gothic" w:hAnsi="Arial" w:cs="Arial"/>
                <w:bCs/>
                <w:color w:val="000000"/>
                <w:sz w:val="20"/>
                <w:szCs w:val="20"/>
                <w:lang w:val="en-US"/>
              </w:rPr>
              <w:t xml:space="preserve"> + </w:t>
            </w:r>
            <w:proofErr w:type="spellStart"/>
            <w:r w:rsidRPr="00A532FE">
              <w:rPr>
                <w:rFonts w:ascii="Arial" w:eastAsia="Malgun Gothic" w:hAnsi="Arial" w:cs="Arial"/>
                <w:bCs/>
                <w:color w:val="000000"/>
                <w:sz w:val="20"/>
                <w:szCs w:val="20"/>
                <w:lang w:val="en-US"/>
              </w:rPr>
              <w:t>eSIM</w:t>
            </w:r>
            <w:proofErr w:type="spellEnd"/>
          </w:p>
        </w:tc>
      </w:tr>
      <w:tr w:rsidR="00A532FE" w:rsidRPr="003F5223" w14:paraId="781CDEA8"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C0C3E61" w14:textId="21318E9F" w:rsidR="00A532FE" w:rsidRPr="00A532FE" w:rsidRDefault="00D36D89"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Sauga</w:t>
            </w:r>
            <w:proofErr w:type="spellEnd"/>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CC1F691" w14:textId="5774E67F" w:rsidR="00A532FE" w:rsidRPr="00370454" w:rsidRDefault="00D36D89"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r w:rsidRPr="00370454">
              <w:rPr>
                <w:rFonts w:ascii="Arial" w:eastAsia="Malgun Gothic" w:hAnsi="Arial" w:cs="Arial"/>
                <w:bCs/>
                <w:color w:val="000000"/>
                <w:sz w:val="20"/>
                <w:szCs w:val="20"/>
                <w:lang w:val="sv-SE"/>
              </w:rPr>
              <w:t>Po ekranu esantis pirštų antspaudų jutiklis</w:t>
            </w:r>
          </w:p>
        </w:tc>
      </w:tr>
      <w:tr w:rsidR="00A532FE" w:rsidRPr="00A532FE" w14:paraId="59D0E192"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696C5E6" w14:textId="1B2491AC" w:rsidR="00A532FE" w:rsidRPr="00A532FE" w:rsidRDefault="00D36D89" w:rsidP="00A532FE">
            <w:pPr>
              <w:pStyle w:val="paragraph"/>
              <w:jc w:val="both"/>
              <w:textAlignment w:val="baseline"/>
              <w:rPr>
                <w:rFonts w:ascii="Arial" w:eastAsia="Malgun Gothic" w:hAnsi="Arial" w:cs="Arial"/>
                <w:color w:val="000000"/>
                <w:sz w:val="20"/>
                <w:szCs w:val="20"/>
                <w:lang w:val="en-US"/>
              </w:rPr>
            </w:pPr>
            <w:proofErr w:type="spellStart"/>
            <w:r>
              <w:rPr>
                <w:rFonts w:ascii="Arial" w:eastAsia="Malgun Gothic" w:hAnsi="Arial" w:cs="Arial"/>
                <w:color w:val="000000"/>
                <w:sz w:val="20"/>
                <w:szCs w:val="20"/>
                <w:lang w:val="en-US"/>
              </w:rPr>
              <w:t>Baterija</w:t>
            </w:r>
            <w:proofErr w:type="spellEnd"/>
            <w:r>
              <w:rPr>
                <w:rFonts w:ascii="Arial" w:eastAsia="Malgun Gothic" w:hAnsi="Arial" w:cs="Arial"/>
                <w:color w:val="000000"/>
                <w:sz w:val="20"/>
                <w:szCs w:val="20"/>
                <w:lang w:val="en-US"/>
              </w:rPr>
              <w:t>/</w:t>
            </w:r>
            <w:proofErr w:type="spellStart"/>
            <w:r>
              <w:rPr>
                <w:rFonts w:ascii="Arial" w:eastAsia="Malgun Gothic" w:hAnsi="Arial" w:cs="Arial"/>
                <w:color w:val="000000"/>
                <w:sz w:val="20"/>
                <w:szCs w:val="20"/>
                <w:lang w:val="en-US"/>
              </w:rPr>
              <w:t>įkrovimas</w:t>
            </w:r>
            <w:proofErr w:type="spellEnd"/>
          </w:p>
        </w:tc>
        <w:tc>
          <w:tcPr>
            <w:tcW w:w="38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132CD90" w14:textId="10F82982"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11200 mAh / 45</w:t>
            </w:r>
            <w:r w:rsidR="00D715DC">
              <w:rPr>
                <w:rFonts w:ascii="Arial" w:eastAsia="Malgun Gothic" w:hAnsi="Arial" w:cs="Arial"/>
                <w:bCs/>
                <w:color w:val="000000"/>
                <w:sz w:val="20"/>
                <w:szCs w:val="20"/>
                <w:lang w:val="en-US"/>
              </w:rPr>
              <w:t xml:space="preserve"> </w:t>
            </w:r>
            <w:r w:rsidRPr="00A532FE">
              <w:rPr>
                <w:rFonts w:ascii="Arial" w:eastAsia="Malgun Gothic" w:hAnsi="Arial" w:cs="Arial"/>
                <w:bCs/>
                <w:color w:val="000000"/>
                <w:sz w:val="20"/>
                <w:szCs w:val="20"/>
                <w:lang w:val="en-US"/>
              </w:rPr>
              <w:t>W</w:t>
            </w:r>
          </w:p>
        </w:tc>
        <w:tc>
          <w:tcPr>
            <w:tcW w:w="3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504F250" w14:textId="1B5D1042"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10090 mAh / 45</w:t>
            </w:r>
            <w:r w:rsidR="00D715DC">
              <w:rPr>
                <w:rFonts w:ascii="Arial" w:eastAsia="Malgun Gothic" w:hAnsi="Arial" w:cs="Arial"/>
                <w:bCs/>
                <w:color w:val="000000"/>
                <w:sz w:val="20"/>
                <w:szCs w:val="20"/>
                <w:lang w:val="en-US"/>
              </w:rPr>
              <w:t xml:space="preserve"> </w:t>
            </w:r>
            <w:r w:rsidRPr="00A532FE">
              <w:rPr>
                <w:rFonts w:ascii="Arial" w:eastAsia="Malgun Gothic" w:hAnsi="Arial" w:cs="Arial"/>
                <w:bCs/>
                <w:color w:val="000000"/>
                <w:sz w:val="20"/>
                <w:szCs w:val="20"/>
                <w:lang w:val="en-US"/>
              </w:rPr>
              <w:t>W</w:t>
            </w:r>
          </w:p>
        </w:tc>
      </w:tr>
      <w:tr w:rsidR="00A532FE" w:rsidRPr="00A532FE" w14:paraId="0C997A6A"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0" w:type="auto"/>
            <w:gridSpan w:val="2"/>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D6A7747" w14:textId="77777777" w:rsidR="00A532FE" w:rsidRPr="00A532FE" w:rsidRDefault="00A532FE" w:rsidP="00A532FE">
            <w:pPr>
              <w:pStyle w:val="paragraph"/>
              <w:jc w:val="both"/>
              <w:textAlignment w:val="baseline"/>
              <w:rPr>
                <w:rFonts w:ascii="Arial" w:eastAsia="Malgun Gothic" w:hAnsi="Arial" w:cs="Arial"/>
                <w:color w:val="000000"/>
                <w:sz w:val="20"/>
                <w:szCs w:val="20"/>
                <w:lang w:val="en-US"/>
              </w:rPr>
            </w:pPr>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86EC572" w14:textId="19F6F38E"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i/>
                <w:iCs/>
                <w:color w:val="000000"/>
                <w:sz w:val="20"/>
                <w:szCs w:val="20"/>
                <w:lang w:val="en-US"/>
              </w:rPr>
              <w:t>*</w:t>
            </w:r>
            <w:proofErr w:type="spellStart"/>
            <w:r w:rsidR="00C877E2" w:rsidRPr="00C877E2">
              <w:rPr>
                <w:rFonts w:ascii="Arial" w:eastAsia="Malgun Gothic" w:hAnsi="Arial" w:cs="Arial"/>
                <w:bCs/>
                <w:i/>
                <w:iCs/>
                <w:color w:val="000000"/>
                <w:sz w:val="20"/>
                <w:szCs w:val="20"/>
                <w:lang w:val="en-US"/>
              </w:rPr>
              <w:t>Tipinė</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talpa</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nustatyta</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trečiųjų</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šalių</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laboratorijos</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sąlygomis</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Tipinė</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talpa</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yra</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numatomas</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talpios</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vidurkis</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atsižvelgiant</w:t>
            </w:r>
            <w:proofErr w:type="spellEnd"/>
            <w:r w:rsidR="00C877E2" w:rsidRPr="00C877E2">
              <w:rPr>
                <w:rFonts w:ascii="Arial" w:eastAsia="Malgun Gothic" w:hAnsi="Arial" w:cs="Arial"/>
                <w:bCs/>
                <w:i/>
                <w:iCs/>
                <w:color w:val="000000"/>
                <w:sz w:val="20"/>
                <w:szCs w:val="20"/>
                <w:lang w:val="en-US"/>
              </w:rPr>
              <w:t xml:space="preserve"> į </w:t>
            </w:r>
            <w:proofErr w:type="spellStart"/>
            <w:r w:rsidR="00C877E2" w:rsidRPr="00C877E2">
              <w:rPr>
                <w:rFonts w:ascii="Arial" w:eastAsia="Malgun Gothic" w:hAnsi="Arial" w:cs="Arial"/>
                <w:bCs/>
                <w:i/>
                <w:iCs/>
                <w:color w:val="000000"/>
                <w:sz w:val="20"/>
                <w:szCs w:val="20"/>
                <w:lang w:val="en-US"/>
              </w:rPr>
              <w:t>baterijų</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talpos</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nukrypimus</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pagal</w:t>
            </w:r>
            <w:proofErr w:type="spellEnd"/>
            <w:r w:rsidR="00C877E2" w:rsidRPr="00C877E2">
              <w:rPr>
                <w:rFonts w:ascii="Arial" w:eastAsia="Malgun Gothic" w:hAnsi="Arial" w:cs="Arial"/>
                <w:bCs/>
                <w:i/>
                <w:iCs/>
                <w:color w:val="000000"/>
                <w:sz w:val="20"/>
                <w:szCs w:val="20"/>
                <w:lang w:val="en-US"/>
              </w:rPr>
              <w:t xml:space="preserve"> IEC 61960 </w:t>
            </w:r>
            <w:proofErr w:type="spellStart"/>
            <w:r w:rsidR="00C877E2" w:rsidRPr="00C877E2">
              <w:rPr>
                <w:rFonts w:ascii="Arial" w:eastAsia="Malgun Gothic" w:hAnsi="Arial" w:cs="Arial"/>
                <w:bCs/>
                <w:i/>
                <w:iCs/>
                <w:color w:val="000000"/>
                <w:sz w:val="20"/>
                <w:szCs w:val="20"/>
                <w:lang w:val="en-US"/>
              </w:rPr>
              <w:t>standartą</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testuotuose</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baterijų</w:t>
            </w:r>
            <w:proofErr w:type="spellEnd"/>
            <w:r w:rsidR="00C877E2" w:rsidRPr="00C877E2">
              <w:rPr>
                <w:rFonts w:ascii="Arial" w:eastAsia="Malgun Gothic" w:hAnsi="Arial" w:cs="Arial"/>
                <w:bCs/>
                <w:i/>
                <w:iCs/>
                <w:color w:val="000000"/>
                <w:sz w:val="20"/>
                <w:szCs w:val="20"/>
                <w:lang w:val="en-US"/>
              </w:rPr>
              <w:t xml:space="preserve"> </w:t>
            </w:r>
            <w:proofErr w:type="spellStart"/>
            <w:r w:rsidR="00C877E2" w:rsidRPr="00C877E2">
              <w:rPr>
                <w:rFonts w:ascii="Arial" w:eastAsia="Malgun Gothic" w:hAnsi="Arial" w:cs="Arial"/>
                <w:bCs/>
                <w:i/>
                <w:iCs/>
                <w:color w:val="000000"/>
                <w:sz w:val="20"/>
                <w:szCs w:val="20"/>
                <w:lang w:val="en-US"/>
              </w:rPr>
              <w:t>pavyzdžiuose</w:t>
            </w:r>
            <w:proofErr w:type="spellEnd"/>
          </w:p>
        </w:tc>
      </w:tr>
      <w:tr w:rsidR="00A532FE" w:rsidRPr="003F5223" w14:paraId="33DFFFA3" w14:textId="77777777" w:rsidTr="00A532FE">
        <w:trPr>
          <w:gridAfter w:val="1"/>
          <w:wAfter w:w="255" w:type="dxa"/>
          <w:trHeight w:val="300"/>
        </w:trPr>
        <w:tc>
          <w:tcPr>
            <w:cnfStyle w:val="001000000000" w:firstRow="0" w:lastRow="0" w:firstColumn="1" w:lastColumn="0" w:oddVBand="0" w:evenVBand="0" w:oddHBand="0" w:evenHBand="0" w:firstRowFirstColumn="0" w:firstRowLastColumn="0" w:lastRowFirstColumn="0" w:lastRowLastColumn="0"/>
            <w:tcW w:w="226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6F9D95F" w14:textId="4B22C383" w:rsidR="00A532FE" w:rsidRPr="00A532FE" w:rsidRDefault="00A532FE" w:rsidP="00A532FE">
            <w:pPr>
              <w:pStyle w:val="paragraph"/>
              <w:jc w:val="both"/>
              <w:textAlignment w:val="baseline"/>
              <w:rPr>
                <w:rFonts w:ascii="Arial" w:eastAsia="Malgun Gothic" w:hAnsi="Arial" w:cs="Arial"/>
                <w:color w:val="000000"/>
                <w:sz w:val="20"/>
                <w:szCs w:val="20"/>
                <w:lang w:val="en-US"/>
              </w:rPr>
            </w:pPr>
            <w:proofErr w:type="spellStart"/>
            <w:r w:rsidRPr="00A532FE">
              <w:rPr>
                <w:rFonts w:ascii="Arial" w:eastAsia="Malgun Gothic" w:hAnsi="Arial" w:cs="Arial"/>
                <w:color w:val="000000"/>
                <w:sz w:val="20"/>
                <w:szCs w:val="20"/>
                <w:lang w:val="en-US"/>
              </w:rPr>
              <w:t>A</w:t>
            </w:r>
            <w:r w:rsidR="00C877E2">
              <w:rPr>
                <w:rFonts w:ascii="Arial" w:eastAsia="Malgun Gothic" w:hAnsi="Arial" w:cs="Arial"/>
                <w:color w:val="000000"/>
                <w:sz w:val="20"/>
                <w:szCs w:val="20"/>
                <w:lang w:val="en-US"/>
              </w:rPr>
              <w:t>ksesuarai</w:t>
            </w:r>
            <w:proofErr w:type="spellEnd"/>
          </w:p>
        </w:tc>
        <w:tc>
          <w:tcPr>
            <w:tcW w:w="7683" w:type="dxa"/>
            <w:gridSpan w:val="2"/>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A14F96F" w14:textId="2E4A3A92" w:rsidR="00A532FE" w:rsidRPr="00A532FE" w:rsidRDefault="00A532FE"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A532FE">
              <w:rPr>
                <w:rFonts w:ascii="Arial" w:eastAsia="Malgun Gothic" w:hAnsi="Arial" w:cs="Arial"/>
                <w:bCs/>
                <w:color w:val="000000"/>
                <w:sz w:val="20"/>
                <w:szCs w:val="20"/>
                <w:lang w:val="en-US"/>
              </w:rPr>
              <w:t>S Pen (BLE)</w:t>
            </w:r>
            <w:r w:rsidR="00C877E2">
              <w:rPr>
                <w:rFonts w:ascii="Arial" w:eastAsia="Malgun Gothic" w:hAnsi="Arial" w:cs="Arial"/>
                <w:bCs/>
                <w:color w:val="000000"/>
                <w:sz w:val="20"/>
                <w:szCs w:val="20"/>
                <w:lang w:val="en-US"/>
              </w:rPr>
              <w:t xml:space="preserve">, </w:t>
            </w:r>
            <w:proofErr w:type="spellStart"/>
            <w:r w:rsidR="00C877E2">
              <w:rPr>
                <w:rFonts w:ascii="Arial" w:eastAsia="Malgun Gothic" w:hAnsi="Arial" w:cs="Arial"/>
                <w:bCs/>
                <w:color w:val="000000"/>
                <w:sz w:val="20"/>
                <w:szCs w:val="20"/>
                <w:lang w:val="en-US"/>
              </w:rPr>
              <w:t>pridedamas</w:t>
            </w:r>
            <w:proofErr w:type="spellEnd"/>
            <w:r w:rsidR="00C877E2">
              <w:rPr>
                <w:rFonts w:ascii="Arial" w:eastAsia="Malgun Gothic" w:hAnsi="Arial" w:cs="Arial"/>
                <w:bCs/>
                <w:color w:val="000000"/>
                <w:sz w:val="20"/>
                <w:szCs w:val="20"/>
                <w:lang w:val="en-US"/>
              </w:rPr>
              <w:t xml:space="preserve"> </w:t>
            </w:r>
            <w:proofErr w:type="spellStart"/>
            <w:r w:rsidR="00C877E2">
              <w:rPr>
                <w:rFonts w:ascii="Arial" w:eastAsia="Malgun Gothic" w:hAnsi="Arial" w:cs="Arial"/>
                <w:bCs/>
                <w:color w:val="000000"/>
                <w:sz w:val="20"/>
                <w:szCs w:val="20"/>
                <w:lang w:val="en-US"/>
              </w:rPr>
              <w:t>pakuotėje</w:t>
            </w:r>
            <w:proofErr w:type="spellEnd"/>
          </w:p>
          <w:p w14:paraId="35AFE29D" w14:textId="5635AD63" w:rsidR="00D715DC" w:rsidRDefault="00D715DC"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D715DC">
              <w:rPr>
                <w:rFonts w:ascii="Arial" w:eastAsia="Malgun Gothic" w:hAnsi="Arial" w:cs="Arial"/>
                <w:bCs/>
                <w:color w:val="000000"/>
                <w:sz w:val="20"/>
                <w:szCs w:val="20"/>
                <w:lang w:val="en-US"/>
              </w:rPr>
              <w:t xml:space="preserve">„Book Cover“ </w:t>
            </w:r>
            <w:proofErr w:type="spellStart"/>
            <w:r w:rsidRPr="00D715DC">
              <w:rPr>
                <w:rFonts w:ascii="Arial" w:eastAsia="Malgun Gothic" w:hAnsi="Arial" w:cs="Arial"/>
                <w:bCs/>
                <w:color w:val="000000"/>
                <w:sz w:val="20"/>
                <w:szCs w:val="20"/>
                <w:lang w:val="en-US"/>
              </w:rPr>
              <w:t>dėklas</w:t>
            </w:r>
            <w:proofErr w:type="spellEnd"/>
            <w:r w:rsidRPr="00D715DC">
              <w:rPr>
                <w:rFonts w:ascii="Arial" w:eastAsia="Malgun Gothic" w:hAnsi="Arial" w:cs="Arial"/>
                <w:bCs/>
                <w:color w:val="000000"/>
                <w:sz w:val="20"/>
                <w:szCs w:val="20"/>
                <w:lang w:val="en-US"/>
              </w:rPr>
              <w:t xml:space="preserve"> </w:t>
            </w:r>
            <w:proofErr w:type="spellStart"/>
            <w:r w:rsidRPr="00D715DC">
              <w:rPr>
                <w:rFonts w:ascii="Arial" w:eastAsia="Malgun Gothic" w:hAnsi="Arial" w:cs="Arial"/>
                <w:bCs/>
                <w:color w:val="000000"/>
                <w:sz w:val="20"/>
                <w:szCs w:val="20"/>
                <w:lang w:val="en-US"/>
              </w:rPr>
              <w:t>su</w:t>
            </w:r>
            <w:proofErr w:type="spellEnd"/>
            <w:r w:rsidRPr="00D715DC">
              <w:rPr>
                <w:rFonts w:ascii="Arial" w:eastAsia="Malgun Gothic" w:hAnsi="Arial" w:cs="Arial"/>
                <w:bCs/>
                <w:color w:val="000000"/>
                <w:sz w:val="20"/>
                <w:szCs w:val="20"/>
                <w:lang w:val="en-US"/>
              </w:rPr>
              <w:t xml:space="preserve"> </w:t>
            </w:r>
            <w:proofErr w:type="spellStart"/>
            <w:r w:rsidRPr="00D715DC">
              <w:rPr>
                <w:rFonts w:ascii="Arial" w:eastAsia="Malgun Gothic" w:hAnsi="Arial" w:cs="Arial"/>
                <w:bCs/>
                <w:color w:val="000000"/>
                <w:sz w:val="20"/>
                <w:szCs w:val="20"/>
                <w:lang w:val="en-US"/>
              </w:rPr>
              <w:t>klaviatūra</w:t>
            </w:r>
            <w:proofErr w:type="spellEnd"/>
          </w:p>
          <w:p w14:paraId="3CA615A7" w14:textId="7365A044" w:rsidR="00D715DC" w:rsidRDefault="00D715DC"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D715DC">
              <w:rPr>
                <w:rFonts w:ascii="Arial" w:eastAsia="Malgun Gothic" w:hAnsi="Arial" w:cs="Arial"/>
                <w:bCs/>
                <w:color w:val="000000"/>
                <w:sz w:val="20"/>
                <w:szCs w:val="20"/>
                <w:lang w:val="en-US"/>
              </w:rPr>
              <w:t xml:space="preserve">„Book Cover Slim“ </w:t>
            </w:r>
            <w:proofErr w:type="spellStart"/>
            <w:r w:rsidRPr="00D715DC">
              <w:rPr>
                <w:rFonts w:ascii="Arial" w:eastAsia="Malgun Gothic" w:hAnsi="Arial" w:cs="Arial"/>
                <w:bCs/>
                <w:color w:val="000000"/>
                <w:sz w:val="20"/>
                <w:szCs w:val="20"/>
                <w:lang w:val="en-US"/>
              </w:rPr>
              <w:t>dėklas</w:t>
            </w:r>
            <w:proofErr w:type="spellEnd"/>
            <w:r w:rsidRPr="00D715DC">
              <w:rPr>
                <w:rFonts w:ascii="Arial" w:eastAsia="Malgun Gothic" w:hAnsi="Arial" w:cs="Arial"/>
                <w:bCs/>
                <w:color w:val="000000"/>
                <w:sz w:val="20"/>
                <w:szCs w:val="20"/>
                <w:lang w:val="en-US"/>
              </w:rPr>
              <w:t xml:space="preserve"> </w:t>
            </w:r>
            <w:proofErr w:type="spellStart"/>
            <w:r w:rsidRPr="00D715DC">
              <w:rPr>
                <w:rFonts w:ascii="Arial" w:eastAsia="Malgun Gothic" w:hAnsi="Arial" w:cs="Arial"/>
                <w:bCs/>
                <w:color w:val="000000"/>
                <w:sz w:val="20"/>
                <w:szCs w:val="20"/>
                <w:lang w:val="en-US"/>
              </w:rPr>
              <w:t>su</w:t>
            </w:r>
            <w:proofErr w:type="spellEnd"/>
            <w:r w:rsidRPr="00D715DC">
              <w:rPr>
                <w:rFonts w:ascii="Arial" w:eastAsia="Malgun Gothic" w:hAnsi="Arial" w:cs="Arial"/>
                <w:bCs/>
                <w:color w:val="000000"/>
                <w:sz w:val="20"/>
                <w:szCs w:val="20"/>
                <w:lang w:val="en-US"/>
              </w:rPr>
              <w:t xml:space="preserve"> </w:t>
            </w:r>
            <w:proofErr w:type="spellStart"/>
            <w:r w:rsidRPr="00D715DC">
              <w:rPr>
                <w:rFonts w:ascii="Arial" w:eastAsia="Malgun Gothic" w:hAnsi="Arial" w:cs="Arial"/>
                <w:bCs/>
                <w:color w:val="000000"/>
                <w:sz w:val="20"/>
                <w:szCs w:val="20"/>
                <w:lang w:val="en-US"/>
              </w:rPr>
              <w:t>klaviatūra</w:t>
            </w:r>
            <w:proofErr w:type="spellEnd"/>
          </w:p>
          <w:p w14:paraId="28E10E05" w14:textId="62650B88" w:rsidR="00D715DC" w:rsidRDefault="00D715DC"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r w:rsidRPr="00D715DC">
              <w:rPr>
                <w:rFonts w:ascii="Arial" w:eastAsia="Malgun Gothic" w:hAnsi="Arial" w:cs="Arial"/>
                <w:bCs/>
                <w:color w:val="000000"/>
                <w:sz w:val="20"/>
                <w:szCs w:val="20"/>
                <w:lang w:val="en-US"/>
              </w:rPr>
              <w:t xml:space="preserve">„Smart Book Cover“ </w:t>
            </w:r>
            <w:proofErr w:type="spellStart"/>
            <w:r w:rsidRPr="00D715DC">
              <w:rPr>
                <w:rFonts w:ascii="Arial" w:eastAsia="Malgun Gothic" w:hAnsi="Arial" w:cs="Arial"/>
                <w:bCs/>
                <w:color w:val="000000"/>
                <w:sz w:val="20"/>
                <w:szCs w:val="20"/>
                <w:lang w:val="en-US"/>
              </w:rPr>
              <w:t>dėklas</w:t>
            </w:r>
            <w:proofErr w:type="spellEnd"/>
          </w:p>
          <w:p w14:paraId="0FC422C0" w14:textId="5978469B" w:rsidR="00A532FE" w:rsidRPr="00A532FE" w:rsidRDefault="00D715DC" w:rsidP="00A532FE">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en-US"/>
              </w:rPr>
            </w:pPr>
            <w:proofErr w:type="spellStart"/>
            <w:r w:rsidRPr="00D715DC">
              <w:rPr>
                <w:rFonts w:ascii="Arial" w:eastAsia="Malgun Gothic" w:hAnsi="Arial" w:cs="Arial"/>
                <w:bCs/>
                <w:color w:val="000000"/>
                <w:sz w:val="20"/>
                <w:szCs w:val="20"/>
                <w:lang w:val="en-US"/>
              </w:rPr>
              <w:t>Dėklas</w:t>
            </w:r>
            <w:proofErr w:type="spellEnd"/>
            <w:r w:rsidRPr="00D715DC">
              <w:rPr>
                <w:rFonts w:ascii="Arial" w:eastAsia="Malgun Gothic" w:hAnsi="Arial" w:cs="Arial"/>
                <w:bCs/>
                <w:color w:val="000000"/>
                <w:sz w:val="20"/>
                <w:szCs w:val="20"/>
                <w:lang w:val="en-US"/>
              </w:rPr>
              <w:t xml:space="preserve"> </w:t>
            </w:r>
            <w:proofErr w:type="spellStart"/>
            <w:r w:rsidRPr="00D715DC">
              <w:rPr>
                <w:rFonts w:ascii="Arial" w:eastAsia="Malgun Gothic" w:hAnsi="Arial" w:cs="Arial"/>
                <w:bCs/>
                <w:color w:val="000000"/>
                <w:sz w:val="20"/>
                <w:szCs w:val="20"/>
                <w:lang w:val="en-US"/>
              </w:rPr>
              <w:t>naudojimui</w:t>
            </w:r>
            <w:proofErr w:type="spellEnd"/>
            <w:r w:rsidRPr="00D715DC">
              <w:rPr>
                <w:rFonts w:ascii="Arial" w:eastAsia="Malgun Gothic" w:hAnsi="Arial" w:cs="Arial"/>
                <w:bCs/>
                <w:color w:val="000000"/>
                <w:sz w:val="20"/>
                <w:szCs w:val="20"/>
                <w:lang w:val="en-US"/>
              </w:rPr>
              <w:t xml:space="preserve"> </w:t>
            </w:r>
            <w:proofErr w:type="spellStart"/>
            <w:r w:rsidRPr="00D715DC">
              <w:rPr>
                <w:rFonts w:ascii="Arial" w:eastAsia="Malgun Gothic" w:hAnsi="Arial" w:cs="Arial"/>
                <w:bCs/>
                <w:color w:val="000000"/>
                <w:sz w:val="20"/>
                <w:szCs w:val="20"/>
                <w:lang w:val="en-US"/>
              </w:rPr>
              <w:t>lauke</w:t>
            </w:r>
            <w:proofErr w:type="spellEnd"/>
          </w:p>
          <w:p w14:paraId="7275E91A" w14:textId="1FFBC4C2" w:rsidR="00A532FE" w:rsidRPr="003F5223" w:rsidRDefault="00D715DC" w:rsidP="00D715DC">
            <w:pPr>
              <w:pStyle w:val="Default"/>
              <w:jc w:val="both"/>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sz w:val="20"/>
                <w:szCs w:val="20"/>
                <w:lang w:val="sv-SE"/>
              </w:rPr>
            </w:pPr>
            <w:r w:rsidRPr="003F5223">
              <w:rPr>
                <w:rFonts w:ascii="Arial" w:eastAsia="Malgun Gothic" w:hAnsi="Arial" w:cs="Arial"/>
                <w:bCs/>
                <w:sz w:val="20"/>
                <w:szCs w:val="20"/>
                <w:lang w:val="sv-SE" w:eastAsia="en-GB"/>
              </w:rPr>
              <w:t>„</w:t>
            </w:r>
            <w:proofErr w:type="spellStart"/>
            <w:r w:rsidRPr="003F5223">
              <w:rPr>
                <w:rFonts w:ascii="Arial" w:eastAsia="Malgun Gothic" w:hAnsi="Arial" w:cs="Arial"/>
                <w:bCs/>
                <w:sz w:val="20"/>
                <w:szCs w:val="20"/>
                <w:lang w:val="sv-SE" w:eastAsia="en-GB"/>
              </w:rPr>
              <w:t>NotePaper</w:t>
            </w:r>
            <w:proofErr w:type="spellEnd"/>
            <w:r w:rsidRPr="003F5223">
              <w:rPr>
                <w:rFonts w:ascii="Arial" w:eastAsia="Malgun Gothic" w:hAnsi="Arial" w:cs="Arial"/>
                <w:bCs/>
                <w:sz w:val="20"/>
                <w:szCs w:val="20"/>
                <w:lang w:val="sv-SE" w:eastAsia="en-GB"/>
              </w:rPr>
              <w:t xml:space="preserve">“ </w:t>
            </w:r>
            <w:proofErr w:type="spellStart"/>
            <w:r w:rsidRPr="003F5223">
              <w:rPr>
                <w:rFonts w:ascii="Arial" w:eastAsia="Malgun Gothic" w:hAnsi="Arial" w:cs="Arial"/>
                <w:bCs/>
                <w:sz w:val="20"/>
                <w:szCs w:val="20"/>
                <w:lang w:val="sv-SE" w:eastAsia="en-GB"/>
              </w:rPr>
              <w:t>ekranas</w:t>
            </w:r>
            <w:proofErr w:type="spellEnd"/>
            <w:r w:rsidRPr="003F5223">
              <w:rPr>
                <w:rFonts w:ascii="Arial" w:eastAsia="Malgun Gothic" w:hAnsi="Arial" w:cs="Arial"/>
                <w:bCs/>
                <w:sz w:val="20"/>
                <w:szCs w:val="20"/>
                <w:lang w:val="sv-SE" w:eastAsia="en-GB"/>
              </w:rPr>
              <w:t xml:space="preserve"> </w:t>
            </w:r>
          </w:p>
          <w:p w14:paraId="7030A4DA" w14:textId="77777777" w:rsidR="00D715DC" w:rsidRPr="003F5223" w:rsidRDefault="00D715DC" w:rsidP="003F5223">
            <w:pPr>
              <w:pStyle w:val="Default"/>
              <w:jc w:val="both"/>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sz w:val="20"/>
                <w:szCs w:val="20"/>
                <w:lang w:val="sv-SE"/>
              </w:rPr>
            </w:pPr>
          </w:p>
          <w:p w14:paraId="307C83FB" w14:textId="18B818AD" w:rsidR="00A532FE" w:rsidRPr="003F5223" w:rsidRDefault="00D715DC">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Arial" w:eastAsia="Malgun Gothic" w:hAnsi="Arial" w:cs="Arial"/>
                <w:bCs/>
                <w:color w:val="000000"/>
                <w:sz w:val="20"/>
                <w:szCs w:val="20"/>
                <w:lang w:val="sv-SE"/>
              </w:rPr>
            </w:pPr>
            <w:proofErr w:type="spellStart"/>
            <w:r w:rsidRPr="003F5223">
              <w:rPr>
                <w:rFonts w:ascii="Arial" w:eastAsia="Malgun Gothic" w:hAnsi="Arial" w:cs="Arial"/>
                <w:bCs/>
                <w:color w:val="000000"/>
                <w:sz w:val="20"/>
                <w:szCs w:val="20"/>
                <w:lang w:val="sv-SE"/>
              </w:rPr>
              <w:lastRenderedPageBreak/>
              <w:t>Ekrano</w:t>
            </w:r>
            <w:proofErr w:type="spellEnd"/>
            <w:r w:rsidRPr="003F5223">
              <w:rPr>
                <w:rFonts w:ascii="Arial" w:eastAsia="Malgun Gothic" w:hAnsi="Arial" w:cs="Arial"/>
                <w:bCs/>
                <w:color w:val="000000"/>
                <w:sz w:val="20"/>
                <w:szCs w:val="20"/>
                <w:lang w:val="sv-SE"/>
              </w:rPr>
              <w:t xml:space="preserve"> </w:t>
            </w:r>
            <w:proofErr w:type="spellStart"/>
            <w:r w:rsidRPr="003F5223">
              <w:rPr>
                <w:rFonts w:ascii="Arial" w:eastAsia="Malgun Gothic" w:hAnsi="Arial" w:cs="Arial"/>
                <w:bCs/>
                <w:color w:val="000000"/>
                <w:sz w:val="20"/>
                <w:szCs w:val="20"/>
                <w:lang w:val="sv-SE"/>
              </w:rPr>
              <w:t>apsauga</w:t>
            </w:r>
            <w:proofErr w:type="spellEnd"/>
            <w:r w:rsidRPr="003F5223">
              <w:rPr>
                <w:rFonts w:ascii="Arial" w:eastAsia="Malgun Gothic" w:hAnsi="Arial" w:cs="Arial"/>
                <w:bCs/>
                <w:color w:val="000000"/>
                <w:sz w:val="20"/>
                <w:szCs w:val="20"/>
                <w:lang w:val="sv-SE"/>
              </w:rPr>
              <w:t xml:space="preserve"> </w:t>
            </w:r>
            <w:proofErr w:type="spellStart"/>
            <w:r w:rsidRPr="003F5223">
              <w:rPr>
                <w:rFonts w:ascii="Arial" w:eastAsia="Malgun Gothic" w:hAnsi="Arial" w:cs="Arial"/>
                <w:bCs/>
                <w:color w:val="000000"/>
                <w:sz w:val="20"/>
                <w:szCs w:val="20"/>
                <w:lang w:val="sv-SE"/>
              </w:rPr>
              <w:t>su</w:t>
            </w:r>
            <w:proofErr w:type="spellEnd"/>
            <w:r w:rsidRPr="003F5223">
              <w:rPr>
                <w:rFonts w:ascii="Arial" w:eastAsia="Malgun Gothic" w:hAnsi="Arial" w:cs="Arial"/>
                <w:bCs/>
                <w:color w:val="000000"/>
                <w:sz w:val="20"/>
                <w:szCs w:val="20"/>
                <w:lang w:val="sv-SE"/>
              </w:rPr>
              <w:t xml:space="preserve"> </w:t>
            </w:r>
            <w:proofErr w:type="spellStart"/>
            <w:r w:rsidRPr="003F5223">
              <w:rPr>
                <w:rFonts w:ascii="Arial" w:eastAsia="Malgun Gothic" w:hAnsi="Arial" w:cs="Arial"/>
                <w:bCs/>
                <w:color w:val="000000"/>
                <w:sz w:val="20"/>
                <w:szCs w:val="20"/>
                <w:lang w:val="sv-SE"/>
              </w:rPr>
              <w:t>privatumo</w:t>
            </w:r>
            <w:proofErr w:type="spellEnd"/>
            <w:r w:rsidRPr="003F5223">
              <w:rPr>
                <w:rFonts w:ascii="Arial" w:eastAsia="Malgun Gothic" w:hAnsi="Arial" w:cs="Arial"/>
                <w:bCs/>
                <w:color w:val="000000"/>
                <w:sz w:val="20"/>
                <w:szCs w:val="20"/>
                <w:lang w:val="sv-SE"/>
              </w:rPr>
              <w:t xml:space="preserve"> </w:t>
            </w:r>
            <w:proofErr w:type="spellStart"/>
            <w:r w:rsidRPr="003F5223">
              <w:rPr>
                <w:rFonts w:ascii="Arial" w:eastAsia="Malgun Gothic" w:hAnsi="Arial" w:cs="Arial"/>
                <w:bCs/>
                <w:color w:val="000000"/>
                <w:sz w:val="20"/>
                <w:szCs w:val="20"/>
                <w:lang w:val="sv-SE"/>
              </w:rPr>
              <w:t>filtru</w:t>
            </w:r>
            <w:proofErr w:type="spellEnd"/>
          </w:p>
        </w:tc>
      </w:tr>
    </w:tbl>
    <w:p w14:paraId="25D4C8CE" w14:textId="77777777" w:rsidR="000669C9" w:rsidRPr="00404590" w:rsidRDefault="000669C9" w:rsidP="00313C39">
      <w:pPr>
        <w:spacing w:after="160" w:line="256" w:lineRule="auto"/>
        <w:jc w:val="both"/>
        <w:rPr>
          <w:rFonts w:ascii="Arial" w:eastAsia="Malgun Gothic" w:hAnsi="Arial" w:cs="Arial"/>
          <w:bCs/>
          <w:color w:val="000000"/>
          <w:sz w:val="20"/>
          <w:szCs w:val="20"/>
          <w:lang w:val="lt-LT"/>
        </w:rPr>
      </w:pPr>
    </w:p>
    <w:sectPr w:rsidR="000669C9" w:rsidRPr="00404590">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C3094" w14:textId="77777777" w:rsidR="00D43799" w:rsidRDefault="00D43799" w:rsidP="004E447A">
      <w:r>
        <w:separator/>
      </w:r>
    </w:p>
  </w:endnote>
  <w:endnote w:type="continuationSeparator" w:id="0">
    <w:p w14:paraId="418D451E" w14:textId="77777777" w:rsidR="00D43799" w:rsidRDefault="00D43799"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amsung Sharp Sans">
    <w:altName w:val="Calibri"/>
    <w:panose1 w:val="020B0604020202020204"/>
    <w:charset w:val="4D"/>
    <w:family w:val="auto"/>
    <w:notTrueType/>
    <w:pitch w:val="variable"/>
    <w:sig w:usb0="A10000FF" w:usb1="D00160FB" w:usb2="0000001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0541C" w14:textId="77777777" w:rsidR="00D43799" w:rsidRDefault="00D43799" w:rsidP="004E447A">
      <w:r>
        <w:separator/>
      </w:r>
    </w:p>
  </w:footnote>
  <w:footnote w:type="continuationSeparator" w:id="0">
    <w:p w14:paraId="3ABB4B23" w14:textId="77777777" w:rsidR="00D43799" w:rsidRDefault="00D43799" w:rsidP="004E4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130C6F"/>
    <w:multiLevelType w:val="hybridMultilevel"/>
    <w:tmpl w:val="4DB6C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7D3346"/>
    <w:multiLevelType w:val="hybridMultilevel"/>
    <w:tmpl w:val="34785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9FF776A"/>
    <w:multiLevelType w:val="hybridMultilevel"/>
    <w:tmpl w:val="2190F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B84FBE"/>
    <w:multiLevelType w:val="hybridMultilevel"/>
    <w:tmpl w:val="AFA265D0"/>
    <w:lvl w:ilvl="0" w:tplc="578E3F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8624712">
    <w:abstractNumId w:val="8"/>
  </w:num>
  <w:num w:numId="2" w16cid:durableId="1118984784">
    <w:abstractNumId w:val="1"/>
  </w:num>
  <w:num w:numId="3" w16cid:durableId="2047827109">
    <w:abstractNumId w:val="7"/>
  </w:num>
  <w:num w:numId="4" w16cid:durableId="533539064">
    <w:abstractNumId w:val="2"/>
  </w:num>
  <w:num w:numId="5" w16cid:durableId="1409839905">
    <w:abstractNumId w:val="5"/>
  </w:num>
  <w:num w:numId="6" w16cid:durableId="1044061522">
    <w:abstractNumId w:val="3"/>
  </w:num>
  <w:num w:numId="7" w16cid:durableId="576285972">
    <w:abstractNumId w:val="0"/>
  </w:num>
  <w:num w:numId="8" w16cid:durableId="79645887">
    <w:abstractNumId w:val="4"/>
  </w:num>
  <w:num w:numId="9" w16cid:durableId="7494992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proofState w:spelling="clean"/>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6DA2"/>
    <w:rsid w:val="0000757B"/>
    <w:rsid w:val="00015B36"/>
    <w:rsid w:val="0002462A"/>
    <w:rsid w:val="0002511D"/>
    <w:rsid w:val="00027BBE"/>
    <w:rsid w:val="00032EA8"/>
    <w:rsid w:val="00033736"/>
    <w:rsid w:val="00033B5E"/>
    <w:rsid w:val="00035D4C"/>
    <w:rsid w:val="0003758E"/>
    <w:rsid w:val="00044943"/>
    <w:rsid w:val="00051DD4"/>
    <w:rsid w:val="00061609"/>
    <w:rsid w:val="00065785"/>
    <w:rsid w:val="000665D7"/>
    <w:rsid w:val="000669C9"/>
    <w:rsid w:val="0007080F"/>
    <w:rsid w:val="00070C26"/>
    <w:rsid w:val="00087B40"/>
    <w:rsid w:val="000916C9"/>
    <w:rsid w:val="000977DC"/>
    <w:rsid w:val="000A3C66"/>
    <w:rsid w:val="000A5D72"/>
    <w:rsid w:val="000A7FB5"/>
    <w:rsid w:val="000B244B"/>
    <w:rsid w:val="000B6C2F"/>
    <w:rsid w:val="000B7DF4"/>
    <w:rsid w:val="000C24BD"/>
    <w:rsid w:val="000C4B9F"/>
    <w:rsid w:val="000C672D"/>
    <w:rsid w:val="000D31E2"/>
    <w:rsid w:val="000D3885"/>
    <w:rsid w:val="000D5709"/>
    <w:rsid w:val="000D6F92"/>
    <w:rsid w:val="000E662A"/>
    <w:rsid w:val="000E794A"/>
    <w:rsid w:val="00100E6E"/>
    <w:rsid w:val="00104CFB"/>
    <w:rsid w:val="00105471"/>
    <w:rsid w:val="00111C3D"/>
    <w:rsid w:val="00112077"/>
    <w:rsid w:val="0012767A"/>
    <w:rsid w:val="001316C7"/>
    <w:rsid w:val="00134127"/>
    <w:rsid w:val="00135428"/>
    <w:rsid w:val="00140461"/>
    <w:rsid w:val="0014082A"/>
    <w:rsid w:val="001513ED"/>
    <w:rsid w:val="00163A4E"/>
    <w:rsid w:val="0016442B"/>
    <w:rsid w:val="0017073F"/>
    <w:rsid w:val="00171972"/>
    <w:rsid w:val="00177902"/>
    <w:rsid w:val="001808A3"/>
    <w:rsid w:val="00187066"/>
    <w:rsid w:val="00192B8E"/>
    <w:rsid w:val="00195640"/>
    <w:rsid w:val="00195BFA"/>
    <w:rsid w:val="001A0B8D"/>
    <w:rsid w:val="001A512F"/>
    <w:rsid w:val="001A67A2"/>
    <w:rsid w:val="001C444B"/>
    <w:rsid w:val="001C781C"/>
    <w:rsid w:val="001D292D"/>
    <w:rsid w:val="001D5290"/>
    <w:rsid w:val="001D5C62"/>
    <w:rsid w:val="001D5EAA"/>
    <w:rsid w:val="001D75DA"/>
    <w:rsid w:val="001E26D0"/>
    <w:rsid w:val="001E3092"/>
    <w:rsid w:val="001F5AC4"/>
    <w:rsid w:val="00206E21"/>
    <w:rsid w:val="00211635"/>
    <w:rsid w:val="002125AB"/>
    <w:rsid w:val="0021418D"/>
    <w:rsid w:val="002145D3"/>
    <w:rsid w:val="00215569"/>
    <w:rsid w:val="00220A7E"/>
    <w:rsid w:val="002260BE"/>
    <w:rsid w:val="00226B34"/>
    <w:rsid w:val="00232039"/>
    <w:rsid w:val="0023553E"/>
    <w:rsid w:val="0023763D"/>
    <w:rsid w:val="0024270E"/>
    <w:rsid w:val="00246B94"/>
    <w:rsid w:val="00247B26"/>
    <w:rsid w:val="00253B5C"/>
    <w:rsid w:val="00261237"/>
    <w:rsid w:val="00264CB3"/>
    <w:rsid w:val="00266D96"/>
    <w:rsid w:val="00273B37"/>
    <w:rsid w:val="0027429F"/>
    <w:rsid w:val="00277935"/>
    <w:rsid w:val="00282EE8"/>
    <w:rsid w:val="002839F7"/>
    <w:rsid w:val="00295EBE"/>
    <w:rsid w:val="00295FC7"/>
    <w:rsid w:val="00296897"/>
    <w:rsid w:val="002D01D7"/>
    <w:rsid w:val="002D6C90"/>
    <w:rsid w:val="002E7BAB"/>
    <w:rsid w:val="002F0162"/>
    <w:rsid w:val="002F1391"/>
    <w:rsid w:val="002F1DF9"/>
    <w:rsid w:val="003020D0"/>
    <w:rsid w:val="003041BF"/>
    <w:rsid w:val="003061FD"/>
    <w:rsid w:val="00306DF4"/>
    <w:rsid w:val="0030799C"/>
    <w:rsid w:val="00313759"/>
    <w:rsid w:val="00313C39"/>
    <w:rsid w:val="00315E15"/>
    <w:rsid w:val="00320F24"/>
    <w:rsid w:val="0032138A"/>
    <w:rsid w:val="003215D2"/>
    <w:rsid w:val="003304BA"/>
    <w:rsid w:val="00331DBB"/>
    <w:rsid w:val="003332DB"/>
    <w:rsid w:val="0033352F"/>
    <w:rsid w:val="00334753"/>
    <w:rsid w:val="003403FF"/>
    <w:rsid w:val="00344541"/>
    <w:rsid w:val="0034767D"/>
    <w:rsid w:val="00351FCA"/>
    <w:rsid w:val="00353146"/>
    <w:rsid w:val="003543A3"/>
    <w:rsid w:val="0036288C"/>
    <w:rsid w:val="003649B9"/>
    <w:rsid w:val="00367119"/>
    <w:rsid w:val="003675F3"/>
    <w:rsid w:val="00370454"/>
    <w:rsid w:val="00372464"/>
    <w:rsid w:val="0037404D"/>
    <w:rsid w:val="003743AC"/>
    <w:rsid w:val="00381912"/>
    <w:rsid w:val="003859CF"/>
    <w:rsid w:val="00390073"/>
    <w:rsid w:val="00391F30"/>
    <w:rsid w:val="003954FA"/>
    <w:rsid w:val="003A5881"/>
    <w:rsid w:val="003B0C1C"/>
    <w:rsid w:val="003C198D"/>
    <w:rsid w:val="003C3E73"/>
    <w:rsid w:val="003C573E"/>
    <w:rsid w:val="003C60D4"/>
    <w:rsid w:val="003D5233"/>
    <w:rsid w:val="003D5C47"/>
    <w:rsid w:val="003F34E8"/>
    <w:rsid w:val="003F5223"/>
    <w:rsid w:val="004008B6"/>
    <w:rsid w:val="00404590"/>
    <w:rsid w:val="00411F19"/>
    <w:rsid w:val="0041299F"/>
    <w:rsid w:val="00414064"/>
    <w:rsid w:val="00415745"/>
    <w:rsid w:val="0042344E"/>
    <w:rsid w:val="00423A50"/>
    <w:rsid w:val="00425A03"/>
    <w:rsid w:val="004273C5"/>
    <w:rsid w:val="00427F19"/>
    <w:rsid w:val="0043316F"/>
    <w:rsid w:val="00434A0D"/>
    <w:rsid w:val="00435D9C"/>
    <w:rsid w:val="0043668C"/>
    <w:rsid w:val="0043720A"/>
    <w:rsid w:val="0044121D"/>
    <w:rsid w:val="00443FCD"/>
    <w:rsid w:val="00451FBA"/>
    <w:rsid w:val="00454B04"/>
    <w:rsid w:val="00460874"/>
    <w:rsid w:val="00465FCC"/>
    <w:rsid w:val="00470FC2"/>
    <w:rsid w:val="004766CA"/>
    <w:rsid w:val="00480244"/>
    <w:rsid w:val="00482B42"/>
    <w:rsid w:val="0048318A"/>
    <w:rsid w:val="00484E41"/>
    <w:rsid w:val="00486E3B"/>
    <w:rsid w:val="00487589"/>
    <w:rsid w:val="0049129C"/>
    <w:rsid w:val="0049702C"/>
    <w:rsid w:val="0049768C"/>
    <w:rsid w:val="004A13BB"/>
    <w:rsid w:val="004A6B60"/>
    <w:rsid w:val="004B6073"/>
    <w:rsid w:val="004C6189"/>
    <w:rsid w:val="004D0549"/>
    <w:rsid w:val="004D509E"/>
    <w:rsid w:val="004E447A"/>
    <w:rsid w:val="004E5AB7"/>
    <w:rsid w:val="004E66EE"/>
    <w:rsid w:val="004F49A8"/>
    <w:rsid w:val="004F5DF2"/>
    <w:rsid w:val="004F60E9"/>
    <w:rsid w:val="005025F6"/>
    <w:rsid w:val="00502E95"/>
    <w:rsid w:val="005052D0"/>
    <w:rsid w:val="005065BE"/>
    <w:rsid w:val="00512766"/>
    <w:rsid w:val="00517FE1"/>
    <w:rsid w:val="00535E13"/>
    <w:rsid w:val="005459C5"/>
    <w:rsid w:val="00545EE8"/>
    <w:rsid w:val="00546C45"/>
    <w:rsid w:val="00550913"/>
    <w:rsid w:val="00557C53"/>
    <w:rsid w:val="00560903"/>
    <w:rsid w:val="0056343C"/>
    <w:rsid w:val="00566B04"/>
    <w:rsid w:val="005719EC"/>
    <w:rsid w:val="00571F60"/>
    <w:rsid w:val="00574B1E"/>
    <w:rsid w:val="00576B29"/>
    <w:rsid w:val="00577025"/>
    <w:rsid w:val="005848CA"/>
    <w:rsid w:val="00586604"/>
    <w:rsid w:val="0059392F"/>
    <w:rsid w:val="005A4EAF"/>
    <w:rsid w:val="005A59BA"/>
    <w:rsid w:val="005A797A"/>
    <w:rsid w:val="005B0784"/>
    <w:rsid w:val="005B108E"/>
    <w:rsid w:val="005B2329"/>
    <w:rsid w:val="005B6C4C"/>
    <w:rsid w:val="005B7F0F"/>
    <w:rsid w:val="005C0BEB"/>
    <w:rsid w:val="005C4E62"/>
    <w:rsid w:val="005C5D92"/>
    <w:rsid w:val="005D33E7"/>
    <w:rsid w:val="005D6705"/>
    <w:rsid w:val="005D7A6D"/>
    <w:rsid w:val="005E1362"/>
    <w:rsid w:val="005E2489"/>
    <w:rsid w:val="005E2670"/>
    <w:rsid w:val="005F76D4"/>
    <w:rsid w:val="006009A6"/>
    <w:rsid w:val="00611157"/>
    <w:rsid w:val="00612010"/>
    <w:rsid w:val="00614500"/>
    <w:rsid w:val="006312E8"/>
    <w:rsid w:val="006349D8"/>
    <w:rsid w:val="0064096B"/>
    <w:rsid w:val="006416D0"/>
    <w:rsid w:val="00647D75"/>
    <w:rsid w:val="00654368"/>
    <w:rsid w:val="006609E4"/>
    <w:rsid w:val="00666953"/>
    <w:rsid w:val="00667F78"/>
    <w:rsid w:val="00671450"/>
    <w:rsid w:val="0067305E"/>
    <w:rsid w:val="00677D10"/>
    <w:rsid w:val="00682538"/>
    <w:rsid w:val="0068259E"/>
    <w:rsid w:val="006826B6"/>
    <w:rsid w:val="006847D0"/>
    <w:rsid w:val="00685D60"/>
    <w:rsid w:val="00686A07"/>
    <w:rsid w:val="00690FF5"/>
    <w:rsid w:val="00691699"/>
    <w:rsid w:val="006940B6"/>
    <w:rsid w:val="00694457"/>
    <w:rsid w:val="0069709E"/>
    <w:rsid w:val="006A0B60"/>
    <w:rsid w:val="006A6D93"/>
    <w:rsid w:val="006B2B07"/>
    <w:rsid w:val="006B3BE7"/>
    <w:rsid w:val="006B523A"/>
    <w:rsid w:val="006C1AA9"/>
    <w:rsid w:val="006C5D63"/>
    <w:rsid w:val="006C6497"/>
    <w:rsid w:val="006D3C74"/>
    <w:rsid w:val="006D5A7C"/>
    <w:rsid w:val="006E1667"/>
    <w:rsid w:val="006E4F23"/>
    <w:rsid w:val="006E7362"/>
    <w:rsid w:val="006F17B9"/>
    <w:rsid w:val="006F23C4"/>
    <w:rsid w:val="006F7D49"/>
    <w:rsid w:val="00701089"/>
    <w:rsid w:val="00704D0F"/>
    <w:rsid w:val="007051B9"/>
    <w:rsid w:val="0071067B"/>
    <w:rsid w:val="00714ED6"/>
    <w:rsid w:val="00717513"/>
    <w:rsid w:val="007222A4"/>
    <w:rsid w:val="00723058"/>
    <w:rsid w:val="007235F8"/>
    <w:rsid w:val="00734F9D"/>
    <w:rsid w:val="007365A0"/>
    <w:rsid w:val="00744C9C"/>
    <w:rsid w:val="00746190"/>
    <w:rsid w:val="00752A08"/>
    <w:rsid w:val="00761622"/>
    <w:rsid w:val="00763E28"/>
    <w:rsid w:val="007649F7"/>
    <w:rsid w:val="00771270"/>
    <w:rsid w:val="007728A7"/>
    <w:rsid w:val="00773013"/>
    <w:rsid w:val="00774857"/>
    <w:rsid w:val="0077485D"/>
    <w:rsid w:val="007879D7"/>
    <w:rsid w:val="00791E9D"/>
    <w:rsid w:val="0079708F"/>
    <w:rsid w:val="0079737D"/>
    <w:rsid w:val="007A54D3"/>
    <w:rsid w:val="007A5950"/>
    <w:rsid w:val="007B0FE9"/>
    <w:rsid w:val="007B4322"/>
    <w:rsid w:val="007B5BEB"/>
    <w:rsid w:val="007B608F"/>
    <w:rsid w:val="007C2018"/>
    <w:rsid w:val="007C356A"/>
    <w:rsid w:val="007C38B2"/>
    <w:rsid w:val="007D0CF8"/>
    <w:rsid w:val="007D1712"/>
    <w:rsid w:val="007D770F"/>
    <w:rsid w:val="007D7967"/>
    <w:rsid w:val="007E11AF"/>
    <w:rsid w:val="007E19B7"/>
    <w:rsid w:val="007E29AD"/>
    <w:rsid w:val="007F07EB"/>
    <w:rsid w:val="007F56C1"/>
    <w:rsid w:val="00800EE9"/>
    <w:rsid w:val="00805731"/>
    <w:rsid w:val="00806EF9"/>
    <w:rsid w:val="00813CD9"/>
    <w:rsid w:val="00817925"/>
    <w:rsid w:val="008202CE"/>
    <w:rsid w:val="0082615F"/>
    <w:rsid w:val="00836617"/>
    <w:rsid w:val="00837A29"/>
    <w:rsid w:val="0084343C"/>
    <w:rsid w:val="0085006C"/>
    <w:rsid w:val="008526D7"/>
    <w:rsid w:val="00853376"/>
    <w:rsid w:val="008545BA"/>
    <w:rsid w:val="00855CB4"/>
    <w:rsid w:val="00883F5C"/>
    <w:rsid w:val="008926E2"/>
    <w:rsid w:val="0089464D"/>
    <w:rsid w:val="008A29F5"/>
    <w:rsid w:val="008A3576"/>
    <w:rsid w:val="008A479B"/>
    <w:rsid w:val="008B2BD5"/>
    <w:rsid w:val="008B4041"/>
    <w:rsid w:val="008D1E3E"/>
    <w:rsid w:val="008D33A7"/>
    <w:rsid w:val="008D3979"/>
    <w:rsid w:val="008E1432"/>
    <w:rsid w:val="008E1EE2"/>
    <w:rsid w:val="008E2142"/>
    <w:rsid w:val="008E2443"/>
    <w:rsid w:val="008E432F"/>
    <w:rsid w:val="008F1BA0"/>
    <w:rsid w:val="008F39CD"/>
    <w:rsid w:val="00902EB8"/>
    <w:rsid w:val="009057DC"/>
    <w:rsid w:val="00910ADF"/>
    <w:rsid w:val="0091484E"/>
    <w:rsid w:val="00915C50"/>
    <w:rsid w:val="0092098F"/>
    <w:rsid w:val="0092500B"/>
    <w:rsid w:val="009304D2"/>
    <w:rsid w:val="00932D6D"/>
    <w:rsid w:val="00933D97"/>
    <w:rsid w:val="009403DF"/>
    <w:rsid w:val="00942600"/>
    <w:rsid w:val="0094351D"/>
    <w:rsid w:val="00945084"/>
    <w:rsid w:val="00945B98"/>
    <w:rsid w:val="0094767E"/>
    <w:rsid w:val="00953467"/>
    <w:rsid w:val="009677BC"/>
    <w:rsid w:val="009735AF"/>
    <w:rsid w:val="00980C13"/>
    <w:rsid w:val="00987E81"/>
    <w:rsid w:val="0099127E"/>
    <w:rsid w:val="00993B15"/>
    <w:rsid w:val="00994699"/>
    <w:rsid w:val="009A1967"/>
    <w:rsid w:val="009A4C68"/>
    <w:rsid w:val="009B093C"/>
    <w:rsid w:val="009B498D"/>
    <w:rsid w:val="009C41AD"/>
    <w:rsid w:val="009C41D7"/>
    <w:rsid w:val="009C4C8B"/>
    <w:rsid w:val="009C5B38"/>
    <w:rsid w:val="009C5F11"/>
    <w:rsid w:val="009C6C21"/>
    <w:rsid w:val="009C7905"/>
    <w:rsid w:val="009D3542"/>
    <w:rsid w:val="009D3671"/>
    <w:rsid w:val="009D5031"/>
    <w:rsid w:val="009E4BDE"/>
    <w:rsid w:val="009E6910"/>
    <w:rsid w:val="009F0EFE"/>
    <w:rsid w:val="009F3422"/>
    <w:rsid w:val="00A02954"/>
    <w:rsid w:val="00A0371E"/>
    <w:rsid w:val="00A10CA4"/>
    <w:rsid w:val="00A141F4"/>
    <w:rsid w:val="00A20F62"/>
    <w:rsid w:val="00A25BC9"/>
    <w:rsid w:val="00A30513"/>
    <w:rsid w:val="00A35667"/>
    <w:rsid w:val="00A44B32"/>
    <w:rsid w:val="00A45681"/>
    <w:rsid w:val="00A47F0A"/>
    <w:rsid w:val="00A502E9"/>
    <w:rsid w:val="00A52E73"/>
    <w:rsid w:val="00A532FE"/>
    <w:rsid w:val="00A53DD5"/>
    <w:rsid w:val="00A54FE2"/>
    <w:rsid w:val="00A5539A"/>
    <w:rsid w:val="00A574C6"/>
    <w:rsid w:val="00A6134C"/>
    <w:rsid w:val="00A71316"/>
    <w:rsid w:val="00A72411"/>
    <w:rsid w:val="00A75DE2"/>
    <w:rsid w:val="00A77DDC"/>
    <w:rsid w:val="00A80B21"/>
    <w:rsid w:val="00A834F1"/>
    <w:rsid w:val="00A85974"/>
    <w:rsid w:val="00A86FB5"/>
    <w:rsid w:val="00AA177B"/>
    <w:rsid w:val="00AA4BDB"/>
    <w:rsid w:val="00AA7353"/>
    <w:rsid w:val="00AB0539"/>
    <w:rsid w:val="00AB06F0"/>
    <w:rsid w:val="00AB7948"/>
    <w:rsid w:val="00AC2D96"/>
    <w:rsid w:val="00AC50DC"/>
    <w:rsid w:val="00AD0539"/>
    <w:rsid w:val="00AD0F54"/>
    <w:rsid w:val="00AD1044"/>
    <w:rsid w:val="00AE1421"/>
    <w:rsid w:val="00AE1B46"/>
    <w:rsid w:val="00AE3CE5"/>
    <w:rsid w:val="00AE4CFC"/>
    <w:rsid w:val="00AE5EA8"/>
    <w:rsid w:val="00AF0272"/>
    <w:rsid w:val="00AF1670"/>
    <w:rsid w:val="00AF2ADF"/>
    <w:rsid w:val="00AF6F1C"/>
    <w:rsid w:val="00B10D61"/>
    <w:rsid w:val="00B121AB"/>
    <w:rsid w:val="00B1546E"/>
    <w:rsid w:val="00B2362D"/>
    <w:rsid w:val="00B269DC"/>
    <w:rsid w:val="00B348D5"/>
    <w:rsid w:val="00B35849"/>
    <w:rsid w:val="00B36086"/>
    <w:rsid w:val="00B36B80"/>
    <w:rsid w:val="00B40D4A"/>
    <w:rsid w:val="00B46FFD"/>
    <w:rsid w:val="00B51828"/>
    <w:rsid w:val="00B56B07"/>
    <w:rsid w:val="00B60009"/>
    <w:rsid w:val="00B60361"/>
    <w:rsid w:val="00B61A7E"/>
    <w:rsid w:val="00B67EE1"/>
    <w:rsid w:val="00B71716"/>
    <w:rsid w:val="00B74E63"/>
    <w:rsid w:val="00B77D53"/>
    <w:rsid w:val="00B77E0A"/>
    <w:rsid w:val="00B96BEA"/>
    <w:rsid w:val="00B96C73"/>
    <w:rsid w:val="00BA1F27"/>
    <w:rsid w:val="00BA5803"/>
    <w:rsid w:val="00BC07DD"/>
    <w:rsid w:val="00BC4990"/>
    <w:rsid w:val="00BC549D"/>
    <w:rsid w:val="00BC7F98"/>
    <w:rsid w:val="00BE20C0"/>
    <w:rsid w:val="00BE236F"/>
    <w:rsid w:val="00BE325C"/>
    <w:rsid w:val="00BE527A"/>
    <w:rsid w:val="00BE6B0D"/>
    <w:rsid w:val="00BF7FE5"/>
    <w:rsid w:val="00C00044"/>
    <w:rsid w:val="00C14CBF"/>
    <w:rsid w:val="00C157CD"/>
    <w:rsid w:val="00C15D11"/>
    <w:rsid w:val="00C244C9"/>
    <w:rsid w:val="00C30E3A"/>
    <w:rsid w:val="00C3797A"/>
    <w:rsid w:val="00C42404"/>
    <w:rsid w:val="00C44DD3"/>
    <w:rsid w:val="00C46FCA"/>
    <w:rsid w:val="00C5511E"/>
    <w:rsid w:val="00C63486"/>
    <w:rsid w:val="00C64F81"/>
    <w:rsid w:val="00C7416D"/>
    <w:rsid w:val="00C74EC1"/>
    <w:rsid w:val="00C877E2"/>
    <w:rsid w:val="00C9402D"/>
    <w:rsid w:val="00CA0D2A"/>
    <w:rsid w:val="00CA144F"/>
    <w:rsid w:val="00CA22B6"/>
    <w:rsid w:val="00CA48D9"/>
    <w:rsid w:val="00CA5246"/>
    <w:rsid w:val="00CB3F4D"/>
    <w:rsid w:val="00CD36B6"/>
    <w:rsid w:val="00CD4CE2"/>
    <w:rsid w:val="00CD6600"/>
    <w:rsid w:val="00CE4C9A"/>
    <w:rsid w:val="00CF0BFC"/>
    <w:rsid w:val="00D00567"/>
    <w:rsid w:val="00D014D6"/>
    <w:rsid w:val="00D16E7C"/>
    <w:rsid w:val="00D2283D"/>
    <w:rsid w:val="00D22DE4"/>
    <w:rsid w:val="00D23F3F"/>
    <w:rsid w:val="00D33FD4"/>
    <w:rsid w:val="00D35BB4"/>
    <w:rsid w:val="00D36D89"/>
    <w:rsid w:val="00D43799"/>
    <w:rsid w:val="00D51BEF"/>
    <w:rsid w:val="00D55685"/>
    <w:rsid w:val="00D56319"/>
    <w:rsid w:val="00D62EE8"/>
    <w:rsid w:val="00D62F48"/>
    <w:rsid w:val="00D715DC"/>
    <w:rsid w:val="00D850AF"/>
    <w:rsid w:val="00D92CFF"/>
    <w:rsid w:val="00D956E7"/>
    <w:rsid w:val="00D96B5E"/>
    <w:rsid w:val="00DB43B7"/>
    <w:rsid w:val="00DB5BB3"/>
    <w:rsid w:val="00DB696B"/>
    <w:rsid w:val="00DB7200"/>
    <w:rsid w:val="00DC5B48"/>
    <w:rsid w:val="00DD4C86"/>
    <w:rsid w:val="00DE2455"/>
    <w:rsid w:val="00DE27AA"/>
    <w:rsid w:val="00E0203B"/>
    <w:rsid w:val="00E02240"/>
    <w:rsid w:val="00E03A79"/>
    <w:rsid w:val="00E11ABD"/>
    <w:rsid w:val="00E24DE4"/>
    <w:rsid w:val="00E356FE"/>
    <w:rsid w:val="00E413C9"/>
    <w:rsid w:val="00E6043D"/>
    <w:rsid w:val="00E64E8C"/>
    <w:rsid w:val="00E71FA6"/>
    <w:rsid w:val="00E74CF8"/>
    <w:rsid w:val="00E84B60"/>
    <w:rsid w:val="00E86634"/>
    <w:rsid w:val="00E92CD0"/>
    <w:rsid w:val="00E94F2F"/>
    <w:rsid w:val="00EA0320"/>
    <w:rsid w:val="00EA11D0"/>
    <w:rsid w:val="00EA6348"/>
    <w:rsid w:val="00EB24F2"/>
    <w:rsid w:val="00EB63C6"/>
    <w:rsid w:val="00EB6456"/>
    <w:rsid w:val="00EB69CC"/>
    <w:rsid w:val="00EE1427"/>
    <w:rsid w:val="00EE2F59"/>
    <w:rsid w:val="00EF1A8C"/>
    <w:rsid w:val="00EF6DE0"/>
    <w:rsid w:val="00F031F2"/>
    <w:rsid w:val="00F060F5"/>
    <w:rsid w:val="00F07C7C"/>
    <w:rsid w:val="00F10A0A"/>
    <w:rsid w:val="00F116D1"/>
    <w:rsid w:val="00F13C75"/>
    <w:rsid w:val="00F24592"/>
    <w:rsid w:val="00F32202"/>
    <w:rsid w:val="00F47D16"/>
    <w:rsid w:val="00F55C0B"/>
    <w:rsid w:val="00F62A87"/>
    <w:rsid w:val="00F62FF9"/>
    <w:rsid w:val="00F70639"/>
    <w:rsid w:val="00F73C02"/>
    <w:rsid w:val="00F83009"/>
    <w:rsid w:val="00F85317"/>
    <w:rsid w:val="00F911B4"/>
    <w:rsid w:val="00F921B0"/>
    <w:rsid w:val="00F9660F"/>
    <w:rsid w:val="00FA1764"/>
    <w:rsid w:val="00FA2329"/>
    <w:rsid w:val="00FA74A7"/>
    <w:rsid w:val="00FB14DB"/>
    <w:rsid w:val="00FB2BBB"/>
    <w:rsid w:val="00FB49A8"/>
    <w:rsid w:val="00FC0985"/>
    <w:rsid w:val="00FC5205"/>
    <w:rsid w:val="00FC6341"/>
    <w:rsid w:val="00FD658C"/>
    <w:rsid w:val="00FD6E85"/>
    <w:rsid w:val="00FD7FDD"/>
    <w:rsid w:val="00FE1245"/>
    <w:rsid w:val="00FE5279"/>
    <w:rsid w:val="00FE59F5"/>
    <w:rsid w:val="00FE7F9C"/>
    <w:rsid w:val="00FF2C5C"/>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B3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iPriority w:val="99"/>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lang w:val="en-US"/>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paragraph" w:styleId="CommentText">
    <w:name w:val="annotation text"/>
    <w:basedOn w:val="Normal"/>
    <w:link w:val="CommentTextChar"/>
    <w:uiPriority w:val="99"/>
    <w:semiHidden/>
    <w:unhideWhenUsed/>
    <w:rsid w:val="00E74CF8"/>
    <w:pPr>
      <w:widowControl w:val="0"/>
      <w:wordWrap w:val="0"/>
      <w:jc w:val="both"/>
    </w:pPr>
    <w:rPr>
      <w:rFonts w:ascii="Batang" w:eastAsia="Batang" w:hAnsi="Batang" w:cs="Batang"/>
      <w:kern w:val="2"/>
      <w:sz w:val="20"/>
      <w:szCs w:val="20"/>
      <w:lang w:val="en-US" w:eastAsia="ko-KR"/>
    </w:rPr>
  </w:style>
  <w:style w:type="character" w:customStyle="1" w:styleId="CommentTextChar">
    <w:name w:val="Comment Text Char"/>
    <w:basedOn w:val="DefaultParagraphFont"/>
    <w:link w:val="CommentText"/>
    <w:uiPriority w:val="99"/>
    <w:semiHidden/>
    <w:rsid w:val="00E74CF8"/>
    <w:rPr>
      <w:rFonts w:ascii="Batang" w:eastAsia="Batang" w:hAnsi="Batang" w:cs="Batang"/>
      <w:kern w:val="2"/>
      <w:sz w:val="20"/>
      <w:szCs w:val="20"/>
      <w:lang w:val="en-US" w:eastAsia="ko-KR"/>
    </w:rPr>
  </w:style>
  <w:style w:type="table" w:customStyle="1" w:styleId="TableGrid1">
    <w:name w:val="Table Grid1"/>
    <w:basedOn w:val="TableNormal"/>
    <w:uiPriority w:val="59"/>
    <w:rsid w:val="00313759"/>
    <w:pPr>
      <w:jc w:val="both"/>
    </w:pPr>
    <w:rPr>
      <w:rFonts w:eastAsiaTheme="minorEastAsia"/>
      <w:kern w:val="2"/>
      <w:sz w:val="20"/>
      <w:szCs w:val="22"/>
      <w:lang w:val="en-US"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E662A"/>
    <w:pPr>
      <w:spacing w:before="100" w:beforeAutospacing="1" w:after="100" w:afterAutospacing="1"/>
    </w:pPr>
    <w:rPr>
      <w:lang w:eastAsia="en-GB"/>
    </w:rPr>
  </w:style>
  <w:style w:type="table" w:styleId="GridTable1Light">
    <w:name w:val="Grid Table 1 Light"/>
    <w:basedOn w:val="TableNormal"/>
    <w:uiPriority w:val="46"/>
    <w:rsid w:val="00A532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D715DC"/>
    <w:pPr>
      <w:autoSpaceDE w:val="0"/>
      <w:autoSpaceDN w:val="0"/>
      <w:adjustRightInd w:val="0"/>
    </w:pPr>
    <w:rPr>
      <w:rFonts w:ascii="Samsung Sharp Sans" w:hAnsi="Samsung Sharp Sans" w:cs="Samsung Sharp Sans"/>
      <w:color w:val="000000"/>
      <w:lang w:val="en-US"/>
    </w:rPr>
  </w:style>
  <w:style w:type="paragraph" w:styleId="Revision">
    <w:name w:val="Revision"/>
    <w:hidden/>
    <w:uiPriority w:val="99"/>
    <w:semiHidden/>
    <w:rsid w:val="003F5223"/>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3F52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8360">
      <w:bodyDiv w:val="1"/>
      <w:marLeft w:val="0"/>
      <w:marRight w:val="0"/>
      <w:marTop w:val="0"/>
      <w:marBottom w:val="0"/>
      <w:divBdr>
        <w:top w:val="none" w:sz="0" w:space="0" w:color="auto"/>
        <w:left w:val="none" w:sz="0" w:space="0" w:color="auto"/>
        <w:bottom w:val="none" w:sz="0" w:space="0" w:color="auto"/>
        <w:right w:val="none" w:sz="0" w:space="0" w:color="auto"/>
      </w:divBdr>
      <w:divsChild>
        <w:div w:id="2070882550">
          <w:marLeft w:val="108"/>
          <w:marRight w:val="0"/>
          <w:marTop w:val="0"/>
          <w:marBottom w:val="0"/>
          <w:divBdr>
            <w:top w:val="none" w:sz="0" w:space="0" w:color="auto"/>
            <w:left w:val="none" w:sz="0" w:space="0" w:color="auto"/>
            <w:bottom w:val="none" w:sz="0" w:space="0" w:color="auto"/>
            <w:right w:val="none" w:sz="0" w:space="0" w:color="auto"/>
          </w:divBdr>
        </w:div>
      </w:divsChild>
    </w:div>
    <w:div w:id="520244022">
      <w:bodyDiv w:val="1"/>
      <w:marLeft w:val="0"/>
      <w:marRight w:val="0"/>
      <w:marTop w:val="0"/>
      <w:marBottom w:val="0"/>
      <w:divBdr>
        <w:top w:val="none" w:sz="0" w:space="0" w:color="auto"/>
        <w:left w:val="none" w:sz="0" w:space="0" w:color="auto"/>
        <w:bottom w:val="none" w:sz="0" w:space="0" w:color="auto"/>
        <w:right w:val="none" w:sz="0" w:space="0" w:color="auto"/>
      </w:divBdr>
    </w:div>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31080927">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805126621">
      <w:bodyDiv w:val="1"/>
      <w:marLeft w:val="0"/>
      <w:marRight w:val="0"/>
      <w:marTop w:val="0"/>
      <w:marBottom w:val="0"/>
      <w:divBdr>
        <w:top w:val="none" w:sz="0" w:space="0" w:color="auto"/>
        <w:left w:val="none" w:sz="0" w:space="0" w:color="auto"/>
        <w:bottom w:val="none" w:sz="0" w:space="0" w:color="auto"/>
        <w:right w:val="none" w:sz="0" w:space="0" w:color="auto"/>
      </w:divBdr>
    </w:div>
    <w:div w:id="107204513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347445748">
      <w:bodyDiv w:val="1"/>
      <w:marLeft w:val="0"/>
      <w:marRight w:val="0"/>
      <w:marTop w:val="0"/>
      <w:marBottom w:val="0"/>
      <w:divBdr>
        <w:top w:val="none" w:sz="0" w:space="0" w:color="auto"/>
        <w:left w:val="none" w:sz="0" w:space="0" w:color="auto"/>
        <w:bottom w:val="none" w:sz="0" w:space="0" w:color="auto"/>
        <w:right w:val="none" w:sz="0" w:space="0" w:color="auto"/>
      </w:divBdr>
    </w:div>
    <w:div w:id="1676884635">
      <w:bodyDiv w:val="1"/>
      <w:marLeft w:val="0"/>
      <w:marRight w:val="0"/>
      <w:marTop w:val="0"/>
      <w:marBottom w:val="0"/>
      <w:divBdr>
        <w:top w:val="none" w:sz="0" w:space="0" w:color="auto"/>
        <w:left w:val="none" w:sz="0" w:space="0" w:color="auto"/>
        <w:bottom w:val="none" w:sz="0" w:space="0" w:color="auto"/>
        <w:right w:val="none" w:sz="0" w:space="0" w:color="auto"/>
      </w:divBdr>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778518827">
      <w:bodyDiv w:val="1"/>
      <w:marLeft w:val="0"/>
      <w:marRight w:val="0"/>
      <w:marTop w:val="0"/>
      <w:marBottom w:val="0"/>
      <w:divBdr>
        <w:top w:val="none" w:sz="0" w:space="0" w:color="auto"/>
        <w:left w:val="none" w:sz="0" w:space="0" w:color="auto"/>
        <w:bottom w:val="none" w:sz="0" w:space="0" w:color="auto"/>
        <w:right w:val="none" w:sz="0" w:space="0" w:color="auto"/>
      </w:divBdr>
    </w:div>
    <w:div w:id="1867716458">
      <w:bodyDiv w:val="1"/>
      <w:marLeft w:val="0"/>
      <w:marRight w:val="0"/>
      <w:marTop w:val="0"/>
      <w:marBottom w:val="0"/>
      <w:divBdr>
        <w:top w:val="none" w:sz="0" w:space="0" w:color="auto"/>
        <w:left w:val="none" w:sz="0" w:space="0" w:color="auto"/>
        <w:bottom w:val="none" w:sz="0" w:space="0" w:color="auto"/>
        <w:right w:val="none" w:sz="0" w:space="0" w:color="auto"/>
      </w:divBdr>
    </w:div>
    <w:div w:id="1888494570">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tamely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D1AE4-3DA1-4F94-ACF1-701095F27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1364</Words>
  <Characters>7776</Characters>
  <Application>Microsoft Office Word</Application>
  <DocSecurity>0</DocSecurity>
  <Lines>64</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World</cp:lastModifiedBy>
  <cp:revision>4</cp:revision>
  <dcterms:created xsi:type="dcterms:W3CDTF">2024-09-25T14:49:00Z</dcterms:created>
  <dcterms:modified xsi:type="dcterms:W3CDTF">2024-09-30T06:54:00Z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