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10785" w14:textId="2D6A2161" w:rsidR="0041763D" w:rsidRPr="0041763D" w:rsidRDefault="0041763D" w:rsidP="001F21B5">
      <w:pPr>
        <w:jc w:val="both"/>
        <w:rPr>
          <w:sz w:val="20"/>
          <w:szCs w:val="20"/>
          <w:lang w:val="lt-LT"/>
        </w:rPr>
      </w:pPr>
      <w:r w:rsidRPr="0041763D">
        <w:rPr>
          <w:sz w:val="20"/>
          <w:szCs w:val="20"/>
          <w:lang w:val="lt-LT"/>
        </w:rPr>
        <w:t>Pranešimas žiniasklaidai</w:t>
      </w:r>
    </w:p>
    <w:p w14:paraId="25B09916" w14:textId="15BC1899" w:rsidR="0041763D" w:rsidRPr="0041763D" w:rsidRDefault="0041763D" w:rsidP="001F21B5">
      <w:pPr>
        <w:jc w:val="both"/>
        <w:rPr>
          <w:sz w:val="20"/>
          <w:szCs w:val="20"/>
          <w:lang w:val="en-US"/>
        </w:rPr>
      </w:pPr>
      <w:r w:rsidRPr="0041763D">
        <w:rPr>
          <w:sz w:val="20"/>
          <w:szCs w:val="20"/>
          <w:lang w:val="en-US"/>
        </w:rPr>
        <w:t xml:space="preserve">2024 m. spalio 2 d. </w:t>
      </w:r>
    </w:p>
    <w:p w14:paraId="0DAB28ED" w14:textId="77777777" w:rsidR="0041763D" w:rsidRDefault="0041763D" w:rsidP="001F21B5">
      <w:pPr>
        <w:jc w:val="both"/>
        <w:rPr>
          <w:b/>
          <w:bCs/>
          <w:lang w:val="lt-LT"/>
        </w:rPr>
      </w:pPr>
    </w:p>
    <w:p w14:paraId="79C5C89F" w14:textId="675A48E3" w:rsidR="00B76F3A" w:rsidRPr="001F21B5" w:rsidRDefault="00B76F3A" w:rsidP="001F21B5">
      <w:pPr>
        <w:jc w:val="both"/>
        <w:rPr>
          <w:b/>
          <w:bCs/>
          <w:lang w:val="lt-LT"/>
        </w:rPr>
      </w:pPr>
      <w:r w:rsidRPr="001F21B5">
        <w:rPr>
          <w:b/>
          <w:bCs/>
          <w:lang w:val="lt-LT"/>
        </w:rPr>
        <w:t>Rugsėj</w:t>
      </w:r>
      <w:r w:rsidR="00074291" w:rsidRPr="001F21B5">
        <w:rPr>
          <w:b/>
          <w:bCs/>
          <w:lang w:val="lt-LT"/>
        </w:rPr>
        <w:t>o</w:t>
      </w:r>
      <w:r w:rsidRPr="001F21B5">
        <w:rPr>
          <w:b/>
          <w:bCs/>
          <w:lang w:val="lt-LT"/>
        </w:rPr>
        <w:t xml:space="preserve"> </w:t>
      </w:r>
      <w:r w:rsidR="00074291" w:rsidRPr="001F21B5">
        <w:rPr>
          <w:b/>
          <w:bCs/>
          <w:lang w:val="lt-LT"/>
        </w:rPr>
        <w:t>k</w:t>
      </w:r>
      <w:r w:rsidRPr="001F21B5">
        <w:rPr>
          <w:b/>
          <w:bCs/>
          <w:lang w:val="lt-LT"/>
        </w:rPr>
        <w:t xml:space="preserve">riptovaliutų rinkos apžvalga: </w:t>
      </w:r>
      <w:r w:rsidR="00074291" w:rsidRPr="001F21B5">
        <w:rPr>
          <w:b/>
          <w:bCs/>
          <w:lang w:val="lt-LT"/>
        </w:rPr>
        <w:t>į</w:t>
      </w:r>
      <w:r w:rsidRPr="001F21B5">
        <w:rPr>
          <w:b/>
          <w:bCs/>
          <w:lang w:val="lt-LT"/>
        </w:rPr>
        <w:t xml:space="preserve"> rinkas grįžta optimizmas, tikimasi </w:t>
      </w:r>
      <w:r w:rsidR="001F21B5" w:rsidRPr="00D22134">
        <w:rPr>
          <w:b/>
          <w:bCs/>
          <w:i/>
          <w:iCs/>
          <w:lang w:val="lt-LT"/>
        </w:rPr>
        <w:t>u</w:t>
      </w:r>
      <w:r w:rsidRPr="00D22134">
        <w:rPr>
          <w:b/>
          <w:bCs/>
          <w:i/>
          <w:iCs/>
          <w:lang w:val="lt-LT"/>
        </w:rPr>
        <w:t>ptober</w:t>
      </w:r>
      <w:r w:rsidR="00D22134" w:rsidRPr="00D22134">
        <w:rPr>
          <w:b/>
          <w:bCs/>
          <w:i/>
          <w:iCs/>
          <w:lang w:val="lt-LT"/>
        </w:rPr>
        <w:t>‘io</w:t>
      </w:r>
    </w:p>
    <w:p w14:paraId="4748F171" w14:textId="77777777" w:rsidR="00074291" w:rsidRPr="001F21B5" w:rsidRDefault="00074291" w:rsidP="001F21B5">
      <w:pPr>
        <w:jc w:val="both"/>
        <w:rPr>
          <w:b/>
          <w:bCs/>
          <w:lang w:val="lt-LT"/>
        </w:rPr>
      </w:pPr>
    </w:p>
    <w:p w14:paraId="5B0C1FF8" w14:textId="0D354F78" w:rsidR="00074291" w:rsidRPr="001F21B5" w:rsidRDefault="00B76F3A" w:rsidP="001F21B5">
      <w:pPr>
        <w:jc w:val="both"/>
        <w:rPr>
          <w:b/>
          <w:bCs/>
          <w:lang w:val="lt-LT"/>
        </w:rPr>
      </w:pPr>
      <w:r w:rsidRPr="001F21B5">
        <w:rPr>
          <w:b/>
          <w:bCs/>
          <w:lang w:val="lt-LT"/>
        </w:rPr>
        <w:t xml:space="preserve">Nors rugpjūtį </w:t>
      </w:r>
      <w:r w:rsidR="00074291" w:rsidRPr="001F21B5">
        <w:rPr>
          <w:b/>
          <w:bCs/>
          <w:lang w:val="lt-LT"/>
        </w:rPr>
        <w:t xml:space="preserve">pagrindinių kriptovaliutų </w:t>
      </w:r>
      <w:r w:rsidRPr="001F21B5">
        <w:rPr>
          <w:b/>
          <w:bCs/>
          <w:lang w:val="lt-LT"/>
        </w:rPr>
        <w:t xml:space="preserve">kainos smarkiai krito </w:t>
      </w:r>
      <w:r w:rsidR="009009A8" w:rsidRPr="001F21B5">
        <w:rPr>
          <w:b/>
          <w:bCs/>
          <w:lang w:val="lt-LT"/>
        </w:rPr>
        <w:t>–</w:t>
      </w:r>
      <w:r w:rsidR="00074291" w:rsidRPr="001F21B5">
        <w:rPr>
          <w:b/>
          <w:bCs/>
          <w:lang w:val="lt-LT"/>
        </w:rPr>
        <w:t xml:space="preserve"> bitkoinas</w:t>
      </w:r>
      <w:r w:rsidRPr="001F21B5">
        <w:rPr>
          <w:b/>
          <w:bCs/>
          <w:lang w:val="lt-LT"/>
        </w:rPr>
        <w:t xml:space="preserve"> prarado 10</w:t>
      </w:r>
      <w:r w:rsidR="00074291" w:rsidRPr="001F21B5">
        <w:rPr>
          <w:b/>
          <w:bCs/>
          <w:lang w:val="lt-LT"/>
        </w:rPr>
        <w:t xml:space="preserve"> proc.</w:t>
      </w:r>
      <w:r w:rsidRPr="001F21B5">
        <w:rPr>
          <w:b/>
          <w:bCs/>
          <w:lang w:val="lt-LT"/>
        </w:rPr>
        <w:t xml:space="preserve"> savo vertės, o </w:t>
      </w:r>
      <w:r w:rsidR="00074291" w:rsidRPr="001F21B5">
        <w:rPr>
          <w:b/>
          <w:bCs/>
          <w:lang w:val="lt-LT"/>
        </w:rPr>
        <w:t>eteris</w:t>
      </w:r>
      <w:r w:rsidRPr="001F21B5">
        <w:rPr>
          <w:b/>
          <w:bCs/>
          <w:lang w:val="lt-LT"/>
        </w:rPr>
        <w:t xml:space="preserve"> </w:t>
      </w:r>
      <w:r w:rsidR="001F21B5" w:rsidRPr="001F21B5">
        <w:rPr>
          <w:b/>
          <w:bCs/>
          <w:lang w:val="lt-LT"/>
        </w:rPr>
        <w:t>–</w:t>
      </w:r>
      <w:r w:rsidRPr="001F21B5">
        <w:rPr>
          <w:b/>
          <w:bCs/>
          <w:lang w:val="lt-LT"/>
        </w:rPr>
        <w:t xml:space="preserve"> dar daugiau, rugsėjį </w:t>
      </w:r>
      <w:r w:rsidR="00074291" w:rsidRPr="001F21B5">
        <w:rPr>
          <w:b/>
          <w:bCs/>
          <w:lang w:val="lt-LT"/>
        </w:rPr>
        <w:t>kainų kreivės vėl nusidažė</w:t>
      </w:r>
      <w:r w:rsidRPr="001F21B5">
        <w:rPr>
          <w:b/>
          <w:bCs/>
          <w:lang w:val="lt-LT"/>
        </w:rPr>
        <w:t xml:space="preserve"> žalia</w:t>
      </w:r>
      <w:r w:rsidR="00074291" w:rsidRPr="001F21B5">
        <w:rPr>
          <w:b/>
          <w:bCs/>
          <w:lang w:val="lt-LT"/>
        </w:rPr>
        <w:t xml:space="preserve"> spalva</w:t>
      </w:r>
      <w:r w:rsidRPr="001F21B5">
        <w:rPr>
          <w:b/>
          <w:bCs/>
          <w:lang w:val="lt-LT"/>
        </w:rPr>
        <w:t xml:space="preserve">, </w:t>
      </w:r>
      <w:r w:rsidR="00074291" w:rsidRPr="001F21B5">
        <w:rPr>
          <w:b/>
          <w:bCs/>
          <w:lang w:val="lt-LT"/>
        </w:rPr>
        <w:t xml:space="preserve">o </w:t>
      </w:r>
      <w:r w:rsidRPr="001F21B5">
        <w:rPr>
          <w:b/>
          <w:bCs/>
          <w:lang w:val="lt-LT"/>
        </w:rPr>
        <w:t>visos pagrindinės kriptovaliutos</w:t>
      </w:r>
      <w:r w:rsidR="00927710">
        <w:rPr>
          <w:b/>
          <w:bCs/>
          <w:lang w:val="lt-LT"/>
        </w:rPr>
        <w:t xml:space="preserve"> </w:t>
      </w:r>
      <w:r w:rsidRPr="001F21B5">
        <w:rPr>
          <w:b/>
          <w:bCs/>
          <w:lang w:val="lt-LT"/>
        </w:rPr>
        <w:t xml:space="preserve">demonstravo įspūdingą augimą. </w:t>
      </w:r>
    </w:p>
    <w:p w14:paraId="7857BA73" w14:textId="77777777" w:rsidR="00074291" w:rsidRPr="001F21B5" w:rsidRDefault="00074291" w:rsidP="001F21B5">
      <w:pPr>
        <w:jc w:val="both"/>
        <w:rPr>
          <w:lang w:val="lt-LT"/>
        </w:rPr>
      </w:pPr>
    </w:p>
    <w:p w14:paraId="33AE7898" w14:textId="2240B1F0" w:rsidR="00B76F3A" w:rsidRPr="001F21B5" w:rsidRDefault="00074291" w:rsidP="001F21B5">
      <w:pPr>
        <w:jc w:val="both"/>
        <w:rPr>
          <w:lang w:val="lt-LT"/>
        </w:rPr>
      </w:pPr>
      <w:r w:rsidRPr="001F21B5">
        <w:rPr>
          <w:lang w:val="lt-LT"/>
        </w:rPr>
        <w:t>Jonas Juengeris, Lietuvoje veikiančio „Binance“ kriptokeityklos padalinio „Bifinity“ vadovas</w:t>
      </w:r>
      <w:r w:rsidR="00B76F3A" w:rsidRPr="001F21B5">
        <w:rPr>
          <w:lang w:val="lt-LT"/>
        </w:rPr>
        <w:t>, trumpai apžvelgia rugsėjo mėnesio kriptovaliutų rinkos pokyčius.</w:t>
      </w:r>
    </w:p>
    <w:p w14:paraId="7C706C4B" w14:textId="77777777" w:rsidR="00074291" w:rsidRPr="001F21B5" w:rsidRDefault="00074291" w:rsidP="001F21B5">
      <w:pPr>
        <w:jc w:val="both"/>
        <w:rPr>
          <w:lang w:val="lt-LT"/>
        </w:rPr>
      </w:pPr>
    </w:p>
    <w:p w14:paraId="0F34D98E" w14:textId="77777777" w:rsidR="00074291" w:rsidRPr="001F21B5" w:rsidRDefault="00B76F3A" w:rsidP="001F21B5">
      <w:pPr>
        <w:jc w:val="both"/>
        <w:rPr>
          <w:lang w:val="lt-LT"/>
        </w:rPr>
      </w:pPr>
      <w:r w:rsidRPr="001F21B5">
        <w:rPr>
          <w:lang w:val="lt-LT"/>
        </w:rPr>
        <w:t>Rugsėj</w:t>
      </w:r>
      <w:r w:rsidR="00074291" w:rsidRPr="001F21B5">
        <w:rPr>
          <w:lang w:val="lt-LT"/>
        </w:rPr>
        <w:t>į</w:t>
      </w:r>
      <w:r w:rsidRPr="001F21B5">
        <w:rPr>
          <w:lang w:val="lt-LT"/>
        </w:rPr>
        <w:t xml:space="preserve"> bitkoino kaina buvo gana nepastovi: mėnesį</w:t>
      </w:r>
      <w:r w:rsidR="00074291" w:rsidRPr="001F21B5">
        <w:rPr>
          <w:lang w:val="lt-LT"/>
        </w:rPr>
        <w:t xml:space="preserve"> ji</w:t>
      </w:r>
      <w:r w:rsidRPr="001F21B5">
        <w:rPr>
          <w:lang w:val="lt-LT"/>
        </w:rPr>
        <w:t xml:space="preserve"> pradėjo nuo 53 272 eurų, rugsėjo 7 d. trumpam buvo nukritusi iki 48 000 eurų, o vėliau toliau kilo ir mėnesį baigė ties 57 042 eurais, t. y. padidėjo 7 </w:t>
      </w:r>
      <w:r w:rsidR="00074291" w:rsidRPr="001F21B5">
        <w:rPr>
          <w:lang w:val="lt-LT"/>
        </w:rPr>
        <w:t>proc.</w:t>
      </w:r>
    </w:p>
    <w:p w14:paraId="5C68727A" w14:textId="77777777" w:rsidR="00074291" w:rsidRPr="001F21B5" w:rsidRDefault="00074291" w:rsidP="001F21B5">
      <w:pPr>
        <w:jc w:val="both"/>
        <w:rPr>
          <w:lang w:val="lt-LT"/>
        </w:rPr>
      </w:pPr>
    </w:p>
    <w:p w14:paraId="12009539" w14:textId="3842D8DF" w:rsidR="00495C01" w:rsidRPr="001F21B5" w:rsidRDefault="00B76F3A" w:rsidP="001F21B5">
      <w:pPr>
        <w:jc w:val="both"/>
        <w:rPr>
          <w:lang w:val="lt-LT"/>
        </w:rPr>
      </w:pPr>
      <w:r w:rsidRPr="001F21B5">
        <w:rPr>
          <w:lang w:val="lt-LT"/>
        </w:rPr>
        <w:t xml:space="preserve">Istoriškai rugsėjis </w:t>
      </w:r>
      <w:r w:rsidR="00E50C52">
        <w:rPr>
          <w:lang w:val="lt-LT"/>
        </w:rPr>
        <w:t>buvo gana</w:t>
      </w:r>
      <w:r w:rsidRPr="001F21B5">
        <w:rPr>
          <w:lang w:val="lt-LT"/>
        </w:rPr>
        <w:t xml:space="preserve"> silpnas mėnuo </w:t>
      </w:r>
      <w:r w:rsidR="00074291" w:rsidRPr="001F21B5">
        <w:rPr>
          <w:lang w:val="lt-LT"/>
        </w:rPr>
        <w:t>bitkoinui</w:t>
      </w:r>
      <w:r w:rsidRPr="001F21B5">
        <w:rPr>
          <w:lang w:val="lt-LT"/>
        </w:rPr>
        <w:t xml:space="preserve">, tačiau ši tendencija </w:t>
      </w:r>
      <w:r w:rsidR="00074291" w:rsidRPr="001F21B5">
        <w:rPr>
          <w:lang w:val="lt-LT"/>
        </w:rPr>
        <w:t xml:space="preserve">šiemet </w:t>
      </w:r>
      <w:r w:rsidRPr="001F21B5">
        <w:rPr>
          <w:lang w:val="lt-LT"/>
        </w:rPr>
        <w:t>buvo sulaužyta,</w:t>
      </w:r>
      <w:r w:rsidR="00F07B72">
        <w:rPr>
          <w:lang w:val="lt-LT"/>
        </w:rPr>
        <w:t xml:space="preserve"> o</w:t>
      </w:r>
      <w:r w:rsidRPr="001F21B5">
        <w:rPr>
          <w:lang w:val="lt-LT"/>
        </w:rPr>
        <w:t xml:space="preserve"> mėnuo tapo stipriausiu rugsėju per visą bitkoino istoriją.</w:t>
      </w:r>
    </w:p>
    <w:p w14:paraId="78EA1BCA" w14:textId="77777777" w:rsidR="00074291" w:rsidRPr="001F21B5" w:rsidRDefault="00074291" w:rsidP="001F21B5">
      <w:pPr>
        <w:jc w:val="both"/>
        <w:rPr>
          <w:lang w:val="lt-LT"/>
        </w:rPr>
      </w:pPr>
    </w:p>
    <w:p w14:paraId="65D970F7" w14:textId="6B4F92F7" w:rsidR="007D324B" w:rsidRPr="001F21B5" w:rsidRDefault="00B76F3A" w:rsidP="001F21B5">
      <w:pPr>
        <w:jc w:val="both"/>
        <w:rPr>
          <w:lang w:val="lt-LT"/>
        </w:rPr>
      </w:pPr>
      <w:r w:rsidRPr="001F21B5">
        <w:rPr>
          <w:lang w:val="lt-LT"/>
        </w:rPr>
        <w:t>E</w:t>
      </w:r>
      <w:r w:rsidR="001F21B5">
        <w:rPr>
          <w:lang w:val="lt-LT"/>
        </w:rPr>
        <w:t xml:space="preserve">terio </w:t>
      </w:r>
      <w:r w:rsidR="007D324B" w:rsidRPr="001F21B5">
        <w:rPr>
          <w:lang w:val="lt-LT"/>
        </w:rPr>
        <w:t>kainos augimas</w:t>
      </w:r>
      <w:r w:rsidRPr="001F21B5">
        <w:rPr>
          <w:lang w:val="lt-LT"/>
        </w:rPr>
        <w:t xml:space="preserve">, </w:t>
      </w:r>
      <w:r w:rsidR="007D324B" w:rsidRPr="001F21B5">
        <w:rPr>
          <w:lang w:val="lt-LT"/>
        </w:rPr>
        <w:t>lyginant su bitkoinu</w:t>
      </w:r>
      <w:r w:rsidRPr="001F21B5">
        <w:rPr>
          <w:lang w:val="lt-LT"/>
        </w:rPr>
        <w:t xml:space="preserve">, buvo šiek tiek kuklesnis </w:t>
      </w:r>
      <w:r w:rsidR="00927710">
        <w:rPr>
          <w:lang w:val="lt-LT"/>
        </w:rPr>
        <w:t>–</w:t>
      </w:r>
      <w:r w:rsidRPr="001F21B5">
        <w:rPr>
          <w:lang w:val="lt-LT"/>
        </w:rPr>
        <w:t xml:space="preserve"> rugsė</w:t>
      </w:r>
      <w:r w:rsidR="007D324B" w:rsidRPr="001F21B5">
        <w:rPr>
          <w:lang w:val="lt-LT"/>
        </w:rPr>
        <w:t>jį</w:t>
      </w:r>
      <w:r w:rsidRPr="001F21B5">
        <w:rPr>
          <w:lang w:val="lt-LT"/>
        </w:rPr>
        <w:t xml:space="preserve"> jis pabrango 3</w:t>
      </w:r>
      <w:r w:rsidR="007D324B" w:rsidRPr="001F21B5">
        <w:rPr>
          <w:lang w:val="lt-LT"/>
        </w:rPr>
        <w:t xml:space="preserve"> proc</w:t>
      </w:r>
      <w:r w:rsidRPr="001F21B5">
        <w:rPr>
          <w:lang w:val="lt-LT"/>
        </w:rPr>
        <w:t xml:space="preserve">. Pirmąją mėnesio dieną vieną </w:t>
      </w:r>
      <w:r w:rsidR="007D324B" w:rsidRPr="001F21B5">
        <w:rPr>
          <w:lang w:val="lt-LT"/>
        </w:rPr>
        <w:t xml:space="preserve">eterį </w:t>
      </w:r>
      <w:r w:rsidRPr="001F21B5">
        <w:rPr>
          <w:lang w:val="lt-LT"/>
        </w:rPr>
        <w:t>buvo galima įsigyti už 2 264 eurus, o paskutinę mėnesio dieną kaina pakilo iki 2</w:t>
      </w:r>
      <w:r w:rsidR="009009A8">
        <w:rPr>
          <w:lang w:val="lt-LT"/>
        </w:rPr>
        <w:t xml:space="preserve"> </w:t>
      </w:r>
      <w:r w:rsidRPr="001F21B5">
        <w:rPr>
          <w:lang w:val="lt-LT"/>
        </w:rPr>
        <w:t>333 eurų. Žemiausias</w:t>
      </w:r>
      <w:r w:rsidR="007D324B" w:rsidRPr="001F21B5">
        <w:rPr>
          <w:lang w:val="lt-LT"/>
        </w:rPr>
        <w:t xml:space="preserve"> jo kainos</w:t>
      </w:r>
      <w:r w:rsidRPr="001F21B5">
        <w:rPr>
          <w:lang w:val="lt-LT"/>
        </w:rPr>
        <w:t xml:space="preserve"> taškas taip pat buvo rugsėjo 7 d., kai kaina</w:t>
      </w:r>
      <w:r w:rsidR="007D324B" w:rsidRPr="001F21B5">
        <w:rPr>
          <w:lang w:val="lt-LT"/>
        </w:rPr>
        <w:t xml:space="preserve"> smuko</w:t>
      </w:r>
      <w:r w:rsidRPr="001F21B5">
        <w:rPr>
          <w:lang w:val="lt-LT"/>
        </w:rPr>
        <w:t xml:space="preserve"> šiek tiek žemiau 2 000 </w:t>
      </w:r>
      <w:r w:rsidR="00233552">
        <w:rPr>
          <w:lang w:val="lt-LT"/>
        </w:rPr>
        <w:t>eurų</w:t>
      </w:r>
      <w:r w:rsidRPr="001F21B5">
        <w:rPr>
          <w:lang w:val="lt-LT"/>
        </w:rPr>
        <w:t>.</w:t>
      </w:r>
    </w:p>
    <w:p w14:paraId="75DDE486" w14:textId="77777777" w:rsidR="007D324B" w:rsidRPr="001F21B5" w:rsidRDefault="007D324B" w:rsidP="001F21B5">
      <w:pPr>
        <w:jc w:val="both"/>
        <w:rPr>
          <w:lang w:val="lt-LT"/>
        </w:rPr>
      </w:pPr>
    </w:p>
    <w:p w14:paraId="4E02A59A" w14:textId="6FC35EA8" w:rsidR="001F21B5" w:rsidRPr="001F21B5" w:rsidRDefault="00BD6E87" w:rsidP="001F21B5">
      <w:pPr>
        <w:jc w:val="both"/>
        <w:rPr>
          <w:lang w:val="lt-LT"/>
        </w:rPr>
      </w:pPr>
      <w:r w:rsidRPr="001F21B5">
        <w:rPr>
          <w:lang w:val="lt-LT"/>
        </w:rPr>
        <w:t>Paskutines dvi mėnesio savaites buvo aiškiai matoma teigiam</w:t>
      </w:r>
      <w:r w:rsidR="00B267AF">
        <w:rPr>
          <w:lang w:val="lt-LT"/>
        </w:rPr>
        <w:t xml:space="preserve">a prekybos </w:t>
      </w:r>
      <w:r w:rsidRPr="001F21B5">
        <w:rPr>
          <w:lang w:val="lt-LT"/>
        </w:rPr>
        <w:t>suaktyvėjimo tendencija, kuri at</w:t>
      </w:r>
      <w:r w:rsidR="001F21B5">
        <w:rPr>
          <w:lang w:val="lt-LT"/>
        </w:rPr>
        <w:t>sis</w:t>
      </w:r>
      <w:r w:rsidRPr="001F21B5">
        <w:rPr>
          <w:lang w:val="lt-LT"/>
        </w:rPr>
        <w:t xml:space="preserve">pindėjo ir </w:t>
      </w:r>
      <w:r w:rsidR="00B76F3A" w:rsidRPr="001F21B5">
        <w:rPr>
          <w:lang w:val="lt-LT"/>
        </w:rPr>
        <w:t>sandorių mokesči</w:t>
      </w:r>
      <w:r w:rsidR="00927710">
        <w:rPr>
          <w:lang w:val="lt-LT"/>
        </w:rPr>
        <w:t>ų dydyje</w:t>
      </w:r>
      <w:r w:rsidR="00B76F3A" w:rsidRPr="001F21B5">
        <w:rPr>
          <w:lang w:val="lt-LT"/>
        </w:rPr>
        <w:t xml:space="preserve">. Mėnesio pradžioje vidutinis mokestis už sandorį </w:t>
      </w:r>
      <w:r w:rsidRPr="001F21B5">
        <w:rPr>
          <w:lang w:val="lt-LT"/>
        </w:rPr>
        <w:t>siekė</w:t>
      </w:r>
      <w:r w:rsidR="00B76F3A" w:rsidRPr="001F21B5">
        <w:rPr>
          <w:lang w:val="lt-LT"/>
        </w:rPr>
        <w:t xml:space="preserve"> 0,09 JAV dolerio, o antroje pusėje jis padidėjo iki 1,69 JAV dolerio, </w:t>
      </w:r>
      <w:r w:rsidRPr="001F21B5">
        <w:rPr>
          <w:lang w:val="lt-LT"/>
        </w:rPr>
        <w:t xml:space="preserve">tad net </w:t>
      </w:r>
      <w:r w:rsidR="00B76F3A" w:rsidRPr="001F21B5">
        <w:rPr>
          <w:lang w:val="lt-LT"/>
        </w:rPr>
        <w:t xml:space="preserve">498 </w:t>
      </w:r>
      <w:r w:rsidRPr="001F21B5">
        <w:rPr>
          <w:lang w:val="lt-LT"/>
        </w:rPr>
        <w:t>proc</w:t>
      </w:r>
      <w:r w:rsidR="00B76F3A" w:rsidRPr="001F21B5">
        <w:rPr>
          <w:lang w:val="lt-LT"/>
        </w:rPr>
        <w:t>. Sandorių kaina tiesiogiai priklauso nuo sandorių apimties, o tai reiškia, kad tinklo aktyvumas pastebimai padidėjo.</w:t>
      </w:r>
    </w:p>
    <w:p w14:paraId="55C3BD45" w14:textId="77777777" w:rsidR="00BD6E87" w:rsidRPr="001F21B5" w:rsidRDefault="00BD6E87" w:rsidP="001F21B5">
      <w:pPr>
        <w:jc w:val="both"/>
        <w:rPr>
          <w:lang w:val="lt-LT"/>
        </w:rPr>
      </w:pPr>
    </w:p>
    <w:p w14:paraId="32265A15" w14:textId="0C94922D" w:rsidR="00B76F3A" w:rsidRPr="001F21B5" w:rsidRDefault="00B76F3A" w:rsidP="001F21B5">
      <w:pPr>
        <w:jc w:val="both"/>
        <w:rPr>
          <w:lang w:val="lt-LT"/>
        </w:rPr>
      </w:pPr>
      <w:r w:rsidRPr="001F21B5">
        <w:rPr>
          <w:lang w:val="lt-LT"/>
        </w:rPr>
        <w:t xml:space="preserve">Trečią vietą tarp laisvai prekiaujamų kriptovaliutų </w:t>
      </w:r>
      <w:r w:rsidR="00734555" w:rsidRPr="001F21B5">
        <w:rPr>
          <w:lang w:val="lt-LT"/>
        </w:rPr>
        <w:t xml:space="preserve">rugsėjį </w:t>
      </w:r>
      <w:r w:rsidRPr="001F21B5">
        <w:rPr>
          <w:lang w:val="lt-LT"/>
        </w:rPr>
        <w:t xml:space="preserve">užėmė „Build-and-build“ (BNB), kurios kaina mėnesio pradžioje buvo 482 eurai, o pabaigoje </w:t>
      </w:r>
      <w:r w:rsidR="00734555" w:rsidRPr="001F21B5">
        <w:rPr>
          <w:lang w:val="lt-LT"/>
        </w:rPr>
        <w:t xml:space="preserve">jau siekė </w:t>
      </w:r>
      <w:r w:rsidRPr="001F21B5">
        <w:rPr>
          <w:lang w:val="lt-LT"/>
        </w:rPr>
        <w:t xml:space="preserve">514 eurų, t. y. padidėjo 6,6 </w:t>
      </w:r>
      <w:r w:rsidR="00734555" w:rsidRPr="001F21B5">
        <w:rPr>
          <w:lang w:val="lt-LT"/>
        </w:rPr>
        <w:t>proc</w:t>
      </w:r>
      <w:r w:rsidRPr="001F21B5">
        <w:rPr>
          <w:lang w:val="lt-LT"/>
        </w:rPr>
        <w:t>.</w:t>
      </w:r>
    </w:p>
    <w:p w14:paraId="10ECE3B4" w14:textId="77777777" w:rsidR="00B76F3A" w:rsidRPr="001F21B5" w:rsidRDefault="00B76F3A" w:rsidP="001F21B5">
      <w:pPr>
        <w:jc w:val="both"/>
        <w:rPr>
          <w:lang w:val="lt-LT"/>
        </w:rPr>
      </w:pPr>
    </w:p>
    <w:p w14:paraId="1B9918E7" w14:textId="25CB5F48" w:rsidR="00264CF7" w:rsidRPr="001F21B5" w:rsidRDefault="00B76F3A" w:rsidP="001F21B5">
      <w:pPr>
        <w:jc w:val="both"/>
        <w:rPr>
          <w:lang w:val="lt-LT"/>
        </w:rPr>
      </w:pPr>
      <w:r w:rsidRPr="001F21B5">
        <w:rPr>
          <w:lang w:val="lt-LT"/>
        </w:rPr>
        <w:t>Apskritai rugsėjo mėn</w:t>
      </w:r>
      <w:r w:rsidR="00734555" w:rsidRPr="001F21B5">
        <w:rPr>
          <w:lang w:val="lt-LT"/>
        </w:rPr>
        <w:t>uo</w:t>
      </w:r>
      <w:r w:rsidRPr="001F21B5">
        <w:rPr>
          <w:lang w:val="lt-LT"/>
        </w:rPr>
        <w:t xml:space="preserve"> pateikė </w:t>
      </w:r>
      <w:r w:rsidR="00927710">
        <w:rPr>
          <w:lang w:val="lt-LT"/>
        </w:rPr>
        <w:t>džiugių</w:t>
      </w:r>
      <w:r w:rsidRPr="001F21B5">
        <w:rPr>
          <w:lang w:val="lt-LT"/>
        </w:rPr>
        <w:t xml:space="preserve"> staigmenų ir atrodo, kad į rinką sugrįžo teigiamos nuotaikos. </w:t>
      </w:r>
      <w:r w:rsidR="00264CF7" w:rsidRPr="001F21B5">
        <w:rPr>
          <w:lang w:val="lt-LT"/>
        </w:rPr>
        <w:t xml:space="preserve">Nors rugpjūtį fiksuotas kainos </w:t>
      </w:r>
      <w:r w:rsidR="001F21B5" w:rsidRPr="001F21B5">
        <w:rPr>
          <w:lang w:val="lt-LT"/>
        </w:rPr>
        <w:t>nuosmukis</w:t>
      </w:r>
      <w:r w:rsidR="00264CF7" w:rsidRPr="001F21B5">
        <w:rPr>
          <w:lang w:val="lt-LT"/>
        </w:rPr>
        <w:t xml:space="preserve"> paskatino </w:t>
      </w:r>
      <w:r w:rsidR="001F21B5" w:rsidRPr="001F21B5">
        <w:rPr>
          <w:lang w:val="lt-LT"/>
        </w:rPr>
        <w:t xml:space="preserve">svarstymus, kad bitkoinas po kainos pakilimų ir </w:t>
      </w:r>
      <w:r w:rsidR="001F21B5">
        <w:rPr>
          <w:lang w:val="lt-LT"/>
        </w:rPr>
        <w:t>kritimų</w:t>
      </w:r>
      <w:r w:rsidR="001F21B5" w:rsidRPr="001F21B5">
        <w:rPr>
          <w:lang w:val="lt-LT"/>
        </w:rPr>
        <w:t xml:space="preserve"> </w:t>
      </w:r>
      <w:r w:rsidR="00264CF7" w:rsidRPr="001F21B5">
        <w:rPr>
          <w:lang w:val="lt-LT"/>
        </w:rPr>
        <w:t>įžengė į meškų rinką,</w:t>
      </w:r>
      <w:r w:rsidR="001F21B5" w:rsidRPr="001F21B5">
        <w:rPr>
          <w:lang w:val="lt-LT"/>
        </w:rPr>
        <w:t xml:space="preserve"> </w:t>
      </w:r>
      <w:r w:rsidR="00264CF7" w:rsidRPr="001F21B5">
        <w:rPr>
          <w:lang w:val="lt-LT"/>
        </w:rPr>
        <w:t>šiandien vis dar vyrauja nuomonė, kad kaina ir toliau kils, ir spėjama, kad vėliau šiais metais bus pasiekt</w:t>
      </w:r>
      <w:r w:rsidR="001F21B5" w:rsidRPr="001F21B5">
        <w:rPr>
          <w:lang w:val="lt-LT"/>
        </w:rPr>
        <w:t>a</w:t>
      </w:r>
      <w:r w:rsidR="00264CF7" w:rsidRPr="001F21B5">
        <w:rPr>
          <w:lang w:val="lt-LT"/>
        </w:rPr>
        <w:t xml:space="preserve"> nauj</w:t>
      </w:r>
      <w:r w:rsidR="001F21B5" w:rsidRPr="001F21B5">
        <w:rPr>
          <w:lang w:val="lt-LT"/>
        </w:rPr>
        <w:t>a</w:t>
      </w:r>
      <w:r w:rsidR="00264CF7" w:rsidRPr="001F21B5">
        <w:rPr>
          <w:lang w:val="lt-LT"/>
        </w:rPr>
        <w:t xml:space="preserve"> kainos viršūnė</w:t>
      </w:r>
      <w:r w:rsidR="001F21B5" w:rsidRPr="001F21B5">
        <w:rPr>
          <w:lang w:val="lt-LT"/>
        </w:rPr>
        <w:t>.</w:t>
      </w:r>
    </w:p>
    <w:p w14:paraId="798AB48A" w14:textId="77777777" w:rsidR="001F21B5" w:rsidRPr="001F21B5" w:rsidRDefault="001F21B5" w:rsidP="001F21B5">
      <w:pPr>
        <w:jc w:val="both"/>
        <w:rPr>
          <w:lang w:val="lt-LT"/>
        </w:rPr>
      </w:pPr>
    </w:p>
    <w:p w14:paraId="6A6F2262" w14:textId="5DDEDC66" w:rsidR="00B76F3A" w:rsidRPr="001F21B5" w:rsidRDefault="00B76F3A" w:rsidP="001F21B5">
      <w:pPr>
        <w:jc w:val="both"/>
        <w:rPr>
          <w:lang w:val="lt-LT"/>
        </w:rPr>
      </w:pPr>
      <w:r w:rsidRPr="001F21B5">
        <w:rPr>
          <w:lang w:val="lt-LT"/>
        </w:rPr>
        <w:t>Spalis kriptovaliutų bendruomenėje pelnė pravardę „</w:t>
      </w:r>
      <w:r w:rsidR="001F21B5" w:rsidRPr="001F21B5">
        <w:rPr>
          <w:lang w:val="lt-LT"/>
        </w:rPr>
        <w:t>u</w:t>
      </w:r>
      <w:r w:rsidRPr="001F21B5">
        <w:rPr>
          <w:lang w:val="lt-LT"/>
        </w:rPr>
        <w:t>ptober“ (</w:t>
      </w:r>
      <w:r w:rsidR="00927710">
        <w:rPr>
          <w:lang w:val="lt-LT"/>
        </w:rPr>
        <w:t xml:space="preserve">angliškų </w:t>
      </w:r>
      <w:r w:rsidRPr="001F21B5">
        <w:rPr>
          <w:lang w:val="lt-LT"/>
        </w:rPr>
        <w:t>žodžių „</w:t>
      </w:r>
      <w:r w:rsidR="001F21B5" w:rsidRPr="001F21B5">
        <w:rPr>
          <w:lang w:val="lt-LT"/>
        </w:rPr>
        <w:t>u</w:t>
      </w:r>
      <w:r w:rsidRPr="001F21B5">
        <w:rPr>
          <w:lang w:val="lt-LT"/>
        </w:rPr>
        <w:t>p“ ir „</w:t>
      </w:r>
      <w:r w:rsidR="001F21B5" w:rsidRPr="001F21B5">
        <w:rPr>
          <w:lang w:val="lt-LT"/>
        </w:rPr>
        <w:t>o</w:t>
      </w:r>
      <w:r w:rsidRPr="001F21B5">
        <w:rPr>
          <w:lang w:val="lt-LT"/>
        </w:rPr>
        <w:t xml:space="preserve">ctober“ </w:t>
      </w:r>
      <w:r w:rsidR="00233552">
        <w:rPr>
          <w:lang w:val="lt-LT"/>
        </w:rPr>
        <w:t>junginys</w:t>
      </w:r>
      <w:r w:rsidRPr="001F21B5">
        <w:rPr>
          <w:lang w:val="lt-LT"/>
        </w:rPr>
        <w:t>), nes istoriškai tai buvo stiprus mėnuo</w:t>
      </w:r>
      <w:r w:rsidR="001F21B5" w:rsidRPr="001F21B5">
        <w:rPr>
          <w:lang w:val="lt-LT"/>
        </w:rPr>
        <w:t xml:space="preserve"> kri</w:t>
      </w:r>
      <w:r w:rsidR="00927710">
        <w:rPr>
          <w:lang w:val="lt-LT"/>
        </w:rPr>
        <w:t>p</w:t>
      </w:r>
      <w:r w:rsidR="001F21B5" w:rsidRPr="001F21B5">
        <w:rPr>
          <w:lang w:val="lt-LT"/>
        </w:rPr>
        <w:t>tovaliutoms</w:t>
      </w:r>
      <w:r w:rsidRPr="001F21B5">
        <w:rPr>
          <w:lang w:val="lt-LT"/>
        </w:rPr>
        <w:t xml:space="preserve">, o bitkoino kainos augimas per pastaruosius metus siekė apie 23 </w:t>
      </w:r>
      <w:r w:rsidR="001F21B5" w:rsidRPr="001F21B5">
        <w:rPr>
          <w:lang w:val="lt-LT"/>
        </w:rPr>
        <w:t>proc</w:t>
      </w:r>
      <w:r w:rsidRPr="001F21B5">
        <w:rPr>
          <w:lang w:val="lt-LT"/>
        </w:rPr>
        <w:t xml:space="preserve">. Ar šis spalis pateisins </w:t>
      </w:r>
      <w:r w:rsidR="00657E0E">
        <w:rPr>
          <w:lang w:val="lt-LT"/>
        </w:rPr>
        <w:t>gautą</w:t>
      </w:r>
      <w:r w:rsidRPr="001F21B5">
        <w:rPr>
          <w:lang w:val="lt-LT"/>
        </w:rPr>
        <w:t xml:space="preserve"> pravardę</w:t>
      </w:r>
      <w:r w:rsidR="001F21B5" w:rsidRPr="001F21B5">
        <w:rPr>
          <w:lang w:val="lt-LT"/>
        </w:rPr>
        <w:t xml:space="preserve"> </w:t>
      </w:r>
      <w:r w:rsidR="001F21B5">
        <w:rPr>
          <w:lang w:val="lt-LT"/>
        </w:rPr>
        <w:t>–</w:t>
      </w:r>
      <w:r w:rsidRPr="001F21B5">
        <w:rPr>
          <w:lang w:val="lt-LT"/>
        </w:rPr>
        <w:t xml:space="preserve"> dar neaišku.</w:t>
      </w:r>
    </w:p>
    <w:p w14:paraId="586A2849" w14:textId="77777777" w:rsidR="009009A8" w:rsidRPr="001F21B5" w:rsidRDefault="009009A8">
      <w:pPr>
        <w:jc w:val="both"/>
        <w:rPr>
          <w:lang w:val="lt-LT"/>
        </w:rPr>
      </w:pPr>
    </w:p>
    <w:sectPr w:rsidR="009009A8" w:rsidRPr="001F21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F3A"/>
    <w:rsid w:val="00074291"/>
    <w:rsid w:val="00190D98"/>
    <w:rsid w:val="001F21B5"/>
    <w:rsid w:val="00233552"/>
    <w:rsid w:val="00264CF7"/>
    <w:rsid w:val="0041763D"/>
    <w:rsid w:val="00495C01"/>
    <w:rsid w:val="00657E0E"/>
    <w:rsid w:val="00734555"/>
    <w:rsid w:val="007D324B"/>
    <w:rsid w:val="009009A8"/>
    <w:rsid w:val="00927710"/>
    <w:rsid w:val="00A56266"/>
    <w:rsid w:val="00A75D8F"/>
    <w:rsid w:val="00B267AF"/>
    <w:rsid w:val="00B76F3A"/>
    <w:rsid w:val="00BD6E87"/>
    <w:rsid w:val="00D22134"/>
    <w:rsid w:val="00DC747D"/>
    <w:rsid w:val="00E50C52"/>
    <w:rsid w:val="00E75886"/>
    <w:rsid w:val="00F07B72"/>
    <w:rsid w:val="00F4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79451A"/>
  <w15:chartTrackingRefBased/>
  <w15:docId w15:val="{3719F3D0-9E78-8844-A88E-96EDEF69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6F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6F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6F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6F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F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F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F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F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6F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6F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6F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F3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6F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6F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6F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6F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6F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6F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Matas Miknevičius</dc:creator>
  <cp:keywords/>
  <dc:description/>
  <cp:lastModifiedBy>Microsoft Office User</cp:lastModifiedBy>
  <cp:revision>9</cp:revision>
  <dcterms:created xsi:type="dcterms:W3CDTF">2024-10-02T08:53:00Z</dcterms:created>
  <dcterms:modified xsi:type="dcterms:W3CDTF">2024-10-02T09:37:00Z</dcterms:modified>
</cp:coreProperties>
</file>