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0A0C2" w14:textId="1A1E56C1" w:rsidR="005C78E6" w:rsidRPr="005C78E6" w:rsidRDefault="009A2278" w:rsidP="005C78E6">
      <w:pPr>
        <w:spacing w:line="240" w:lineRule="auto"/>
        <w:jc w:val="both"/>
        <w:rPr>
          <w:rFonts w:ascii="Times New Roman" w:hAnsi="Times New Roman" w:cs="Times New Roman"/>
          <w:b/>
          <w:bCs/>
          <w:sz w:val="24"/>
          <w:szCs w:val="24"/>
        </w:rPr>
      </w:pPr>
      <w:bookmarkStart w:id="0" w:name="_Hlk120528792"/>
      <w:bookmarkStart w:id="1" w:name="_Hlk132623791"/>
      <w:bookmarkStart w:id="2" w:name="_Hlk131414378"/>
      <w:bookmarkStart w:id="3" w:name="_Hlk128389960"/>
      <w:bookmarkStart w:id="4" w:name="_Hlk116909138"/>
      <w:bookmarkStart w:id="5" w:name="_Hlk69122284"/>
      <w:bookmarkStart w:id="6" w:name="_Hlk84243713"/>
      <w:bookmarkStart w:id="7" w:name="_Hlk89690339"/>
      <w:bookmarkStart w:id="8" w:name="_Hlk80010518"/>
      <w:r>
        <w:rPr>
          <w:rFonts w:ascii="Times New Roman" w:hAnsi="Times New Roman" w:cs="Times New Roman"/>
          <w:b/>
          <w:bCs/>
          <w:sz w:val="24"/>
          <w:szCs w:val="24"/>
        </w:rPr>
        <w:t>„</w:t>
      </w:r>
      <w:proofErr w:type="spellStart"/>
      <w:r>
        <w:rPr>
          <w:rFonts w:ascii="Times New Roman" w:hAnsi="Times New Roman" w:cs="Times New Roman"/>
          <w:b/>
          <w:bCs/>
          <w:sz w:val="24"/>
          <w:szCs w:val="24"/>
        </w:rPr>
        <w:t>Elektrum</w:t>
      </w:r>
      <w:proofErr w:type="spellEnd"/>
      <w:r>
        <w:rPr>
          <w:rFonts w:ascii="Times New Roman" w:hAnsi="Times New Roman" w:cs="Times New Roman"/>
          <w:b/>
          <w:bCs/>
          <w:sz w:val="24"/>
          <w:szCs w:val="24"/>
        </w:rPr>
        <w:t xml:space="preserve"> Lietuva“</w:t>
      </w:r>
      <w:r w:rsidR="005C78E6" w:rsidRPr="005C78E6">
        <w:rPr>
          <w:rFonts w:ascii="Times New Roman" w:hAnsi="Times New Roman" w:cs="Times New Roman"/>
          <w:b/>
          <w:bCs/>
          <w:sz w:val="24"/>
          <w:szCs w:val="24"/>
        </w:rPr>
        <w:t xml:space="preserve">: </w:t>
      </w:r>
      <w:r w:rsidR="005C78E6">
        <w:rPr>
          <w:rFonts w:ascii="Times New Roman" w:hAnsi="Times New Roman" w:cs="Times New Roman"/>
          <w:b/>
          <w:bCs/>
          <w:sz w:val="24"/>
          <w:szCs w:val="24"/>
        </w:rPr>
        <w:t xml:space="preserve">praėjusią savaitę </w:t>
      </w:r>
      <w:r w:rsidR="005C78E6" w:rsidRPr="005C78E6">
        <w:rPr>
          <w:rFonts w:ascii="Times New Roman" w:hAnsi="Times New Roman" w:cs="Times New Roman"/>
          <w:b/>
          <w:bCs/>
          <w:sz w:val="24"/>
          <w:szCs w:val="24"/>
        </w:rPr>
        <w:t xml:space="preserve">Lietuvoje elektros kaina mažėjo perpus   </w:t>
      </w:r>
    </w:p>
    <w:p w14:paraId="2176F803" w14:textId="06CD1C0D" w:rsidR="005C78E6" w:rsidRPr="005C78E6" w:rsidRDefault="005C78E6" w:rsidP="005C78E6">
      <w:pPr>
        <w:spacing w:line="240" w:lineRule="auto"/>
        <w:jc w:val="both"/>
        <w:rPr>
          <w:rFonts w:ascii="Times New Roman" w:hAnsi="Times New Roman" w:cs="Times New Roman"/>
          <w:b/>
          <w:bCs/>
          <w:sz w:val="24"/>
          <w:szCs w:val="24"/>
        </w:rPr>
      </w:pPr>
      <w:r w:rsidRPr="005C78E6">
        <w:rPr>
          <w:rFonts w:ascii="Times New Roman" w:hAnsi="Times New Roman" w:cs="Times New Roman"/>
          <w:b/>
          <w:bCs/>
          <w:sz w:val="24"/>
          <w:szCs w:val="24"/>
        </w:rPr>
        <w:t xml:space="preserve">Praėjusią savaitę vidutinė didmeninė elektros energijos kaina Baltijos šalyse sumažėjo 54 proc. ir visose trijose siekė 60,67 EUR/MWh.  Palyginimui, didmeninės elektros kainos vidurkis Lenkijoje ir Vokietijoje atitinkamai siekė 82,99 EUR/MWh ir 68,22 EUR/MWh.   </w:t>
      </w:r>
    </w:p>
    <w:p w14:paraId="6C154442" w14:textId="3CE38DCE" w:rsidR="005C78E6" w:rsidRPr="005C78E6" w:rsidRDefault="005C78E6" w:rsidP="005C78E6">
      <w:pPr>
        <w:spacing w:line="240" w:lineRule="auto"/>
        <w:jc w:val="both"/>
        <w:rPr>
          <w:rFonts w:ascii="Times New Roman" w:hAnsi="Times New Roman" w:cs="Times New Roman"/>
          <w:sz w:val="24"/>
          <w:szCs w:val="24"/>
        </w:rPr>
      </w:pPr>
      <w:r w:rsidRPr="005C78E6">
        <w:rPr>
          <w:rFonts w:ascii="Times New Roman" w:hAnsi="Times New Roman" w:cs="Times New Roman"/>
          <w:sz w:val="24"/>
          <w:szCs w:val="24"/>
        </w:rPr>
        <w:t xml:space="preserve">„Baltijos šalyse elektros kainos mažėjimą lėmė ženkliai išaugusi vėjo energijos gamyba, kuri, palyginti su praėjusia savaite, išaugo </w:t>
      </w:r>
      <w:r>
        <w:rPr>
          <w:rFonts w:ascii="Times New Roman" w:hAnsi="Times New Roman" w:cs="Times New Roman"/>
          <w:sz w:val="24"/>
          <w:szCs w:val="24"/>
        </w:rPr>
        <w:t>daugiau nei 2</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kartus</w:t>
      </w:r>
      <w:proofErr w:type="spellEnd"/>
      <w:r w:rsidRPr="005C78E6">
        <w:rPr>
          <w:rFonts w:ascii="Times New Roman" w:hAnsi="Times New Roman" w:cs="Times New Roman"/>
          <w:sz w:val="24"/>
          <w:szCs w:val="24"/>
        </w:rPr>
        <w:t>. Taip pat 7 proc. išaugo energijos srautai į Baltijos šalis“, – sako energetikos sprendimų bendrovės „</w:t>
      </w:r>
      <w:proofErr w:type="spellStart"/>
      <w:r w:rsidRPr="005C78E6">
        <w:rPr>
          <w:rFonts w:ascii="Times New Roman" w:hAnsi="Times New Roman" w:cs="Times New Roman"/>
          <w:sz w:val="24"/>
          <w:szCs w:val="24"/>
        </w:rPr>
        <w:t>Elektrum</w:t>
      </w:r>
      <w:proofErr w:type="spellEnd"/>
      <w:r w:rsidRPr="005C78E6">
        <w:rPr>
          <w:rFonts w:ascii="Times New Roman" w:hAnsi="Times New Roman" w:cs="Times New Roman"/>
          <w:sz w:val="24"/>
          <w:szCs w:val="24"/>
        </w:rPr>
        <w:t xml:space="preserve"> Lietuva“  Verslo sprendimų departamento vadovas Marius Kietis.  </w:t>
      </w:r>
    </w:p>
    <w:p w14:paraId="06E88886" w14:textId="77777777" w:rsidR="005C78E6" w:rsidRPr="005C78E6" w:rsidRDefault="005C78E6" w:rsidP="005C78E6">
      <w:pPr>
        <w:spacing w:line="240" w:lineRule="auto"/>
        <w:jc w:val="both"/>
        <w:rPr>
          <w:rFonts w:ascii="Times New Roman" w:hAnsi="Times New Roman" w:cs="Times New Roman"/>
          <w:sz w:val="24"/>
          <w:szCs w:val="24"/>
        </w:rPr>
      </w:pPr>
      <w:r w:rsidRPr="005C78E6">
        <w:rPr>
          <w:rFonts w:ascii="Times New Roman" w:hAnsi="Times New Roman" w:cs="Times New Roman"/>
          <w:sz w:val="24"/>
          <w:szCs w:val="24"/>
        </w:rPr>
        <w:t>Nepriklausomų elektros tiekėjų Lietuvos gyventojams siūlomos kainos liko tos pačios – „</w:t>
      </w:r>
      <w:proofErr w:type="spellStart"/>
      <w:r w:rsidRPr="005C78E6">
        <w:rPr>
          <w:rFonts w:ascii="Times New Roman" w:hAnsi="Times New Roman" w:cs="Times New Roman"/>
          <w:sz w:val="24"/>
          <w:szCs w:val="24"/>
        </w:rPr>
        <w:t>Elektrum</w:t>
      </w:r>
      <w:proofErr w:type="spellEnd"/>
      <w:r w:rsidRPr="005C78E6">
        <w:rPr>
          <w:rFonts w:ascii="Times New Roman" w:hAnsi="Times New Roman" w:cs="Times New Roman"/>
          <w:sz w:val="24"/>
          <w:szCs w:val="24"/>
        </w:rPr>
        <w:t xml:space="preserve"> Lietuva“ žemiausia fiksuota kaina praeitą savaitę siekė 21,899 ct/kWh, fiksuojant ją 10 mėnesių. </w:t>
      </w:r>
    </w:p>
    <w:p w14:paraId="21CA296A" w14:textId="77777777" w:rsidR="005C78E6" w:rsidRPr="005C78E6" w:rsidRDefault="005C78E6" w:rsidP="005C78E6">
      <w:pPr>
        <w:spacing w:line="240" w:lineRule="auto"/>
        <w:jc w:val="both"/>
        <w:rPr>
          <w:rFonts w:ascii="Times New Roman" w:hAnsi="Times New Roman" w:cs="Times New Roman"/>
          <w:sz w:val="24"/>
          <w:szCs w:val="24"/>
        </w:rPr>
      </w:pPr>
      <w:r w:rsidRPr="005C78E6">
        <w:rPr>
          <w:rFonts w:ascii="Times New Roman" w:hAnsi="Times New Roman" w:cs="Times New Roman"/>
          <w:sz w:val="24"/>
          <w:szCs w:val="24"/>
        </w:rPr>
        <w:t xml:space="preserve">Elektros vartojimas „Nord </w:t>
      </w:r>
      <w:proofErr w:type="spellStart"/>
      <w:r w:rsidRPr="005C78E6">
        <w:rPr>
          <w:rFonts w:ascii="Times New Roman" w:hAnsi="Times New Roman" w:cs="Times New Roman"/>
          <w:sz w:val="24"/>
          <w:szCs w:val="24"/>
        </w:rPr>
        <w:t>Pool</w:t>
      </w:r>
      <w:proofErr w:type="spellEnd"/>
      <w:r w:rsidRPr="005C78E6">
        <w:rPr>
          <w:rFonts w:ascii="Times New Roman" w:hAnsi="Times New Roman" w:cs="Times New Roman"/>
          <w:sz w:val="24"/>
          <w:szCs w:val="24"/>
        </w:rPr>
        <w:t xml:space="preserve">“ regione siekė 7 668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o gamyba – 8 288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w:t>
      </w:r>
    </w:p>
    <w:p w14:paraId="63A38BD7" w14:textId="1A8BB914" w:rsidR="005C78E6" w:rsidRPr="005C78E6" w:rsidRDefault="005C78E6" w:rsidP="005C78E6">
      <w:pPr>
        <w:spacing w:line="240" w:lineRule="auto"/>
        <w:jc w:val="both"/>
        <w:rPr>
          <w:rFonts w:ascii="Times New Roman" w:hAnsi="Times New Roman" w:cs="Times New Roman"/>
          <w:b/>
          <w:bCs/>
          <w:sz w:val="24"/>
          <w:szCs w:val="24"/>
        </w:rPr>
      </w:pPr>
      <w:r w:rsidRPr="005C78E6">
        <w:rPr>
          <w:rFonts w:ascii="Times New Roman" w:hAnsi="Times New Roman" w:cs="Times New Roman"/>
          <w:b/>
          <w:bCs/>
          <w:sz w:val="24"/>
          <w:szCs w:val="24"/>
        </w:rPr>
        <w:t xml:space="preserve">Elektros gamyba Lietuvoje išaugo </w:t>
      </w:r>
      <w:r w:rsidR="00B34615">
        <w:rPr>
          <w:rFonts w:ascii="Times New Roman" w:hAnsi="Times New Roman" w:cs="Times New Roman"/>
          <w:b/>
          <w:bCs/>
          <w:sz w:val="24"/>
          <w:szCs w:val="24"/>
        </w:rPr>
        <w:t>ketvirtadaliu</w:t>
      </w:r>
    </w:p>
    <w:p w14:paraId="5CE33A22" w14:textId="1D410985" w:rsidR="005C78E6" w:rsidRPr="005C78E6" w:rsidRDefault="005C78E6" w:rsidP="005C78E6">
      <w:pPr>
        <w:spacing w:line="240" w:lineRule="auto"/>
        <w:jc w:val="both"/>
        <w:rPr>
          <w:rFonts w:ascii="Times New Roman" w:hAnsi="Times New Roman" w:cs="Times New Roman"/>
          <w:sz w:val="24"/>
          <w:szCs w:val="24"/>
        </w:rPr>
      </w:pPr>
      <w:r w:rsidRPr="005C78E6">
        <w:rPr>
          <w:rFonts w:ascii="Times New Roman" w:hAnsi="Times New Roman" w:cs="Times New Roman"/>
          <w:sz w:val="24"/>
          <w:szCs w:val="24"/>
        </w:rPr>
        <w:t xml:space="preserve">Baltijos šalyse elektros vartojimas sumažėjo 1 proc. ir siekė 492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Lietuvoje elektros suvartota 5 proc. mažiau nei ankstesnę savaitę, 222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Latvijoje elektros vartojimas augo 2 proc., iki 126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Estijoje taip pat augo 4 proc. ir siekė 144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w:t>
      </w:r>
    </w:p>
    <w:p w14:paraId="143A0026" w14:textId="77777777" w:rsidR="005C78E6" w:rsidRPr="005C78E6" w:rsidRDefault="005C78E6" w:rsidP="005C78E6">
      <w:pPr>
        <w:spacing w:line="240" w:lineRule="auto"/>
        <w:jc w:val="both"/>
        <w:rPr>
          <w:rFonts w:ascii="Times New Roman" w:hAnsi="Times New Roman" w:cs="Times New Roman"/>
          <w:sz w:val="24"/>
          <w:szCs w:val="24"/>
        </w:rPr>
      </w:pPr>
      <w:r w:rsidRPr="005C78E6">
        <w:rPr>
          <w:rFonts w:ascii="Times New Roman" w:hAnsi="Times New Roman" w:cs="Times New Roman"/>
          <w:sz w:val="24"/>
          <w:szCs w:val="24"/>
        </w:rPr>
        <w:t xml:space="preserve">Elektros energijos bendros gamybos apimtys Baltijos šalyse praėjusią savaitę sumažėjo 10 proc. Iš viso pagaminta 235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Lietuvoje elektros energijos gamyba išaugo 26 proc. iki 128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Estijoje elektros gamyba sumažėjo –  33 proc. iki 67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o Latvijoje elektros pagaminta 40 </w:t>
      </w:r>
      <w:proofErr w:type="spellStart"/>
      <w:r w:rsidRPr="005C78E6">
        <w:rPr>
          <w:rFonts w:ascii="Times New Roman" w:hAnsi="Times New Roman" w:cs="Times New Roman"/>
          <w:sz w:val="24"/>
          <w:szCs w:val="24"/>
        </w:rPr>
        <w:t>GWh</w:t>
      </w:r>
      <w:proofErr w:type="spellEnd"/>
      <w:r w:rsidRPr="005C78E6">
        <w:rPr>
          <w:rFonts w:ascii="Times New Roman" w:hAnsi="Times New Roman" w:cs="Times New Roman"/>
          <w:sz w:val="24"/>
          <w:szCs w:val="24"/>
        </w:rPr>
        <w:t xml:space="preserve">, 34 proc. mažiau nei praėjusią savaitę. </w:t>
      </w:r>
    </w:p>
    <w:p w14:paraId="79ACBF99" w14:textId="77777777" w:rsidR="005C78E6" w:rsidRPr="005C78E6" w:rsidRDefault="005C78E6" w:rsidP="005C78E6">
      <w:pPr>
        <w:spacing w:line="240" w:lineRule="auto"/>
        <w:jc w:val="both"/>
        <w:rPr>
          <w:rFonts w:ascii="Times New Roman" w:hAnsi="Times New Roman" w:cs="Times New Roman"/>
          <w:sz w:val="24"/>
          <w:szCs w:val="24"/>
        </w:rPr>
      </w:pPr>
      <w:r w:rsidRPr="005C78E6">
        <w:rPr>
          <w:rFonts w:ascii="Times New Roman" w:hAnsi="Times New Roman" w:cs="Times New Roman"/>
          <w:sz w:val="24"/>
          <w:szCs w:val="24"/>
        </w:rPr>
        <w:t>Per savaitę visos trys Baltijos šalys kartu pagamino 48 proc. joms reikalingos elektros energijos. Lietuvoje pagaminta 58 proc., Latvijoje – 32 proc., Estijoje – 46  proc. šaliai reikalingos elektros energijos.</w:t>
      </w:r>
    </w:p>
    <w:p w14:paraId="1E5289F9" w14:textId="2C6D56EE" w:rsidR="00934939" w:rsidRPr="00934939" w:rsidRDefault="001B0A0A" w:rsidP="005C78E6">
      <w:pPr>
        <w:spacing w:line="240" w:lineRule="auto"/>
        <w:jc w:val="both"/>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bookmarkEnd w:id="0"/>
      <w:bookmarkEnd w:id="1"/>
      <w:bookmarkEnd w:id="2"/>
      <w:bookmarkEnd w:id="3"/>
      <w:bookmarkEnd w:id="4"/>
      <w:bookmarkEnd w:id="5"/>
      <w:bookmarkEnd w:id="6"/>
      <w:bookmarkEnd w:id="7"/>
      <w:bookmarkEnd w:id="8"/>
    </w:p>
    <w:p w14:paraId="1A1B57E0" w14:textId="75F3A01E" w:rsidR="00934939" w:rsidRPr="00934939" w:rsidRDefault="00934939" w:rsidP="00934939">
      <w:pPr>
        <w:jc w:val="both"/>
        <w:rPr>
          <w:rFonts w:ascii="Times New Roman" w:hAnsi="Times New Roman" w:cs="Times New Roman"/>
          <w:i/>
          <w:iCs/>
        </w:rPr>
      </w:pPr>
      <w:r w:rsidRPr="005671EF">
        <w:rPr>
          <w:rFonts w:ascii="Times New Roman" w:hAnsi="Times New Roman" w:cs="Times New Roman"/>
          <w:i/>
          <w:iCs/>
        </w:rPr>
        <w:t>„</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yra didžiausios Baltijos šalyse elektros gamintojos „</w:t>
      </w:r>
      <w:proofErr w:type="spellStart"/>
      <w:r w:rsidRPr="005671EF">
        <w:rPr>
          <w:rFonts w:ascii="Times New Roman" w:hAnsi="Times New Roman" w:cs="Times New Roman"/>
          <w:i/>
          <w:iCs/>
        </w:rPr>
        <w:t>Latvenergo</w:t>
      </w:r>
      <w:proofErr w:type="spellEnd"/>
      <w:r w:rsidRPr="005671EF">
        <w:rPr>
          <w:rFonts w:ascii="Times New Roman" w:hAnsi="Times New Roman" w:cs="Times New Roman"/>
          <w:i/>
          <w:iCs/>
        </w:rPr>
        <w:t>“ įmonės grupė, teikianti įvairius energetikos sprendimus buitiniams ir verslo klientams Lietuvoje. 73 proc. grupės pagamintos elektros energijos yra iš atsinaujinančių šaltinių. Bendrovė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Lietuva“ plėtoja ir viešą elektromobilių įkrovimo tinklą „</w:t>
      </w:r>
      <w:proofErr w:type="spellStart"/>
      <w:r w:rsidRPr="005671EF">
        <w:rPr>
          <w:rFonts w:ascii="Times New Roman" w:hAnsi="Times New Roman" w:cs="Times New Roman"/>
          <w:i/>
          <w:iCs/>
        </w:rPr>
        <w:t>Elektrum</w:t>
      </w:r>
      <w:proofErr w:type="spellEnd"/>
      <w:r w:rsidRPr="005671EF">
        <w:rPr>
          <w:rFonts w:ascii="Times New Roman" w:hAnsi="Times New Roman" w:cs="Times New Roman"/>
          <w:i/>
          <w:iCs/>
        </w:rPr>
        <w:t xml:space="preserve"> </w:t>
      </w:r>
      <w:proofErr w:type="spellStart"/>
      <w:r w:rsidRPr="005671EF">
        <w:rPr>
          <w:rFonts w:ascii="Times New Roman" w:hAnsi="Times New Roman" w:cs="Times New Roman"/>
          <w:i/>
          <w:iCs/>
        </w:rPr>
        <w:t>Drive</w:t>
      </w:r>
      <w:proofErr w:type="spellEnd"/>
      <w:r w:rsidRPr="005671EF">
        <w:rPr>
          <w:rFonts w:ascii="Times New Roman" w:hAnsi="Times New Roman" w:cs="Times New Roman"/>
          <w:i/>
          <w:iCs/>
        </w:rPr>
        <w:t>“. Šiuo metu visose Baltijos šalyse veikia daugiau kaip 800 įkrovimo prieigų.  </w:t>
      </w:r>
    </w:p>
    <w:p w14:paraId="2606D9A2" w14:textId="77777777" w:rsidR="00934939" w:rsidRPr="0072596D" w:rsidRDefault="00934939" w:rsidP="00934939">
      <w:pPr>
        <w:spacing w:after="0"/>
        <w:jc w:val="both"/>
        <w:rPr>
          <w:rFonts w:ascii="Times New Roman" w:hAnsi="Times New Roman" w:cs="Times New Roman"/>
          <w:b/>
          <w:bCs/>
        </w:rPr>
      </w:pPr>
      <w:r w:rsidRPr="0072596D">
        <w:rPr>
          <w:rFonts w:ascii="Times New Roman" w:hAnsi="Times New Roman" w:cs="Times New Roman"/>
          <w:b/>
          <w:bCs/>
        </w:rPr>
        <w:t>Daugiau informacijos:</w:t>
      </w:r>
    </w:p>
    <w:p w14:paraId="6FD7EA99"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 xml:space="preserve">Neringa </w:t>
      </w:r>
      <w:proofErr w:type="spellStart"/>
      <w:r w:rsidRPr="004933FD">
        <w:rPr>
          <w:rFonts w:ascii="Times New Roman" w:hAnsi="Times New Roman" w:cs="Times New Roman"/>
        </w:rPr>
        <w:t>Kolkaitė-Bielinė</w:t>
      </w:r>
      <w:proofErr w:type="spellEnd"/>
    </w:p>
    <w:p w14:paraId="494FEC1D"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Atstovė žiniasklaidai</w:t>
      </w:r>
    </w:p>
    <w:p w14:paraId="1A21EA08" w14:textId="77777777" w:rsidR="00934939" w:rsidRPr="004933FD" w:rsidRDefault="00934939" w:rsidP="00934939">
      <w:pPr>
        <w:spacing w:after="0"/>
        <w:jc w:val="both"/>
        <w:rPr>
          <w:rFonts w:ascii="Times New Roman" w:hAnsi="Times New Roman" w:cs="Times New Roman"/>
        </w:rPr>
      </w:pPr>
      <w:r w:rsidRPr="004933FD">
        <w:rPr>
          <w:rFonts w:ascii="Times New Roman" w:hAnsi="Times New Roman" w:cs="Times New Roman"/>
        </w:rPr>
        <w:t>„</w:t>
      </w:r>
      <w:proofErr w:type="spellStart"/>
      <w:r w:rsidRPr="004933FD">
        <w:rPr>
          <w:rFonts w:ascii="Times New Roman" w:hAnsi="Times New Roman" w:cs="Times New Roman"/>
        </w:rPr>
        <w:t>Elektrum</w:t>
      </w:r>
      <w:proofErr w:type="spellEnd"/>
      <w:r w:rsidRPr="004933FD">
        <w:rPr>
          <w:rFonts w:ascii="Times New Roman" w:hAnsi="Times New Roman" w:cs="Times New Roman"/>
        </w:rPr>
        <w:t xml:space="preserve"> Lietuva“</w:t>
      </w:r>
    </w:p>
    <w:p w14:paraId="221BF20D" w14:textId="77777777" w:rsidR="00934939" w:rsidRPr="004933FD" w:rsidRDefault="00934939" w:rsidP="00934939">
      <w:pPr>
        <w:spacing w:after="0"/>
        <w:jc w:val="both"/>
        <w:rPr>
          <w:rFonts w:ascii="Times New Roman" w:hAnsi="Times New Roman" w:cs="Times New Roman"/>
        </w:rPr>
      </w:pPr>
      <w:proofErr w:type="spellStart"/>
      <w:r w:rsidRPr="004933FD">
        <w:rPr>
          <w:rFonts w:ascii="Times New Roman" w:hAnsi="Times New Roman" w:cs="Times New Roman"/>
        </w:rPr>
        <w:t>neringa.kolkaite-bieline@elektrum.lt</w:t>
      </w:r>
      <w:proofErr w:type="spellEnd"/>
    </w:p>
    <w:p w14:paraId="33A3F5ED" w14:textId="6EDD73B4" w:rsidR="00EF00A4" w:rsidRPr="00934939" w:rsidRDefault="00934939" w:rsidP="00934939">
      <w:pPr>
        <w:spacing w:after="0"/>
        <w:jc w:val="both"/>
        <w:rPr>
          <w:rFonts w:ascii="Times New Roman" w:hAnsi="Times New Roman" w:cs="Times New Roman"/>
        </w:rPr>
      </w:pPr>
      <w:r w:rsidRPr="004933FD">
        <w:rPr>
          <w:rFonts w:ascii="Times New Roman" w:hAnsi="Times New Roman" w:cs="Times New Roman"/>
        </w:rPr>
        <w:t>Tel. + 370 614 71719</w:t>
      </w:r>
      <w:r w:rsidRPr="0072596D">
        <w:rPr>
          <w:rFonts w:ascii="Times New Roman" w:hAnsi="Times New Roman" w:cs="Times New Roman"/>
          <w:b/>
          <w:bCs/>
        </w:rPr>
        <w:t xml:space="preserve">  </w:t>
      </w:r>
    </w:p>
    <w:sectPr w:rsidR="00EF00A4" w:rsidRPr="00934939"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C5107" w14:textId="77777777" w:rsidR="00722A8A" w:rsidRDefault="00722A8A" w:rsidP="00EC2055">
      <w:pPr>
        <w:spacing w:after="0" w:line="240" w:lineRule="auto"/>
      </w:pPr>
      <w:r>
        <w:separator/>
      </w:r>
    </w:p>
  </w:endnote>
  <w:endnote w:type="continuationSeparator" w:id="0">
    <w:p w14:paraId="516DE38C" w14:textId="77777777" w:rsidR="00722A8A" w:rsidRDefault="00722A8A"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BA99F" w14:textId="77777777" w:rsidR="00722A8A" w:rsidRDefault="00722A8A" w:rsidP="00EC2055">
      <w:pPr>
        <w:spacing w:after="0" w:line="240" w:lineRule="auto"/>
      </w:pPr>
      <w:r>
        <w:separator/>
      </w:r>
    </w:p>
  </w:footnote>
  <w:footnote w:type="continuationSeparator" w:id="0">
    <w:p w14:paraId="119ABD46" w14:textId="77777777" w:rsidR="00722A8A" w:rsidRDefault="00722A8A"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1F8A3D0C"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706701">
      <w:rPr>
        <w:rFonts w:ascii="Times New Roman" w:hAnsi="Times New Roman" w:cs="Times New Roman"/>
        <w:i/>
        <w:iCs/>
        <w:sz w:val="24"/>
        <w:szCs w:val="24"/>
      </w:rPr>
      <w:t xml:space="preserve">spalio </w:t>
    </w:r>
    <w:r w:rsidR="005C78E6">
      <w:rPr>
        <w:rFonts w:ascii="Times New Roman" w:hAnsi="Times New Roman" w:cs="Times New Roman"/>
        <w:i/>
        <w:iCs/>
        <w:sz w:val="24"/>
        <w:szCs w:val="24"/>
      </w:rPr>
      <w:t>15</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0B4"/>
    <w:rsid w:val="00017542"/>
    <w:rsid w:val="00021F0D"/>
    <w:rsid w:val="0002772A"/>
    <w:rsid w:val="00032836"/>
    <w:rsid w:val="00041578"/>
    <w:rsid w:val="00041A3B"/>
    <w:rsid w:val="00062A8C"/>
    <w:rsid w:val="00062CEA"/>
    <w:rsid w:val="00085242"/>
    <w:rsid w:val="000A58E5"/>
    <w:rsid w:val="000A7AFF"/>
    <w:rsid w:val="000B2747"/>
    <w:rsid w:val="000D64F1"/>
    <w:rsid w:val="000E030A"/>
    <w:rsid w:val="000E31D7"/>
    <w:rsid w:val="000E3C59"/>
    <w:rsid w:val="000E4846"/>
    <w:rsid w:val="000F51D9"/>
    <w:rsid w:val="000F7A30"/>
    <w:rsid w:val="001027CE"/>
    <w:rsid w:val="00111B76"/>
    <w:rsid w:val="00117E17"/>
    <w:rsid w:val="0012289B"/>
    <w:rsid w:val="00131E71"/>
    <w:rsid w:val="00132D0E"/>
    <w:rsid w:val="00136A31"/>
    <w:rsid w:val="00144951"/>
    <w:rsid w:val="00147A39"/>
    <w:rsid w:val="001629B5"/>
    <w:rsid w:val="0016366E"/>
    <w:rsid w:val="001A0460"/>
    <w:rsid w:val="001B0A0A"/>
    <w:rsid w:val="001C7668"/>
    <w:rsid w:val="001D1A3A"/>
    <w:rsid w:val="001D373B"/>
    <w:rsid w:val="001D3D49"/>
    <w:rsid w:val="001D404C"/>
    <w:rsid w:val="001E5D0C"/>
    <w:rsid w:val="001E64C8"/>
    <w:rsid w:val="00200C3C"/>
    <w:rsid w:val="0021395F"/>
    <w:rsid w:val="00215D6B"/>
    <w:rsid w:val="00227CB2"/>
    <w:rsid w:val="00253922"/>
    <w:rsid w:val="00270521"/>
    <w:rsid w:val="00272865"/>
    <w:rsid w:val="002745C1"/>
    <w:rsid w:val="00287F8C"/>
    <w:rsid w:val="002A59A9"/>
    <w:rsid w:val="002B18A6"/>
    <w:rsid w:val="002B29CD"/>
    <w:rsid w:val="002C36A7"/>
    <w:rsid w:val="002C6417"/>
    <w:rsid w:val="002D218F"/>
    <w:rsid w:val="002D50E7"/>
    <w:rsid w:val="002F4C14"/>
    <w:rsid w:val="002F74DB"/>
    <w:rsid w:val="00303A06"/>
    <w:rsid w:val="00312026"/>
    <w:rsid w:val="0031446B"/>
    <w:rsid w:val="00314FC6"/>
    <w:rsid w:val="003449AF"/>
    <w:rsid w:val="0035514B"/>
    <w:rsid w:val="00366640"/>
    <w:rsid w:val="00374F43"/>
    <w:rsid w:val="00375A1C"/>
    <w:rsid w:val="00377D06"/>
    <w:rsid w:val="00390A0C"/>
    <w:rsid w:val="003A5BE0"/>
    <w:rsid w:val="003C4371"/>
    <w:rsid w:val="003D6AEC"/>
    <w:rsid w:val="003E1089"/>
    <w:rsid w:val="003F0785"/>
    <w:rsid w:val="003F5E50"/>
    <w:rsid w:val="00406FF8"/>
    <w:rsid w:val="00414E75"/>
    <w:rsid w:val="00416817"/>
    <w:rsid w:val="004544D1"/>
    <w:rsid w:val="00472AAB"/>
    <w:rsid w:val="00497B25"/>
    <w:rsid w:val="004A1165"/>
    <w:rsid w:val="004A7C11"/>
    <w:rsid w:val="004B266C"/>
    <w:rsid w:val="004B34CA"/>
    <w:rsid w:val="004E5D8A"/>
    <w:rsid w:val="004E7D50"/>
    <w:rsid w:val="00501852"/>
    <w:rsid w:val="00511D60"/>
    <w:rsid w:val="00521F6F"/>
    <w:rsid w:val="00546750"/>
    <w:rsid w:val="005559DB"/>
    <w:rsid w:val="005717DD"/>
    <w:rsid w:val="00597097"/>
    <w:rsid w:val="00597535"/>
    <w:rsid w:val="005C78E6"/>
    <w:rsid w:val="005D0BA6"/>
    <w:rsid w:val="005D2341"/>
    <w:rsid w:val="005D4926"/>
    <w:rsid w:val="005E0E78"/>
    <w:rsid w:val="005F02DE"/>
    <w:rsid w:val="005F3B66"/>
    <w:rsid w:val="00603DE0"/>
    <w:rsid w:val="00605C68"/>
    <w:rsid w:val="00616687"/>
    <w:rsid w:val="0063392B"/>
    <w:rsid w:val="00653C4C"/>
    <w:rsid w:val="00657411"/>
    <w:rsid w:val="006613A5"/>
    <w:rsid w:val="0067281F"/>
    <w:rsid w:val="00680DFF"/>
    <w:rsid w:val="00683385"/>
    <w:rsid w:val="006A1723"/>
    <w:rsid w:val="006A57B4"/>
    <w:rsid w:val="006B71A8"/>
    <w:rsid w:val="006C5248"/>
    <w:rsid w:val="006D0DBD"/>
    <w:rsid w:val="006E11CB"/>
    <w:rsid w:val="006E7C03"/>
    <w:rsid w:val="006E7CA9"/>
    <w:rsid w:val="006F38C5"/>
    <w:rsid w:val="00706560"/>
    <w:rsid w:val="00706701"/>
    <w:rsid w:val="0070758C"/>
    <w:rsid w:val="00707A0C"/>
    <w:rsid w:val="00715B69"/>
    <w:rsid w:val="0071663C"/>
    <w:rsid w:val="00721F09"/>
    <w:rsid w:val="00722A8A"/>
    <w:rsid w:val="00727B6B"/>
    <w:rsid w:val="007439F9"/>
    <w:rsid w:val="0074569F"/>
    <w:rsid w:val="0077706D"/>
    <w:rsid w:val="007A01C2"/>
    <w:rsid w:val="007A7F0F"/>
    <w:rsid w:val="007C0E20"/>
    <w:rsid w:val="007C5B23"/>
    <w:rsid w:val="007C7E7B"/>
    <w:rsid w:val="007F5D50"/>
    <w:rsid w:val="008120BD"/>
    <w:rsid w:val="00816271"/>
    <w:rsid w:val="008343DE"/>
    <w:rsid w:val="00845BFF"/>
    <w:rsid w:val="00854FE5"/>
    <w:rsid w:val="00882FED"/>
    <w:rsid w:val="0088303B"/>
    <w:rsid w:val="008849DE"/>
    <w:rsid w:val="008A487A"/>
    <w:rsid w:val="008A7754"/>
    <w:rsid w:val="008D2D3B"/>
    <w:rsid w:val="008E36AA"/>
    <w:rsid w:val="008F3452"/>
    <w:rsid w:val="008F588F"/>
    <w:rsid w:val="009120C4"/>
    <w:rsid w:val="00934939"/>
    <w:rsid w:val="00936FF5"/>
    <w:rsid w:val="00941218"/>
    <w:rsid w:val="0094455A"/>
    <w:rsid w:val="00946C88"/>
    <w:rsid w:val="00947BFD"/>
    <w:rsid w:val="00953CA2"/>
    <w:rsid w:val="00965FCD"/>
    <w:rsid w:val="00966798"/>
    <w:rsid w:val="009679A6"/>
    <w:rsid w:val="00970C3F"/>
    <w:rsid w:val="009868E5"/>
    <w:rsid w:val="00997815"/>
    <w:rsid w:val="009A127F"/>
    <w:rsid w:val="009A2278"/>
    <w:rsid w:val="009A2860"/>
    <w:rsid w:val="009A3FEE"/>
    <w:rsid w:val="009B65CA"/>
    <w:rsid w:val="009C2A13"/>
    <w:rsid w:val="009D3E72"/>
    <w:rsid w:val="009D614D"/>
    <w:rsid w:val="009E233C"/>
    <w:rsid w:val="009E2460"/>
    <w:rsid w:val="009E4191"/>
    <w:rsid w:val="009E5B9E"/>
    <w:rsid w:val="009E64DE"/>
    <w:rsid w:val="00A21F96"/>
    <w:rsid w:val="00A23C98"/>
    <w:rsid w:val="00A23EBD"/>
    <w:rsid w:val="00A26F75"/>
    <w:rsid w:val="00A27830"/>
    <w:rsid w:val="00A35512"/>
    <w:rsid w:val="00A413A2"/>
    <w:rsid w:val="00A41464"/>
    <w:rsid w:val="00A728C7"/>
    <w:rsid w:val="00A86799"/>
    <w:rsid w:val="00A876A7"/>
    <w:rsid w:val="00A95B54"/>
    <w:rsid w:val="00AC0804"/>
    <w:rsid w:val="00AC4DCA"/>
    <w:rsid w:val="00AD479D"/>
    <w:rsid w:val="00AD5AFC"/>
    <w:rsid w:val="00AD7BC5"/>
    <w:rsid w:val="00B0122B"/>
    <w:rsid w:val="00B1065B"/>
    <w:rsid w:val="00B16E16"/>
    <w:rsid w:val="00B208A8"/>
    <w:rsid w:val="00B216AA"/>
    <w:rsid w:val="00B34615"/>
    <w:rsid w:val="00B451F3"/>
    <w:rsid w:val="00B55FA9"/>
    <w:rsid w:val="00B61293"/>
    <w:rsid w:val="00B61BA6"/>
    <w:rsid w:val="00B82EE3"/>
    <w:rsid w:val="00B84608"/>
    <w:rsid w:val="00B873AB"/>
    <w:rsid w:val="00BA1514"/>
    <w:rsid w:val="00BB5314"/>
    <w:rsid w:val="00BC754C"/>
    <w:rsid w:val="00BE3EC5"/>
    <w:rsid w:val="00BF1FD3"/>
    <w:rsid w:val="00C01D18"/>
    <w:rsid w:val="00C12E45"/>
    <w:rsid w:val="00C50290"/>
    <w:rsid w:val="00C51D51"/>
    <w:rsid w:val="00C62978"/>
    <w:rsid w:val="00C91B5C"/>
    <w:rsid w:val="00C91D8E"/>
    <w:rsid w:val="00CA7C10"/>
    <w:rsid w:val="00CC456C"/>
    <w:rsid w:val="00CD731E"/>
    <w:rsid w:val="00D1620F"/>
    <w:rsid w:val="00D20E77"/>
    <w:rsid w:val="00D23C3A"/>
    <w:rsid w:val="00D2442E"/>
    <w:rsid w:val="00D3587B"/>
    <w:rsid w:val="00D5386D"/>
    <w:rsid w:val="00D575F2"/>
    <w:rsid w:val="00D74FE1"/>
    <w:rsid w:val="00D90406"/>
    <w:rsid w:val="00DA3F45"/>
    <w:rsid w:val="00DB1A83"/>
    <w:rsid w:val="00DB249A"/>
    <w:rsid w:val="00DC46EB"/>
    <w:rsid w:val="00DD25DE"/>
    <w:rsid w:val="00DD43A7"/>
    <w:rsid w:val="00DF3259"/>
    <w:rsid w:val="00E035D8"/>
    <w:rsid w:val="00E061AE"/>
    <w:rsid w:val="00E11E22"/>
    <w:rsid w:val="00E23BC2"/>
    <w:rsid w:val="00E27B93"/>
    <w:rsid w:val="00E27F2E"/>
    <w:rsid w:val="00E32386"/>
    <w:rsid w:val="00E35F86"/>
    <w:rsid w:val="00E569DA"/>
    <w:rsid w:val="00E57812"/>
    <w:rsid w:val="00E71057"/>
    <w:rsid w:val="00E909A8"/>
    <w:rsid w:val="00E9104F"/>
    <w:rsid w:val="00E91C83"/>
    <w:rsid w:val="00E96625"/>
    <w:rsid w:val="00E97645"/>
    <w:rsid w:val="00EA5389"/>
    <w:rsid w:val="00EA7D07"/>
    <w:rsid w:val="00EB3F1E"/>
    <w:rsid w:val="00EB4483"/>
    <w:rsid w:val="00EC186C"/>
    <w:rsid w:val="00EC2055"/>
    <w:rsid w:val="00EF00A4"/>
    <w:rsid w:val="00EF04C0"/>
    <w:rsid w:val="00EF1EB6"/>
    <w:rsid w:val="00EF2540"/>
    <w:rsid w:val="00F01622"/>
    <w:rsid w:val="00F0197F"/>
    <w:rsid w:val="00F03C0B"/>
    <w:rsid w:val="00F12937"/>
    <w:rsid w:val="00F274B4"/>
    <w:rsid w:val="00F31452"/>
    <w:rsid w:val="00F35E2D"/>
    <w:rsid w:val="00F50925"/>
    <w:rsid w:val="00F5155C"/>
    <w:rsid w:val="00F55678"/>
    <w:rsid w:val="00F617B0"/>
    <w:rsid w:val="00F61EA9"/>
    <w:rsid w:val="00F7499B"/>
    <w:rsid w:val="00F75D7F"/>
    <w:rsid w:val="00F833A8"/>
    <w:rsid w:val="00F90FE7"/>
    <w:rsid w:val="00FA1FBF"/>
    <w:rsid w:val="00FA4F41"/>
    <w:rsid w:val="00FB7D25"/>
    <w:rsid w:val="00FC7151"/>
    <w:rsid w:val="00FC77CC"/>
    <w:rsid w:val="00FD25D7"/>
    <w:rsid w:val="00FD5347"/>
    <w:rsid w:val="00FF4481"/>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 w:type="character" w:customStyle="1" w:styleId="ui-provider">
    <w:name w:val="ui-provider"/>
    <w:basedOn w:val="DefaultParagraphFont"/>
    <w:rsid w:val="00F83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MS user</cp:lastModifiedBy>
  <cp:revision>12</cp:revision>
  <dcterms:created xsi:type="dcterms:W3CDTF">2024-09-30T12:03:00Z</dcterms:created>
  <dcterms:modified xsi:type="dcterms:W3CDTF">2024-10-14T14:41:00Z</dcterms:modified>
</cp:coreProperties>
</file>