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8C750" w14:textId="7BECE03D" w:rsidR="001C4F02" w:rsidRPr="001E6098" w:rsidRDefault="008C51FA" w:rsidP="001C4F02">
      <w:pPr>
        <w:spacing w:after="0"/>
        <w:rPr>
          <w:i/>
          <w:iCs/>
        </w:rPr>
      </w:pPr>
      <w:r w:rsidRPr="001E6098">
        <w:rPr>
          <w:i/>
          <w:iCs/>
        </w:rPr>
        <w:t xml:space="preserve">Komentaras </w:t>
      </w:r>
      <w:r w:rsidR="001C4F02" w:rsidRPr="001E6098">
        <w:rPr>
          <w:i/>
          <w:iCs/>
        </w:rPr>
        <w:t xml:space="preserve">žiniasklaidai                                                                                                                  </w:t>
      </w:r>
    </w:p>
    <w:p w14:paraId="1A73FA50" w14:textId="14D94F7F" w:rsidR="00AC3E57" w:rsidRPr="001E6098" w:rsidRDefault="001C4F02" w:rsidP="00287963">
      <w:pPr>
        <w:spacing w:after="0"/>
        <w:rPr>
          <w:b/>
          <w:bCs/>
        </w:rPr>
      </w:pPr>
      <w:r w:rsidRPr="001E6098">
        <w:rPr>
          <w:i/>
          <w:iCs/>
        </w:rPr>
        <w:t>202</w:t>
      </w:r>
      <w:r w:rsidR="005C21A4" w:rsidRPr="001E6098">
        <w:rPr>
          <w:i/>
          <w:iCs/>
        </w:rPr>
        <w:t>4</w:t>
      </w:r>
      <w:r w:rsidRPr="001E6098">
        <w:rPr>
          <w:i/>
          <w:iCs/>
        </w:rPr>
        <w:t xml:space="preserve"> </w:t>
      </w:r>
      <w:r w:rsidR="007425CA">
        <w:rPr>
          <w:i/>
          <w:iCs/>
        </w:rPr>
        <w:t>10</w:t>
      </w:r>
      <w:r w:rsidR="00EC28C9" w:rsidRPr="001E6098">
        <w:rPr>
          <w:i/>
          <w:iCs/>
        </w:rPr>
        <w:t xml:space="preserve"> </w:t>
      </w:r>
      <w:r w:rsidR="00F576FB">
        <w:rPr>
          <w:i/>
          <w:iCs/>
        </w:rPr>
        <w:t>22</w:t>
      </w:r>
      <w:r w:rsidRPr="001E6098">
        <w:rPr>
          <w:i/>
          <w:iCs/>
        </w:rPr>
        <w:t>, Vilnius</w:t>
      </w:r>
    </w:p>
    <w:p w14:paraId="2500876A" w14:textId="5C02CA79" w:rsidR="0035368F" w:rsidRPr="001E6098" w:rsidRDefault="00C53BDE" w:rsidP="00287963">
      <w:pPr>
        <w:spacing w:before="240" w:after="120" w:line="276" w:lineRule="auto"/>
        <w:jc w:val="both"/>
        <w:rPr>
          <w:b/>
          <w:bCs/>
          <w:sz w:val="24"/>
          <w:szCs w:val="24"/>
        </w:rPr>
      </w:pPr>
      <w:r w:rsidRPr="001E6098">
        <w:rPr>
          <w:b/>
          <w:bCs/>
          <w:sz w:val="24"/>
          <w:szCs w:val="24"/>
        </w:rPr>
        <w:t>Linas Armalys.</w:t>
      </w:r>
      <w:r w:rsidR="00F1363F" w:rsidRPr="001E6098">
        <w:rPr>
          <w:b/>
          <w:bCs/>
          <w:sz w:val="24"/>
          <w:szCs w:val="24"/>
        </w:rPr>
        <w:t xml:space="preserve"> </w:t>
      </w:r>
      <w:r w:rsidR="00FC49D3">
        <w:rPr>
          <w:b/>
          <w:bCs/>
          <w:sz w:val="24"/>
          <w:szCs w:val="24"/>
        </w:rPr>
        <w:t xml:space="preserve">Ar </w:t>
      </w:r>
      <w:r w:rsidR="00FC49D3" w:rsidRPr="00FC49D3">
        <w:rPr>
          <w:b/>
          <w:bCs/>
          <w:sz w:val="24"/>
          <w:szCs w:val="24"/>
        </w:rPr>
        <w:t xml:space="preserve">Lietuva </w:t>
      </w:r>
      <w:r w:rsidR="00FC49D3">
        <w:rPr>
          <w:b/>
          <w:bCs/>
          <w:sz w:val="24"/>
          <w:szCs w:val="24"/>
        </w:rPr>
        <w:t xml:space="preserve">taps šalimi, kurioje </w:t>
      </w:r>
      <w:r w:rsidR="00FC49D3" w:rsidRPr="00FC49D3">
        <w:rPr>
          <w:b/>
          <w:bCs/>
          <w:sz w:val="24"/>
          <w:szCs w:val="24"/>
        </w:rPr>
        <w:t>lengva at</w:t>
      </w:r>
      <w:r w:rsidR="00B554E6">
        <w:rPr>
          <w:b/>
          <w:bCs/>
          <w:sz w:val="24"/>
          <w:szCs w:val="24"/>
        </w:rPr>
        <w:t>i</w:t>
      </w:r>
      <w:r w:rsidR="00FC49D3" w:rsidRPr="00FC49D3">
        <w:rPr>
          <w:b/>
          <w:bCs/>
          <w:sz w:val="24"/>
          <w:szCs w:val="24"/>
        </w:rPr>
        <w:t xml:space="preserve">daryti bandelių kepyklą </w:t>
      </w:r>
      <w:r w:rsidR="00FC49D3">
        <w:rPr>
          <w:b/>
          <w:bCs/>
          <w:sz w:val="24"/>
          <w:szCs w:val="24"/>
        </w:rPr>
        <w:t>mažame miestelyje?</w:t>
      </w:r>
    </w:p>
    <w:p w14:paraId="4312042B" w14:textId="77777777" w:rsidR="009E2231" w:rsidRPr="001E6098" w:rsidRDefault="009E2231" w:rsidP="002E3C6D">
      <w:pPr>
        <w:spacing w:before="120" w:after="240" w:line="276" w:lineRule="auto"/>
        <w:jc w:val="both"/>
        <w:rPr>
          <w:i/>
          <w:iCs/>
          <w:color w:val="000000" w:themeColor="text1"/>
        </w:rPr>
      </w:pPr>
      <w:r w:rsidRPr="001E6098">
        <w:rPr>
          <w:i/>
          <w:iCs/>
          <w:color w:val="000000" w:themeColor="text1"/>
        </w:rPr>
        <w:t>Linas Armalys, alternatyvaus nebankinio verslo finansuotojo „Noviti Finance“ vadovas</w:t>
      </w:r>
    </w:p>
    <w:p w14:paraId="543D2585" w14:textId="5F24A591" w:rsidR="009D7CE3" w:rsidRDefault="00D5464D" w:rsidP="00297E6F">
      <w:pPr>
        <w:spacing w:before="120" w:after="120" w:line="240" w:lineRule="auto"/>
        <w:jc w:val="both"/>
      </w:pPr>
      <w:r>
        <w:t>Skolinimasis per pas</w:t>
      </w:r>
      <w:r w:rsidR="00EC026F">
        <w:t>taruosius metus</w:t>
      </w:r>
      <w:r w:rsidR="000A6DC0">
        <w:t xml:space="preserve">, </w:t>
      </w:r>
      <w:r>
        <w:t>pakilus</w:t>
      </w:r>
      <w:r w:rsidR="000A6DC0">
        <w:t xml:space="preserve"> </w:t>
      </w:r>
      <w:r>
        <w:t>EURIBOR</w:t>
      </w:r>
      <w:r w:rsidR="000A6DC0">
        <w:t xml:space="preserve">, </w:t>
      </w:r>
      <w:r w:rsidR="00EC026F">
        <w:t>brango</w:t>
      </w:r>
      <w:r w:rsidR="000A6DC0">
        <w:t xml:space="preserve">, </w:t>
      </w:r>
      <w:r>
        <w:t>tuo tarpu verslo skolinimą skatinančių priemonių</w:t>
      </w:r>
      <w:r w:rsidR="00EC026F">
        <w:t xml:space="preserve">, </w:t>
      </w:r>
      <w:r>
        <w:t>prieinamų per finansinius partnerius</w:t>
      </w:r>
      <w:r w:rsidR="00EC026F">
        <w:t xml:space="preserve">, </w:t>
      </w:r>
      <w:r>
        <w:t xml:space="preserve">mažėjo. </w:t>
      </w:r>
      <w:r w:rsidR="00EC026F">
        <w:t>Ar situacij</w:t>
      </w:r>
      <w:r w:rsidR="000A6DC0">
        <w:t xml:space="preserve">a </w:t>
      </w:r>
      <w:r w:rsidR="00EC026F">
        <w:t xml:space="preserve">gali </w:t>
      </w:r>
      <w:r w:rsidR="000A6DC0">
        <w:t>keistis po rinkimų</w:t>
      </w:r>
      <w:r w:rsidR="001C1F06">
        <w:t>?</w:t>
      </w:r>
    </w:p>
    <w:p w14:paraId="529E6CD1" w14:textId="57613293" w:rsidR="009D7CE3" w:rsidRDefault="00D5464D" w:rsidP="00297E6F">
      <w:pPr>
        <w:spacing w:before="120" w:after="120" w:line="240" w:lineRule="auto"/>
        <w:jc w:val="both"/>
      </w:pPr>
      <w:r>
        <w:t xml:space="preserve">Peržvelgus </w:t>
      </w:r>
      <w:r w:rsidR="009D7CE3">
        <w:t xml:space="preserve">sėkmingai pirmajame </w:t>
      </w:r>
      <w:r w:rsidR="00A96D8E">
        <w:t xml:space="preserve">ture </w:t>
      </w:r>
      <w:r w:rsidR="009D7CE3">
        <w:t xml:space="preserve">pasirodžiusių </w:t>
      </w:r>
      <w:r w:rsidR="00A96D8E">
        <w:t xml:space="preserve">partijų </w:t>
      </w:r>
      <w:r>
        <w:t>programas, galima įžvelgti dvi ryškias tendencijas</w:t>
      </w:r>
      <w:r w:rsidR="009D7CE3">
        <w:t xml:space="preserve">. Pirma, </w:t>
      </w:r>
      <w:r w:rsidR="000A6DC0">
        <w:t xml:space="preserve">kalbama apie planus </w:t>
      </w:r>
      <w:r>
        <w:t>kurti valstybinį banką, tokiu būdu tiki</w:t>
      </w:r>
      <w:r w:rsidR="009D7CE3">
        <w:t>ntis</w:t>
      </w:r>
      <w:r w:rsidR="000A6DC0">
        <w:t xml:space="preserve"> </w:t>
      </w:r>
      <w:r>
        <w:t>išspręs</w:t>
      </w:r>
      <w:r w:rsidR="000A6DC0">
        <w:t>ti</w:t>
      </w:r>
      <w:r>
        <w:t xml:space="preserve"> verslo kreditų prieinamumo rinkoje</w:t>
      </w:r>
      <w:r w:rsidR="000A6DC0">
        <w:t xml:space="preserve"> problemą</w:t>
      </w:r>
      <w:r>
        <w:t>.</w:t>
      </w:r>
      <w:r w:rsidR="009D7CE3">
        <w:t xml:space="preserve"> Antra, m</w:t>
      </w:r>
      <w:r>
        <w:t xml:space="preserve">atomas partijų </w:t>
      </w:r>
      <w:r w:rsidR="000A6DC0">
        <w:t xml:space="preserve">dėmesys </w:t>
      </w:r>
      <w:r>
        <w:t>inovatyvaus verslo skatinim</w:t>
      </w:r>
      <w:r w:rsidR="000A6DC0">
        <w:t xml:space="preserve">ui </w:t>
      </w:r>
      <w:r>
        <w:t>ir investicijų pritraukim</w:t>
      </w:r>
      <w:r w:rsidR="000A6DC0">
        <w:t xml:space="preserve">ui. </w:t>
      </w:r>
      <w:r>
        <w:t xml:space="preserve">Apžvelkime šias tendencijas detaliau, pradedant nuo valstybinio banko idėjos. </w:t>
      </w:r>
    </w:p>
    <w:p w14:paraId="607008AD" w14:textId="4BE5562D" w:rsidR="00D5464D" w:rsidRDefault="00D5464D" w:rsidP="00297E6F">
      <w:pPr>
        <w:spacing w:before="120" w:after="120" w:line="240" w:lineRule="auto"/>
        <w:jc w:val="both"/>
      </w:pPr>
      <w:r>
        <w:t>Politikai turi lūkestį, kad valstybinis bankas palengvins ir išspręs bene visus verslo finansavimo prieinamumo iššūkius</w:t>
      </w:r>
      <w:r w:rsidR="009D7CE3">
        <w:t xml:space="preserve"> – </w:t>
      </w:r>
      <w:r>
        <w:t>t.</w:t>
      </w:r>
      <w:r w:rsidR="009D7CE3">
        <w:t xml:space="preserve"> </w:t>
      </w:r>
      <w:r>
        <w:t xml:space="preserve">y. verslo finansavimo bus daug ir jis bus pigus. Tačiau </w:t>
      </w:r>
      <w:r w:rsidR="00B04B04">
        <w:t xml:space="preserve">sprendžiant, ar valstybinis bankas yra geriausias sprendimas, </w:t>
      </w:r>
      <w:r w:rsidR="00DD355D">
        <w:t>pirmiausia v</w:t>
      </w:r>
      <w:r>
        <w:t xml:space="preserve">ertėtų įsigilinti, kuriems verslo segmentams </w:t>
      </w:r>
      <w:r w:rsidR="0088171D">
        <w:t>fina</w:t>
      </w:r>
      <w:r w:rsidR="00DD355D">
        <w:t xml:space="preserve">nsavimas </w:t>
      </w:r>
      <w:r>
        <w:t>šiuo metu sunkiai prieinamas</w:t>
      </w:r>
      <w:r w:rsidR="00B04B04">
        <w:t xml:space="preserve"> ir </w:t>
      </w:r>
      <w:r>
        <w:t>k</w:t>
      </w:r>
      <w:r w:rsidR="00DD355D">
        <w:t xml:space="preserve">as </w:t>
      </w:r>
      <w:r>
        <w:t>už jį moka daugiausia. Deja</w:t>
      </w:r>
      <w:r w:rsidR="007E55F4">
        <w:t>,</w:t>
      </w:r>
      <w:r>
        <w:t xml:space="preserve"> tokios diskusijos </w:t>
      </w:r>
      <w:r w:rsidR="00B04B04">
        <w:t xml:space="preserve">kol kas </w:t>
      </w:r>
      <w:r>
        <w:t>ne</w:t>
      </w:r>
      <w:r w:rsidR="00B04B04">
        <w:t>girdėti.</w:t>
      </w:r>
    </w:p>
    <w:p w14:paraId="0B191857" w14:textId="77777777" w:rsidR="00C72C55" w:rsidRDefault="00DD355D" w:rsidP="00297E6F">
      <w:pPr>
        <w:spacing w:before="120" w:after="120" w:line="240" w:lineRule="auto"/>
        <w:jc w:val="both"/>
      </w:pPr>
      <w:r>
        <w:t>„</w:t>
      </w:r>
      <w:r w:rsidR="00D5464D">
        <w:t>Noviti Finance</w:t>
      </w:r>
      <w:r>
        <w:t xml:space="preserve">“ </w:t>
      </w:r>
      <w:r w:rsidR="00D5464D">
        <w:t xml:space="preserve">teikia verslo kreditus jau </w:t>
      </w:r>
      <w:r w:rsidR="00D5464D" w:rsidRPr="00AE58BD">
        <w:t xml:space="preserve">8 </w:t>
      </w:r>
      <w:r w:rsidR="00D5464D">
        <w:t>metus, todėl</w:t>
      </w:r>
      <w:r>
        <w:t>,</w:t>
      </w:r>
      <w:r w:rsidR="00D5464D">
        <w:t xml:space="preserve"> mūsų akimis</w:t>
      </w:r>
      <w:r>
        <w:t>,</w:t>
      </w:r>
      <w:r w:rsidR="00D5464D">
        <w:t xml:space="preserve"> rinką galima dalinti į du didelius </w:t>
      </w:r>
      <w:r>
        <w:t>segmentus</w:t>
      </w:r>
      <w:r w:rsidR="00D5464D">
        <w:t>: smulkios įmonės iki 10 darbuotojų, kurių yra 82</w:t>
      </w:r>
      <w:r w:rsidR="00787184">
        <w:t> </w:t>
      </w:r>
      <w:r>
        <w:t xml:space="preserve">proc., </w:t>
      </w:r>
      <w:r w:rsidR="00D5464D">
        <w:t>bei visos kitos įmonės</w:t>
      </w:r>
      <w:r>
        <w:t xml:space="preserve">, turinčios </w:t>
      </w:r>
      <w:r w:rsidR="003C4622">
        <w:t xml:space="preserve">daugiau kaip </w:t>
      </w:r>
      <w:r w:rsidR="00D5464D">
        <w:t xml:space="preserve">10 darbuotojų. Kreditų prieinamumas ir kreditavimosi sąlygos bei kaina </w:t>
      </w:r>
      <w:r w:rsidR="003C4622">
        <w:t xml:space="preserve">šiems segmentams </w:t>
      </w:r>
      <w:r w:rsidR="00D5464D">
        <w:t>kardinaliai skiriasi</w:t>
      </w:r>
      <w:r w:rsidR="003C4622">
        <w:t xml:space="preserve"> ne tik Lietuvoje, bet ir visoje Europoje. </w:t>
      </w:r>
    </w:p>
    <w:p w14:paraId="20BB9963" w14:textId="592C5E9C" w:rsidR="00D5464D" w:rsidRPr="003D61EB" w:rsidRDefault="003C4622" w:rsidP="00297E6F">
      <w:pPr>
        <w:spacing w:before="120" w:after="120" w:line="240" w:lineRule="auto"/>
        <w:jc w:val="both"/>
      </w:pPr>
      <w:r>
        <w:t>T</w:t>
      </w:r>
      <w:r w:rsidR="00D5464D">
        <w:t xml:space="preserve">radiciniai </w:t>
      </w:r>
      <w:r w:rsidR="00787184">
        <w:t xml:space="preserve">finansuotojai </w:t>
      </w:r>
      <w:r w:rsidR="00D5464D">
        <w:t>į vadinam</w:t>
      </w:r>
      <w:r>
        <w:t xml:space="preserve">ąsias </w:t>
      </w:r>
      <w:proofErr w:type="spellStart"/>
      <w:r w:rsidR="00D5464D">
        <w:t>mikroįmones</w:t>
      </w:r>
      <w:proofErr w:type="spellEnd"/>
      <w:r>
        <w:t xml:space="preserve"> nesiorientuoja, </w:t>
      </w:r>
      <w:r w:rsidR="00D5464D">
        <w:t xml:space="preserve">nes </w:t>
      </w:r>
      <w:r w:rsidR="002C5043">
        <w:t xml:space="preserve">šių įmonių </w:t>
      </w:r>
      <w:r w:rsidR="00D5464D">
        <w:t xml:space="preserve">pageidaujama paskolos suma yra santykinai maža, </w:t>
      </w:r>
      <w:r w:rsidR="00C2769B">
        <w:t>jos neturi n</w:t>
      </w:r>
      <w:r w:rsidR="00D5464D">
        <w:t xml:space="preserve">ekilnojamojo </w:t>
      </w:r>
      <w:r w:rsidR="00C2769B">
        <w:t xml:space="preserve">turto </w:t>
      </w:r>
      <w:r w:rsidR="00D5464D">
        <w:t>užstato, įmon</w:t>
      </w:r>
      <w:r w:rsidR="00A96DCA">
        <w:t xml:space="preserve">ių </w:t>
      </w:r>
      <w:r w:rsidR="00D5464D">
        <w:t xml:space="preserve">balansuose būna mažai kapitalo ir turto. </w:t>
      </w:r>
      <w:r w:rsidR="00C2769B">
        <w:t>Dėl didesnės rizikos p</w:t>
      </w:r>
      <w:r w:rsidR="00D5464D">
        <w:t>askolos tokioms įmonėms taip pat reikalauja procent</w:t>
      </w:r>
      <w:r w:rsidR="00787775">
        <w:t xml:space="preserve">iškai </w:t>
      </w:r>
      <w:r w:rsidR="00D5464D">
        <w:t xml:space="preserve">didesnės nuosavo kapitalo alokacijos. Šių paskolų pelningumas yra mažesnis, o </w:t>
      </w:r>
      <w:r w:rsidR="00787775">
        <w:t>sąnaudų</w:t>
      </w:r>
      <w:r w:rsidR="00D5464D">
        <w:t xml:space="preserve"> patiriama daugiau. Taigi nėra argumentų</w:t>
      </w:r>
      <w:r w:rsidR="00787775">
        <w:t>,</w:t>
      </w:r>
      <w:r w:rsidR="00D5464D">
        <w:t xml:space="preserve"> kodėl </w:t>
      </w:r>
      <w:r w:rsidR="00D5464D" w:rsidRPr="003D61EB">
        <w:t xml:space="preserve">bankai turėtų būti </w:t>
      </w:r>
      <w:r w:rsidR="002C5043" w:rsidRPr="003D61EB">
        <w:t xml:space="preserve">ypač aktyvūs </w:t>
      </w:r>
      <w:r w:rsidR="00D5464D" w:rsidRPr="003D61EB">
        <w:t>šiame segmente</w:t>
      </w:r>
      <w:r w:rsidR="002C5043" w:rsidRPr="003D61EB">
        <w:t>.</w:t>
      </w:r>
    </w:p>
    <w:p w14:paraId="65B19B57" w14:textId="04A35BFE" w:rsidR="00D5464D" w:rsidRDefault="00D5464D" w:rsidP="00297E6F">
      <w:pPr>
        <w:spacing w:before="120" w:after="120" w:line="240" w:lineRule="auto"/>
        <w:jc w:val="both"/>
      </w:pPr>
      <w:r w:rsidRPr="003D61EB">
        <w:t>Galima teigti, kad ne</w:t>
      </w:r>
      <w:r w:rsidR="00787775" w:rsidRPr="003D61EB">
        <w:t xml:space="preserve"> </w:t>
      </w:r>
      <w:r w:rsidRPr="003D61EB">
        <w:t>išimtis bus ir valstybinis bankas</w:t>
      </w:r>
      <w:r w:rsidR="00787775" w:rsidRPr="003D61EB">
        <w:t>. P</w:t>
      </w:r>
      <w:r w:rsidRPr="003D61EB">
        <w:t>olitik</w:t>
      </w:r>
      <w:r w:rsidR="009F23E2" w:rsidRPr="003D61EB">
        <w:t xml:space="preserve">ų pastangos </w:t>
      </w:r>
      <w:r w:rsidRPr="003D61EB">
        <w:t xml:space="preserve">dažnai </w:t>
      </w:r>
      <w:r w:rsidR="009F23E2" w:rsidRPr="003D61EB">
        <w:t xml:space="preserve">nukreiptos įlieti </w:t>
      </w:r>
      <w:r w:rsidRPr="003D61EB">
        <w:t>milijard</w:t>
      </w:r>
      <w:r w:rsidR="009F23E2" w:rsidRPr="003D61EB">
        <w:t xml:space="preserve">us </w:t>
      </w:r>
      <w:r w:rsidRPr="003D61EB">
        <w:t xml:space="preserve">eurų į ekonomiką, </w:t>
      </w:r>
      <w:r w:rsidR="009F23E2" w:rsidRPr="00737132">
        <w:t xml:space="preserve">bet </w:t>
      </w:r>
      <w:r w:rsidRPr="00737132">
        <w:t>smulkiausios Lietuvos įmonės toli gražu n</w:t>
      </w:r>
      <w:r w:rsidR="00ED4230" w:rsidRPr="00737132">
        <w:t>ėra l</w:t>
      </w:r>
      <w:r w:rsidRPr="00737132">
        <w:t xml:space="preserve">engviausias būdas </w:t>
      </w:r>
      <w:r w:rsidR="00AA0BD5">
        <w:t>tai padaryti.</w:t>
      </w:r>
      <w:r w:rsidR="00C06DA1">
        <w:t xml:space="preserve"> </w:t>
      </w:r>
      <w:r w:rsidR="004930E0">
        <w:t xml:space="preserve">Jeigu </w:t>
      </w:r>
      <w:r w:rsidR="00A17D37" w:rsidRPr="00737132">
        <w:t>vidutin</w:t>
      </w:r>
      <w:r w:rsidR="004930E0">
        <w:t xml:space="preserve">ė </w:t>
      </w:r>
      <w:r w:rsidR="00A17D37" w:rsidRPr="00737132">
        <w:t>paskolos suma</w:t>
      </w:r>
      <w:r w:rsidR="004930E0">
        <w:t xml:space="preserve"> yra </w:t>
      </w:r>
      <w:r w:rsidR="00A17D37" w:rsidRPr="00737132">
        <w:t>20 </w:t>
      </w:r>
      <w:r w:rsidR="00D143D8">
        <w:t xml:space="preserve">tūkst. </w:t>
      </w:r>
      <w:r w:rsidR="00B22CD4">
        <w:t>e</w:t>
      </w:r>
      <w:r w:rsidR="00A17D37" w:rsidRPr="00737132">
        <w:t>ur</w:t>
      </w:r>
      <w:r w:rsidR="00B22CD4">
        <w:t>ų</w:t>
      </w:r>
      <w:r w:rsidR="004930E0">
        <w:t xml:space="preserve">, </w:t>
      </w:r>
      <w:r w:rsidR="00A17D37" w:rsidRPr="00737132">
        <w:t>su 1 m</w:t>
      </w:r>
      <w:r w:rsidR="004930E0">
        <w:t xml:space="preserve">lrd. </w:t>
      </w:r>
      <w:r w:rsidR="00B22CD4">
        <w:t>e</w:t>
      </w:r>
      <w:r w:rsidR="00A17D37" w:rsidRPr="00737132">
        <w:t>urų būtų galima finansuoti 50 000 Lietuvos įmonių</w:t>
      </w:r>
      <w:r w:rsidR="002F5CDB">
        <w:t xml:space="preserve">. </w:t>
      </w:r>
      <w:r w:rsidR="00A45ED4" w:rsidRPr="003D61EB">
        <w:t>J</w:t>
      </w:r>
      <w:r w:rsidR="00A17D37" w:rsidRPr="003D61EB">
        <w:t>oks naujai įsteigtas bankas nepajėg</w:t>
      </w:r>
      <w:r w:rsidR="004930E0">
        <w:t xml:space="preserve">s </w:t>
      </w:r>
      <w:r w:rsidR="00A17D37" w:rsidRPr="003D61EB">
        <w:t xml:space="preserve">kokybiškai išduoti </w:t>
      </w:r>
      <w:r w:rsidR="00CC642F" w:rsidRPr="003D61EB">
        <w:t>dešimtis tūkstančių</w:t>
      </w:r>
      <w:r w:rsidR="00A17D37" w:rsidRPr="003D61EB">
        <w:t xml:space="preserve"> </w:t>
      </w:r>
      <w:r w:rsidR="00CC642F" w:rsidRPr="003D61EB">
        <w:t xml:space="preserve">smulkių </w:t>
      </w:r>
      <w:r w:rsidR="00A17D37" w:rsidRPr="003D61EB">
        <w:t xml:space="preserve">verslo kreditų. </w:t>
      </w:r>
      <w:r w:rsidR="009A36CD">
        <w:t>Kadangi v</w:t>
      </w:r>
      <w:r w:rsidRPr="003D61EB">
        <w:t>alstybin</w:t>
      </w:r>
      <w:r w:rsidR="00ED4230" w:rsidRPr="003D61EB">
        <w:t>i</w:t>
      </w:r>
      <w:r w:rsidRPr="003D61EB">
        <w:t xml:space="preserve">s bankas sieks maksimaliai efektyviai išnaudoti savo ribotus </w:t>
      </w:r>
      <w:r w:rsidR="004D121A">
        <w:t>išteklius</w:t>
      </w:r>
      <w:r w:rsidR="00A17D37" w:rsidRPr="003D61EB">
        <w:t xml:space="preserve"> (tiek finansinius, tiek žmogiškuosius)</w:t>
      </w:r>
      <w:r w:rsidR="00ED4230" w:rsidRPr="003D61EB">
        <w:t xml:space="preserve">, </w:t>
      </w:r>
      <w:r w:rsidRPr="003D61EB">
        <w:t>smulkiausias verslas liks paraš</w:t>
      </w:r>
      <w:r>
        <w:t>tė</w:t>
      </w:r>
      <w:r w:rsidR="00CF4887">
        <w:t>s</w:t>
      </w:r>
      <w:r>
        <w:t>e lygiai taip</w:t>
      </w:r>
      <w:r w:rsidR="00CF4887">
        <w:t xml:space="preserve"> pat, </w:t>
      </w:r>
      <w:r>
        <w:t xml:space="preserve">kaip </w:t>
      </w:r>
      <w:r w:rsidR="00CF4887">
        <w:t xml:space="preserve">liko </w:t>
      </w:r>
      <w:r>
        <w:t>dažnoje politinėje programoje.</w:t>
      </w:r>
    </w:p>
    <w:p w14:paraId="6B2CADA6" w14:textId="7127D8A5" w:rsidR="00D5464D" w:rsidRDefault="00D5464D" w:rsidP="00297E6F">
      <w:pPr>
        <w:spacing w:before="120" w:after="120" w:line="240" w:lineRule="auto"/>
        <w:jc w:val="both"/>
      </w:pPr>
      <w:r>
        <w:t xml:space="preserve">Situaciją </w:t>
      </w:r>
      <w:r w:rsidR="00CF4887">
        <w:t xml:space="preserve">galėtų </w:t>
      </w:r>
      <w:r>
        <w:t xml:space="preserve">palengvinti valstybinės priemonės, </w:t>
      </w:r>
      <w:r w:rsidR="00A17D37">
        <w:t>kurios nukreiptų esamus rinkos kredituotojus būti aktyvi</w:t>
      </w:r>
      <w:r w:rsidR="004D121A">
        <w:t>us</w:t>
      </w:r>
      <w:r w:rsidR="00A17D37">
        <w:t xml:space="preserve"> </w:t>
      </w:r>
      <w:r w:rsidR="004D121A">
        <w:t xml:space="preserve">dirbant </w:t>
      </w:r>
      <w:r w:rsidR="00A17D37">
        <w:t xml:space="preserve">su smulkiuoju verslu, </w:t>
      </w:r>
      <w:r>
        <w:t>tačiau Lietuvoje į mikroverslą orientuotų verslo priemonių vienetai ir jos nėra prioritetinės.</w:t>
      </w:r>
    </w:p>
    <w:p w14:paraId="6CDD6189" w14:textId="2BA59D28" w:rsidR="00C72C55" w:rsidRDefault="00D5464D" w:rsidP="00297E6F">
      <w:pPr>
        <w:spacing w:before="120" w:after="120" w:line="240" w:lineRule="auto"/>
        <w:jc w:val="both"/>
      </w:pPr>
      <w:r>
        <w:t xml:space="preserve">Kita </w:t>
      </w:r>
      <w:r w:rsidR="00CF4887">
        <w:t xml:space="preserve">šių metų </w:t>
      </w:r>
      <w:r>
        <w:t xml:space="preserve">rinkiminių programų tendencija </w:t>
      </w:r>
      <w:r w:rsidR="00CF4887">
        <w:t xml:space="preserve">– </w:t>
      </w:r>
      <w:r>
        <w:t>padaryti Lietuvą pirmaujanči</w:t>
      </w:r>
      <w:r w:rsidR="009F23E2">
        <w:t xml:space="preserve">ą </w:t>
      </w:r>
      <w:r>
        <w:t>robotizacijos ir dirbtinio intelekto srityse</w:t>
      </w:r>
      <w:r w:rsidR="00CF4887">
        <w:t>. Tai yra gerai – tačiau</w:t>
      </w:r>
      <w:r w:rsidR="00CF4C68">
        <w:t xml:space="preserve"> d</w:t>
      </w:r>
      <w:r w:rsidR="0037071A">
        <w:t>auguma i</w:t>
      </w:r>
      <w:r w:rsidR="00CF4C68">
        <w:t xml:space="preserve">š </w:t>
      </w:r>
      <w:r w:rsidR="00CF4C68" w:rsidRPr="0017664F">
        <w:t>1</w:t>
      </w:r>
      <w:r w:rsidR="00CF4C68">
        <w:t>00</w:t>
      </w:r>
      <w:r w:rsidR="00172160">
        <w:t> </w:t>
      </w:r>
      <w:r w:rsidR="002F6DF3">
        <w:t>000</w:t>
      </w:r>
      <w:r w:rsidR="00172160">
        <w:t xml:space="preserve"> </w:t>
      </w:r>
      <w:r w:rsidR="00CF4C68">
        <w:t>Lietuvos verslų veikia tradicinėse srityse, ir tai yra labai mažos įmonės.</w:t>
      </w:r>
    </w:p>
    <w:p w14:paraId="49601F76" w14:textId="1E603B54" w:rsidR="00D5464D" w:rsidRDefault="00CF4C68" w:rsidP="00297E6F">
      <w:pPr>
        <w:spacing w:before="120" w:after="120" w:line="240" w:lineRule="auto"/>
        <w:jc w:val="both"/>
      </w:pPr>
      <w:r>
        <w:t>D</w:t>
      </w:r>
      <w:r w:rsidR="00D5464D">
        <w:t>ažno verslininko akimis</w:t>
      </w:r>
      <w:r w:rsidR="00CF4887">
        <w:t>,</w:t>
      </w:r>
      <w:r w:rsidR="00D5464D">
        <w:t xml:space="preserve"> Lietuva pirmiausia turi būti šalis, kurioje lengva atsidaryti ir turėti bandelių kepyklą mažame miestelyje, ne tik robotų gamyklą Vilniaus priemiestyje. Sveika ekonomika su efektyvia kreditavimo rinka bus t</w:t>
      </w:r>
      <w:r w:rsidR="00CF4887">
        <w:t xml:space="preserve">uomet, </w:t>
      </w:r>
      <w:r w:rsidR="00D5464D">
        <w:t xml:space="preserve">kai tokia kepyklėlė galės lengvai pasiskolinti savo kasdienei veiklai reikiamus </w:t>
      </w:r>
      <w:r w:rsidR="00D5464D" w:rsidRPr="00AE58BD">
        <w:t>1</w:t>
      </w:r>
      <w:r w:rsidR="00D5464D">
        <w:t>0 ar 20</w:t>
      </w:r>
      <w:r w:rsidR="0010654C">
        <w:t> </w:t>
      </w:r>
      <w:r w:rsidR="00D5464D" w:rsidRPr="00AE58BD">
        <w:t>t</w:t>
      </w:r>
      <w:r w:rsidR="00D5464D">
        <w:t>ūkst.</w:t>
      </w:r>
      <w:r w:rsidR="00C72C55">
        <w:t xml:space="preserve"> eurų. </w:t>
      </w:r>
      <w:r w:rsidR="00D5464D">
        <w:t xml:space="preserve">Stambus verslas ir dabar </w:t>
      </w:r>
      <w:r w:rsidR="00D5464D">
        <w:t>neturi problemų pasiskolinti milijonines sumas, nes į jį orientuojasi visi bankai. Nebent</w:t>
      </w:r>
      <w:r w:rsidR="006D306E">
        <w:t xml:space="preserve"> per valstybinį banką </w:t>
      </w:r>
      <w:r w:rsidR="00D5464D">
        <w:t>tai norima padaryti ne rinkos sąlygomis, „beveik nemokamai“ mokesčių mokėtojų sąskaita</w:t>
      </w:r>
      <w:r w:rsidR="006D306E">
        <w:t>.</w:t>
      </w:r>
    </w:p>
    <w:p w14:paraId="2FD966CD" w14:textId="1B1A213A" w:rsidR="00D5464D" w:rsidRDefault="00807473" w:rsidP="00297E6F">
      <w:pPr>
        <w:spacing w:before="120" w:after="120" w:line="240" w:lineRule="auto"/>
        <w:jc w:val="both"/>
      </w:pPr>
      <w:r>
        <w:t>Trūksta ne tik priemonių smulkiajam verslui – m</w:t>
      </w:r>
      <w:r w:rsidR="00297E6F">
        <w:t>ūsų politikos padangėje trūksta</w:t>
      </w:r>
      <w:r w:rsidR="00C72C55">
        <w:t xml:space="preserve"> </w:t>
      </w:r>
      <w:r w:rsidR="00D5464D">
        <w:t>pastangų</w:t>
      </w:r>
      <w:r w:rsidR="00297E6F">
        <w:t xml:space="preserve"> </w:t>
      </w:r>
      <w:r w:rsidR="00D5464D">
        <w:t>paskatint</w:t>
      </w:r>
      <w:r w:rsidR="00297E6F">
        <w:t xml:space="preserve">i </w:t>
      </w:r>
      <w:r w:rsidR="00D5464D">
        <w:t xml:space="preserve">esamus rinkos kredituotojus finansuoti smulkias Lietuvos įmones. Galbūt kai kurios priemonės galėtų šį skolinimąsi </w:t>
      </w:r>
      <w:r w:rsidR="00D5464D">
        <w:lastRenderedPageBreak/>
        <w:t xml:space="preserve">atpiginti, kitos – padėti suvaldyti didesnę segmento riziką. Būtų šaunu Lietuvoje </w:t>
      </w:r>
      <w:r w:rsidR="00297E6F">
        <w:t>pirmiausia</w:t>
      </w:r>
      <w:r w:rsidR="00D5464D">
        <w:t xml:space="preserve"> skaičiuoti ne išdalintus milijonus ar milijardus, bet finansuotas įmones. Tada situacija gal</w:t>
      </w:r>
      <w:r w:rsidR="00B43E43">
        <w:t xml:space="preserve">ėtų </w:t>
      </w:r>
      <w:r w:rsidR="00D5464D">
        <w:t>pradėti reikšmingai gerėti.</w:t>
      </w:r>
    </w:p>
    <w:p w14:paraId="72A7A1EF" w14:textId="77777777" w:rsidR="00DD09B2" w:rsidRDefault="00DD09B2" w:rsidP="00297E6F">
      <w:pPr>
        <w:spacing w:before="120" w:after="120" w:line="240" w:lineRule="auto"/>
        <w:jc w:val="both"/>
      </w:pPr>
    </w:p>
    <w:p w14:paraId="409D22C0" w14:textId="27BD174C" w:rsidR="002C0609" w:rsidRPr="00046C6E" w:rsidRDefault="00587303" w:rsidP="00287963">
      <w:pPr>
        <w:spacing w:before="240" w:after="120" w:line="276" w:lineRule="auto"/>
        <w:jc w:val="both"/>
        <w:rPr>
          <w:b/>
          <w:bCs/>
        </w:rPr>
      </w:pPr>
      <w:r w:rsidRPr="00046C6E">
        <w:rPr>
          <w:b/>
          <w:bCs/>
        </w:rPr>
        <w:t>Kontaktai</w:t>
      </w:r>
      <w:r w:rsidR="002C0609" w:rsidRPr="00046C6E">
        <w:rPr>
          <w:b/>
          <w:bCs/>
        </w:rPr>
        <w:t xml:space="preserve"> žiniasklaidai:</w:t>
      </w:r>
    </w:p>
    <w:p w14:paraId="541DB01F" w14:textId="532C0D96" w:rsidR="00587303" w:rsidRPr="00046C6E" w:rsidRDefault="002C0609" w:rsidP="002E3C6D">
      <w:pPr>
        <w:spacing w:after="0" w:line="240" w:lineRule="auto"/>
        <w:jc w:val="both"/>
      </w:pPr>
      <w:r w:rsidRPr="00046C6E">
        <w:t>Kristoforas Aranauskas</w:t>
      </w:r>
      <w:r w:rsidR="00587303" w:rsidRPr="00046C6E">
        <w:t xml:space="preserve"> </w:t>
      </w:r>
    </w:p>
    <w:p w14:paraId="1B5DFD50" w14:textId="77777777" w:rsidR="005C7D6A" w:rsidRDefault="009D1A72" w:rsidP="002E3C6D">
      <w:pPr>
        <w:spacing w:after="0" w:line="240" w:lineRule="auto"/>
        <w:jc w:val="both"/>
      </w:pPr>
      <w:r w:rsidRPr="00046C6E">
        <w:t>Rinkodaros projektų vadovas</w:t>
      </w:r>
    </w:p>
    <w:p w14:paraId="5381176C" w14:textId="16B0E56B" w:rsidR="0045558B" w:rsidRPr="00046C6E" w:rsidRDefault="00587303" w:rsidP="002E3C6D">
      <w:pPr>
        <w:spacing w:after="0" w:line="240" w:lineRule="auto"/>
        <w:jc w:val="both"/>
      </w:pPr>
      <w:r w:rsidRPr="00046C6E">
        <w:t xml:space="preserve">El. p.: </w:t>
      </w:r>
      <w:r w:rsidR="00766469" w:rsidRPr="00046C6E">
        <w:t>kristoforas@noviti.lt</w:t>
      </w:r>
    </w:p>
    <w:sectPr w:rsidR="0045558B" w:rsidRPr="00046C6E" w:rsidSect="00040526">
      <w:head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22B2D" w14:textId="77777777" w:rsidR="00C64070" w:rsidRDefault="00C64070" w:rsidP="00AC66A9">
      <w:pPr>
        <w:spacing w:after="0" w:line="240" w:lineRule="auto"/>
      </w:pPr>
      <w:r>
        <w:separator/>
      </w:r>
    </w:p>
  </w:endnote>
  <w:endnote w:type="continuationSeparator" w:id="0">
    <w:p w14:paraId="2DAEC651" w14:textId="77777777" w:rsidR="00C64070" w:rsidRDefault="00C64070" w:rsidP="00AC66A9">
      <w:pPr>
        <w:spacing w:after="0" w:line="240" w:lineRule="auto"/>
      </w:pPr>
      <w:r>
        <w:continuationSeparator/>
      </w:r>
    </w:p>
  </w:endnote>
  <w:endnote w:type="continuationNotice" w:id="1">
    <w:p w14:paraId="47C49106" w14:textId="77777777" w:rsidR="00C64070" w:rsidRDefault="00C640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27A5A" w14:textId="77777777" w:rsidR="00C64070" w:rsidRDefault="00C64070" w:rsidP="00AC66A9">
      <w:pPr>
        <w:spacing w:after="0" w:line="240" w:lineRule="auto"/>
      </w:pPr>
      <w:r>
        <w:separator/>
      </w:r>
    </w:p>
  </w:footnote>
  <w:footnote w:type="continuationSeparator" w:id="0">
    <w:p w14:paraId="4BD04CB1" w14:textId="77777777" w:rsidR="00C64070" w:rsidRDefault="00C64070" w:rsidP="00AC66A9">
      <w:pPr>
        <w:spacing w:after="0" w:line="240" w:lineRule="auto"/>
      </w:pPr>
      <w:r>
        <w:continuationSeparator/>
      </w:r>
    </w:p>
  </w:footnote>
  <w:footnote w:type="continuationNotice" w:id="1">
    <w:p w14:paraId="55362C81" w14:textId="77777777" w:rsidR="00C64070" w:rsidRDefault="00C640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3A631" w14:textId="530491C2" w:rsidR="00DB5F4A" w:rsidRDefault="00DB5F4A">
    <w:pPr>
      <w:pStyle w:val="Header"/>
    </w:pPr>
    <w:r w:rsidRPr="00D566C9">
      <w:rPr>
        <w:b/>
        <w:bCs/>
        <w:noProof/>
        <w:lang w:val="en-US"/>
      </w:rPr>
      <w:drawing>
        <wp:inline distT="0" distB="0" distL="0" distR="0" wp14:anchorId="71589DCF" wp14:editId="6FAB0256">
          <wp:extent cx="1523365" cy="482600"/>
          <wp:effectExtent l="0" t="0" r="635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ėlis 1" descr="Logo&#10;&#10;Description automatically generated with low confidenc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5521" cy="4832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E74D3"/>
    <w:multiLevelType w:val="multilevel"/>
    <w:tmpl w:val="2B329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655EEA"/>
    <w:multiLevelType w:val="hybridMultilevel"/>
    <w:tmpl w:val="E44A80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60A96"/>
    <w:multiLevelType w:val="multilevel"/>
    <w:tmpl w:val="960E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BC09CB"/>
    <w:multiLevelType w:val="multilevel"/>
    <w:tmpl w:val="A79C9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138479B"/>
    <w:multiLevelType w:val="multilevel"/>
    <w:tmpl w:val="A1F0E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E42B5D"/>
    <w:multiLevelType w:val="hybridMultilevel"/>
    <w:tmpl w:val="74126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E412C8"/>
    <w:multiLevelType w:val="hybridMultilevel"/>
    <w:tmpl w:val="8A50CB2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8C4388"/>
    <w:multiLevelType w:val="multilevel"/>
    <w:tmpl w:val="13E0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C286C7D"/>
    <w:multiLevelType w:val="multilevel"/>
    <w:tmpl w:val="A1F0E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7728636">
    <w:abstractNumId w:val="2"/>
  </w:num>
  <w:num w:numId="2" w16cid:durableId="487479805">
    <w:abstractNumId w:val="8"/>
  </w:num>
  <w:num w:numId="3" w16cid:durableId="629477229">
    <w:abstractNumId w:val="4"/>
  </w:num>
  <w:num w:numId="4" w16cid:durableId="1686521101">
    <w:abstractNumId w:val="5"/>
  </w:num>
  <w:num w:numId="5" w16cid:durableId="1235512709">
    <w:abstractNumId w:val="1"/>
  </w:num>
  <w:num w:numId="6" w16cid:durableId="1740050965">
    <w:abstractNumId w:val="0"/>
  </w:num>
  <w:num w:numId="7" w16cid:durableId="1962835691">
    <w:abstractNumId w:val="3"/>
  </w:num>
  <w:num w:numId="8" w16cid:durableId="2060738759">
    <w:abstractNumId w:val="7"/>
  </w:num>
  <w:num w:numId="9" w16cid:durableId="6681699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1296"/>
  <w:hyphenationZone w:val="396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B6C"/>
    <w:rsid w:val="000002C0"/>
    <w:rsid w:val="00000E9F"/>
    <w:rsid w:val="000011C1"/>
    <w:rsid w:val="00001A93"/>
    <w:rsid w:val="0000477E"/>
    <w:rsid w:val="00010386"/>
    <w:rsid w:val="0001082A"/>
    <w:rsid w:val="000123C1"/>
    <w:rsid w:val="00014D70"/>
    <w:rsid w:val="00014DD9"/>
    <w:rsid w:val="000155F4"/>
    <w:rsid w:val="00017747"/>
    <w:rsid w:val="0002105D"/>
    <w:rsid w:val="000219C4"/>
    <w:rsid w:val="000244E6"/>
    <w:rsid w:val="00031A98"/>
    <w:rsid w:val="000331AE"/>
    <w:rsid w:val="00034F97"/>
    <w:rsid w:val="0003574B"/>
    <w:rsid w:val="00036214"/>
    <w:rsid w:val="00036463"/>
    <w:rsid w:val="00040526"/>
    <w:rsid w:val="00040DAA"/>
    <w:rsid w:val="000428EA"/>
    <w:rsid w:val="00043E0B"/>
    <w:rsid w:val="00045248"/>
    <w:rsid w:val="00046C6E"/>
    <w:rsid w:val="00046CE8"/>
    <w:rsid w:val="000521BE"/>
    <w:rsid w:val="000530A4"/>
    <w:rsid w:val="000534E5"/>
    <w:rsid w:val="0005602C"/>
    <w:rsid w:val="000569A7"/>
    <w:rsid w:val="00057605"/>
    <w:rsid w:val="00057D4B"/>
    <w:rsid w:val="00057D5C"/>
    <w:rsid w:val="00060E58"/>
    <w:rsid w:val="0006163E"/>
    <w:rsid w:val="0006320B"/>
    <w:rsid w:val="000642DC"/>
    <w:rsid w:val="000653D4"/>
    <w:rsid w:val="00065536"/>
    <w:rsid w:val="00071BCE"/>
    <w:rsid w:val="0007374E"/>
    <w:rsid w:val="000739AB"/>
    <w:rsid w:val="0007443A"/>
    <w:rsid w:val="000778F0"/>
    <w:rsid w:val="0007794D"/>
    <w:rsid w:val="000801E8"/>
    <w:rsid w:val="00080264"/>
    <w:rsid w:val="0008582B"/>
    <w:rsid w:val="00085893"/>
    <w:rsid w:val="00085DF2"/>
    <w:rsid w:val="00086270"/>
    <w:rsid w:val="0008726C"/>
    <w:rsid w:val="00087B90"/>
    <w:rsid w:val="00090C13"/>
    <w:rsid w:val="00093900"/>
    <w:rsid w:val="00094799"/>
    <w:rsid w:val="000A013B"/>
    <w:rsid w:val="000A04EC"/>
    <w:rsid w:val="000A3A6F"/>
    <w:rsid w:val="000A5F8B"/>
    <w:rsid w:val="000A6327"/>
    <w:rsid w:val="000A6DC0"/>
    <w:rsid w:val="000A7904"/>
    <w:rsid w:val="000B00D3"/>
    <w:rsid w:val="000B0EAA"/>
    <w:rsid w:val="000B144F"/>
    <w:rsid w:val="000B17D9"/>
    <w:rsid w:val="000B19A7"/>
    <w:rsid w:val="000B3ABF"/>
    <w:rsid w:val="000B4794"/>
    <w:rsid w:val="000B5141"/>
    <w:rsid w:val="000B566B"/>
    <w:rsid w:val="000B5C32"/>
    <w:rsid w:val="000B5E18"/>
    <w:rsid w:val="000B68E1"/>
    <w:rsid w:val="000B6D8A"/>
    <w:rsid w:val="000B76D7"/>
    <w:rsid w:val="000C44A9"/>
    <w:rsid w:val="000C44F4"/>
    <w:rsid w:val="000C4D22"/>
    <w:rsid w:val="000D059F"/>
    <w:rsid w:val="000D5EB3"/>
    <w:rsid w:val="000D70A7"/>
    <w:rsid w:val="000D747B"/>
    <w:rsid w:val="000E008D"/>
    <w:rsid w:val="000E11ED"/>
    <w:rsid w:val="000E2AB3"/>
    <w:rsid w:val="000E3CB3"/>
    <w:rsid w:val="000E5F88"/>
    <w:rsid w:val="000E674B"/>
    <w:rsid w:val="000E6D27"/>
    <w:rsid w:val="000E7ED6"/>
    <w:rsid w:val="000F3F53"/>
    <w:rsid w:val="000F7B0E"/>
    <w:rsid w:val="001010FB"/>
    <w:rsid w:val="00102D0C"/>
    <w:rsid w:val="00103D95"/>
    <w:rsid w:val="00103EA5"/>
    <w:rsid w:val="00104F44"/>
    <w:rsid w:val="0010622C"/>
    <w:rsid w:val="0010654C"/>
    <w:rsid w:val="00110132"/>
    <w:rsid w:val="001116F9"/>
    <w:rsid w:val="00111BC4"/>
    <w:rsid w:val="00115387"/>
    <w:rsid w:val="00120035"/>
    <w:rsid w:val="001211E8"/>
    <w:rsid w:val="00121F0A"/>
    <w:rsid w:val="0012394F"/>
    <w:rsid w:val="00123D7E"/>
    <w:rsid w:val="0012472A"/>
    <w:rsid w:val="001250FB"/>
    <w:rsid w:val="00125502"/>
    <w:rsid w:val="00130A62"/>
    <w:rsid w:val="001319FE"/>
    <w:rsid w:val="00132376"/>
    <w:rsid w:val="0013380F"/>
    <w:rsid w:val="00135999"/>
    <w:rsid w:val="00135B53"/>
    <w:rsid w:val="00135B69"/>
    <w:rsid w:val="00136EDE"/>
    <w:rsid w:val="0013753E"/>
    <w:rsid w:val="00140F8B"/>
    <w:rsid w:val="0014228C"/>
    <w:rsid w:val="00144ED1"/>
    <w:rsid w:val="0014687B"/>
    <w:rsid w:val="001478C2"/>
    <w:rsid w:val="00151C6E"/>
    <w:rsid w:val="00152095"/>
    <w:rsid w:val="00156CB9"/>
    <w:rsid w:val="0015742C"/>
    <w:rsid w:val="00160464"/>
    <w:rsid w:val="00160EC0"/>
    <w:rsid w:val="00163391"/>
    <w:rsid w:val="00163831"/>
    <w:rsid w:val="001638B3"/>
    <w:rsid w:val="00165AB6"/>
    <w:rsid w:val="00170276"/>
    <w:rsid w:val="001713CB"/>
    <w:rsid w:val="00172160"/>
    <w:rsid w:val="0017452C"/>
    <w:rsid w:val="0017532B"/>
    <w:rsid w:val="00176E60"/>
    <w:rsid w:val="001805C3"/>
    <w:rsid w:val="001821F4"/>
    <w:rsid w:val="00184D16"/>
    <w:rsid w:val="00184DF9"/>
    <w:rsid w:val="001854DB"/>
    <w:rsid w:val="00187A31"/>
    <w:rsid w:val="00191586"/>
    <w:rsid w:val="00192F37"/>
    <w:rsid w:val="0019308C"/>
    <w:rsid w:val="00193224"/>
    <w:rsid w:val="0019393A"/>
    <w:rsid w:val="00193B60"/>
    <w:rsid w:val="001A20FD"/>
    <w:rsid w:val="001A2392"/>
    <w:rsid w:val="001A3C9C"/>
    <w:rsid w:val="001A546F"/>
    <w:rsid w:val="001A6831"/>
    <w:rsid w:val="001A7010"/>
    <w:rsid w:val="001A787E"/>
    <w:rsid w:val="001A7BFE"/>
    <w:rsid w:val="001B0B24"/>
    <w:rsid w:val="001B0BB1"/>
    <w:rsid w:val="001B33E7"/>
    <w:rsid w:val="001B3A74"/>
    <w:rsid w:val="001B3E7D"/>
    <w:rsid w:val="001B58F0"/>
    <w:rsid w:val="001B5F8D"/>
    <w:rsid w:val="001C18CF"/>
    <w:rsid w:val="001C1D53"/>
    <w:rsid w:val="001C1F06"/>
    <w:rsid w:val="001C204A"/>
    <w:rsid w:val="001C3239"/>
    <w:rsid w:val="001C4F02"/>
    <w:rsid w:val="001C54BD"/>
    <w:rsid w:val="001C551B"/>
    <w:rsid w:val="001C6D49"/>
    <w:rsid w:val="001D26A6"/>
    <w:rsid w:val="001D42C5"/>
    <w:rsid w:val="001D4E00"/>
    <w:rsid w:val="001D627D"/>
    <w:rsid w:val="001D7198"/>
    <w:rsid w:val="001D7871"/>
    <w:rsid w:val="001E0DEA"/>
    <w:rsid w:val="001E27F6"/>
    <w:rsid w:val="001E6098"/>
    <w:rsid w:val="001E6473"/>
    <w:rsid w:val="001F0454"/>
    <w:rsid w:val="001F0C58"/>
    <w:rsid w:val="001F57D8"/>
    <w:rsid w:val="001F7669"/>
    <w:rsid w:val="00200F9F"/>
    <w:rsid w:val="00201204"/>
    <w:rsid w:val="00201BCA"/>
    <w:rsid w:val="002028D7"/>
    <w:rsid w:val="00202F53"/>
    <w:rsid w:val="002036C6"/>
    <w:rsid w:val="0020481F"/>
    <w:rsid w:val="002052FD"/>
    <w:rsid w:val="00207AC2"/>
    <w:rsid w:val="002108EA"/>
    <w:rsid w:val="00213CB8"/>
    <w:rsid w:val="00213D4C"/>
    <w:rsid w:val="002162A7"/>
    <w:rsid w:val="00216FFC"/>
    <w:rsid w:val="002207FE"/>
    <w:rsid w:val="00221A70"/>
    <w:rsid w:val="002224E3"/>
    <w:rsid w:val="00222C55"/>
    <w:rsid w:val="0022314E"/>
    <w:rsid w:val="002231D5"/>
    <w:rsid w:val="002234AA"/>
    <w:rsid w:val="0022433D"/>
    <w:rsid w:val="00226CCA"/>
    <w:rsid w:val="00232A8B"/>
    <w:rsid w:val="00232E19"/>
    <w:rsid w:val="00236FD5"/>
    <w:rsid w:val="002426FE"/>
    <w:rsid w:val="0024304A"/>
    <w:rsid w:val="00243959"/>
    <w:rsid w:val="002443F1"/>
    <w:rsid w:val="00244465"/>
    <w:rsid w:val="002466C1"/>
    <w:rsid w:val="002467B7"/>
    <w:rsid w:val="002500C2"/>
    <w:rsid w:val="0025085F"/>
    <w:rsid w:val="002510E9"/>
    <w:rsid w:val="00255368"/>
    <w:rsid w:val="00255531"/>
    <w:rsid w:val="00265EE0"/>
    <w:rsid w:val="002662C5"/>
    <w:rsid w:val="00270842"/>
    <w:rsid w:val="002715D0"/>
    <w:rsid w:val="00277BD2"/>
    <w:rsid w:val="002801B8"/>
    <w:rsid w:val="00281AC7"/>
    <w:rsid w:val="002825E3"/>
    <w:rsid w:val="00283ADB"/>
    <w:rsid w:val="00283EA8"/>
    <w:rsid w:val="00284850"/>
    <w:rsid w:val="0028710E"/>
    <w:rsid w:val="0028765E"/>
    <w:rsid w:val="0028775A"/>
    <w:rsid w:val="00287963"/>
    <w:rsid w:val="0029010A"/>
    <w:rsid w:val="00295593"/>
    <w:rsid w:val="002967A8"/>
    <w:rsid w:val="00297C4E"/>
    <w:rsid w:val="00297E6F"/>
    <w:rsid w:val="002A0D5C"/>
    <w:rsid w:val="002A3908"/>
    <w:rsid w:val="002A41EE"/>
    <w:rsid w:val="002A48C1"/>
    <w:rsid w:val="002A5352"/>
    <w:rsid w:val="002A7394"/>
    <w:rsid w:val="002B35BB"/>
    <w:rsid w:val="002B54DD"/>
    <w:rsid w:val="002B62F0"/>
    <w:rsid w:val="002B6DD5"/>
    <w:rsid w:val="002C0609"/>
    <w:rsid w:val="002C144D"/>
    <w:rsid w:val="002C1AA7"/>
    <w:rsid w:val="002C2127"/>
    <w:rsid w:val="002C2D05"/>
    <w:rsid w:val="002C3C22"/>
    <w:rsid w:val="002C4310"/>
    <w:rsid w:val="002C5043"/>
    <w:rsid w:val="002D2413"/>
    <w:rsid w:val="002D358D"/>
    <w:rsid w:val="002D4050"/>
    <w:rsid w:val="002D652D"/>
    <w:rsid w:val="002E270C"/>
    <w:rsid w:val="002E2A50"/>
    <w:rsid w:val="002E3C6D"/>
    <w:rsid w:val="002E3D8A"/>
    <w:rsid w:val="002E4CD2"/>
    <w:rsid w:val="002F30F4"/>
    <w:rsid w:val="002F3784"/>
    <w:rsid w:val="002F475C"/>
    <w:rsid w:val="002F51B8"/>
    <w:rsid w:val="002F5A34"/>
    <w:rsid w:val="002F5CDB"/>
    <w:rsid w:val="002F6AE6"/>
    <w:rsid w:val="002F6DF3"/>
    <w:rsid w:val="00302755"/>
    <w:rsid w:val="00303C11"/>
    <w:rsid w:val="0030484D"/>
    <w:rsid w:val="0030521E"/>
    <w:rsid w:val="0030768B"/>
    <w:rsid w:val="003076DE"/>
    <w:rsid w:val="00315A93"/>
    <w:rsid w:val="00315B0D"/>
    <w:rsid w:val="00315E97"/>
    <w:rsid w:val="00316B24"/>
    <w:rsid w:val="00317198"/>
    <w:rsid w:val="0032056A"/>
    <w:rsid w:val="003209DE"/>
    <w:rsid w:val="00322960"/>
    <w:rsid w:val="00325FD0"/>
    <w:rsid w:val="00326F08"/>
    <w:rsid w:val="003302C1"/>
    <w:rsid w:val="003308C3"/>
    <w:rsid w:val="0033181C"/>
    <w:rsid w:val="00331BD3"/>
    <w:rsid w:val="003333B1"/>
    <w:rsid w:val="00333D0C"/>
    <w:rsid w:val="00334103"/>
    <w:rsid w:val="003359DF"/>
    <w:rsid w:val="00335A65"/>
    <w:rsid w:val="00335B72"/>
    <w:rsid w:val="00336802"/>
    <w:rsid w:val="003406E1"/>
    <w:rsid w:val="00343CBB"/>
    <w:rsid w:val="003445B1"/>
    <w:rsid w:val="00344D9D"/>
    <w:rsid w:val="0034600A"/>
    <w:rsid w:val="00350EE5"/>
    <w:rsid w:val="0035368F"/>
    <w:rsid w:val="00353874"/>
    <w:rsid w:val="00353C59"/>
    <w:rsid w:val="003543BF"/>
    <w:rsid w:val="00354EA9"/>
    <w:rsid w:val="00355EC9"/>
    <w:rsid w:val="00356552"/>
    <w:rsid w:val="00357E15"/>
    <w:rsid w:val="003607CB"/>
    <w:rsid w:val="00361E0B"/>
    <w:rsid w:val="00362599"/>
    <w:rsid w:val="00363D18"/>
    <w:rsid w:val="00363EC3"/>
    <w:rsid w:val="00364101"/>
    <w:rsid w:val="0036643B"/>
    <w:rsid w:val="0037071A"/>
    <w:rsid w:val="00373586"/>
    <w:rsid w:val="00373985"/>
    <w:rsid w:val="003748CE"/>
    <w:rsid w:val="00381D8D"/>
    <w:rsid w:val="00382B7A"/>
    <w:rsid w:val="00384013"/>
    <w:rsid w:val="00385054"/>
    <w:rsid w:val="003856AB"/>
    <w:rsid w:val="00385F6D"/>
    <w:rsid w:val="00390539"/>
    <w:rsid w:val="00390B4C"/>
    <w:rsid w:val="003925C1"/>
    <w:rsid w:val="00392D55"/>
    <w:rsid w:val="00392F92"/>
    <w:rsid w:val="0039488E"/>
    <w:rsid w:val="0039659B"/>
    <w:rsid w:val="00396DFB"/>
    <w:rsid w:val="003975A7"/>
    <w:rsid w:val="00397C88"/>
    <w:rsid w:val="003A0A2E"/>
    <w:rsid w:val="003A4394"/>
    <w:rsid w:val="003A587C"/>
    <w:rsid w:val="003A6A9C"/>
    <w:rsid w:val="003A750A"/>
    <w:rsid w:val="003A776F"/>
    <w:rsid w:val="003B0107"/>
    <w:rsid w:val="003B01BB"/>
    <w:rsid w:val="003B2804"/>
    <w:rsid w:val="003B66AA"/>
    <w:rsid w:val="003B68F3"/>
    <w:rsid w:val="003B6CDE"/>
    <w:rsid w:val="003B7FB9"/>
    <w:rsid w:val="003C28CB"/>
    <w:rsid w:val="003C32A0"/>
    <w:rsid w:val="003C4622"/>
    <w:rsid w:val="003C53B4"/>
    <w:rsid w:val="003C54EC"/>
    <w:rsid w:val="003C5971"/>
    <w:rsid w:val="003C5A2B"/>
    <w:rsid w:val="003C655A"/>
    <w:rsid w:val="003C6935"/>
    <w:rsid w:val="003C777C"/>
    <w:rsid w:val="003D01B1"/>
    <w:rsid w:val="003D28E6"/>
    <w:rsid w:val="003D38B5"/>
    <w:rsid w:val="003D61EB"/>
    <w:rsid w:val="003D754C"/>
    <w:rsid w:val="003D76ED"/>
    <w:rsid w:val="003D795A"/>
    <w:rsid w:val="003E022E"/>
    <w:rsid w:val="003E212A"/>
    <w:rsid w:val="003E254C"/>
    <w:rsid w:val="003E51DE"/>
    <w:rsid w:val="003E74DE"/>
    <w:rsid w:val="003F053A"/>
    <w:rsid w:val="003F0B03"/>
    <w:rsid w:val="003F0E5C"/>
    <w:rsid w:val="003F3874"/>
    <w:rsid w:val="003F5389"/>
    <w:rsid w:val="003F70D9"/>
    <w:rsid w:val="004000B8"/>
    <w:rsid w:val="004051C8"/>
    <w:rsid w:val="00405621"/>
    <w:rsid w:val="004122BB"/>
    <w:rsid w:val="00415A5A"/>
    <w:rsid w:val="00416FC2"/>
    <w:rsid w:val="00417839"/>
    <w:rsid w:val="004224AC"/>
    <w:rsid w:val="00423043"/>
    <w:rsid w:val="004251D1"/>
    <w:rsid w:val="00425C9E"/>
    <w:rsid w:val="0042738B"/>
    <w:rsid w:val="00430B6E"/>
    <w:rsid w:val="00432164"/>
    <w:rsid w:val="00432C48"/>
    <w:rsid w:val="00433E1F"/>
    <w:rsid w:val="00434F13"/>
    <w:rsid w:val="004355D2"/>
    <w:rsid w:val="00437920"/>
    <w:rsid w:val="004416E9"/>
    <w:rsid w:val="00444493"/>
    <w:rsid w:val="00444ACF"/>
    <w:rsid w:val="00445062"/>
    <w:rsid w:val="0044522C"/>
    <w:rsid w:val="004456A8"/>
    <w:rsid w:val="00447910"/>
    <w:rsid w:val="00451197"/>
    <w:rsid w:val="00453C8F"/>
    <w:rsid w:val="0045558B"/>
    <w:rsid w:val="00455BA5"/>
    <w:rsid w:val="00457070"/>
    <w:rsid w:val="0046152D"/>
    <w:rsid w:val="004617B5"/>
    <w:rsid w:val="00462421"/>
    <w:rsid w:val="00463E61"/>
    <w:rsid w:val="00466D25"/>
    <w:rsid w:val="004674C8"/>
    <w:rsid w:val="00467D5C"/>
    <w:rsid w:val="004756A7"/>
    <w:rsid w:val="00481136"/>
    <w:rsid w:val="00481443"/>
    <w:rsid w:val="00481662"/>
    <w:rsid w:val="00481FCE"/>
    <w:rsid w:val="00481FD2"/>
    <w:rsid w:val="004828AF"/>
    <w:rsid w:val="004856CF"/>
    <w:rsid w:val="004859E5"/>
    <w:rsid w:val="00486F58"/>
    <w:rsid w:val="00490717"/>
    <w:rsid w:val="004908DA"/>
    <w:rsid w:val="00490E48"/>
    <w:rsid w:val="00491B26"/>
    <w:rsid w:val="00491BC1"/>
    <w:rsid w:val="004928E0"/>
    <w:rsid w:val="004930E0"/>
    <w:rsid w:val="00495737"/>
    <w:rsid w:val="00497AEA"/>
    <w:rsid w:val="004A0510"/>
    <w:rsid w:val="004A210C"/>
    <w:rsid w:val="004A2E52"/>
    <w:rsid w:val="004A2FA6"/>
    <w:rsid w:val="004A348A"/>
    <w:rsid w:val="004A66ED"/>
    <w:rsid w:val="004A798B"/>
    <w:rsid w:val="004A7EDD"/>
    <w:rsid w:val="004B40D6"/>
    <w:rsid w:val="004B6575"/>
    <w:rsid w:val="004C0B7B"/>
    <w:rsid w:val="004C2AE9"/>
    <w:rsid w:val="004C3C29"/>
    <w:rsid w:val="004C6C01"/>
    <w:rsid w:val="004D0AA0"/>
    <w:rsid w:val="004D0FE5"/>
    <w:rsid w:val="004D121A"/>
    <w:rsid w:val="004D2B13"/>
    <w:rsid w:val="004D68FC"/>
    <w:rsid w:val="004E0677"/>
    <w:rsid w:val="004E3D24"/>
    <w:rsid w:val="004F0297"/>
    <w:rsid w:val="004F343E"/>
    <w:rsid w:val="004F4885"/>
    <w:rsid w:val="004F5B9D"/>
    <w:rsid w:val="00501079"/>
    <w:rsid w:val="00502529"/>
    <w:rsid w:val="00502B1D"/>
    <w:rsid w:val="0050495D"/>
    <w:rsid w:val="00504DF4"/>
    <w:rsid w:val="00505C61"/>
    <w:rsid w:val="005065C3"/>
    <w:rsid w:val="005074E6"/>
    <w:rsid w:val="00510000"/>
    <w:rsid w:val="00510710"/>
    <w:rsid w:val="00515064"/>
    <w:rsid w:val="00516EB3"/>
    <w:rsid w:val="00517949"/>
    <w:rsid w:val="005201DC"/>
    <w:rsid w:val="00520AE0"/>
    <w:rsid w:val="00521BBC"/>
    <w:rsid w:val="0052248C"/>
    <w:rsid w:val="0052284F"/>
    <w:rsid w:val="00526DAE"/>
    <w:rsid w:val="00532363"/>
    <w:rsid w:val="00533531"/>
    <w:rsid w:val="00540336"/>
    <w:rsid w:val="00540FC9"/>
    <w:rsid w:val="005411EA"/>
    <w:rsid w:val="005412A4"/>
    <w:rsid w:val="00542D1F"/>
    <w:rsid w:val="00542E27"/>
    <w:rsid w:val="00542E95"/>
    <w:rsid w:val="0054320C"/>
    <w:rsid w:val="00543629"/>
    <w:rsid w:val="00543AC4"/>
    <w:rsid w:val="00547327"/>
    <w:rsid w:val="00551C3E"/>
    <w:rsid w:val="00553D86"/>
    <w:rsid w:val="0055600B"/>
    <w:rsid w:val="00557191"/>
    <w:rsid w:val="005605E0"/>
    <w:rsid w:val="00560F2B"/>
    <w:rsid w:val="00561ADB"/>
    <w:rsid w:val="00561CEA"/>
    <w:rsid w:val="00561E4A"/>
    <w:rsid w:val="00561E77"/>
    <w:rsid w:val="0056303F"/>
    <w:rsid w:val="00563F66"/>
    <w:rsid w:val="00572D55"/>
    <w:rsid w:val="00572FB5"/>
    <w:rsid w:val="0057557B"/>
    <w:rsid w:val="00575C99"/>
    <w:rsid w:val="00576586"/>
    <w:rsid w:val="0057724B"/>
    <w:rsid w:val="00577417"/>
    <w:rsid w:val="005776D7"/>
    <w:rsid w:val="005811E7"/>
    <w:rsid w:val="0058468B"/>
    <w:rsid w:val="00584F86"/>
    <w:rsid w:val="00585109"/>
    <w:rsid w:val="0058593A"/>
    <w:rsid w:val="00587001"/>
    <w:rsid w:val="00587303"/>
    <w:rsid w:val="0059034D"/>
    <w:rsid w:val="005919E3"/>
    <w:rsid w:val="00591A3F"/>
    <w:rsid w:val="00591DFB"/>
    <w:rsid w:val="00592246"/>
    <w:rsid w:val="00592A26"/>
    <w:rsid w:val="00594B32"/>
    <w:rsid w:val="005970ED"/>
    <w:rsid w:val="00597115"/>
    <w:rsid w:val="005A1D53"/>
    <w:rsid w:val="005A2925"/>
    <w:rsid w:val="005A2D19"/>
    <w:rsid w:val="005A6B84"/>
    <w:rsid w:val="005A73F5"/>
    <w:rsid w:val="005B238B"/>
    <w:rsid w:val="005B2E86"/>
    <w:rsid w:val="005B3567"/>
    <w:rsid w:val="005B41DB"/>
    <w:rsid w:val="005B5285"/>
    <w:rsid w:val="005B67B2"/>
    <w:rsid w:val="005C0796"/>
    <w:rsid w:val="005C1A5A"/>
    <w:rsid w:val="005C1ACB"/>
    <w:rsid w:val="005C209A"/>
    <w:rsid w:val="005C21A4"/>
    <w:rsid w:val="005C2ACF"/>
    <w:rsid w:val="005C33DF"/>
    <w:rsid w:val="005C56F8"/>
    <w:rsid w:val="005C7D6A"/>
    <w:rsid w:val="005D1EC8"/>
    <w:rsid w:val="005D25EC"/>
    <w:rsid w:val="005D2DF2"/>
    <w:rsid w:val="005D2ED7"/>
    <w:rsid w:val="005D5E7D"/>
    <w:rsid w:val="005D5F01"/>
    <w:rsid w:val="005D73D1"/>
    <w:rsid w:val="005E1194"/>
    <w:rsid w:val="005E51AA"/>
    <w:rsid w:val="005E65A3"/>
    <w:rsid w:val="005E7A1E"/>
    <w:rsid w:val="005F0751"/>
    <w:rsid w:val="005F0F61"/>
    <w:rsid w:val="005F13B0"/>
    <w:rsid w:val="005F2BA6"/>
    <w:rsid w:val="005F2C9D"/>
    <w:rsid w:val="005F3B42"/>
    <w:rsid w:val="005F524F"/>
    <w:rsid w:val="005F7C84"/>
    <w:rsid w:val="00601AA8"/>
    <w:rsid w:val="00602C36"/>
    <w:rsid w:val="00602EFE"/>
    <w:rsid w:val="006030D1"/>
    <w:rsid w:val="00605589"/>
    <w:rsid w:val="006073F7"/>
    <w:rsid w:val="00607C46"/>
    <w:rsid w:val="00607ECE"/>
    <w:rsid w:val="00610DD3"/>
    <w:rsid w:val="00610DD9"/>
    <w:rsid w:val="006121C8"/>
    <w:rsid w:val="006125E0"/>
    <w:rsid w:val="00612772"/>
    <w:rsid w:val="00613841"/>
    <w:rsid w:val="00613D02"/>
    <w:rsid w:val="006146B5"/>
    <w:rsid w:val="006178BC"/>
    <w:rsid w:val="0062091E"/>
    <w:rsid w:val="00621488"/>
    <w:rsid w:val="00622629"/>
    <w:rsid w:val="00623E65"/>
    <w:rsid w:val="00626A85"/>
    <w:rsid w:val="00626EBF"/>
    <w:rsid w:val="00630730"/>
    <w:rsid w:val="006339C8"/>
    <w:rsid w:val="006355CA"/>
    <w:rsid w:val="00641426"/>
    <w:rsid w:val="006443CC"/>
    <w:rsid w:val="0065016E"/>
    <w:rsid w:val="00650894"/>
    <w:rsid w:val="00650A39"/>
    <w:rsid w:val="0065170A"/>
    <w:rsid w:val="0065221C"/>
    <w:rsid w:val="0065275A"/>
    <w:rsid w:val="00655270"/>
    <w:rsid w:val="00657116"/>
    <w:rsid w:val="00660AD9"/>
    <w:rsid w:val="00661D57"/>
    <w:rsid w:val="00662CA4"/>
    <w:rsid w:val="00664561"/>
    <w:rsid w:val="00664B89"/>
    <w:rsid w:val="00664E4C"/>
    <w:rsid w:val="00665BC5"/>
    <w:rsid w:val="0066623D"/>
    <w:rsid w:val="00666F55"/>
    <w:rsid w:val="00667CD1"/>
    <w:rsid w:val="006745A4"/>
    <w:rsid w:val="00675D01"/>
    <w:rsid w:val="00680826"/>
    <w:rsid w:val="00680E6B"/>
    <w:rsid w:val="006839D0"/>
    <w:rsid w:val="00685109"/>
    <w:rsid w:val="006863BE"/>
    <w:rsid w:val="00686D71"/>
    <w:rsid w:val="00687387"/>
    <w:rsid w:val="00690BEA"/>
    <w:rsid w:val="0069240E"/>
    <w:rsid w:val="00693C74"/>
    <w:rsid w:val="00695D5C"/>
    <w:rsid w:val="00696253"/>
    <w:rsid w:val="00697F14"/>
    <w:rsid w:val="006A2C2A"/>
    <w:rsid w:val="006A3063"/>
    <w:rsid w:val="006A4AA4"/>
    <w:rsid w:val="006A4E07"/>
    <w:rsid w:val="006B0A1D"/>
    <w:rsid w:val="006B15F7"/>
    <w:rsid w:val="006B1CBE"/>
    <w:rsid w:val="006B3013"/>
    <w:rsid w:val="006B3D82"/>
    <w:rsid w:val="006B4C32"/>
    <w:rsid w:val="006B5932"/>
    <w:rsid w:val="006B677D"/>
    <w:rsid w:val="006C02E4"/>
    <w:rsid w:val="006C4B6C"/>
    <w:rsid w:val="006C5834"/>
    <w:rsid w:val="006C66F5"/>
    <w:rsid w:val="006D00D4"/>
    <w:rsid w:val="006D05EE"/>
    <w:rsid w:val="006D306E"/>
    <w:rsid w:val="006D3A5C"/>
    <w:rsid w:val="006D533B"/>
    <w:rsid w:val="006D5F15"/>
    <w:rsid w:val="006D6714"/>
    <w:rsid w:val="006D7231"/>
    <w:rsid w:val="006E0D93"/>
    <w:rsid w:val="006E2DED"/>
    <w:rsid w:val="006E43EF"/>
    <w:rsid w:val="006E501C"/>
    <w:rsid w:val="006E5807"/>
    <w:rsid w:val="006E6F53"/>
    <w:rsid w:val="006E70C7"/>
    <w:rsid w:val="006F1C20"/>
    <w:rsid w:val="006F302D"/>
    <w:rsid w:val="00700F85"/>
    <w:rsid w:val="00704261"/>
    <w:rsid w:val="00712F40"/>
    <w:rsid w:val="00713198"/>
    <w:rsid w:val="00717CC5"/>
    <w:rsid w:val="007203A5"/>
    <w:rsid w:val="0072140F"/>
    <w:rsid w:val="007247E9"/>
    <w:rsid w:val="00724A4D"/>
    <w:rsid w:val="00727A17"/>
    <w:rsid w:val="007325F1"/>
    <w:rsid w:val="007332CE"/>
    <w:rsid w:val="007341E7"/>
    <w:rsid w:val="00737132"/>
    <w:rsid w:val="007409C4"/>
    <w:rsid w:val="00741340"/>
    <w:rsid w:val="007416D1"/>
    <w:rsid w:val="0074253D"/>
    <w:rsid w:val="007425CA"/>
    <w:rsid w:val="00743ED5"/>
    <w:rsid w:val="00744C91"/>
    <w:rsid w:val="00744DB2"/>
    <w:rsid w:val="007453D2"/>
    <w:rsid w:val="00746348"/>
    <w:rsid w:val="00746BDC"/>
    <w:rsid w:val="00752386"/>
    <w:rsid w:val="00752B11"/>
    <w:rsid w:val="00754E4E"/>
    <w:rsid w:val="00755D07"/>
    <w:rsid w:val="00760415"/>
    <w:rsid w:val="007611B7"/>
    <w:rsid w:val="00761DD2"/>
    <w:rsid w:val="0076408A"/>
    <w:rsid w:val="0076520F"/>
    <w:rsid w:val="00766469"/>
    <w:rsid w:val="00766953"/>
    <w:rsid w:val="00772AED"/>
    <w:rsid w:val="00777863"/>
    <w:rsid w:val="0078315A"/>
    <w:rsid w:val="00783380"/>
    <w:rsid w:val="00784399"/>
    <w:rsid w:val="007846C2"/>
    <w:rsid w:val="00784A53"/>
    <w:rsid w:val="00785814"/>
    <w:rsid w:val="0078604F"/>
    <w:rsid w:val="00787184"/>
    <w:rsid w:val="00787775"/>
    <w:rsid w:val="00787B2F"/>
    <w:rsid w:val="00790E42"/>
    <w:rsid w:val="007922EE"/>
    <w:rsid w:val="007926D4"/>
    <w:rsid w:val="0079304F"/>
    <w:rsid w:val="0079515E"/>
    <w:rsid w:val="007A0095"/>
    <w:rsid w:val="007A2E54"/>
    <w:rsid w:val="007A3E69"/>
    <w:rsid w:val="007A76F9"/>
    <w:rsid w:val="007B0804"/>
    <w:rsid w:val="007B0CF5"/>
    <w:rsid w:val="007B2F58"/>
    <w:rsid w:val="007B3851"/>
    <w:rsid w:val="007B40C6"/>
    <w:rsid w:val="007B5937"/>
    <w:rsid w:val="007B6226"/>
    <w:rsid w:val="007B68DE"/>
    <w:rsid w:val="007C1A63"/>
    <w:rsid w:val="007C27CF"/>
    <w:rsid w:val="007C3BDE"/>
    <w:rsid w:val="007C62D0"/>
    <w:rsid w:val="007C632D"/>
    <w:rsid w:val="007D0219"/>
    <w:rsid w:val="007D0378"/>
    <w:rsid w:val="007D0D3B"/>
    <w:rsid w:val="007D1BDC"/>
    <w:rsid w:val="007D2796"/>
    <w:rsid w:val="007D3609"/>
    <w:rsid w:val="007D3AEB"/>
    <w:rsid w:val="007D4621"/>
    <w:rsid w:val="007D4916"/>
    <w:rsid w:val="007D60A6"/>
    <w:rsid w:val="007D60AE"/>
    <w:rsid w:val="007D75F6"/>
    <w:rsid w:val="007E498A"/>
    <w:rsid w:val="007E50E5"/>
    <w:rsid w:val="007E55F4"/>
    <w:rsid w:val="007E5636"/>
    <w:rsid w:val="007E74B2"/>
    <w:rsid w:val="007E787F"/>
    <w:rsid w:val="007F15F6"/>
    <w:rsid w:val="007F1974"/>
    <w:rsid w:val="007F1EF5"/>
    <w:rsid w:val="007F7D41"/>
    <w:rsid w:val="00801B92"/>
    <w:rsid w:val="00802B80"/>
    <w:rsid w:val="00803657"/>
    <w:rsid w:val="00805A1C"/>
    <w:rsid w:val="00805AFC"/>
    <w:rsid w:val="0080602C"/>
    <w:rsid w:val="00807473"/>
    <w:rsid w:val="0081055D"/>
    <w:rsid w:val="00811C97"/>
    <w:rsid w:val="008120A7"/>
    <w:rsid w:val="008120B5"/>
    <w:rsid w:val="00812816"/>
    <w:rsid w:val="00813DAC"/>
    <w:rsid w:val="00814485"/>
    <w:rsid w:val="00814CA8"/>
    <w:rsid w:val="00817834"/>
    <w:rsid w:val="00820046"/>
    <w:rsid w:val="00822059"/>
    <w:rsid w:val="00823902"/>
    <w:rsid w:val="0083273C"/>
    <w:rsid w:val="008334A4"/>
    <w:rsid w:val="00835C63"/>
    <w:rsid w:val="0083710A"/>
    <w:rsid w:val="00837270"/>
    <w:rsid w:val="008415CE"/>
    <w:rsid w:val="008418D0"/>
    <w:rsid w:val="008436E3"/>
    <w:rsid w:val="00844D8C"/>
    <w:rsid w:val="008471DC"/>
    <w:rsid w:val="00847C23"/>
    <w:rsid w:val="00850ABE"/>
    <w:rsid w:val="00851006"/>
    <w:rsid w:val="008520CD"/>
    <w:rsid w:val="0085289C"/>
    <w:rsid w:val="00853FB8"/>
    <w:rsid w:val="008551E9"/>
    <w:rsid w:val="00862EEE"/>
    <w:rsid w:val="00863FBC"/>
    <w:rsid w:val="0086464E"/>
    <w:rsid w:val="00864EC0"/>
    <w:rsid w:val="00867B3D"/>
    <w:rsid w:val="00870312"/>
    <w:rsid w:val="00873D8B"/>
    <w:rsid w:val="00874C86"/>
    <w:rsid w:val="00875A87"/>
    <w:rsid w:val="0088171D"/>
    <w:rsid w:val="00885899"/>
    <w:rsid w:val="008858BC"/>
    <w:rsid w:val="008873DD"/>
    <w:rsid w:val="008912E5"/>
    <w:rsid w:val="008943F8"/>
    <w:rsid w:val="00896611"/>
    <w:rsid w:val="00896712"/>
    <w:rsid w:val="00897BD4"/>
    <w:rsid w:val="008A07EA"/>
    <w:rsid w:val="008A0AEE"/>
    <w:rsid w:val="008A0CF8"/>
    <w:rsid w:val="008A1119"/>
    <w:rsid w:val="008A3988"/>
    <w:rsid w:val="008A660A"/>
    <w:rsid w:val="008A7CB9"/>
    <w:rsid w:val="008B0A01"/>
    <w:rsid w:val="008B0B98"/>
    <w:rsid w:val="008B136D"/>
    <w:rsid w:val="008B19A4"/>
    <w:rsid w:val="008B5C9D"/>
    <w:rsid w:val="008B6167"/>
    <w:rsid w:val="008C05A2"/>
    <w:rsid w:val="008C062E"/>
    <w:rsid w:val="008C2294"/>
    <w:rsid w:val="008C51FA"/>
    <w:rsid w:val="008C758D"/>
    <w:rsid w:val="008C774F"/>
    <w:rsid w:val="008C7C1D"/>
    <w:rsid w:val="008D4BFE"/>
    <w:rsid w:val="008D5A0B"/>
    <w:rsid w:val="008D5C95"/>
    <w:rsid w:val="008F2B58"/>
    <w:rsid w:val="008F5D61"/>
    <w:rsid w:val="008F6963"/>
    <w:rsid w:val="008F7566"/>
    <w:rsid w:val="008F759E"/>
    <w:rsid w:val="00900842"/>
    <w:rsid w:val="00900B2A"/>
    <w:rsid w:val="00901B9A"/>
    <w:rsid w:val="0090260F"/>
    <w:rsid w:val="00903552"/>
    <w:rsid w:val="00904466"/>
    <w:rsid w:val="00907291"/>
    <w:rsid w:val="009072DC"/>
    <w:rsid w:val="00907E25"/>
    <w:rsid w:val="009101F0"/>
    <w:rsid w:val="00911302"/>
    <w:rsid w:val="00911413"/>
    <w:rsid w:val="00911957"/>
    <w:rsid w:val="0091210E"/>
    <w:rsid w:val="0091397F"/>
    <w:rsid w:val="00913C2B"/>
    <w:rsid w:val="009165D6"/>
    <w:rsid w:val="00916964"/>
    <w:rsid w:val="00916A23"/>
    <w:rsid w:val="00920B78"/>
    <w:rsid w:val="009225DB"/>
    <w:rsid w:val="00923A11"/>
    <w:rsid w:val="0092455C"/>
    <w:rsid w:val="00924E7E"/>
    <w:rsid w:val="009252E8"/>
    <w:rsid w:val="00925EDF"/>
    <w:rsid w:val="0092679C"/>
    <w:rsid w:val="00927375"/>
    <w:rsid w:val="00930013"/>
    <w:rsid w:val="0093239B"/>
    <w:rsid w:val="009337E4"/>
    <w:rsid w:val="00933ABA"/>
    <w:rsid w:val="009355F2"/>
    <w:rsid w:val="00937D61"/>
    <w:rsid w:val="00941811"/>
    <w:rsid w:val="00942A3C"/>
    <w:rsid w:val="009450C4"/>
    <w:rsid w:val="00945424"/>
    <w:rsid w:val="0094573E"/>
    <w:rsid w:val="009458AE"/>
    <w:rsid w:val="00946802"/>
    <w:rsid w:val="009468D4"/>
    <w:rsid w:val="009475E2"/>
    <w:rsid w:val="00947646"/>
    <w:rsid w:val="0094779C"/>
    <w:rsid w:val="00953751"/>
    <w:rsid w:val="00957762"/>
    <w:rsid w:val="00960CBC"/>
    <w:rsid w:val="009618F3"/>
    <w:rsid w:val="00962410"/>
    <w:rsid w:val="0096337B"/>
    <w:rsid w:val="009673C3"/>
    <w:rsid w:val="00972947"/>
    <w:rsid w:val="00973452"/>
    <w:rsid w:val="00974B3A"/>
    <w:rsid w:val="009756DA"/>
    <w:rsid w:val="00975805"/>
    <w:rsid w:val="00975B17"/>
    <w:rsid w:val="00976551"/>
    <w:rsid w:val="009766AE"/>
    <w:rsid w:val="0097671D"/>
    <w:rsid w:val="00977189"/>
    <w:rsid w:val="009776D4"/>
    <w:rsid w:val="0098183D"/>
    <w:rsid w:val="0098248B"/>
    <w:rsid w:val="0098275F"/>
    <w:rsid w:val="0098441A"/>
    <w:rsid w:val="00991161"/>
    <w:rsid w:val="00992357"/>
    <w:rsid w:val="009950A0"/>
    <w:rsid w:val="00995CB4"/>
    <w:rsid w:val="009A05EC"/>
    <w:rsid w:val="009A36CD"/>
    <w:rsid w:val="009A3BCC"/>
    <w:rsid w:val="009A50FC"/>
    <w:rsid w:val="009A671A"/>
    <w:rsid w:val="009A77A4"/>
    <w:rsid w:val="009B13C5"/>
    <w:rsid w:val="009B193D"/>
    <w:rsid w:val="009B26B1"/>
    <w:rsid w:val="009B2D56"/>
    <w:rsid w:val="009B50AD"/>
    <w:rsid w:val="009B5384"/>
    <w:rsid w:val="009B6F13"/>
    <w:rsid w:val="009B7D98"/>
    <w:rsid w:val="009B7FF3"/>
    <w:rsid w:val="009C15E2"/>
    <w:rsid w:val="009C1E8B"/>
    <w:rsid w:val="009C3693"/>
    <w:rsid w:val="009C5004"/>
    <w:rsid w:val="009D1305"/>
    <w:rsid w:val="009D1814"/>
    <w:rsid w:val="009D1A72"/>
    <w:rsid w:val="009D44F7"/>
    <w:rsid w:val="009D4EFC"/>
    <w:rsid w:val="009D76D1"/>
    <w:rsid w:val="009D7950"/>
    <w:rsid w:val="009D7CE3"/>
    <w:rsid w:val="009D7DA6"/>
    <w:rsid w:val="009E0849"/>
    <w:rsid w:val="009E2231"/>
    <w:rsid w:val="009E6609"/>
    <w:rsid w:val="009F0053"/>
    <w:rsid w:val="009F0FC5"/>
    <w:rsid w:val="009F1C97"/>
    <w:rsid w:val="009F23E2"/>
    <w:rsid w:val="009F267B"/>
    <w:rsid w:val="009F2FCC"/>
    <w:rsid w:val="009F4A68"/>
    <w:rsid w:val="009F4D41"/>
    <w:rsid w:val="009F6EBA"/>
    <w:rsid w:val="009F7546"/>
    <w:rsid w:val="009F78E5"/>
    <w:rsid w:val="00A00146"/>
    <w:rsid w:val="00A008CE"/>
    <w:rsid w:val="00A034A0"/>
    <w:rsid w:val="00A040F5"/>
    <w:rsid w:val="00A04D67"/>
    <w:rsid w:val="00A059AC"/>
    <w:rsid w:val="00A061D6"/>
    <w:rsid w:val="00A065B6"/>
    <w:rsid w:val="00A0731D"/>
    <w:rsid w:val="00A1156E"/>
    <w:rsid w:val="00A11708"/>
    <w:rsid w:val="00A11DF7"/>
    <w:rsid w:val="00A13C52"/>
    <w:rsid w:val="00A15A57"/>
    <w:rsid w:val="00A15F18"/>
    <w:rsid w:val="00A16A2E"/>
    <w:rsid w:val="00A17D37"/>
    <w:rsid w:val="00A2185A"/>
    <w:rsid w:val="00A21E13"/>
    <w:rsid w:val="00A233D5"/>
    <w:rsid w:val="00A23E18"/>
    <w:rsid w:val="00A25739"/>
    <w:rsid w:val="00A308CA"/>
    <w:rsid w:val="00A31A72"/>
    <w:rsid w:val="00A31AA3"/>
    <w:rsid w:val="00A32973"/>
    <w:rsid w:val="00A37867"/>
    <w:rsid w:val="00A40D4A"/>
    <w:rsid w:val="00A4154A"/>
    <w:rsid w:val="00A42378"/>
    <w:rsid w:val="00A45ED4"/>
    <w:rsid w:val="00A50870"/>
    <w:rsid w:val="00A5209D"/>
    <w:rsid w:val="00A575C1"/>
    <w:rsid w:val="00A5770C"/>
    <w:rsid w:val="00A60B8D"/>
    <w:rsid w:val="00A62585"/>
    <w:rsid w:val="00A670A5"/>
    <w:rsid w:val="00A6718F"/>
    <w:rsid w:val="00A706C5"/>
    <w:rsid w:val="00A7165B"/>
    <w:rsid w:val="00A7275F"/>
    <w:rsid w:val="00A738A9"/>
    <w:rsid w:val="00A73E6E"/>
    <w:rsid w:val="00A73F23"/>
    <w:rsid w:val="00A74AB0"/>
    <w:rsid w:val="00A75041"/>
    <w:rsid w:val="00A755FE"/>
    <w:rsid w:val="00A75E2C"/>
    <w:rsid w:val="00A76857"/>
    <w:rsid w:val="00A76CB1"/>
    <w:rsid w:val="00A85B3C"/>
    <w:rsid w:val="00A86618"/>
    <w:rsid w:val="00A86FA8"/>
    <w:rsid w:val="00A87E4E"/>
    <w:rsid w:val="00A930E7"/>
    <w:rsid w:val="00A937FC"/>
    <w:rsid w:val="00A96736"/>
    <w:rsid w:val="00A96D8E"/>
    <w:rsid w:val="00A96DCA"/>
    <w:rsid w:val="00A972C5"/>
    <w:rsid w:val="00AA08DB"/>
    <w:rsid w:val="00AA0928"/>
    <w:rsid w:val="00AA0BD5"/>
    <w:rsid w:val="00AA28E0"/>
    <w:rsid w:val="00AA33F0"/>
    <w:rsid w:val="00AA5285"/>
    <w:rsid w:val="00AA58F2"/>
    <w:rsid w:val="00AA6A0B"/>
    <w:rsid w:val="00AB172D"/>
    <w:rsid w:val="00AB34A2"/>
    <w:rsid w:val="00AB4A25"/>
    <w:rsid w:val="00AB50AD"/>
    <w:rsid w:val="00AB6495"/>
    <w:rsid w:val="00AB6EFF"/>
    <w:rsid w:val="00AB76DE"/>
    <w:rsid w:val="00AC0FEA"/>
    <w:rsid w:val="00AC3E57"/>
    <w:rsid w:val="00AC3E7D"/>
    <w:rsid w:val="00AC4B9C"/>
    <w:rsid w:val="00AC5A14"/>
    <w:rsid w:val="00AC5C0D"/>
    <w:rsid w:val="00AC66A9"/>
    <w:rsid w:val="00AC6CBE"/>
    <w:rsid w:val="00AC7E53"/>
    <w:rsid w:val="00AD0672"/>
    <w:rsid w:val="00AD0941"/>
    <w:rsid w:val="00AD0FE8"/>
    <w:rsid w:val="00AD2824"/>
    <w:rsid w:val="00AD2E8A"/>
    <w:rsid w:val="00AE12FF"/>
    <w:rsid w:val="00AE1F34"/>
    <w:rsid w:val="00AE3609"/>
    <w:rsid w:val="00AE7CCE"/>
    <w:rsid w:val="00AF3EEC"/>
    <w:rsid w:val="00AF62D9"/>
    <w:rsid w:val="00B0142D"/>
    <w:rsid w:val="00B01A90"/>
    <w:rsid w:val="00B03584"/>
    <w:rsid w:val="00B04B04"/>
    <w:rsid w:val="00B04C27"/>
    <w:rsid w:val="00B06C47"/>
    <w:rsid w:val="00B105BB"/>
    <w:rsid w:val="00B106D3"/>
    <w:rsid w:val="00B129CF"/>
    <w:rsid w:val="00B13E09"/>
    <w:rsid w:val="00B157AE"/>
    <w:rsid w:val="00B16E08"/>
    <w:rsid w:val="00B1741B"/>
    <w:rsid w:val="00B1766D"/>
    <w:rsid w:val="00B17784"/>
    <w:rsid w:val="00B211BF"/>
    <w:rsid w:val="00B21EC5"/>
    <w:rsid w:val="00B22CD4"/>
    <w:rsid w:val="00B22E53"/>
    <w:rsid w:val="00B249EC"/>
    <w:rsid w:val="00B260C4"/>
    <w:rsid w:val="00B3055E"/>
    <w:rsid w:val="00B30AFC"/>
    <w:rsid w:val="00B365E1"/>
    <w:rsid w:val="00B415F1"/>
    <w:rsid w:val="00B4161E"/>
    <w:rsid w:val="00B43E43"/>
    <w:rsid w:val="00B44C0D"/>
    <w:rsid w:val="00B4587F"/>
    <w:rsid w:val="00B4601A"/>
    <w:rsid w:val="00B500B9"/>
    <w:rsid w:val="00B514BB"/>
    <w:rsid w:val="00B52C2A"/>
    <w:rsid w:val="00B554E6"/>
    <w:rsid w:val="00B55AD8"/>
    <w:rsid w:val="00B55C8F"/>
    <w:rsid w:val="00B56250"/>
    <w:rsid w:val="00B57633"/>
    <w:rsid w:val="00B600CD"/>
    <w:rsid w:val="00B62FAD"/>
    <w:rsid w:val="00B63C3E"/>
    <w:rsid w:val="00B6588B"/>
    <w:rsid w:val="00B66A68"/>
    <w:rsid w:val="00B70A80"/>
    <w:rsid w:val="00B70FAE"/>
    <w:rsid w:val="00B80B09"/>
    <w:rsid w:val="00B8155C"/>
    <w:rsid w:val="00B819A4"/>
    <w:rsid w:val="00B82505"/>
    <w:rsid w:val="00B8580F"/>
    <w:rsid w:val="00B90522"/>
    <w:rsid w:val="00B90875"/>
    <w:rsid w:val="00B927A2"/>
    <w:rsid w:val="00B93108"/>
    <w:rsid w:val="00B969B7"/>
    <w:rsid w:val="00BA034B"/>
    <w:rsid w:val="00BA0C61"/>
    <w:rsid w:val="00BA46A8"/>
    <w:rsid w:val="00BA4F9B"/>
    <w:rsid w:val="00BB12E3"/>
    <w:rsid w:val="00BB1BB2"/>
    <w:rsid w:val="00BB632A"/>
    <w:rsid w:val="00BB662D"/>
    <w:rsid w:val="00BB7160"/>
    <w:rsid w:val="00BC015E"/>
    <w:rsid w:val="00BC44C6"/>
    <w:rsid w:val="00BC6136"/>
    <w:rsid w:val="00BD0C9B"/>
    <w:rsid w:val="00BD2015"/>
    <w:rsid w:val="00BD3361"/>
    <w:rsid w:val="00BD448D"/>
    <w:rsid w:val="00BD5CDB"/>
    <w:rsid w:val="00BD6369"/>
    <w:rsid w:val="00BD7863"/>
    <w:rsid w:val="00BD7DF0"/>
    <w:rsid w:val="00BE0791"/>
    <w:rsid w:val="00BE0AB5"/>
    <w:rsid w:val="00BE0D60"/>
    <w:rsid w:val="00BE44DF"/>
    <w:rsid w:val="00BE455A"/>
    <w:rsid w:val="00BE514F"/>
    <w:rsid w:val="00BF0E9A"/>
    <w:rsid w:val="00BF2620"/>
    <w:rsid w:val="00BF5E5A"/>
    <w:rsid w:val="00C03813"/>
    <w:rsid w:val="00C0597C"/>
    <w:rsid w:val="00C05C44"/>
    <w:rsid w:val="00C06014"/>
    <w:rsid w:val="00C06B0E"/>
    <w:rsid w:val="00C06DA1"/>
    <w:rsid w:val="00C0736C"/>
    <w:rsid w:val="00C07622"/>
    <w:rsid w:val="00C11812"/>
    <w:rsid w:val="00C12237"/>
    <w:rsid w:val="00C13909"/>
    <w:rsid w:val="00C14A8C"/>
    <w:rsid w:val="00C16FCF"/>
    <w:rsid w:val="00C218AB"/>
    <w:rsid w:val="00C21905"/>
    <w:rsid w:val="00C23420"/>
    <w:rsid w:val="00C2407B"/>
    <w:rsid w:val="00C2769B"/>
    <w:rsid w:val="00C278BE"/>
    <w:rsid w:val="00C324C1"/>
    <w:rsid w:val="00C32822"/>
    <w:rsid w:val="00C36CB4"/>
    <w:rsid w:val="00C37BB9"/>
    <w:rsid w:val="00C42CB3"/>
    <w:rsid w:val="00C50510"/>
    <w:rsid w:val="00C53BDE"/>
    <w:rsid w:val="00C53FC4"/>
    <w:rsid w:val="00C543BA"/>
    <w:rsid w:val="00C56812"/>
    <w:rsid w:val="00C57FE4"/>
    <w:rsid w:val="00C608A9"/>
    <w:rsid w:val="00C610CA"/>
    <w:rsid w:val="00C620A9"/>
    <w:rsid w:val="00C64070"/>
    <w:rsid w:val="00C71103"/>
    <w:rsid w:val="00C726A5"/>
    <w:rsid w:val="00C726D7"/>
    <w:rsid w:val="00C72C55"/>
    <w:rsid w:val="00C740F0"/>
    <w:rsid w:val="00C74BBC"/>
    <w:rsid w:val="00C74DAD"/>
    <w:rsid w:val="00C779A5"/>
    <w:rsid w:val="00C80E86"/>
    <w:rsid w:val="00C82E74"/>
    <w:rsid w:val="00C83DE8"/>
    <w:rsid w:val="00C858BB"/>
    <w:rsid w:val="00C85DAF"/>
    <w:rsid w:val="00C86B06"/>
    <w:rsid w:val="00C86E92"/>
    <w:rsid w:val="00C874FC"/>
    <w:rsid w:val="00C916A7"/>
    <w:rsid w:val="00C93ECF"/>
    <w:rsid w:val="00C9515A"/>
    <w:rsid w:val="00CA061A"/>
    <w:rsid w:val="00CA121D"/>
    <w:rsid w:val="00CA1276"/>
    <w:rsid w:val="00CA2D80"/>
    <w:rsid w:val="00CA3E06"/>
    <w:rsid w:val="00CA48B9"/>
    <w:rsid w:val="00CA4D09"/>
    <w:rsid w:val="00CA59D4"/>
    <w:rsid w:val="00CA5A8E"/>
    <w:rsid w:val="00CA6E83"/>
    <w:rsid w:val="00CA7043"/>
    <w:rsid w:val="00CA7A32"/>
    <w:rsid w:val="00CA7D09"/>
    <w:rsid w:val="00CB084A"/>
    <w:rsid w:val="00CB43B3"/>
    <w:rsid w:val="00CB489E"/>
    <w:rsid w:val="00CB4907"/>
    <w:rsid w:val="00CB50AE"/>
    <w:rsid w:val="00CB5E0B"/>
    <w:rsid w:val="00CB6FDE"/>
    <w:rsid w:val="00CC1572"/>
    <w:rsid w:val="00CC1A60"/>
    <w:rsid w:val="00CC3EFE"/>
    <w:rsid w:val="00CC4FBC"/>
    <w:rsid w:val="00CC642F"/>
    <w:rsid w:val="00CD052E"/>
    <w:rsid w:val="00CD0EA9"/>
    <w:rsid w:val="00CD28EF"/>
    <w:rsid w:val="00CD3503"/>
    <w:rsid w:val="00CD462A"/>
    <w:rsid w:val="00CD6128"/>
    <w:rsid w:val="00CE0AF4"/>
    <w:rsid w:val="00CE0D03"/>
    <w:rsid w:val="00CE7370"/>
    <w:rsid w:val="00CF1699"/>
    <w:rsid w:val="00CF2853"/>
    <w:rsid w:val="00CF342B"/>
    <w:rsid w:val="00CF4887"/>
    <w:rsid w:val="00CF4C68"/>
    <w:rsid w:val="00CF5995"/>
    <w:rsid w:val="00CF769F"/>
    <w:rsid w:val="00CF7F55"/>
    <w:rsid w:val="00D00494"/>
    <w:rsid w:val="00D01229"/>
    <w:rsid w:val="00D0139F"/>
    <w:rsid w:val="00D01F91"/>
    <w:rsid w:val="00D0463A"/>
    <w:rsid w:val="00D04FE3"/>
    <w:rsid w:val="00D11062"/>
    <w:rsid w:val="00D13C8B"/>
    <w:rsid w:val="00D143D8"/>
    <w:rsid w:val="00D22589"/>
    <w:rsid w:val="00D230EE"/>
    <w:rsid w:val="00D23821"/>
    <w:rsid w:val="00D265CD"/>
    <w:rsid w:val="00D26E1E"/>
    <w:rsid w:val="00D2743B"/>
    <w:rsid w:val="00D35609"/>
    <w:rsid w:val="00D35D39"/>
    <w:rsid w:val="00D36B4E"/>
    <w:rsid w:val="00D41EFA"/>
    <w:rsid w:val="00D43930"/>
    <w:rsid w:val="00D4531C"/>
    <w:rsid w:val="00D45C3D"/>
    <w:rsid w:val="00D46E79"/>
    <w:rsid w:val="00D46EE7"/>
    <w:rsid w:val="00D4730E"/>
    <w:rsid w:val="00D4732C"/>
    <w:rsid w:val="00D503DA"/>
    <w:rsid w:val="00D50C83"/>
    <w:rsid w:val="00D5464D"/>
    <w:rsid w:val="00D54E7A"/>
    <w:rsid w:val="00D557C3"/>
    <w:rsid w:val="00D563BE"/>
    <w:rsid w:val="00D62573"/>
    <w:rsid w:val="00D6505F"/>
    <w:rsid w:val="00D663B6"/>
    <w:rsid w:val="00D66F6D"/>
    <w:rsid w:val="00D674ED"/>
    <w:rsid w:val="00D70801"/>
    <w:rsid w:val="00D719CA"/>
    <w:rsid w:val="00D74245"/>
    <w:rsid w:val="00D7569B"/>
    <w:rsid w:val="00D777B3"/>
    <w:rsid w:val="00D777E3"/>
    <w:rsid w:val="00D77951"/>
    <w:rsid w:val="00D83DD0"/>
    <w:rsid w:val="00D85FF1"/>
    <w:rsid w:val="00D86753"/>
    <w:rsid w:val="00D87BE6"/>
    <w:rsid w:val="00D9049E"/>
    <w:rsid w:val="00D90B85"/>
    <w:rsid w:val="00D91EDB"/>
    <w:rsid w:val="00D92A63"/>
    <w:rsid w:val="00D9448E"/>
    <w:rsid w:val="00D9668C"/>
    <w:rsid w:val="00DA0494"/>
    <w:rsid w:val="00DA128E"/>
    <w:rsid w:val="00DA1358"/>
    <w:rsid w:val="00DA1CB2"/>
    <w:rsid w:val="00DA1CC0"/>
    <w:rsid w:val="00DA5332"/>
    <w:rsid w:val="00DA6444"/>
    <w:rsid w:val="00DB0847"/>
    <w:rsid w:val="00DB0B5F"/>
    <w:rsid w:val="00DB0F0A"/>
    <w:rsid w:val="00DB1F65"/>
    <w:rsid w:val="00DB4F4B"/>
    <w:rsid w:val="00DB5F4A"/>
    <w:rsid w:val="00DB6E3B"/>
    <w:rsid w:val="00DC092A"/>
    <w:rsid w:val="00DC1398"/>
    <w:rsid w:val="00DC3241"/>
    <w:rsid w:val="00DC56CB"/>
    <w:rsid w:val="00DD09B2"/>
    <w:rsid w:val="00DD0C8A"/>
    <w:rsid w:val="00DD2F6A"/>
    <w:rsid w:val="00DD355D"/>
    <w:rsid w:val="00DD4630"/>
    <w:rsid w:val="00DD4AA0"/>
    <w:rsid w:val="00DD57C1"/>
    <w:rsid w:val="00DD57FC"/>
    <w:rsid w:val="00DD5E70"/>
    <w:rsid w:val="00DD7C74"/>
    <w:rsid w:val="00DE4222"/>
    <w:rsid w:val="00DE42FE"/>
    <w:rsid w:val="00DE596B"/>
    <w:rsid w:val="00DE5BF7"/>
    <w:rsid w:val="00DE78A0"/>
    <w:rsid w:val="00DF176E"/>
    <w:rsid w:val="00DF18E9"/>
    <w:rsid w:val="00DF2EC2"/>
    <w:rsid w:val="00DF3564"/>
    <w:rsid w:val="00DF51E3"/>
    <w:rsid w:val="00DF570C"/>
    <w:rsid w:val="00DF63EF"/>
    <w:rsid w:val="00DF6595"/>
    <w:rsid w:val="00DF698E"/>
    <w:rsid w:val="00E01086"/>
    <w:rsid w:val="00E02630"/>
    <w:rsid w:val="00E05122"/>
    <w:rsid w:val="00E062AB"/>
    <w:rsid w:val="00E10C46"/>
    <w:rsid w:val="00E11B99"/>
    <w:rsid w:val="00E12FF6"/>
    <w:rsid w:val="00E15039"/>
    <w:rsid w:val="00E157E4"/>
    <w:rsid w:val="00E16F4A"/>
    <w:rsid w:val="00E178C9"/>
    <w:rsid w:val="00E2074E"/>
    <w:rsid w:val="00E21CB4"/>
    <w:rsid w:val="00E239DD"/>
    <w:rsid w:val="00E23B07"/>
    <w:rsid w:val="00E24650"/>
    <w:rsid w:val="00E24C13"/>
    <w:rsid w:val="00E24CF5"/>
    <w:rsid w:val="00E25FCE"/>
    <w:rsid w:val="00E27C70"/>
    <w:rsid w:val="00E305F1"/>
    <w:rsid w:val="00E312B9"/>
    <w:rsid w:val="00E32665"/>
    <w:rsid w:val="00E3291E"/>
    <w:rsid w:val="00E32D59"/>
    <w:rsid w:val="00E37045"/>
    <w:rsid w:val="00E41E47"/>
    <w:rsid w:val="00E43DBE"/>
    <w:rsid w:val="00E478F9"/>
    <w:rsid w:val="00E50900"/>
    <w:rsid w:val="00E512A9"/>
    <w:rsid w:val="00E519D1"/>
    <w:rsid w:val="00E525EB"/>
    <w:rsid w:val="00E53823"/>
    <w:rsid w:val="00E53E3C"/>
    <w:rsid w:val="00E5533E"/>
    <w:rsid w:val="00E571A8"/>
    <w:rsid w:val="00E57A61"/>
    <w:rsid w:val="00E60171"/>
    <w:rsid w:val="00E60FA5"/>
    <w:rsid w:val="00E611FE"/>
    <w:rsid w:val="00E62ECB"/>
    <w:rsid w:val="00E638E5"/>
    <w:rsid w:val="00E64FEE"/>
    <w:rsid w:val="00E65C22"/>
    <w:rsid w:val="00E667DD"/>
    <w:rsid w:val="00E71241"/>
    <w:rsid w:val="00E7136D"/>
    <w:rsid w:val="00E723B8"/>
    <w:rsid w:val="00E8093F"/>
    <w:rsid w:val="00E82ED2"/>
    <w:rsid w:val="00E833A1"/>
    <w:rsid w:val="00E834D8"/>
    <w:rsid w:val="00E83677"/>
    <w:rsid w:val="00E83C4F"/>
    <w:rsid w:val="00E85691"/>
    <w:rsid w:val="00E864E5"/>
    <w:rsid w:val="00E87A36"/>
    <w:rsid w:val="00E92C8B"/>
    <w:rsid w:val="00E93F6B"/>
    <w:rsid w:val="00E9409C"/>
    <w:rsid w:val="00E960D9"/>
    <w:rsid w:val="00EA02DF"/>
    <w:rsid w:val="00EA16DF"/>
    <w:rsid w:val="00EA1BC8"/>
    <w:rsid w:val="00EA2849"/>
    <w:rsid w:val="00EA2D99"/>
    <w:rsid w:val="00EA2EE7"/>
    <w:rsid w:val="00EA6761"/>
    <w:rsid w:val="00EB12A4"/>
    <w:rsid w:val="00EB1DBE"/>
    <w:rsid w:val="00EB245C"/>
    <w:rsid w:val="00EB30AE"/>
    <w:rsid w:val="00EB3A22"/>
    <w:rsid w:val="00EB4A37"/>
    <w:rsid w:val="00EB4CF0"/>
    <w:rsid w:val="00EB6655"/>
    <w:rsid w:val="00EB6C12"/>
    <w:rsid w:val="00EB73F9"/>
    <w:rsid w:val="00EC0146"/>
    <w:rsid w:val="00EC026F"/>
    <w:rsid w:val="00EC1F44"/>
    <w:rsid w:val="00EC252A"/>
    <w:rsid w:val="00EC28C9"/>
    <w:rsid w:val="00EC39AF"/>
    <w:rsid w:val="00EC4BC5"/>
    <w:rsid w:val="00EC5810"/>
    <w:rsid w:val="00EC7789"/>
    <w:rsid w:val="00EC7D6F"/>
    <w:rsid w:val="00ED0168"/>
    <w:rsid w:val="00ED07A8"/>
    <w:rsid w:val="00ED3731"/>
    <w:rsid w:val="00ED4230"/>
    <w:rsid w:val="00ED4523"/>
    <w:rsid w:val="00EE0C42"/>
    <w:rsid w:val="00EE1690"/>
    <w:rsid w:val="00EE1AE3"/>
    <w:rsid w:val="00EE1E99"/>
    <w:rsid w:val="00EE2F6F"/>
    <w:rsid w:val="00EE496A"/>
    <w:rsid w:val="00EE67A8"/>
    <w:rsid w:val="00EF272E"/>
    <w:rsid w:val="00EF4081"/>
    <w:rsid w:val="00EF46F9"/>
    <w:rsid w:val="00EF4AF6"/>
    <w:rsid w:val="00EF7A50"/>
    <w:rsid w:val="00F02EEE"/>
    <w:rsid w:val="00F036FD"/>
    <w:rsid w:val="00F039EF"/>
    <w:rsid w:val="00F03E6D"/>
    <w:rsid w:val="00F07E3F"/>
    <w:rsid w:val="00F118AF"/>
    <w:rsid w:val="00F1363F"/>
    <w:rsid w:val="00F13B60"/>
    <w:rsid w:val="00F14405"/>
    <w:rsid w:val="00F1455A"/>
    <w:rsid w:val="00F14D30"/>
    <w:rsid w:val="00F15E99"/>
    <w:rsid w:val="00F16E02"/>
    <w:rsid w:val="00F22974"/>
    <w:rsid w:val="00F2317B"/>
    <w:rsid w:val="00F23531"/>
    <w:rsid w:val="00F24445"/>
    <w:rsid w:val="00F248BE"/>
    <w:rsid w:val="00F25ED1"/>
    <w:rsid w:val="00F3442E"/>
    <w:rsid w:val="00F35E49"/>
    <w:rsid w:val="00F376AE"/>
    <w:rsid w:val="00F37EF5"/>
    <w:rsid w:val="00F40C59"/>
    <w:rsid w:val="00F42FA1"/>
    <w:rsid w:val="00F4716D"/>
    <w:rsid w:val="00F562B3"/>
    <w:rsid w:val="00F576FB"/>
    <w:rsid w:val="00F6083C"/>
    <w:rsid w:val="00F60A22"/>
    <w:rsid w:val="00F61969"/>
    <w:rsid w:val="00F62427"/>
    <w:rsid w:val="00F6410B"/>
    <w:rsid w:val="00F65AB2"/>
    <w:rsid w:val="00F67166"/>
    <w:rsid w:val="00F679AC"/>
    <w:rsid w:val="00F67FD5"/>
    <w:rsid w:val="00F7570F"/>
    <w:rsid w:val="00F75D44"/>
    <w:rsid w:val="00F7694A"/>
    <w:rsid w:val="00F81359"/>
    <w:rsid w:val="00F82FFD"/>
    <w:rsid w:val="00F83981"/>
    <w:rsid w:val="00F83E82"/>
    <w:rsid w:val="00F85243"/>
    <w:rsid w:val="00F85F74"/>
    <w:rsid w:val="00F91892"/>
    <w:rsid w:val="00F9345E"/>
    <w:rsid w:val="00F957CA"/>
    <w:rsid w:val="00F96F68"/>
    <w:rsid w:val="00F975B2"/>
    <w:rsid w:val="00F97636"/>
    <w:rsid w:val="00FA267D"/>
    <w:rsid w:val="00FA329C"/>
    <w:rsid w:val="00FB0DCC"/>
    <w:rsid w:val="00FB1C4D"/>
    <w:rsid w:val="00FB37F4"/>
    <w:rsid w:val="00FC164B"/>
    <w:rsid w:val="00FC3406"/>
    <w:rsid w:val="00FC49BF"/>
    <w:rsid w:val="00FC49D3"/>
    <w:rsid w:val="00FC5AAE"/>
    <w:rsid w:val="00FC5FB8"/>
    <w:rsid w:val="00FC7BA1"/>
    <w:rsid w:val="00FD11DA"/>
    <w:rsid w:val="00FD2605"/>
    <w:rsid w:val="00FD58E2"/>
    <w:rsid w:val="00FD7120"/>
    <w:rsid w:val="00FE3250"/>
    <w:rsid w:val="00FE5D4C"/>
    <w:rsid w:val="00FE6056"/>
    <w:rsid w:val="00FE7142"/>
    <w:rsid w:val="00FE79E3"/>
    <w:rsid w:val="00FF0077"/>
    <w:rsid w:val="00FF2768"/>
    <w:rsid w:val="00FF4ECC"/>
    <w:rsid w:val="00FF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A6B338"/>
  <w15:chartTrackingRefBased/>
  <w15:docId w15:val="{3E47FFA7-6378-462C-8D1B-7BB2B39AE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66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6A9"/>
  </w:style>
  <w:style w:type="paragraph" w:styleId="Footer">
    <w:name w:val="footer"/>
    <w:basedOn w:val="Normal"/>
    <w:link w:val="FooterChar"/>
    <w:uiPriority w:val="99"/>
    <w:unhideWhenUsed/>
    <w:rsid w:val="00AC66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6A9"/>
  </w:style>
  <w:style w:type="character" w:styleId="Hyperlink">
    <w:name w:val="Hyperlink"/>
    <w:basedOn w:val="DefaultParagraphFont"/>
    <w:uiPriority w:val="99"/>
    <w:unhideWhenUsed/>
    <w:rsid w:val="00C858B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858BB"/>
  </w:style>
  <w:style w:type="character" w:styleId="CommentReference">
    <w:name w:val="annotation reference"/>
    <w:basedOn w:val="DefaultParagraphFont"/>
    <w:uiPriority w:val="99"/>
    <w:semiHidden/>
    <w:unhideWhenUsed/>
    <w:rsid w:val="000D5E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5E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5E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E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EB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5EB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F1C9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13C8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D462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6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8506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d3f02e-9c17-4286-81fe-245530724ef3" xsi:nil="true"/>
    <lcf76f155ced4ddcb4097134ff3c332f xmlns="e1b66fdc-4c92-4ab5-bd40-b9110dfc2c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B0CA95E4AAB4043BF82639510291DAB" ma:contentTypeVersion="18" ma:contentTypeDescription="Kurkite naują dokumentą." ma:contentTypeScope="" ma:versionID="245053f4cfc72d14e50a5558ef160140">
  <xsd:schema xmlns:xsd="http://www.w3.org/2001/XMLSchema" xmlns:xs="http://www.w3.org/2001/XMLSchema" xmlns:p="http://schemas.microsoft.com/office/2006/metadata/properties" xmlns:ns2="e1b66fdc-4c92-4ab5-bd40-b9110dfc2ce1" xmlns:ns3="38d3f02e-9c17-4286-81fe-245530724ef3" targetNamespace="http://schemas.microsoft.com/office/2006/metadata/properties" ma:root="true" ma:fieldsID="18fb44a28849853f0b18058fae03af76" ns2:_="" ns3:_="">
    <xsd:import namespace="e1b66fdc-4c92-4ab5-bd40-b9110dfc2ce1"/>
    <xsd:import namespace="38d3f02e-9c17-4286-81fe-245530724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6fdc-4c92-4ab5-bd40-b9110dfc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Vaizdų žymės" ma:readOnly="false" ma:fieldId="{5cf76f15-5ced-4ddc-b409-7134ff3c332f}" ma:taxonomyMulti="true" ma:sspId="f5c09c11-54a6-4129-8443-23c98e7f7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f02e-9c17-4286-81fe-245530724ef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c7a4e5b-4ed7-448a-984d-8f8cfba2e65e}" ma:internalName="TaxCatchAll" ma:showField="CatchAllData" ma:web="38d3f02e-9c17-4286-81fe-245530724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677906-DF05-4493-8B53-650297C80296}">
  <ds:schemaRefs>
    <ds:schemaRef ds:uri="http://schemas.microsoft.com/office/2006/metadata/properties"/>
    <ds:schemaRef ds:uri="http://schemas.microsoft.com/office/infopath/2007/PartnerControls"/>
    <ds:schemaRef ds:uri="38d3f02e-9c17-4286-81fe-245530724ef3"/>
    <ds:schemaRef ds:uri="e1b66fdc-4c92-4ab5-bd40-b9110dfc2ce1"/>
  </ds:schemaRefs>
</ds:datastoreItem>
</file>

<file path=customXml/itemProps2.xml><?xml version="1.0" encoding="utf-8"?>
<ds:datastoreItem xmlns:ds="http://schemas.openxmlformats.org/officeDocument/2006/customXml" ds:itemID="{4F2776DC-3720-4F51-94DB-9E276B88B1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7B68D-AD40-46EC-8599-3C5D966F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B3D4A4-2EDC-4079-AA81-C8E57D0D6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b66fdc-4c92-4ab5-bd40-b9110dfc2ce1"/>
    <ds:schemaRef ds:uri="38d3f02e-9c17-4286-81fe-245530724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VERSECKAITE Gabriele</dc:creator>
  <cp:keywords/>
  <dc:description/>
  <cp:lastModifiedBy>Daiva Selickaitė</cp:lastModifiedBy>
  <cp:revision>22</cp:revision>
  <cp:lastPrinted>2022-05-25T14:04:00Z</cp:lastPrinted>
  <dcterms:created xsi:type="dcterms:W3CDTF">2024-10-21T12:21:00Z</dcterms:created>
  <dcterms:modified xsi:type="dcterms:W3CDTF">2024-10-22T06:19:00Z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0x010100FB0CA95E4AAB4043BF82639510291DAB</vt:lpwstr>
  </property>
  <property fmtid="{D5CDD505-2E9C-101B-9397-08002B2CF9AE}" pid="3" name="MediaServiceImageTags">
    <vt:lpwstr/>
  </property>
</Properties>
</file>