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1A4673" w14:textId="090CBF19" w:rsidR="00E70CA8" w:rsidRPr="00776447" w:rsidRDefault="0038557F" w:rsidP="00E70CA8">
      <w:pPr>
        <w:rPr>
          <w:b/>
          <w:bCs/>
          <w:sz w:val="28"/>
          <w:szCs w:val="28"/>
        </w:rPr>
      </w:pPr>
      <w:r>
        <w:rPr>
          <w:b/>
          <w:bCs/>
          <w:sz w:val="28"/>
          <w:szCs w:val="28"/>
        </w:rPr>
        <w:t>Paskelbtas n</w:t>
      </w:r>
      <w:r w:rsidR="0075409E" w:rsidRPr="00776447">
        <w:rPr>
          <w:b/>
          <w:bCs/>
          <w:sz w:val="28"/>
          <w:szCs w:val="28"/>
        </w:rPr>
        <w:t xml:space="preserve">aujausias </w:t>
      </w:r>
      <w:r w:rsidR="00776447" w:rsidRPr="00776447">
        <w:rPr>
          <w:b/>
          <w:bCs/>
          <w:sz w:val="28"/>
          <w:szCs w:val="28"/>
        </w:rPr>
        <w:t xml:space="preserve">„Moterų technologijų srityje barometras“: </w:t>
      </w:r>
      <w:r w:rsidR="003B4001">
        <w:rPr>
          <w:b/>
          <w:bCs/>
          <w:sz w:val="28"/>
          <w:szCs w:val="28"/>
        </w:rPr>
        <w:t xml:space="preserve">ekspertai pakomentavo, </w:t>
      </w:r>
      <w:r w:rsidR="00987BFD">
        <w:rPr>
          <w:b/>
          <w:bCs/>
          <w:sz w:val="28"/>
          <w:szCs w:val="28"/>
        </w:rPr>
        <w:t>ar dirbtinis intelektas jau kėsinasi į darbo vietas IT sektoriuje</w:t>
      </w:r>
    </w:p>
    <w:p w14:paraId="146A7799" w14:textId="663E0EF2" w:rsidR="00254422" w:rsidRPr="00C32D17" w:rsidRDefault="00E70CA8" w:rsidP="00E70CA8">
      <w:pPr>
        <w:rPr>
          <w:b/>
          <w:bCs/>
        </w:rPr>
      </w:pPr>
      <w:r w:rsidRPr="00C32D17">
        <w:rPr>
          <w:b/>
          <w:bCs/>
        </w:rPr>
        <w:t xml:space="preserve">Ketvirtadienį minint Pasaulinę informacinių technologijų plėtros dieną, </w:t>
      </w:r>
      <w:r w:rsidR="000217B2" w:rsidRPr="00C32D17">
        <w:rPr>
          <w:b/>
          <w:bCs/>
        </w:rPr>
        <w:t xml:space="preserve">jau trečius metus iš eilės </w:t>
      </w:r>
      <w:r w:rsidRPr="00C32D17">
        <w:rPr>
          <w:b/>
          <w:bCs/>
        </w:rPr>
        <w:t>paskelbtas</w:t>
      </w:r>
      <w:r w:rsidR="0063547E" w:rsidRPr="00C32D17">
        <w:rPr>
          <w:b/>
          <w:bCs/>
        </w:rPr>
        <w:t xml:space="preserve"> </w:t>
      </w:r>
      <w:r w:rsidRPr="00C32D17">
        <w:rPr>
          <w:b/>
          <w:bCs/>
        </w:rPr>
        <w:t>„Moterų technologijų srityje barometras</w:t>
      </w:r>
      <w:r w:rsidR="000217B2" w:rsidRPr="00C32D17">
        <w:rPr>
          <w:b/>
          <w:bCs/>
        </w:rPr>
        <w:t>“</w:t>
      </w:r>
      <w:r w:rsidRPr="00C32D17">
        <w:rPr>
          <w:b/>
          <w:bCs/>
        </w:rPr>
        <w:t>.</w:t>
      </w:r>
      <w:r w:rsidR="0063547E" w:rsidRPr="00C32D17">
        <w:rPr>
          <w:b/>
          <w:bCs/>
        </w:rPr>
        <w:t xml:space="preserve"> Pristatydami barometro duomenis ekspertai </w:t>
      </w:r>
      <w:r w:rsidR="00384783" w:rsidRPr="00C32D17">
        <w:rPr>
          <w:b/>
          <w:bCs/>
        </w:rPr>
        <w:t>pakomentavo</w:t>
      </w:r>
      <w:r w:rsidR="000B783B" w:rsidRPr="00C32D17">
        <w:rPr>
          <w:b/>
          <w:bCs/>
        </w:rPr>
        <w:t xml:space="preserve"> naujausius</w:t>
      </w:r>
      <w:r w:rsidR="00254422" w:rsidRPr="006D2A86">
        <w:rPr>
          <w:b/>
          <w:bCs/>
        </w:rPr>
        <w:t xml:space="preserve"> </w:t>
      </w:r>
      <w:r w:rsidR="007B6152" w:rsidRPr="006D2A86">
        <w:rPr>
          <w:b/>
          <w:bCs/>
        </w:rPr>
        <w:t>moterų stojimo į IT krypčių studijas</w:t>
      </w:r>
      <w:r w:rsidR="000B783B" w:rsidRPr="006D2A86">
        <w:rPr>
          <w:b/>
          <w:bCs/>
        </w:rPr>
        <w:t xml:space="preserve"> duomenis</w:t>
      </w:r>
      <w:r w:rsidR="00A64DA1" w:rsidRPr="006D2A86">
        <w:rPr>
          <w:b/>
          <w:bCs/>
        </w:rPr>
        <w:t xml:space="preserve"> bei apibūdino dabartinę situaciją kaip </w:t>
      </w:r>
      <w:r w:rsidR="00A64DA1" w:rsidRPr="00C32D17">
        <w:rPr>
          <w:b/>
          <w:bCs/>
        </w:rPr>
        <w:t>„</w:t>
      </w:r>
      <w:r w:rsidR="00A64DA1" w:rsidRPr="006D2A86">
        <w:rPr>
          <w:b/>
          <w:bCs/>
        </w:rPr>
        <w:t>tvar</w:t>
      </w:r>
      <w:r w:rsidR="00A64DA1" w:rsidRPr="00C32D17">
        <w:rPr>
          <w:b/>
          <w:bCs/>
        </w:rPr>
        <w:t xml:space="preserve">ų augimą“. </w:t>
      </w:r>
      <w:r w:rsidR="00E11437" w:rsidRPr="00C32D17">
        <w:rPr>
          <w:b/>
          <w:bCs/>
        </w:rPr>
        <w:t xml:space="preserve">Taip pat ekspertai </w:t>
      </w:r>
      <w:r w:rsidR="00EA6C96" w:rsidRPr="00C32D17">
        <w:rPr>
          <w:b/>
          <w:bCs/>
        </w:rPr>
        <w:t xml:space="preserve">įvertino, </w:t>
      </w:r>
      <w:r w:rsidR="00676EBD" w:rsidRPr="006D2A86">
        <w:rPr>
          <w:b/>
          <w:bCs/>
        </w:rPr>
        <w:t>kaip</w:t>
      </w:r>
      <w:r w:rsidR="007B6152" w:rsidRPr="006D2A86">
        <w:rPr>
          <w:b/>
          <w:bCs/>
        </w:rPr>
        <w:t xml:space="preserve"> IT sektori</w:t>
      </w:r>
      <w:r w:rsidR="00676EBD" w:rsidRPr="006D2A86">
        <w:rPr>
          <w:b/>
          <w:bCs/>
        </w:rPr>
        <w:t xml:space="preserve">ų </w:t>
      </w:r>
      <w:r w:rsidR="00E11437" w:rsidRPr="006D2A86">
        <w:rPr>
          <w:b/>
          <w:bCs/>
        </w:rPr>
        <w:t xml:space="preserve">ir darbo rinką </w:t>
      </w:r>
      <w:r w:rsidR="00676EBD" w:rsidRPr="006D2A86">
        <w:rPr>
          <w:b/>
          <w:bCs/>
        </w:rPr>
        <w:t>veikia dirbtinio intelekto įrankių populiarėjimas</w:t>
      </w:r>
      <w:r w:rsidR="00E11437" w:rsidRPr="006D2A86">
        <w:rPr>
          <w:b/>
          <w:bCs/>
        </w:rPr>
        <w:t>.</w:t>
      </w:r>
    </w:p>
    <w:p w14:paraId="2AC663B8" w14:textId="741470B3" w:rsidR="00254422" w:rsidRPr="00D60ECA" w:rsidRDefault="00C32D17" w:rsidP="00E70CA8">
      <w:r w:rsidRPr="006D2A86">
        <w:t xml:space="preserve">Šiemet Lietuvos kolegijų ir universitetų IT krypčių studijų programas papildė dar </w:t>
      </w:r>
      <w:r w:rsidR="005C0AD8" w:rsidRPr="006D2A86">
        <w:t xml:space="preserve">beveik 400 moterų, </w:t>
      </w:r>
      <w:r w:rsidR="00D60ECA" w:rsidRPr="006D2A86">
        <w:t xml:space="preserve">skelbia </w:t>
      </w:r>
      <w:r w:rsidR="00D60ECA">
        <w:t xml:space="preserve">„Moterų technologijų </w:t>
      </w:r>
      <w:r w:rsidR="003D0765">
        <w:t xml:space="preserve">srityje barometras 2024“. </w:t>
      </w:r>
      <w:r w:rsidR="008665D2">
        <w:t xml:space="preserve">Daugiausia moterų </w:t>
      </w:r>
      <w:r w:rsidR="00CD3A13">
        <w:t>iš IT srities studijų</w:t>
      </w:r>
      <w:r w:rsidR="00D421B1">
        <w:t xml:space="preserve"> pas</w:t>
      </w:r>
      <w:r w:rsidR="00CD3A13">
        <w:t xml:space="preserve">iūlos </w:t>
      </w:r>
      <w:r w:rsidR="008665D2">
        <w:t xml:space="preserve">rinkosi </w:t>
      </w:r>
      <w:r w:rsidR="001229D5">
        <w:t>programų sistemų studijas</w:t>
      </w:r>
      <w:r w:rsidR="00ED1A3B">
        <w:t>. D</w:t>
      </w:r>
      <w:r w:rsidR="00B77512">
        <w:t>augiausiai</w:t>
      </w:r>
      <w:r w:rsidR="009609B0">
        <w:t xml:space="preserve"> studenčių</w:t>
      </w:r>
      <w:r w:rsidR="00B77512">
        <w:t xml:space="preserve"> </w:t>
      </w:r>
      <w:r w:rsidR="00ED1A3B">
        <w:t xml:space="preserve">į IT studijas pritraukė Vilniaus universitetas – </w:t>
      </w:r>
      <w:r w:rsidR="00E91EAE">
        <w:t>palyginti su pernai,</w:t>
      </w:r>
      <w:r w:rsidR="001A1B68">
        <w:t xml:space="preserve"> </w:t>
      </w:r>
      <w:r w:rsidR="00FB39FA">
        <w:t>į IT krypčių studijų programas priimtų moterų skaičius čia išaugo 12,3 proc.</w:t>
      </w:r>
      <w:r w:rsidR="006E5A97">
        <w:t xml:space="preserve">  </w:t>
      </w:r>
      <w:r w:rsidR="009609B0">
        <w:t xml:space="preserve"> </w:t>
      </w:r>
    </w:p>
    <w:p w14:paraId="7FF7C0D0" w14:textId="1951AFA1" w:rsidR="00EE0E76" w:rsidRDefault="001D57B6" w:rsidP="00E70CA8">
      <w:r w:rsidRPr="001D57B6">
        <w:t>„Moterų technologijų srityje barometras“ sudarytas</w:t>
      </w:r>
      <w:r w:rsidR="000116EC">
        <w:t xml:space="preserve"> </w:t>
      </w:r>
      <w:r w:rsidRPr="001D57B6">
        <w:t xml:space="preserve">„Adform Lietuva“ iniciatyva bendradarbiaujant su Nacionaline švietimo agentūra (NŠA), kuri surinko ir susistemino bendrojo priėmimo į aukštąsias mokyklas duomenis. Šia iniciatyva siekiama fiksuoti, kaip kinta lyčių proporcijos šalies aukštųjų mokyklų IT studijose ir išryškinti įvairovės svarbą. </w:t>
      </w:r>
      <w:r w:rsidR="004F489A">
        <w:t>D</w:t>
      </w:r>
      <w:r w:rsidRPr="001D57B6">
        <w:t xml:space="preserve">uomenys, kuriais remiantis sudarytas barometras, yra </w:t>
      </w:r>
      <w:r w:rsidR="005C2C24">
        <w:t>negalutiniai</w:t>
      </w:r>
      <w:r w:rsidRPr="001D57B6">
        <w:t xml:space="preserve"> ir dar gali nežymiai keistis.</w:t>
      </w:r>
    </w:p>
    <w:p w14:paraId="4051A320" w14:textId="77777777" w:rsidR="006B305A" w:rsidRDefault="00FD47D9" w:rsidP="00D07B8C">
      <w:r>
        <w:t>Pasak barometro iniciatorių, daugiau moteriškos lyties studenčių į IT studijas šiemet pritraukė ir Vilniaus Gedimino technikos universitetas, Vytauto Didžiojo universitetas, Mykolo Romerio universitetas</w:t>
      </w:r>
      <w:r w:rsidR="00710060">
        <w:t xml:space="preserve">. </w:t>
      </w:r>
      <w:r w:rsidR="00E06A83">
        <w:t xml:space="preserve"> </w:t>
      </w:r>
    </w:p>
    <w:p w14:paraId="2B3317B6" w14:textId="34F659EF" w:rsidR="006806F1" w:rsidRDefault="00D07B8C" w:rsidP="006806F1">
      <w:r>
        <w:t>„Beje, m</w:t>
      </w:r>
      <w:r w:rsidRPr="00846CA9">
        <w:t xml:space="preserve">oterų, įstojusių į IT studijas Mykolo Romerio universitete, </w:t>
      </w:r>
      <w:r>
        <w:t xml:space="preserve">skaičius </w:t>
      </w:r>
      <w:r w:rsidRPr="006D2A86">
        <w:t xml:space="preserve">nuo 2022 m. </w:t>
      </w:r>
      <w:r w:rsidRPr="00846CA9">
        <w:t xml:space="preserve">padvigubėjo. </w:t>
      </w:r>
      <w:r w:rsidR="0024220C">
        <w:t xml:space="preserve">Nors </w:t>
      </w:r>
      <w:r w:rsidRPr="00846CA9">
        <w:t>Mykolo Romerio universitetas</w:t>
      </w:r>
      <w:r w:rsidR="0024220C">
        <w:t xml:space="preserve"> specializuojasi teisės studij</w:t>
      </w:r>
      <w:r w:rsidR="006B305A">
        <w:t>ose</w:t>
      </w:r>
      <w:r w:rsidR="00D100D3">
        <w:t>, jie</w:t>
      </w:r>
      <w:r w:rsidRPr="00846CA9">
        <w:t xml:space="preserve">turi </w:t>
      </w:r>
      <w:r w:rsidR="005242C2">
        <w:t>ir</w:t>
      </w:r>
      <w:r w:rsidRPr="00846CA9">
        <w:t xml:space="preserve"> vieną IT krypties studijų programą – žaidimų kūrimo ir skaitmeninės animacijos</w:t>
      </w:r>
      <w:r w:rsidR="00C22851">
        <w:t xml:space="preserve">“, </w:t>
      </w:r>
      <w:r w:rsidR="00C22851" w:rsidRPr="00846CA9">
        <w:t>–</w:t>
      </w:r>
      <w:r w:rsidR="00C22851">
        <w:t xml:space="preserve"> barometro rezultatus apžvelgė </w:t>
      </w:r>
      <w:r w:rsidR="007A64AC" w:rsidRPr="007A64AC">
        <w:t>„Adform“ žmogiškųjų išteklių direktorė Dovilė Buinickaitė-Struckienė.</w:t>
      </w:r>
      <w:r w:rsidR="007A64AC" w:rsidRPr="007A64AC">
        <w:br/>
      </w:r>
      <w:r w:rsidR="007A64AC" w:rsidRPr="007A64AC">
        <w:br/>
      </w:r>
      <w:r w:rsidR="00C25283">
        <w:t xml:space="preserve">Tiesa, </w:t>
      </w:r>
      <w:r w:rsidR="006806F1">
        <w:t xml:space="preserve">D. Buinickaitė-Struckienė pažymi, jog bendras į IT studijų programas Lietuvos aukštosiose mokyklose įstojusių moterų skaičius šiemet susitraukė </w:t>
      </w:r>
      <w:r w:rsidR="006806F1" w:rsidRPr="006D2A86">
        <w:t>1</w:t>
      </w:r>
      <w:r w:rsidR="006806F1" w:rsidRPr="006806F1">
        <w:t>7,6 proc.</w:t>
      </w:r>
      <w:r w:rsidR="006806F1">
        <w:t xml:space="preserve"> </w:t>
      </w:r>
      <w:r w:rsidR="008842A0">
        <w:t>Šiam kritimui daugiausiai įtakos turėjo IT studenčių skaičiaus sumažėjimas kolegijose</w:t>
      </w:r>
      <w:r w:rsidR="00962FDE">
        <w:t xml:space="preserve"> – į IT studijų programas kolegijose moterų šiemet priimta </w:t>
      </w:r>
      <w:r w:rsidR="008842A0" w:rsidRPr="006D2A86">
        <w:t>42 proc.</w:t>
      </w:r>
      <w:r w:rsidR="00962FDE" w:rsidRPr="006D2A86">
        <w:t xml:space="preserve"> </w:t>
      </w:r>
      <w:r w:rsidR="004741E5" w:rsidRPr="006D2A86">
        <w:t>m</w:t>
      </w:r>
      <w:r w:rsidR="00962FDE" w:rsidRPr="006D2A86">
        <w:t>ažiau.</w:t>
      </w:r>
      <w:r w:rsidR="00962BCF" w:rsidRPr="006D2A86">
        <w:t xml:space="preserve"> Tuo tarpu universitetuose įstojusių</w:t>
      </w:r>
      <w:r w:rsidR="00E61049" w:rsidRPr="006D2A86">
        <w:t>jų</w:t>
      </w:r>
      <w:r w:rsidR="00962BCF" w:rsidRPr="006D2A86">
        <w:t xml:space="preserve"> skaičius išliko panašus, kaip ir pernai, o kai kuriuose universitetuose net ir padidėjo.</w:t>
      </w:r>
    </w:p>
    <w:p w14:paraId="13B4E95E" w14:textId="26E03620" w:rsidR="00BA3665" w:rsidRDefault="00103F56" w:rsidP="008E166E">
      <w:r>
        <w:t>„Priimtų studentų šiemet mažėjo ne tik IT, bet ir kitose studijų programose</w:t>
      </w:r>
      <w:r w:rsidR="00A31BAA">
        <w:t xml:space="preserve"> Lietuvoj</w:t>
      </w:r>
      <w:r w:rsidR="00B73F8D">
        <w:t>e, o</w:t>
      </w:r>
      <w:r w:rsidR="00A31BAA">
        <w:t xml:space="preserve"> didžiausią mažėjimą pajuto būtent kolegijos.</w:t>
      </w:r>
      <w:r w:rsidR="00B32BE9">
        <w:t xml:space="preserve"> </w:t>
      </w:r>
      <w:r w:rsidR="006123FE">
        <w:t>Studentų mažėjimą lėmė demografinės tendencijos</w:t>
      </w:r>
      <w:r w:rsidR="00D351EC">
        <w:t xml:space="preserve">, kurios neišvengiamai turi įtakos ir </w:t>
      </w:r>
      <w:r w:rsidR="00472B1F">
        <w:t xml:space="preserve">mūsų stebimiems </w:t>
      </w:r>
      <w:r w:rsidR="008A0B78">
        <w:t>moterų stojimo rezultatams į IT studijų programas.</w:t>
      </w:r>
      <w:r w:rsidR="007C222E">
        <w:t xml:space="preserve"> </w:t>
      </w:r>
      <w:r w:rsidR="00DA05E5">
        <w:t>Beje, v</w:t>
      </w:r>
      <w:r w:rsidR="008E166E" w:rsidRPr="0050129B">
        <w:t>yrų</w:t>
      </w:r>
      <w:r w:rsidR="008E166E">
        <w:t>,</w:t>
      </w:r>
      <w:r w:rsidR="008E166E" w:rsidRPr="0050129B">
        <w:t xml:space="preserve"> įstojusių į IT </w:t>
      </w:r>
      <w:r w:rsidR="007C222E">
        <w:t xml:space="preserve">krypčių </w:t>
      </w:r>
      <w:r w:rsidR="008E166E" w:rsidRPr="0050129B">
        <w:t>studijas</w:t>
      </w:r>
      <w:r w:rsidR="008E166E">
        <w:t>,</w:t>
      </w:r>
      <w:r w:rsidR="008E166E" w:rsidRPr="0050129B">
        <w:t xml:space="preserve"> kritimas </w:t>
      </w:r>
      <w:r w:rsidR="008E166E">
        <w:t>šiemet</w:t>
      </w:r>
      <w:r w:rsidR="007C222E">
        <w:t xml:space="preserve"> buvo dar didesnis, nei moterų, ir</w:t>
      </w:r>
      <w:r w:rsidR="008E166E" w:rsidRPr="0050129B">
        <w:t xml:space="preserve"> siek</w:t>
      </w:r>
      <w:r w:rsidR="007C222E">
        <w:t>ė</w:t>
      </w:r>
      <w:r w:rsidR="008E166E" w:rsidRPr="0050129B">
        <w:t xml:space="preserve"> </w:t>
      </w:r>
      <w:r w:rsidR="008E166E" w:rsidRPr="006D2A86">
        <w:t>21 proc.</w:t>
      </w:r>
      <w:r w:rsidR="00BA3665" w:rsidRPr="006D2A86">
        <w:t>”,</w:t>
      </w:r>
      <w:r w:rsidR="008E166E" w:rsidRPr="0050129B">
        <w:t xml:space="preserve"> </w:t>
      </w:r>
      <w:r w:rsidR="00BA3665">
        <w:t xml:space="preserve">– pastebi </w:t>
      </w:r>
      <w:r w:rsidR="00BA3665" w:rsidRPr="007A64AC">
        <w:t>D</w:t>
      </w:r>
      <w:r w:rsidR="00BA3665">
        <w:t xml:space="preserve">. </w:t>
      </w:r>
      <w:r w:rsidR="00BA3665" w:rsidRPr="007A64AC">
        <w:t>Buinickaitė-Struckienė.</w:t>
      </w:r>
    </w:p>
    <w:p w14:paraId="743F3596" w14:textId="2A8D316B" w:rsidR="001A1992" w:rsidRDefault="001A1992" w:rsidP="001A1992">
      <w:r>
        <w:t xml:space="preserve">„Moterų technologijų srityje barometras“ taip pat parodė, kad </w:t>
      </w:r>
      <w:r w:rsidRPr="006D2A86">
        <w:t xml:space="preserve">80 proc. </w:t>
      </w:r>
      <w:r>
        <w:t xml:space="preserve">visų </w:t>
      </w:r>
      <w:r w:rsidRPr="001D0669">
        <w:t>studentų</w:t>
      </w:r>
      <w:r>
        <w:t>, šiemet įstojusių į</w:t>
      </w:r>
      <w:r w:rsidRPr="001D0669">
        <w:t xml:space="preserve"> IT studij</w:t>
      </w:r>
      <w:r>
        <w:t xml:space="preserve">as </w:t>
      </w:r>
      <w:r w:rsidRPr="001D0669">
        <w:t xml:space="preserve">Lietuvoje, </w:t>
      </w:r>
      <w:r>
        <w:t>buvo</w:t>
      </w:r>
      <w:r w:rsidRPr="001D0669">
        <w:t xml:space="preserve"> vyrai.</w:t>
      </w:r>
      <w:r>
        <w:t xml:space="preserve"> </w:t>
      </w:r>
      <w:r w:rsidR="002277D0">
        <w:t xml:space="preserve">Pasak </w:t>
      </w:r>
      <w:r w:rsidR="002277D0" w:rsidRPr="007A64AC">
        <w:t>D</w:t>
      </w:r>
      <w:r w:rsidR="002277D0">
        <w:t xml:space="preserve">. </w:t>
      </w:r>
      <w:r w:rsidR="002277D0" w:rsidRPr="007A64AC">
        <w:t>Buinickaitė</w:t>
      </w:r>
      <w:r w:rsidR="007E6764">
        <w:t>s</w:t>
      </w:r>
      <w:r w:rsidR="002277D0" w:rsidRPr="007A64AC">
        <w:t>-Struckienė</w:t>
      </w:r>
      <w:r w:rsidR="007E6764">
        <w:t>s,</w:t>
      </w:r>
      <w:r w:rsidR="00985170">
        <w:t xml:space="preserve"> tai rodo, jog </w:t>
      </w:r>
      <w:r w:rsidR="00073DEC">
        <w:t xml:space="preserve">IT studijose išlieka didelė </w:t>
      </w:r>
      <w:r w:rsidR="00985170">
        <w:t xml:space="preserve">lyčių </w:t>
      </w:r>
      <w:r w:rsidR="00073DEC">
        <w:t>disproporcija</w:t>
      </w:r>
      <w:r w:rsidR="00D443FA">
        <w:t xml:space="preserve">. Tai atsako į klausimą, kodėl </w:t>
      </w:r>
      <w:r w:rsidR="00A0149C">
        <w:t xml:space="preserve">IT sektoriaus darbo pozicijose </w:t>
      </w:r>
      <w:r w:rsidR="00D443FA">
        <w:t>ir toliau dominuoja vyriškos lyties atstovai.</w:t>
      </w:r>
      <w:r w:rsidR="00422BD4">
        <w:t xml:space="preserve"> </w:t>
      </w:r>
    </w:p>
    <w:p w14:paraId="23E51765" w14:textId="034071F8" w:rsidR="0036012C" w:rsidRPr="008862F0" w:rsidRDefault="000C2646" w:rsidP="001A1992">
      <w:r>
        <w:t>„Nors m</w:t>
      </w:r>
      <w:r w:rsidRPr="000C2646">
        <w:t xml:space="preserve">okyklose tikslieji mokslai mergaitėms sekasi neretai net ir geriau nei berniukams, tačiau studijų pasirinkimo statistika nerodo tęstinumo, kai ateina metas </w:t>
      </w:r>
      <w:r w:rsidR="00FB1743">
        <w:t>pasi</w:t>
      </w:r>
      <w:r w:rsidRPr="000C2646">
        <w:t>rinkti profesiją.</w:t>
      </w:r>
      <w:r w:rsidR="00177E5A">
        <w:t xml:space="preserve"> Pagrindinė priežastis, </w:t>
      </w:r>
      <w:r w:rsidR="00AE45AC">
        <w:t xml:space="preserve">kodėl moterų, dirbančių IT sektoriuje, yra gerokai mažiau, </w:t>
      </w:r>
      <w:r w:rsidR="00177E5A">
        <w:t>yra ne kas kita, o stereotipai</w:t>
      </w:r>
      <w:r w:rsidR="003B12BB">
        <w:t>.</w:t>
      </w:r>
      <w:r w:rsidR="00273B83">
        <w:t xml:space="preserve"> </w:t>
      </w:r>
      <w:r w:rsidR="00564CA7">
        <w:t xml:space="preserve">Tai ir paskatino </w:t>
      </w:r>
      <w:r w:rsidR="00077D43">
        <w:t xml:space="preserve">kasmet fiksuoti, kaip kinta moterų skaičius </w:t>
      </w:r>
      <w:r w:rsidR="009507B8">
        <w:t xml:space="preserve">IT studijose Lietuvoje – </w:t>
      </w:r>
      <w:r w:rsidR="002E4F6A" w:rsidRPr="002E4F6A">
        <w:t xml:space="preserve">barometras yra </w:t>
      </w:r>
      <w:r w:rsidR="002E4F6A" w:rsidRPr="002E4F6A">
        <w:lastRenderedPageBreak/>
        <w:t>iniciatyva, kuria siekiama griauti stereotipus</w:t>
      </w:r>
      <w:r w:rsidR="009507B8">
        <w:t xml:space="preserve"> ir padėti moterims atrasti daug perspektyvų turinčią karjerą IT“, </w:t>
      </w:r>
      <w:r w:rsidR="0036012C">
        <w:t xml:space="preserve">– pažymi „Adform“ atstovė </w:t>
      </w:r>
      <w:r w:rsidR="0036012C" w:rsidRPr="007A64AC">
        <w:t>D</w:t>
      </w:r>
      <w:r w:rsidR="0036012C">
        <w:t xml:space="preserve">. </w:t>
      </w:r>
      <w:r w:rsidR="0036012C" w:rsidRPr="007A64AC">
        <w:t>Buinickaitė-Struckienė.</w:t>
      </w:r>
      <w:r w:rsidR="0028500D">
        <w:t xml:space="preserve"> Moterys </w:t>
      </w:r>
      <w:r w:rsidR="008862F0">
        <w:t xml:space="preserve">šioje IT įmonėje šiuo metu sudaro per </w:t>
      </w:r>
      <w:r w:rsidR="008862F0">
        <w:rPr>
          <w:lang w:val="en-US"/>
        </w:rPr>
        <w:t>37</w:t>
      </w:r>
      <w:r w:rsidR="008862F0">
        <w:t xml:space="preserve"> proc. visų darbuotojų.</w:t>
      </w:r>
    </w:p>
    <w:p w14:paraId="6AE429DF" w14:textId="72829C1E" w:rsidR="00383F60" w:rsidRDefault="008A06FD" w:rsidP="009268ED">
      <w:r>
        <w:t xml:space="preserve">Beje, įdomu tai, kad </w:t>
      </w:r>
      <w:r w:rsidRPr="006D2A86">
        <w:t>2022 m. spal</w:t>
      </w:r>
      <w:r>
        <w:t>į paskelbus pirmąjį „</w:t>
      </w:r>
      <w:r w:rsidR="009268ED" w:rsidRPr="00DA05E5">
        <w:t>Moterų technologijų srityje barometr</w:t>
      </w:r>
      <w:r>
        <w:t>ą</w:t>
      </w:r>
      <w:r w:rsidR="009268ED" w:rsidRPr="00DA05E5">
        <w:t>“</w:t>
      </w:r>
      <w:r>
        <w:t xml:space="preserve"> buvo</w:t>
      </w:r>
      <w:r w:rsidR="009268ED" w:rsidRPr="00DA05E5">
        <w:t xml:space="preserve"> užfiks</w:t>
      </w:r>
      <w:r>
        <w:t>uotas</w:t>
      </w:r>
      <w:r w:rsidR="009268ED" w:rsidRPr="00DA05E5">
        <w:t xml:space="preserve"> įspūding</w:t>
      </w:r>
      <w:r>
        <w:t>as</w:t>
      </w:r>
      <w:r w:rsidR="009268ED" w:rsidRPr="00DA05E5">
        <w:t xml:space="preserve"> </w:t>
      </w:r>
      <w:r>
        <w:t xml:space="preserve">stojimų </w:t>
      </w:r>
      <w:r w:rsidR="009268ED" w:rsidRPr="00DA05E5">
        <w:t>šuol</w:t>
      </w:r>
      <w:r>
        <w:t>is</w:t>
      </w:r>
      <w:r w:rsidR="009268ED" w:rsidRPr="00DA05E5">
        <w:t>: į įvairias IT krypčių studijas kolegijose ir universitetuose</w:t>
      </w:r>
      <w:r w:rsidR="00FA2A90">
        <w:t xml:space="preserve"> tais metais</w:t>
      </w:r>
      <w:r w:rsidR="009268ED" w:rsidRPr="00DA05E5">
        <w:t xml:space="preserve"> įstojo 71 proc. daugiau moterų, negu </w:t>
      </w:r>
      <w:r w:rsidR="00383F60" w:rsidRPr="006D2A86">
        <w:t xml:space="preserve">2021 m. </w:t>
      </w:r>
      <w:r w:rsidR="000869F6" w:rsidRPr="006D2A86">
        <w:t>Vis d</w:t>
      </w:r>
      <w:r w:rsidR="000869F6">
        <w:t xml:space="preserve">ėlto dabar vertinama, kad tai greičiausiai buvo trumpalaikis, koronaviruso pandemijos nulemtas padidėjimas. </w:t>
      </w:r>
    </w:p>
    <w:p w14:paraId="7D4E5CD6" w14:textId="05ADA633" w:rsidR="00236ED2" w:rsidRDefault="008353F6" w:rsidP="009268ED">
      <w:r>
        <w:t>„N</w:t>
      </w:r>
      <w:r w:rsidR="001369AB">
        <w:t>ors</w:t>
      </w:r>
      <w:r w:rsidR="00DF0B30">
        <w:t xml:space="preserve"> </w:t>
      </w:r>
      <w:r w:rsidR="002B7546">
        <w:t xml:space="preserve">paprasčiausiai </w:t>
      </w:r>
      <w:r w:rsidR="00BD44F0">
        <w:t>pa</w:t>
      </w:r>
      <w:r w:rsidR="001369AB">
        <w:t>lygin</w:t>
      </w:r>
      <w:r w:rsidR="00BD44F0">
        <w:t>ę</w:t>
      </w:r>
      <w:r w:rsidR="001369AB">
        <w:t xml:space="preserve"> skaičius </w:t>
      </w:r>
      <w:r w:rsidR="00135CC1">
        <w:t>dabar</w:t>
      </w:r>
      <w:r w:rsidR="001369AB">
        <w:t xml:space="preserve"> </w:t>
      </w:r>
      <w:r w:rsidR="00135CC1">
        <w:t xml:space="preserve">matome </w:t>
      </w:r>
      <w:r w:rsidR="003D77B2">
        <w:t>stojančiųjų į IT studijas mažėjimą,</w:t>
      </w:r>
      <w:r w:rsidR="00135CC1">
        <w:t xml:space="preserve"> </w:t>
      </w:r>
      <w:r w:rsidR="002B7546">
        <w:t xml:space="preserve">iš tiesų </w:t>
      </w:r>
      <w:r w:rsidR="00BD44F0">
        <w:t>esame įžengę į fazę, kurią galime vadinti tvariu augimu.</w:t>
      </w:r>
      <w:r w:rsidR="00CB3F01">
        <w:t xml:space="preserve"> </w:t>
      </w:r>
      <w:r w:rsidR="00E13EF5">
        <w:t xml:space="preserve">Po </w:t>
      </w:r>
      <w:r w:rsidR="000B0E4E">
        <w:t>Covid</w:t>
      </w:r>
      <w:r w:rsidR="000B0E4E" w:rsidRPr="006D2A86">
        <w:t xml:space="preserve">-19 pandemijos </w:t>
      </w:r>
      <w:r w:rsidR="00E13EF5">
        <w:t xml:space="preserve">paskatinto </w:t>
      </w:r>
      <w:r w:rsidR="000B0E4E">
        <w:t xml:space="preserve">staigaus šuolio nemažai </w:t>
      </w:r>
      <w:r w:rsidR="00CF07C6">
        <w:t>moterų nubyrėjo</w:t>
      </w:r>
      <w:r w:rsidR="0099303A">
        <w:t xml:space="preserve">. </w:t>
      </w:r>
      <w:r w:rsidR="00967CC2">
        <w:t xml:space="preserve">Todėl nežymus, laipsniškas </w:t>
      </w:r>
      <w:r w:rsidR="00997791">
        <w:t>moterų susidomėjimo IT srities pr</w:t>
      </w:r>
      <w:r w:rsidR="00806EA5">
        <w:t xml:space="preserve">ofesijomis augimas yra daug tvaresnis ir </w:t>
      </w:r>
      <w:r w:rsidR="006836A3">
        <w:t>darbo rinkai</w:t>
      </w:r>
      <w:r w:rsidR="00494218">
        <w:t xml:space="preserve"> naudingesnis</w:t>
      </w:r>
      <w:r w:rsidR="00102966">
        <w:t>. Atmetus demografinių priežasčių įtaką, šią tendenciją dabar ir matome Lietuvoje</w:t>
      </w:r>
      <w:r w:rsidR="006B0B4A">
        <w:t>. Mo</w:t>
      </w:r>
      <w:r w:rsidR="00935472">
        <w:t>terų proporcija tarp informatikos mokslų studentų</w:t>
      </w:r>
      <w:r w:rsidR="009725C8">
        <w:t>,</w:t>
      </w:r>
      <w:r w:rsidR="00935472">
        <w:t xml:space="preserve"> </w:t>
      </w:r>
      <w:r w:rsidR="009725C8">
        <w:t>nors</w:t>
      </w:r>
      <w:r w:rsidR="00935472">
        <w:t xml:space="preserve"> ir pamažu, bet didėja</w:t>
      </w:r>
      <w:r w:rsidR="00494218">
        <w:t>“</w:t>
      </w:r>
      <w:r w:rsidR="00102966">
        <w:t xml:space="preserve">, – komentavo </w:t>
      </w:r>
      <w:r w:rsidR="00102966" w:rsidRPr="007A64AC">
        <w:t>D</w:t>
      </w:r>
      <w:r w:rsidR="00102966">
        <w:t xml:space="preserve">. </w:t>
      </w:r>
      <w:r w:rsidR="00102966" w:rsidRPr="007A64AC">
        <w:t>Buinickaitė-Struckienė.</w:t>
      </w:r>
    </w:p>
    <w:p w14:paraId="0A620DB9" w14:textId="37EC1EE9" w:rsidR="001369AB" w:rsidRPr="00FE1741" w:rsidRDefault="003C038E" w:rsidP="009268ED">
      <w:pPr>
        <w:rPr>
          <w:rFonts w:ascii="Calibri" w:hAnsi="Calibri" w:cs="Calibri"/>
          <w:b/>
          <w:bCs/>
        </w:rPr>
      </w:pPr>
      <w:r w:rsidRPr="00FE1741">
        <w:rPr>
          <w:b/>
          <w:bCs/>
        </w:rPr>
        <w:t xml:space="preserve">VU prodekanė: </w:t>
      </w:r>
      <w:r w:rsidR="00FE1741" w:rsidRPr="00FE1741">
        <w:rPr>
          <w:rFonts w:cstheme="minorHAnsi"/>
          <w:b/>
          <w:bCs/>
        </w:rPr>
        <w:t>IT sektorius yra sritis, kuri mokyklose pateikiama labai siaurai</w:t>
      </w:r>
    </w:p>
    <w:p w14:paraId="5464AFDB" w14:textId="2E9C65AB" w:rsidR="00037A6B" w:rsidRPr="00391655" w:rsidRDefault="00B12B57" w:rsidP="00B12B57">
      <w:pPr>
        <w:rPr>
          <w:rFonts w:cstheme="minorHAnsi"/>
        </w:rPr>
      </w:pPr>
      <w:r w:rsidRPr="00391655">
        <w:rPr>
          <w:rFonts w:cstheme="minorHAnsi"/>
        </w:rPr>
        <w:t xml:space="preserve">Pasak </w:t>
      </w:r>
      <w:r w:rsidR="00DC6B2E" w:rsidRPr="00391655">
        <w:rPr>
          <w:rFonts w:cstheme="minorHAnsi"/>
        </w:rPr>
        <w:t xml:space="preserve">Vilniaus universiteto Matematikos ir informatikos fakulteto </w:t>
      </w:r>
      <w:r w:rsidR="005E6F74">
        <w:rPr>
          <w:rFonts w:cstheme="minorHAnsi"/>
        </w:rPr>
        <w:t>s</w:t>
      </w:r>
      <w:r w:rsidR="00DC6B2E" w:rsidRPr="00391655">
        <w:rPr>
          <w:rFonts w:cstheme="minorHAnsi"/>
        </w:rPr>
        <w:t>trategijos ir bendrųjų reikalų prodekanė</w:t>
      </w:r>
      <w:r w:rsidRPr="00391655">
        <w:rPr>
          <w:rFonts w:cstheme="minorHAnsi"/>
        </w:rPr>
        <w:t>s</w:t>
      </w:r>
      <w:r w:rsidR="00DC6B2E" w:rsidRPr="00391655">
        <w:rPr>
          <w:rFonts w:cstheme="minorHAnsi"/>
        </w:rPr>
        <w:t xml:space="preserve"> </w:t>
      </w:r>
      <w:r w:rsidR="00544D64" w:rsidRPr="00391655">
        <w:rPr>
          <w:rFonts w:cstheme="minorHAnsi"/>
        </w:rPr>
        <w:t>prof. Jurgit</w:t>
      </w:r>
      <w:r w:rsidRPr="00391655">
        <w:rPr>
          <w:rFonts w:cstheme="minorHAnsi"/>
        </w:rPr>
        <w:t>os</w:t>
      </w:r>
      <w:r w:rsidR="00544D64" w:rsidRPr="00391655">
        <w:rPr>
          <w:rFonts w:cstheme="minorHAnsi"/>
        </w:rPr>
        <w:t xml:space="preserve"> Markevičiūtė</w:t>
      </w:r>
      <w:r w:rsidRPr="00391655">
        <w:rPr>
          <w:rFonts w:cstheme="minorHAnsi"/>
        </w:rPr>
        <w:t>s, k</w:t>
      </w:r>
      <w:r w:rsidR="00037A6B" w:rsidRPr="00391655">
        <w:rPr>
          <w:rFonts w:cstheme="minorHAnsi"/>
        </w:rPr>
        <w:t>albant</w:t>
      </w:r>
      <w:r w:rsidRPr="00391655">
        <w:rPr>
          <w:rFonts w:cstheme="minorHAnsi"/>
        </w:rPr>
        <w:t>is</w:t>
      </w:r>
      <w:r w:rsidR="00037A6B" w:rsidRPr="00391655">
        <w:rPr>
          <w:rFonts w:cstheme="minorHAnsi"/>
        </w:rPr>
        <w:t xml:space="preserve"> apie būsimas studijas su mokiniais susidaro įspūdis, kad jiems trūksta gilesnių žinių apie IT sritį</w:t>
      </w:r>
      <w:r w:rsidRPr="00391655">
        <w:rPr>
          <w:rFonts w:cstheme="minorHAnsi"/>
        </w:rPr>
        <w:t xml:space="preserve"> –</w:t>
      </w:r>
      <w:r w:rsidR="00037A6B" w:rsidRPr="00391655">
        <w:rPr>
          <w:rFonts w:cstheme="minorHAnsi"/>
        </w:rPr>
        <w:t xml:space="preserve"> </w:t>
      </w:r>
      <w:r w:rsidRPr="00391655">
        <w:rPr>
          <w:rFonts w:cstheme="minorHAnsi"/>
        </w:rPr>
        <w:t xml:space="preserve">mokiniai </w:t>
      </w:r>
      <w:r w:rsidR="00037A6B" w:rsidRPr="00391655">
        <w:rPr>
          <w:rFonts w:cstheme="minorHAnsi"/>
        </w:rPr>
        <w:t xml:space="preserve">ją tapatina su programavimu. </w:t>
      </w:r>
    </w:p>
    <w:p w14:paraId="3C5A0884" w14:textId="329642A9" w:rsidR="00F85939" w:rsidRPr="00391655" w:rsidRDefault="00F85939" w:rsidP="00F85939">
      <w:pPr>
        <w:pStyle w:val="NormalWeb"/>
        <w:spacing w:before="0" w:beforeAutospacing="0" w:after="0" w:afterAutospacing="0"/>
        <w:jc w:val="both"/>
        <w:rPr>
          <w:rFonts w:asciiTheme="minorHAnsi" w:hAnsiTheme="minorHAnsi" w:cstheme="minorHAnsi"/>
          <w:sz w:val="22"/>
          <w:szCs w:val="22"/>
        </w:rPr>
      </w:pPr>
      <w:r w:rsidRPr="00391655">
        <w:rPr>
          <w:rFonts w:asciiTheme="minorHAnsi" w:hAnsiTheme="minorHAnsi" w:cstheme="minorHAnsi"/>
          <w:sz w:val="22"/>
          <w:szCs w:val="22"/>
        </w:rPr>
        <w:t>„Mano nuomone, IT sektoriuje moterų yra mažiau, nes jauniems žmonėms trūksta žinių apie sektoriaus įvairovę ir galimybes. IT sektorius nėra vienintelė sritis, kuri mokykloje pateikiama labai siaurai, todėl susidaro klaidinantis įspūdis, kad IT yra tik programavimas, statistika, tik vidurkis ar procentai ir pan. Vaikams vis dar kyla klausimų, ar mokykloje rinktis informatikos egzaminą, nors jie ketina studijuoti IT, matematiką, fiziką ir pan., kur informatikos žinios labai reikalingos. Bendri mokslo ir verslo projektai mokyklose, informatikos ir karjeros mokytojų kvalifikacijos kėlimas padėtų praplėsti akiratį</w:t>
      </w:r>
      <w:r w:rsidR="00723EF8" w:rsidRPr="00391655">
        <w:rPr>
          <w:rFonts w:asciiTheme="minorHAnsi" w:hAnsiTheme="minorHAnsi" w:cstheme="minorHAnsi"/>
          <w:sz w:val="22"/>
          <w:szCs w:val="22"/>
        </w:rPr>
        <w:t xml:space="preserve"> ir</w:t>
      </w:r>
      <w:r w:rsidRPr="00391655">
        <w:rPr>
          <w:rFonts w:asciiTheme="minorHAnsi" w:hAnsiTheme="minorHAnsi" w:cstheme="minorHAnsi"/>
          <w:sz w:val="22"/>
          <w:szCs w:val="22"/>
        </w:rPr>
        <w:t xml:space="preserve"> </w:t>
      </w:r>
      <w:r w:rsidR="00723EF8" w:rsidRPr="00391655">
        <w:rPr>
          <w:rFonts w:asciiTheme="minorHAnsi" w:hAnsiTheme="minorHAnsi" w:cstheme="minorHAnsi"/>
          <w:sz w:val="22"/>
          <w:szCs w:val="22"/>
        </w:rPr>
        <w:t xml:space="preserve">geriau </w:t>
      </w:r>
      <w:r w:rsidRPr="00391655">
        <w:rPr>
          <w:rFonts w:asciiTheme="minorHAnsi" w:hAnsiTheme="minorHAnsi" w:cstheme="minorHAnsi"/>
          <w:sz w:val="22"/>
          <w:szCs w:val="22"/>
        </w:rPr>
        <w:t>suprasti</w:t>
      </w:r>
      <w:r w:rsidR="00723EF8" w:rsidRPr="00391655">
        <w:rPr>
          <w:rFonts w:asciiTheme="minorHAnsi" w:hAnsiTheme="minorHAnsi" w:cstheme="minorHAnsi"/>
          <w:sz w:val="22"/>
          <w:szCs w:val="22"/>
        </w:rPr>
        <w:t>,</w:t>
      </w:r>
      <w:r w:rsidRPr="00391655">
        <w:rPr>
          <w:rFonts w:asciiTheme="minorHAnsi" w:hAnsiTheme="minorHAnsi" w:cstheme="minorHAnsi"/>
          <w:sz w:val="22"/>
          <w:szCs w:val="22"/>
        </w:rPr>
        <w:t xml:space="preserve"> kokias galimybes siūlo IT sektorius ir kad visi žmonės, nepriklausomai nuo charakterio</w:t>
      </w:r>
      <w:r w:rsidR="00525D44" w:rsidRPr="00391655">
        <w:rPr>
          <w:rFonts w:asciiTheme="minorHAnsi" w:hAnsiTheme="minorHAnsi" w:cstheme="minorHAnsi"/>
          <w:sz w:val="22"/>
          <w:szCs w:val="22"/>
        </w:rPr>
        <w:t xml:space="preserve"> </w:t>
      </w:r>
      <w:r w:rsidRPr="00391655">
        <w:rPr>
          <w:rFonts w:asciiTheme="minorHAnsi" w:hAnsiTheme="minorHAnsi" w:cstheme="minorHAnsi"/>
          <w:sz w:val="22"/>
          <w:szCs w:val="22"/>
        </w:rPr>
        <w:t xml:space="preserve">savybių ar lyties, </w:t>
      </w:r>
      <w:r w:rsidR="00C95C07" w:rsidRPr="00391655">
        <w:rPr>
          <w:rFonts w:asciiTheme="minorHAnsi" w:hAnsiTheme="minorHAnsi" w:cstheme="minorHAnsi"/>
          <w:sz w:val="22"/>
          <w:szCs w:val="22"/>
        </w:rPr>
        <w:t>jame</w:t>
      </w:r>
      <w:r w:rsidRPr="00391655">
        <w:rPr>
          <w:rFonts w:asciiTheme="minorHAnsi" w:hAnsiTheme="minorHAnsi" w:cstheme="minorHAnsi"/>
          <w:sz w:val="22"/>
          <w:szCs w:val="22"/>
        </w:rPr>
        <w:t xml:space="preserve"> gali rasti savo vietą</w:t>
      </w:r>
      <w:r w:rsidR="00C95C07" w:rsidRPr="00391655">
        <w:rPr>
          <w:rFonts w:asciiTheme="minorHAnsi" w:hAnsiTheme="minorHAnsi" w:cstheme="minorHAnsi"/>
          <w:sz w:val="22"/>
          <w:szCs w:val="22"/>
        </w:rPr>
        <w:t xml:space="preserve">“, – įsitikinusi </w:t>
      </w:r>
      <w:r w:rsidR="00D70468" w:rsidRPr="00391655">
        <w:rPr>
          <w:rFonts w:asciiTheme="minorHAnsi" w:hAnsiTheme="minorHAnsi" w:cstheme="minorHAnsi"/>
          <w:sz w:val="22"/>
          <w:szCs w:val="22"/>
        </w:rPr>
        <w:t>VU prodekanė prof. J. Markevičiūtė.</w:t>
      </w:r>
    </w:p>
    <w:p w14:paraId="7034155A" w14:textId="77777777" w:rsidR="00F5462B" w:rsidRPr="00391655" w:rsidRDefault="00F5462B" w:rsidP="00F85939">
      <w:pPr>
        <w:pStyle w:val="NormalWeb"/>
        <w:spacing w:before="0" w:beforeAutospacing="0" w:after="0" w:afterAutospacing="0"/>
        <w:jc w:val="both"/>
        <w:rPr>
          <w:rFonts w:asciiTheme="minorHAnsi" w:hAnsiTheme="minorHAnsi" w:cstheme="minorHAnsi"/>
          <w:sz w:val="22"/>
          <w:szCs w:val="22"/>
        </w:rPr>
      </w:pPr>
    </w:p>
    <w:p w14:paraId="664FFA8D" w14:textId="2B201381" w:rsidR="00F5462B" w:rsidRPr="00391655" w:rsidRDefault="00F5462B" w:rsidP="00F5462B">
      <w:pPr>
        <w:pStyle w:val="NormalWeb"/>
        <w:spacing w:before="0" w:beforeAutospacing="0" w:after="0" w:afterAutospacing="0"/>
        <w:jc w:val="both"/>
        <w:rPr>
          <w:rFonts w:asciiTheme="minorHAnsi" w:hAnsiTheme="minorHAnsi" w:cstheme="minorHAnsi"/>
          <w:sz w:val="22"/>
          <w:szCs w:val="22"/>
        </w:rPr>
      </w:pPr>
      <w:r w:rsidRPr="00391655">
        <w:rPr>
          <w:rFonts w:asciiTheme="minorHAnsi" w:hAnsiTheme="minorHAnsi" w:cstheme="minorHAnsi"/>
          <w:sz w:val="22"/>
          <w:szCs w:val="22"/>
        </w:rPr>
        <w:t xml:space="preserve">Pasak J. Markevičiūtės, jaunesnio amžiaus mergaitės aktyviai domisi IT karjera, tačiau vyresnėse klasėse jų prioritetai pasikeičia. Vienos nusprendžia keisti kryptis, kitos patiria spaudimą, kad IT yra „vyriška“ sritis. </w:t>
      </w:r>
      <w:r w:rsidR="00E1476D" w:rsidRPr="00391655">
        <w:rPr>
          <w:rFonts w:asciiTheme="minorHAnsi" w:hAnsiTheme="minorHAnsi" w:cstheme="minorHAnsi"/>
          <w:sz w:val="22"/>
          <w:szCs w:val="22"/>
        </w:rPr>
        <w:t xml:space="preserve">Dėl šių priežasčių </w:t>
      </w:r>
      <w:r w:rsidR="004B63E3" w:rsidRPr="00391655">
        <w:rPr>
          <w:rFonts w:asciiTheme="minorHAnsi" w:hAnsiTheme="minorHAnsi" w:cstheme="minorHAnsi"/>
          <w:sz w:val="22"/>
          <w:szCs w:val="22"/>
        </w:rPr>
        <w:t xml:space="preserve">merginoms </w:t>
      </w:r>
      <w:r w:rsidR="00E1476D" w:rsidRPr="00391655">
        <w:rPr>
          <w:rFonts w:asciiTheme="minorHAnsi" w:hAnsiTheme="minorHAnsi" w:cstheme="minorHAnsi"/>
          <w:sz w:val="22"/>
          <w:szCs w:val="22"/>
        </w:rPr>
        <w:t xml:space="preserve">susiformuoja klaidinga nuomonė, jog IT </w:t>
      </w:r>
      <w:r w:rsidR="004B63E3" w:rsidRPr="00391655">
        <w:rPr>
          <w:rFonts w:asciiTheme="minorHAnsi" w:hAnsiTheme="minorHAnsi" w:cstheme="minorHAnsi"/>
          <w:sz w:val="22"/>
          <w:szCs w:val="22"/>
        </w:rPr>
        <w:t>yra sudėtinga sritis.</w:t>
      </w:r>
      <w:r w:rsidR="006B432B" w:rsidRPr="00391655">
        <w:rPr>
          <w:rFonts w:asciiTheme="minorHAnsi" w:hAnsiTheme="minorHAnsi" w:cstheme="minorHAnsi"/>
          <w:sz w:val="22"/>
          <w:szCs w:val="22"/>
        </w:rPr>
        <w:t xml:space="preserve"> Anot prodekanės,</w:t>
      </w:r>
      <w:r w:rsidRPr="00391655">
        <w:rPr>
          <w:rFonts w:asciiTheme="minorHAnsi" w:hAnsiTheme="minorHAnsi" w:cstheme="minorHAnsi"/>
          <w:sz w:val="22"/>
          <w:szCs w:val="22"/>
        </w:rPr>
        <w:t xml:space="preserve"> mokyklų karjeros specialistai</w:t>
      </w:r>
      <w:r w:rsidR="006B432B" w:rsidRPr="00391655">
        <w:rPr>
          <w:rFonts w:asciiTheme="minorHAnsi" w:hAnsiTheme="minorHAnsi" w:cstheme="minorHAnsi"/>
          <w:sz w:val="22"/>
          <w:szCs w:val="22"/>
        </w:rPr>
        <w:t xml:space="preserve"> taip pat</w:t>
      </w:r>
      <w:r w:rsidRPr="00391655">
        <w:rPr>
          <w:rFonts w:asciiTheme="minorHAnsi" w:hAnsiTheme="minorHAnsi" w:cstheme="minorHAnsi"/>
          <w:sz w:val="22"/>
          <w:szCs w:val="22"/>
        </w:rPr>
        <w:t xml:space="preserve"> ne visada žino, kokios skirtingos yra IT profesijos, ką siūlo universitetai, kolegijos ir profesinės mokyklos IT srityje, todėl jaunuoliams pritrūksta informacijos iš šalia esančio autoriteto – mokytojo, karjeros konsultanto. </w:t>
      </w:r>
    </w:p>
    <w:p w14:paraId="1A7368AE" w14:textId="77777777" w:rsidR="00F5462B" w:rsidRPr="00391655" w:rsidRDefault="00F5462B" w:rsidP="00F85939">
      <w:pPr>
        <w:pStyle w:val="NormalWeb"/>
        <w:spacing w:before="0" w:beforeAutospacing="0" w:after="0" w:afterAutospacing="0"/>
        <w:jc w:val="both"/>
        <w:rPr>
          <w:rFonts w:asciiTheme="minorHAnsi" w:hAnsiTheme="minorHAnsi" w:cstheme="minorHAnsi"/>
          <w:sz w:val="22"/>
          <w:szCs w:val="22"/>
        </w:rPr>
      </w:pPr>
    </w:p>
    <w:p w14:paraId="7E8D27ED" w14:textId="0D32313B" w:rsidR="00737CC7" w:rsidRDefault="00242B7A" w:rsidP="00242B7A">
      <w:pPr>
        <w:pStyle w:val="NormalWeb"/>
        <w:spacing w:before="0" w:beforeAutospacing="0" w:after="0" w:afterAutospacing="0"/>
        <w:jc w:val="both"/>
        <w:rPr>
          <w:rFonts w:asciiTheme="minorHAnsi" w:hAnsiTheme="minorHAnsi" w:cstheme="minorHAnsi"/>
          <w:sz w:val="22"/>
          <w:szCs w:val="22"/>
        </w:rPr>
      </w:pPr>
      <w:r w:rsidRPr="00391655">
        <w:rPr>
          <w:rFonts w:asciiTheme="minorHAnsi" w:hAnsiTheme="minorHAnsi" w:cstheme="minorHAnsi"/>
          <w:sz w:val="22"/>
          <w:szCs w:val="22"/>
        </w:rPr>
        <w:t>„Galvodamos, kad IT yra per sudėtinga sritis, m</w:t>
      </w:r>
      <w:r w:rsidR="00737CC7" w:rsidRPr="00391655">
        <w:rPr>
          <w:rFonts w:asciiTheme="minorHAnsi" w:hAnsiTheme="minorHAnsi" w:cstheme="minorHAnsi"/>
          <w:sz w:val="22"/>
          <w:szCs w:val="22"/>
        </w:rPr>
        <w:t xml:space="preserve">erginos renkasi studijuoti ne IT mokslus, o tik vėliau nusprendžia </w:t>
      </w:r>
      <w:r w:rsidRPr="00391655">
        <w:rPr>
          <w:rFonts w:asciiTheme="minorHAnsi" w:hAnsiTheme="minorHAnsi" w:cstheme="minorHAnsi"/>
          <w:sz w:val="22"/>
          <w:szCs w:val="22"/>
        </w:rPr>
        <w:t>at</w:t>
      </w:r>
      <w:r w:rsidR="00737CC7" w:rsidRPr="00391655">
        <w:rPr>
          <w:rFonts w:asciiTheme="minorHAnsi" w:hAnsiTheme="minorHAnsi" w:cstheme="minorHAnsi"/>
          <w:sz w:val="22"/>
          <w:szCs w:val="22"/>
        </w:rPr>
        <w:t>eiti į IT rinką. Todėl perkvalifikavimo arba mokymosi visą gyvenimo iniciatyvos</w:t>
      </w:r>
      <w:r w:rsidRPr="00391655">
        <w:rPr>
          <w:rFonts w:asciiTheme="minorHAnsi" w:hAnsiTheme="minorHAnsi" w:cstheme="minorHAnsi"/>
          <w:sz w:val="22"/>
          <w:szCs w:val="22"/>
        </w:rPr>
        <w:t xml:space="preserve"> irgi </w:t>
      </w:r>
      <w:r w:rsidR="00737CC7" w:rsidRPr="00391655">
        <w:rPr>
          <w:rFonts w:asciiTheme="minorHAnsi" w:hAnsiTheme="minorHAnsi" w:cstheme="minorHAnsi"/>
          <w:sz w:val="22"/>
          <w:szCs w:val="22"/>
        </w:rPr>
        <w:t xml:space="preserve">yra labai reikalingos. Vis dėlto labiausiai reikėtų investuoti į iniciatyvas mokyklose, kur visiems vaikams būtų pasakojama apie IT studijas bei su jomis susijusias karjeras. Vien universitetų vykdomų iniciatyvų ne visada pakanka. Taip pat platesnis verslo įsitraukimas į bendravimą su mokyklomis galėtų paskatinti proveržį. Sėkmės istorijos ir parodymas, kad moterys </w:t>
      </w:r>
      <w:r w:rsidRPr="00391655">
        <w:rPr>
          <w:rFonts w:asciiTheme="minorHAnsi" w:hAnsiTheme="minorHAnsi" w:cstheme="minorHAnsi"/>
          <w:sz w:val="22"/>
          <w:szCs w:val="22"/>
        </w:rPr>
        <w:t xml:space="preserve">yra </w:t>
      </w:r>
      <w:r w:rsidR="00737CC7" w:rsidRPr="00391655">
        <w:rPr>
          <w:rFonts w:asciiTheme="minorHAnsi" w:hAnsiTheme="minorHAnsi" w:cstheme="minorHAnsi"/>
          <w:sz w:val="22"/>
          <w:szCs w:val="22"/>
        </w:rPr>
        <w:t>sėkmingos IT srityje</w:t>
      </w:r>
      <w:r w:rsidRPr="00391655">
        <w:rPr>
          <w:rFonts w:asciiTheme="minorHAnsi" w:hAnsiTheme="minorHAnsi" w:cstheme="minorHAnsi"/>
          <w:sz w:val="22"/>
          <w:szCs w:val="22"/>
        </w:rPr>
        <w:t xml:space="preserve">, </w:t>
      </w:r>
      <w:r w:rsidR="00737CC7" w:rsidRPr="00391655">
        <w:rPr>
          <w:rFonts w:asciiTheme="minorHAnsi" w:hAnsiTheme="minorHAnsi" w:cstheme="minorHAnsi"/>
          <w:sz w:val="22"/>
          <w:szCs w:val="22"/>
        </w:rPr>
        <w:t>yra labai veiksmingos priemonės</w:t>
      </w:r>
      <w:r w:rsidRPr="00391655">
        <w:rPr>
          <w:rFonts w:asciiTheme="minorHAnsi" w:hAnsiTheme="minorHAnsi" w:cstheme="minorHAnsi"/>
          <w:sz w:val="22"/>
          <w:szCs w:val="22"/>
        </w:rPr>
        <w:t xml:space="preserve">“, – neabejoja </w:t>
      </w:r>
      <w:r w:rsidR="00CF5B82" w:rsidRPr="00391655">
        <w:rPr>
          <w:rFonts w:asciiTheme="minorHAnsi" w:hAnsiTheme="minorHAnsi" w:cstheme="minorHAnsi"/>
          <w:sz w:val="22"/>
          <w:szCs w:val="22"/>
        </w:rPr>
        <w:t>VU MIF strategijos ir bendrųjų reikalų prodekanė J. Markevičiūtė.</w:t>
      </w:r>
    </w:p>
    <w:p w14:paraId="15E4E003" w14:textId="77777777" w:rsidR="000F2F4A" w:rsidRPr="004F2009" w:rsidRDefault="000F2F4A" w:rsidP="00242B7A">
      <w:pPr>
        <w:pStyle w:val="NormalWeb"/>
        <w:spacing w:before="0" w:beforeAutospacing="0" w:after="0" w:afterAutospacing="0"/>
        <w:jc w:val="both"/>
        <w:rPr>
          <w:rFonts w:asciiTheme="minorHAnsi" w:hAnsiTheme="minorHAnsi" w:cstheme="minorHAnsi"/>
          <w:sz w:val="22"/>
          <w:szCs w:val="22"/>
        </w:rPr>
      </w:pPr>
    </w:p>
    <w:p w14:paraId="4891A954" w14:textId="772DC3D8" w:rsidR="006858BD" w:rsidRPr="004257A5" w:rsidRDefault="007A0611" w:rsidP="00772B4B">
      <w:pPr>
        <w:pStyle w:val="NormalWeb"/>
        <w:spacing w:before="0" w:beforeAutospacing="0" w:after="0" w:afterAutospacing="0"/>
        <w:jc w:val="both"/>
        <w:rPr>
          <w:rFonts w:cstheme="minorHAnsi"/>
        </w:rPr>
      </w:pPr>
      <w:r w:rsidRPr="00772B4B">
        <w:rPr>
          <w:rFonts w:asciiTheme="minorHAnsi" w:hAnsiTheme="minorHAnsi" w:cstheme="minorHAnsi"/>
          <w:sz w:val="22"/>
          <w:szCs w:val="22"/>
        </w:rPr>
        <w:t>Profesorei pritaria ir D. Buinickaitė-Struckienė</w:t>
      </w:r>
      <w:r w:rsidR="00BD1A6C">
        <w:rPr>
          <w:rFonts w:asciiTheme="minorHAnsi" w:hAnsiTheme="minorHAnsi" w:cstheme="minorHAnsi"/>
          <w:sz w:val="22"/>
          <w:szCs w:val="22"/>
        </w:rPr>
        <w:t>:</w:t>
      </w:r>
      <w:r w:rsidR="006858BD" w:rsidRPr="00772B4B">
        <w:rPr>
          <w:rFonts w:asciiTheme="minorHAnsi" w:hAnsiTheme="minorHAnsi" w:cstheme="minorHAnsi"/>
          <w:sz w:val="22"/>
          <w:szCs w:val="22"/>
        </w:rPr>
        <w:t xml:space="preserve"> „Pokyčiui pasiekti svarbios kiekvieno žmogaus ar organizacijos pastangos</w:t>
      </w:r>
      <w:r w:rsidR="005774EE">
        <w:rPr>
          <w:rFonts w:asciiTheme="minorHAnsi" w:hAnsiTheme="minorHAnsi" w:cstheme="minorHAnsi"/>
          <w:sz w:val="22"/>
          <w:szCs w:val="22"/>
        </w:rPr>
        <w:t xml:space="preserve">, todėl </w:t>
      </w:r>
      <w:r w:rsidR="006858BD" w:rsidRPr="00772B4B">
        <w:rPr>
          <w:rFonts w:asciiTheme="minorHAnsi" w:hAnsiTheme="minorHAnsi" w:cstheme="minorHAnsi"/>
          <w:sz w:val="22"/>
          <w:szCs w:val="22"/>
        </w:rPr>
        <w:t xml:space="preserve">lapkričio 14 dieną </w:t>
      </w:r>
      <w:r w:rsidR="005774EE">
        <w:rPr>
          <w:rFonts w:asciiTheme="minorHAnsi" w:hAnsiTheme="minorHAnsi" w:cstheme="minorHAnsi"/>
          <w:sz w:val="22"/>
          <w:szCs w:val="22"/>
        </w:rPr>
        <w:t xml:space="preserve">Vilniuje </w:t>
      </w:r>
      <w:r w:rsidR="006858BD" w:rsidRPr="00772B4B">
        <w:rPr>
          <w:rFonts w:asciiTheme="minorHAnsi" w:hAnsiTheme="minorHAnsi" w:cstheme="minorHAnsi"/>
          <w:sz w:val="22"/>
          <w:szCs w:val="22"/>
        </w:rPr>
        <w:t xml:space="preserve">įvyks dar vienas barometrą papildantys renginys – „Merginų technologijų diena“. </w:t>
      </w:r>
      <w:r w:rsidR="00FE03C3">
        <w:rPr>
          <w:rFonts w:asciiTheme="minorHAnsi" w:hAnsiTheme="minorHAnsi" w:cstheme="minorHAnsi"/>
          <w:sz w:val="22"/>
          <w:szCs w:val="22"/>
        </w:rPr>
        <w:t>Projekto</w:t>
      </w:r>
      <w:r w:rsidR="006858BD" w:rsidRPr="00772B4B">
        <w:rPr>
          <w:rFonts w:asciiTheme="minorHAnsi" w:hAnsiTheme="minorHAnsi" w:cstheme="minorHAnsi"/>
          <w:sz w:val="22"/>
          <w:szCs w:val="22"/>
        </w:rPr>
        <w:t xml:space="preserve"> metu sostinėje įsikūrusios IT įmonės atvers savo duris vyresniųjų klasių moksleivėms, kurios domisi IT ir nori sužinoti apie jas daugiau.</w:t>
      </w:r>
      <w:r w:rsidR="002979CA">
        <w:rPr>
          <w:rFonts w:asciiTheme="minorHAnsi" w:hAnsiTheme="minorHAnsi" w:cstheme="minorHAnsi"/>
          <w:sz w:val="22"/>
          <w:szCs w:val="22"/>
        </w:rPr>
        <w:t xml:space="preserve"> Taip pat savo įmonėje esame įkūrę</w:t>
      </w:r>
      <w:r w:rsidR="00892999">
        <w:rPr>
          <w:rFonts w:asciiTheme="minorHAnsi" w:hAnsiTheme="minorHAnsi" w:cstheme="minorHAnsi"/>
          <w:sz w:val="22"/>
          <w:szCs w:val="22"/>
        </w:rPr>
        <w:t xml:space="preserve"> .NET akademiją, kurioje mokome</w:t>
      </w:r>
      <w:r w:rsidR="00463265">
        <w:rPr>
          <w:rFonts w:asciiTheme="minorHAnsi" w:hAnsiTheme="minorHAnsi" w:cstheme="minorHAnsi"/>
          <w:sz w:val="22"/>
          <w:szCs w:val="22"/>
        </w:rPr>
        <w:t xml:space="preserve"> pradedančiuosius specialistus IT specifikos.</w:t>
      </w:r>
      <w:r w:rsidR="006858BD" w:rsidRPr="00772B4B">
        <w:rPr>
          <w:rFonts w:asciiTheme="minorHAnsi" w:hAnsiTheme="minorHAnsi" w:cstheme="minorHAnsi"/>
          <w:sz w:val="22"/>
          <w:szCs w:val="22"/>
        </w:rPr>
        <w:t xml:space="preserve"> Tai </w:t>
      </w:r>
      <w:r w:rsidR="006858BD" w:rsidRPr="00772B4B">
        <w:rPr>
          <w:rFonts w:asciiTheme="minorHAnsi" w:hAnsiTheme="minorHAnsi" w:cstheme="minorHAnsi"/>
          <w:sz w:val="22"/>
          <w:szCs w:val="22"/>
        </w:rPr>
        <w:lastRenderedPageBreak/>
        <w:t>vien</w:t>
      </w:r>
      <w:r w:rsidR="001622FE">
        <w:rPr>
          <w:rFonts w:asciiTheme="minorHAnsi" w:hAnsiTheme="minorHAnsi" w:cstheme="minorHAnsi"/>
          <w:sz w:val="22"/>
          <w:szCs w:val="22"/>
        </w:rPr>
        <w:t>i</w:t>
      </w:r>
      <w:r w:rsidR="006858BD" w:rsidRPr="00772B4B">
        <w:rPr>
          <w:rFonts w:asciiTheme="minorHAnsi" w:hAnsiTheme="minorHAnsi" w:cstheme="minorHAnsi"/>
          <w:sz w:val="22"/>
          <w:szCs w:val="22"/>
        </w:rPr>
        <w:t xml:space="preserve"> iš žingsnių, kuri</w:t>
      </w:r>
      <w:r w:rsidR="001622FE">
        <w:rPr>
          <w:rFonts w:asciiTheme="minorHAnsi" w:hAnsiTheme="minorHAnsi" w:cstheme="minorHAnsi"/>
          <w:sz w:val="22"/>
          <w:szCs w:val="22"/>
        </w:rPr>
        <w:t>ais</w:t>
      </w:r>
      <w:r w:rsidR="00504B75">
        <w:rPr>
          <w:rFonts w:asciiTheme="minorHAnsi" w:hAnsiTheme="minorHAnsi" w:cstheme="minorHAnsi"/>
          <w:sz w:val="22"/>
          <w:szCs w:val="22"/>
        </w:rPr>
        <w:t xml:space="preserve"> mes</w:t>
      </w:r>
      <w:r w:rsidR="006858BD" w:rsidRPr="00772B4B">
        <w:rPr>
          <w:rFonts w:asciiTheme="minorHAnsi" w:hAnsiTheme="minorHAnsi" w:cstheme="minorHAnsi"/>
          <w:sz w:val="22"/>
          <w:szCs w:val="22"/>
        </w:rPr>
        <w:t>,</w:t>
      </w:r>
      <w:r w:rsidR="00504B75">
        <w:rPr>
          <w:rFonts w:asciiTheme="minorHAnsi" w:hAnsiTheme="minorHAnsi" w:cstheme="minorHAnsi"/>
          <w:sz w:val="22"/>
          <w:szCs w:val="22"/>
        </w:rPr>
        <w:t xml:space="preserve"> kaip įmonė, </w:t>
      </w:r>
      <w:r w:rsidR="006858BD" w:rsidRPr="00772B4B">
        <w:rPr>
          <w:rFonts w:asciiTheme="minorHAnsi" w:hAnsiTheme="minorHAnsi" w:cstheme="minorHAnsi"/>
          <w:sz w:val="22"/>
          <w:szCs w:val="22"/>
        </w:rPr>
        <w:t>siekiame paskatinti pokytį</w:t>
      </w:r>
      <w:r w:rsidR="000E4C30" w:rsidRPr="00772B4B">
        <w:rPr>
          <w:rFonts w:asciiTheme="minorHAnsi" w:hAnsiTheme="minorHAnsi" w:cstheme="minorHAnsi"/>
          <w:sz w:val="22"/>
          <w:szCs w:val="22"/>
        </w:rPr>
        <w:t xml:space="preserve"> šioje srityje</w:t>
      </w:r>
      <w:r w:rsidR="00504B75">
        <w:rPr>
          <w:rFonts w:asciiTheme="minorHAnsi" w:hAnsiTheme="minorHAnsi" w:cstheme="minorHAnsi"/>
          <w:sz w:val="22"/>
          <w:szCs w:val="22"/>
        </w:rPr>
        <w:t>, pradėdami pirmiausia nuo savęs</w:t>
      </w:r>
      <w:r w:rsidR="000E4C30" w:rsidRPr="00772B4B">
        <w:rPr>
          <w:rFonts w:asciiTheme="minorHAnsi" w:hAnsiTheme="minorHAnsi" w:cstheme="minorHAnsi"/>
          <w:sz w:val="22"/>
          <w:szCs w:val="22"/>
        </w:rPr>
        <w:t>“, – papildo žmogiškųjų išteklių direktorė D. Buinickaitė-Struckienė.</w:t>
      </w:r>
    </w:p>
    <w:p w14:paraId="1AB06818" w14:textId="77777777" w:rsidR="006858BD" w:rsidRPr="00391655" w:rsidRDefault="006858BD" w:rsidP="00242B7A">
      <w:pPr>
        <w:pStyle w:val="NormalWeb"/>
        <w:spacing w:before="0" w:beforeAutospacing="0" w:after="0" w:afterAutospacing="0"/>
        <w:jc w:val="both"/>
        <w:rPr>
          <w:rFonts w:asciiTheme="minorHAnsi" w:hAnsiTheme="minorHAnsi" w:cstheme="minorHAnsi"/>
          <w:sz w:val="22"/>
          <w:szCs w:val="22"/>
        </w:rPr>
      </w:pPr>
    </w:p>
    <w:p w14:paraId="1B4FBC7F" w14:textId="581FAF60" w:rsidR="004670B2" w:rsidRPr="00C51061" w:rsidRDefault="00C51061" w:rsidP="007E70A3">
      <w:pPr>
        <w:pStyle w:val="NormalWeb"/>
        <w:spacing w:before="0" w:beforeAutospacing="0" w:after="0" w:afterAutospacing="0"/>
        <w:jc w:val="both"/>
        <w:rPr>
          <w:rFonts w:asciiTheme="minorHAnsi" w:hAnsiTheme="minorHAnsi" w:cstheme="minorHAnsi"/>
          <w:b/>
          <w:bCs/>
          <w:sz w:val="22"/>
          <w:szCs w:val="22"/>
        </w:rPr>
      </w:pPr>
      <w:r w:rsidRPr="00C51061">
        <w:rPr>
          <w:rFonts w:asciiTheme="minorHAnsi" w:hAnsiTheme="minorHAnsi" w:cstheme="minorHAnsi"/>
          <w:b/>
          <w:bCs/>
          <w:sz w:val="22"/>
          <w:szCs w:val="22"/>
        </w:rPr>
        <w:t>Ar „ChatGPT“ ir kiti dirbtinio intelekto įrankiai jau kėsinasi į darbo vietas?</w:t>
      </w:r>
    </w:p>
    <w:p w14:paraId="0AB30803" w14:textId="77777777" w:rsidR="00A416D8" w:rsidRDefault="00A416D8" w:rsidP="007E70A3">
      <w:pPr>
        <w:pStyle w:val="NormalWeb"/>
        <w:spacing w:before="0" w:beforeAutospacing="0" w:after="0" w:afterAutospacing="0"/>
        <w:jc w:val="both"/>
        <w:rPr>
          <w:rFonts w:asciiTheme="minorHAnsi" w:hAnsiTheme="minorHAnsi" w:cstheme="minorHAnsi"/>
          <w:sz w:val="22"/>
          <w:szCs w:val="22"/>
        </w:rPr>
      </w:pPr>
    </w:p>
    <w:p w14:paraId="78BB7AED" w14:textId="78DEF19D" w:rsidR="00561409" w:rsidRDefault="00644376" w:rsidP="00832897">
      <w:r>
        <w:t>P</w:t>
      </w:r>
      <w:r w:rsidR="00C25620" w:rsidRPr="002E6BF1">
        <w:t>ersonalo paieškų ir atrankų ekspertė</w:t>
      </w:r>
      <w:r>
        <w:t xml:space="preserve"> </w:t>
      </w:r>
      <w:r w:rsidRPr="00644376">
        <w:t>Raimonda Jurgelaitytė</w:t>
      </w:r>
      <w:r w:rsidR="003E58E0">
        <w:t xml:space="preserve"> teigia, kad </w:t>
      </w:r>
      <w:r w:rsidR="00E94929">
        <w:t>„sunkiasvorėse“</w:t>
      </w:r>
      <w:r w:rsidR="007E40CF">
        <w:t xml:space="preserve"> </w:t>
      </w:r>
      <w:r w:rsidR="00E94929">
        <w:t xml:space="preserve">IT pozicijose, tokiose kaip programavimas, </w:t>
      </w:r>
      <w:r w:rsidR="00561409">
        <w:t>moterys kandidatės sutinkamos tikrai gerokai rečiau, o ypač – su kelerių metų profesine patirtimi.</w:t>
      </w:r>
    </w:p>
    <w:p w14:paraId="335307E3" w14:textId="0B7A2C5B" w:rsidR="00DA3D8C" w:rsidRPr="00695142" w:rsidRDefault="004D0EB4" w:rsidP="004D0EB4">
      <w:pPr>
        <w:pStyle w:val="NormalWeb"/>
        <w:spacing w:before="0" w:beforeAutospacing="0" w:after="0" w:afterAutospacing="0"/>
        <w:jc w:val="both"/>
        <w:rPr>
          <w:rFonts w:ascii="Calibri" w:hAnsi="Calibri" w:cs="Calibri"/>
          <w:sz w:val="22"/>
          <w:szCs w:val="22"/>
        </w:rPr>
      </w:pPr>
      <w:r>
        <w:rPr>
          <w:rFonts w:asciiTheme="minorHAnsi" w:hAnsiTheme="minorHAnsi" w:cstheme="minorHAnsi"/>
          <w:sz w:val="22"/>
          <w:szCs w:val="22"/>
        </w:rPr>
        <w:t>„Būna, kad pamatai moterį</w:t>
      </w:r>
      <w:r w:rsidR="00DA3D8C">
        <w:rPr>
          <w:rFonts w:asciiTheme="minorHAnsi" w:hAnsiTheme="minorHAnsi" w:cstheme="minorHAnsi"/>
          <w:sz w:val="22"/>
          <w:szCs w:val="22"/>
        </w:rPr>
        <w:t>, kuri kandidatuoja į</w:t>
      </w:r>
      <w:r>
        <w:rPr>
          <w:rFonts w:asciiTheme="minorHAnsi" w:hAnsiTheme="minorHAnsi" w:cstheme="minorHAnsi"/>
          <w:sz w:val="22"/>
          <w:szCs w:val="22"/>
        </w:rPr>
        <w:t xml:space="preserve"> </w:t>
      </w:r>
      <w:r w:rsidR="00D11C6A">
        <w:rPr>
          <w:rFonts w:asciiTheme="minorHAnsi" w:hAnsiTheme="minorHAnsi" w:cstheme="minorHAnsi"/>
          <w:sz w:val="22"/>
          <w:szCs w:val="22"/>
        </w:rPr>
        <w:t>„Java“</w:t>
      </w:r>
      <w:r w:rsidR="00DA3D8C" w:rsidRPr="00695142">
        <w:rPr>
          <w:rFonts w:ascii="Calibri" w:hAnsi="Calibri" w:cs="Calibri"/>
          <w:sz w:val="22"/>
          <w:szCs w:val="22"/>
        </w:rPr>
        <w:t xml:space="preserve"> programavimo poziciją, ir tikrai nustembi, nes   </w:t>
      </w:r>
    </w:p>
    <w:p w14:paraId="4C84AC3B" w14:textId="492988D8" w:rsidR="00C17707" w:rsidRPr="00695142" w:rsidRDefault="004D0EB4" w:rsidP="00C17707">
      <w:pPr>
        <w:pStyle w:val="NormalWeb"/>
        <w:spacing w:before="0" w:beforeAutospacing="0" w:after="0" w:afterAutospacing="0"/>
        <w:jc w:val="both"/>
        <w:rPr>
          <w:rFonts w:ascii="Calibri" w:hAnsi="Calibri" w:cs="Calibri"/>
          <w:sz w:val="22"/>
          <w:szCs w:val="22"/>
        </w:rPr>
      </w:pPr>
      <w:r w:rsidRPr="00695142">
        <w:rPr>
          <w:rFonts w:ascii="Calibri" w:hAnsi="Calibri" w:cs="Calibri"/>
          <w:sz w:val="22"/>
          <w:szCs w:val="22"/>
        </w:rPr>
        <w:t>čia vis dar labai stipriai dominuoja vy</w:t>
      </w:r>
      <w:r w:rsidR="00DA3D8C" w:rsidRPr="00695142">
        <w:rPr>
          <w:rFonts w:ascii="Calibri" w:hAnsi="Calibri" w:cs="Calibri"/>
          <w:sz w:val="22"/>
          <w:szCs w:val="22"/>
        </w:rPr>
        <w:t>r</w:t>
      </w:r>
      <w:r w:rsidRPr="00695142">
        <w:rPr>
          <w:rFonts w:ascii="Calibri" w:hAnsi="Calibri" w:cs="Calibri"/>
          <w:sz w:val="22"/>
          <w:szCs w:val="22"/>
        </w:rPr>
        <w:t>ai.</w:t>
      </w:r>
      <w:r w:rsidR="005374FB" w:rsidRPr="00695142">
        <w:rPr>
          <w:rFonts w:ascii="Calibri" w:hAnsi="Calibri" w:cs="Calibri"/>
          <w:sz w:val="22"/>
          <w:szCs w:val="22"/>
        </w:rPr>
        <w:t xml:space="preserve"> Kita vertus, IT yr</w:t>
      </w:r>
      <w:r w:rsidR="00C17707" w:rsidRPr="00695142">
        <w:rPr>
          <w:rFonts w:ascii="Calibri" w:hAnsi="Calibri" w:cs="Calibri"/>
          <w:sz w:val="22"/>
          <w:szCs w:val="22"/>
        </w:rPr>
        <w:t xml:space="preserve">a </w:t>
      </w:r>
      <w:r w:rsidR="005374FB" w:rsidRPr="00695142">
        <w:rPr>
          <w:rFonts w:ascii="Calibri" w:hAnsi="Calibri" w:cs="Calibri"/>
          <w:sz w:val="22"/>
          <w:szCs w:val="22"/>
        </w:rPr>
        <w:t xml:space="preserve">labai platu ir yra daug sričių, kur moterų </w:t>
      </w:r>
      <w:r w:rsidR="00F25359" w:rsidRPr="00695142">
        <w:rPr>
          <w:rFonts w:ascii="Calibri" w:hAnsi="Calibri" w:cs="Calibri"/>
          <w:sz w:val="22"/>
          <w:szCs w:val="22"/>
        </w:rPr>
        <w:t xml:space="preserve">kandidačių </w:t>
      </w:r>
      <w:r w:rsidR="00C8306A">
        <w:rPr>
          <w:rFonts w:ascii="Calibri" w:hAnsi="Calibri" w:cs="Calibri"/>
          <w:sz w:val="22"/>
          <w:szCs w:val="22"/>
        </w:rPr>
        <w:t>yra</w:t>
      </w:r>
      <w:r w:rsidR="005374FB" w:rsidRPr="00695142">
        <w:rPr>
          <w:rFonts w:ascii="Calibri" w:hAnsi="Calibri" w:cs="Calibri"/>
          <w:sz w:val="22"/>
          <w:szCs w:val="22"/>
        </w:rPr>
        <w:t xml:space="preserve"> </w:t>
      </w:r>
      <w:r w:rsidR="00F25359" w:rsidRPr="00695142">
        <w:rPr>
          <w:rFonts w:ascii="Calibri" w:hAnsi="Calibri" w:cs="Calibri"/>
          <w:sz w:val="22"/>
          <w:szCs w:val="22"/>
        </w:rPr>
        <w:t xml:space="preserve">gana daug jau dabar. </w:t>
      </w:r>
      <w:r w:rsidR="00C17707" w:rsidRPr="00695142">
        <w:rPr>
          <w:rFonts w:ascii="Calibri" w:hAnsi="Calibri" w:cs="Calibri"/>
          <w:sz w:val="22"/>
          <w:szCs w:val="22"/>
        </w:rPr>
        <w:t>Pavyzdžiui, daug moterų matome duomenų analitikos, testavimo srityse</w:t>
      </w:r>
      <w:r w:rsidR="00A53538" w:rsidRPr="00695142">
        <w:rPr>
          <w:rFonts w:ascii="Calibri" w:hAnsi="Calibri" w:cs="Calibri"/>
          <w:sz w:val="22"/>
          <w:szCs w:val="22"/>
        </w:rPr>
        <w:t>. Įvairiose vadov</w:t>
      </w:r>
      <w:r w:rsidR="00062EFC">
        <w:rPr>
          <w:rFonts w:ascii="Calibri" w:hAnsi="Calibri" w:cs="Calibri"/>
          <w:sz w:val="22"/>
          <w:szCs w:val="22"/>
        </w:rPr>
        <w:t>ų</w:t>
      </w:r>
      <w:r w:rsidR="00A53538" w:rsidRPr="00695142">
        <w:rPr>
          <w:rFonts w:ascii="Calibri" w:hAnsi="Calibri" w:cs="Calibri"/>
          <w:sz w:val="22"/>
          <w:szCs w:val="22"/>
        </w:rPr>
        <w:t xml:space="preserve"> pozicijose, </w:t>
      </w:r>
      <w:r w:rsidR="004E6B2F" w:rsidRPr="00695142">
        <w:rPr>
          <w:rFonts w:ascii="Calibri" w:hAnsi="Calibri" w:cs="Calibri"/>
          <w:sz w:val="22"/>
          <w:szCs w:val="22"/>
        </w:rPr>
        <w:t xml:space="preserve">kurios reikalauja daugiau vadybinių gebėjimų </w:t>
      </w:r>
      <w:r w:rsidR="007F72B5" w:rsidRPr="00695142">
        <w:rPr>
          <w:rFonts w:ascii="Calibri" w:hAnsi="Calibri" w:cs="Calibri"/>
          <w:sz w:val="22"/>
          <w:szCs w:val="22"/>
        </w:rPr>
        <w:t>(</w:t>
      </w:r>
      <w:r w:rsidR="00507BFA" w:rsidRPr="00695142">
        <w:rPr>
          <w:rFonts w:ascii="Calibri" w:hAnsi="Calibri" w:cs="Calibri"/>
          <w:sz w:val="22"/>
          <w:szCs w:val="22"/>
        </w:rPr>
        <w:t>tarkime, produkto vadovo</w:t>
      </w:r>
      <w:r w:rsidR="007F72B5" w:rsidRPr="00695142">
        <w:rPr>
          <w:rFonts w:ascii="Calibri" w:hAnsi="Calibri" w:cs="Calibri"/>
          <w:sz w:val="22"/>
          <w:szCs w:val="22"/>
        </w:rPr>
        <w:t>)</w:t>
      </w:r>
      <w:r w:rsidR="00507BFA" w:rsidRPr="00695142">
        <w:rPr>
          <w:rFonts w:ascii="Calibri" w:hAnsi="Calibri" w:cs="Calibri"/>
          <w:sz w:val="22"/>
          <w:szCs w:val="22"/>
        </w:rPr>
        <w:t>, moterys taip pat jau nekelia nuostabos</w:t>
      </w:r>
      <w:r w:rsidR="00F17E2E" w:rsidRPr="00695142">
        <w:rPr>
          <w:rFonts w:ascii="Calibri" w:hAnsi="Calibri" w:cs="Calibri"/>
          <w:sz w:val="22"/>
          <w:szCs w:val="22"/>
        </w:rPr>
        <w:t>“, – pastebi „Alliance for Recruitment“ ekspertė R. Jurgelaitytė.</w:t>
      </w:r>
    </w:p>
    <w:p w14:paraId="18D03717" w14:textId="77777777" w:rsidR="00C17707" w:rsidRDefault="00C17707" w:rsidP="00C17707">
      <w:pPr>
        <w:pStyle w:val="NormalWeb"/>
        <w:spacing w:before="0" w:beforeAutospacing="0" w:after="0" w:afterAutospacing="0"/>
        <w:jc w:val="both"/>
        <w:rPr>
          <w:rFonts w:asciiTheme="minorHAnsi" w:hAnsiTheme="minorHAnsi" w:cstheme="minorHAnsi"/>
          <w:sz w:val="22"/>
          <w:szCs w:val="22"/>
        </w:rPr>
      </w:pPr>
    </w:p>
    <w:p w14:paraId="4FBD54E0" w14:textId="42D1ED86" w:rsidR="0094251E" w:rsidRDefault="00EF5D53" w:rsidP="0094251E">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R. Jurgelaitytė taip pat atkreipia dėmesį, kad aukštosios mokyklos anaiptol nėra vienintelis šaltinis, papildantis </w:t>
      </w:r>
      <w:r w:rsidR="00BF2114">
        <w:rPr>
          <w:rFonts w:asciiTheme="minorHAnsi" w:hAnsiTheme="minorHAnsi" w:cstheme="minorHAnsi"/>
          <w:sz w:val="22"/>
          <w:szCs w:val="22"/>
        </w:rPr>
        <w:t>darbo rinką kandidatais IT sektoriuje.</w:t>
      </w:r>
      <w:r w:rsidR="00D35084">
        <w:rPr>
          <w:rFonts w:asciiTheme="minorHAnsi" w:hAnsiTheme="minorHAnsi" w:cstheme="minorHAnsi"/>
          <w:sz w:val="22"/>
          <w:szCs w:val="22"/>
        </w:rPr>
        <w:t xml:space="preserve"> „Tai yra tik vienas iš šaltinių. </w:t>
      </w:r>
      <w:r w:rsidR="00720924">
        <w:rPr>
          <w:rFonts w:asciiTheme="minorHAnsi" w:hAnsiTheme="minorHAnsi" w:cstheme="minorHAnsi"/>
          <w:sz w:val="22"/>
          <w:szCs w:val="22"/>
        </w:rPr>
        <w:t xml:space="preserve">Ir toliau matome daug moterų, ateinančių į darbo rinką IT srityje po persikvalifikavimo ar </w:t>
      </w:r>
      <w:r w:rsidR="00F41351">
        <w:rPr>
          <w:rFonts w:asciiTheme="minorHAnsi" w:hAnsiTheme="minorHAnsi" w:cstheme="minorHAnsi"/>
          <w:sz w:val="22"/>
          <w:szCs w:val="22"/>
        </w:rPr>
        <w:t>įvairių kursų baigimo.</w:t>
      </w:r>
      <w:r w:rsidR="00083F6F">
        <w:rPr>
          <w:rFonts w:asciiTheme="minorHAnsi" w:hAnsiTheme="minorHAnsi" w:cstheme="minorHAnsi"/>
          <w:sz w:val="22"/>
          <w:szCs w:val="22"/>
        </w:rPr>
        <w:t xml:space="preserve"> </w:t>
      </w:r>
      <w:r w:rsidR="0094251E">
        <w:rPr>
          <w:rFonts w:asciiTheme="minorHAnsi" w:hAnsiTheme="minorHAnsi" w:cstheme="minorHAnsi"/>
          <w:sz w:val="22"/>
          <w:szCs w:val="22"/>
        </w:rPr>
        <w:t>Tad įdirbis siekiant griauti stereotipus tikrai atsiperka</w:t>
      </w:r>
      <w:r w:rsidR="00083F6F">
        <w:rPr>
          <w:rFonts w:asciiTheme="minorHAnsi" w:hAnsiTheme="minorHAnsi" w:cstheme="minorHAnsi"/>
          <w:sz w:val="22"/>
          <w:szCs w:val="22"/>
        </w:rPr>
        <w:t>“, – tvirtina ji.</w:t>
      </w:r>
    </w:p>
    <w:p w14:paraId="2475AD7D" w14:textId="77777777" w:rsidR="00E24C98" w:rsidRPr="00E24C98" w:rsidRDefault="00E24C98" w:rsidP="0094251E">
      <w:pPr>
        <w:pStyle w:val="NormalWeb"/>
        <w:spacing w:before="0" w:beforeAutospacing="0" w:after="0" w:afterAutospacing="0"/>
        <w:jc w:val="both"/>
        <w:rPr>
          <w:rFonts w:ascii="Calibri" w:hAnsi="Calibri" w:cs="Calibri"/>
          <w:sz w:val="22"/>
          <w:szCs w:val="22"/>
        </w:rPr>
      </w:pPr>
    </w:p>
    <w:p w14:paraId="70C92EFA" w14:textId="77A0D218" w:rsidR="001F7B42" w:rsidRDefault="00D444DF" w:rsidP="001F7B42">
      <w:pPr>
        <w:rPr>
          <w:rFonts w:cstheme="minorHAnsi"/>
        </w:rPr>
      </w:pPr>
      <w:r>
        <w:rPr>
          <w:rFonts w:cstheme="minorHAnsi"/>
        </w:rPr>
        <w:t>Nor</w:t>
      </w:r>
      <w:r w:rsidR="00DA6AB1">
        <w:rPr>
          <w:rFonts w:cstheme="minorHAnsi"/>
        </w:rPr>
        <w:t>s</w:t>
      </w:r>
      <w:r w:rsidR="00684EFF">
        <w:rPr>
          <w:rFonts w:cstheme="minorHAnsi"/>
        </w:rPr>
        <w:t xml:space="preserve"> </w:t>
      </w:r>
      <w:r w:rsidR="00A62A75">
        <w:rPr>
          <w:rFonts w:cstheme="minorHAnsi"/>
        </w:rPr>
        <w:t xml:space="preserve">pastaruoju metu </w:t>
      </w:r>
      <w:r w:rsidR="00684EFF">
        <w:rPr>
          <w:rFonts w:cstheme="minorHAnsi"/>
        </w:rPr>
        <w:t>dažniau</w:t>
      </w:r>
      <w:r w:rsidR="00DA6AB1">
        <w:rPr>
          <w:rFonts w:cstheme="minorHAnsi"/>
        </w:rPr>
        <w:t xml:space="preserve"> girdime apie </w:t>
      </w:r>
      <w:r w:rsidR="00A62A75">
        <w:rPr>
          <w:rFonts w:cstheme="minorHAnsi"/>
        </w:rPr>
        <w:t xml:space="preserve">IT srities </w:t>
      </w:r>
      <w:r w:rsidR="00684EFF">
        <w:rPr>
          <w:rFonts w:cstheme="minorHAnsi"/>
        </w:rPr>
        <w:t xml:space="preserve">įmonių darbuotojų </w:t>
      </w:r>
      <w:r w:rsidR="00DA6AB1">
        <w:rPr>
          <w:rFonts w:cstheme="minorHAnsi"/>
        </w:rPr>
        <w:t xml:space="preserve">atleidimus </w:t>
      </w:r>
      <w:r w:rsidR="00A62A75">
        <w:rPr>
          <w:rFonts w:cstheme="minorHAnsi"/>
        </w:rPr>
        <w:t xml:space="preserve">ar mažėjantį </w:t>
      </w:r>
      <w:r w:rsidR="00E032D2">
        <w:rPr>
          <w:rFonts w:cstheme="minorHAnsi"/>
        </w:rPr>
        <w:t>darbuotojų</w:t>
      </w:r>
      <w:r w:rsidR="001676A8">
        <w:rPr>
          <w:rFonts w:cstheme="minorHAnsi"/>
        </w:rPr>
        <w:t xml:space="preserve"> samdos poreik</w:t>
      </w:r>
      <w:r w:rsidR="002F583D">
        <w:rPr>
          <w:rFonts w:cstheme="minorHAnsi"/>
        </w:rPr>
        <w:t xml:space="preserve">į, R. Jurgelaitytė patikino, kad darbuotojų trūkumas </w:t>
      </w:r>
      <w:r w:rsidR="00402A26">
        <w:rPr>
          <w:rFonts w:cstheme="minorHAnsi"/>
        </w:rPr>
        <w:t>IT sektoriuje išlieka</w:t>
      </w:r>
      <w:r w:rsidR="00F007F8">
        <w:rPr>
          <w:rFonts w:cstheme="minorHAnsi"/>
        </w:rPr>
        <w:t xml:space="preserve"> – įvairių IT specialistų, ypač su darbo patirtimi, vis dar trūksta </w:t>
      </w:r>
      <w:r w:rsidR="00C53E2C">
        <w:rPr>
          <w:rFonts w:cstheme="minorHAnsi"/>
        </w:rPr>
        <w:t>ir panašu, kad artimiausioje ateityje tendencijos nesikeis.</w:t>
      </w:r>
      <w:r w:rsidR="001F7B42" w:rsidRPr="001F7B42">
        <w:rPr>
          <w:rFonts w:cstheme="minorHAnsi"/>
        </w:rPr>
        <w:t xml:space="preserve"> </w:t>
      </w:r>
      <w:r w:rsidR="001F7B42">
        <w:rPr>
          <w:rFonts w:cstheme="minorHAnsi"/>
        </w:rPr>
        <w:t xml:space="preserve">Todėl IT, kaip srities, populiarinimas, pasak R. Jurgelaitytės, neturi nutrūkti. </w:t>
      </w:r>
    </w:p>
    <w:p w14:paraId="19A94D64" w14:textId="675A3DC6" w:rsidR="00DA6AB1" w:rsidRDefault="007C6CEC" w:rsidP="00F85939">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w:t>
      </w:r>
      <w:r w:rsidR="00120D51">
        <w:rPr>
          <w:rFonts w:asciiTheme="minorHAnsi" w:hAnsiTheme="minorHAnsi" w:cstheme="minorHAnsi"/>
          <w:sz w:val="22"/>
          <w:szCs w:val="22"/>
        </w:rPr>
        <w:t>Žvelgdami iš darbo rinkos perspektyvos mes nematome priežasčių, kodėl reikėtų ne</w:t>
      </w:r>
      <w:r>
        <w:rPr>
          <w:rFonts w:asciiTheme="minorHAnsi" w:hAnsiTheme="minorHAnsi" w:cstheme="minorHAnsi"/>
          <w:sz w:val="22"/>
          <w:szCs w:val="22"/>
        </w:rPr>
        <w:t>be</w:t>
      </w:r>
      <w:r w:rsidR="00120D51">
        <w:rPr>
          <w:rFonts w:asciiTheme="minorHAnsi" w:hAnsiTheme="minorHAnsi" w:cstheme="minorHAnsi"/>
          <w:sz w:val="22"/>
          <w:szCs w:val="22"/>
        </w:rPr>
        <w:t>sirinkti studijų IT srityje.</w:t>
      </w:r>
      <w:r w:rsidR="00D44D91">
        <w:rPr>
          <w:rFonts w:asciiTheme="minorHAnsi" w:hAnsiTheme="minorHAnsi" w:cstheme="minorHAnsi"/>
          <w:sz w:val="22"/>
          <w:szCs w:val="22"/>
        </w:rPr>
        <w:t xml:space="preserve"> </w:t>
      </w:r>
      <w:r w:rsidR="00397D68">
        <w:rPr>
          <w:rFonts w:asciiTheme="minorHAnsi" w:hAnsiTheme="minorHAnsi" w:cstheme="minorHAnsi"/>
          <w:sz w:val="22"/>
          <w:szCs w:val="22"/>
        </w:rPr>
        <w:t>Tačiau t</w:t>
      </w:r>
      <w:r w:rsidR="00D44D91">
        <w:rPr>
          <w:rFonts w:asciiTheme="minorHAnsi" w:hAnsiTheme="minorHAnsi" w:cstheme="minorHAnsi"/>
          <w:sz w:val="22"/>
          <w:szCs w:val="22"/>
        </w:rPr>
        <w:t xml:space="preserve">iesa yra ta, kad </w:t>
      </w:r>
      <w:r w:rsidR="00DB48DF">
        <w:rPr>
          <w:rFonts w:asciiTheme="minorHAnsi" w:hAnsiTheme="minorHAnsi" w:cstheme="minorHAnsi"/>
          <w:sz w:val="22"/>
          <w:szCs w:val="22"/>
        </w:rPr>
        <w:t xml:space="preserve">specialistų poreikis IT rinkoje pastaruoju metu stabilizavosi – jau nebėra tokio ūmaus augimo, kokį </w:t>
      </w:r>
      <w:r w:rsidR="00D92EBB">
        <w:rPr>
          <w:rFonts w:asciiTheme="minorHAnsi" w:hAnsiTheme="minorHAnsi" w:cstheme="minorHAnsi"/>
          <w:sz w:val="22"/>
          <w:szCs w:val="22"/>
        </w:rPr>
        <w:t xml:space="preserve">matėme dar prieš kelerius metus. </w:t>
      </w:r>
      <w:r w:rsidR="00D96EC1">
        <w:rPr>
          <w:rFonts w:asciiTheme="minorHAnsi" w:hAnsiTheme="minorHAnsi" w:cstheme="minorHAnsi"/>
          <w:sz w:val="22"/>
          <w:szCs w:val="22"/>
        </w:rPr>
        <w:t>Situacija stabilizavosi ir atitinka pasiūlos ir paklausos dėsnius</w:t>
      </w:r>
      <w:r w:rsidR="00282F04">
        <w:rPr>
          <w:rFonts w:asciiTheme="minorHAnsi" w:hAnsiTheme="minorHAnsi" w:cstheme="minorHAnsi"/>
          <w:sz w:val="22"/>
          <w:szCs w:val="22"/>
        </w:rPr>
        <w:t>, bet tai nereiškia, kad specialistų paruošiama pakankamai</w:t>
      </w:r>
      <w:r w:rsidR="00D96EC1">
        <w:rPr>
          <w:rFonts w:asciiTheme="minorHAnsi" w:hAnsiTheme="minorHAnsi" w:cstheme="minorHAnsi"/>
          <w:sz w:val="22"/>
          <w:szCs w:val="22"/>
        </w:rPr>
        <w:t>.</w:t>
      </w:r>
      <w:r w:rsidR="000E30E8">
        <w:rPr>
          <w:rFonts w:asciiTheme="minorHAnsi" w:hAnsiTheme="minorHAnsi" w:cstheme="minorHAnsi"/>
          <w:sz w:val="22"/>
          <w:szCs w:val="22"/>
        </w:rPr>
        <w:t xml:space="preserve"> Taip pat a</w:t>
      </w:r>
      <w:r w:rsidR="00650307">
        <w:rPr>
          <w:rFonts w:asciiTheme="minorHAnsi" w:hAnsiTheme="minorHAnsi" w:cstheme="minorHAnsi"/>
          <w:sz w:val="22"/>
          <w:szCs w:val="22"/>
        </w:rPr>
        <w:t>čiū ži</w:t>
      </w:r>
      <w:r w:rsidR="000E30E8">
        <w:rPr>
          <w:rFonts w:asciiTheme="minorHAnsi" w:hAnsiTheme="minorHAnsi" w:cstheme="minorHAnsi"/>
          <w:sz w:val="22"/>
          <w:szCs w:val="22"/>
        </w:rPr>
        <w:t>ni</w:t>
      </w:r>
      <w:r w:rsidR="00650307">
        <w:rPr>
          <w:rFonts w:asciiTheme="minorHAnsi" w:hAnsiTheme="minorHAnsi" w:cstheme="minorHAnsi"/>
          <w:sz w:val="22"/>
          <w:szCs w:val="22"/>
        </w:rPr>
        <w:t>as</w:t>
      </w:r>
      <w:r w:rsidR="00862C6E">
        <w:rPr>
          <w:rFonts w:asciiTheme="minorHAnsi" w:hAnsiTheme="minorHAnsi" w:cstheme="minorHAnsi"/>
          <w:sz w:val="22"/>
          <w:szCs w:val="22"/>
        </w:rPr>
        <w:t>k</w:t>
      </w:r>
      <w:r w:rsidR="00650307">
        <w:rPr>
          <w:rFonts w:asciiTheme="minorHAnsi" w:hAnsiTheme="minorHAnsi" w:cstheme="minorHAnsi"/>
          <w:sz w:val="22"/>
          <w:szCs w:val="22"/>
        </w:rPr>
        <w:t>laida</w:t>
      </w:r>
      <w:r w:rsidR="00862C6E">
        <w:rPr>
          <w:rFonts w:asciiTheme="minorHAnsi" w:hAnsiTheme="minorHAnsi" w:cstheme="minorHAnsi"/>
          <w:sz w:val="22"/>
          <w:szCs w:val="22"/>
        </w:rPr>
        <w:t>i</w:t>
      </w:r>
      <w:r w:rsidR="000E30E8">
        <w:rPr>
          <w:rFonts w:asciiTheme="minorHAnsi" w:hAnsiTheme="minorHAnsi" w:cstheme="minorHAnsi"/>
          <w:sz w:val="22"/>
          <w:szCs w:val="22"/>
        </w:rPr>
        <w:t>,</w:t>
      </w:r>
      <w:r w:rsidR="00650307">
        <w:rPr>
          <w:rFonts w:asciiTheme="minorHAnsi" w:hAnsiTheme="minorHAnsi" w:cstheme="minorHAnsi"/>
          <w:sz w:val="22"/>
          <w:szCs w:val="22"/>
        </w:rPr>
        <w:t xml:space="preserve"> kuri griauna mi</w:t>
      </w:r>
      <w:r w:rsidR="0016024B">
        <w:rPr>
          <w:rFonts w:asciiTheme="minorHAnsi" w:hAnsiTheme="minorHAnsi" w:cstheme="minorHAnsi"/>
          <w:sz w:val="22"/>
          <w:szCs w:val="22"/>
        </w:rPr>
        <w:t xml:space="preserve">tus, </w:t>
      </w:r>
      <w:r w:rsidR="000E30E8">
        <w:rPr>
          <w:rFonts w:asciiTheme="minorHAnsi" w:hAnsiTheme="minorHAnsi" w:cstheme="minorHAnsi"/>
          <w:sz w:val="22"/>
          <w:szCs w:val="22"/>
        </w:rPr>
        <w:t>neva d</w:t>
      </w:r>
      <w:r w:rsidR="006C48F8">
        <w:rPr>
          <w:rFonts w:asciiTheme="minorHAnsi" w:hAnsiTheme="minorHAnsi" w:cstheme="minorHAnsi"/>
          <w:sz w:val="22"/>
          <w:szCs w:val="22"/>
        </w:rPr>
        <w:t xml:space="preserve">irbant </w:t>
      </w:r>
      <w:r w:rsidR="000E30E8">
        <w:rPr>
          <w:rFonts w:asciiTheme="minorHAnsi" w:hAnsiTheme="minorHAnsi" w:cstheme="minorHAnsi"/>
          <w:sz w:val="22"/>
          <w:szCs w:val="22"/>
        </w:rPr>
        <w:t xml:space="preserve">IT </w:t>
      </w:r>
      <w:r w:rsidR="006C48F8">
        <w:rPr>
          <w:rFonts w:asciiTheme="minorHAnsi" w:hAnsiTheme="minorHAnsi" w:cstheme="minorHAnsi"/>
          <w:sz w:val="22"/>
          <w:szCs w:val="22"/>
        </w:rPr>
        <w:t>tavęs laukia</w:t>
      </w:r>
      <w:r w:rsidR="0016024B">
        <w:rPr>
          <w:rFonts w:asciiTheme="minorHAnsi" w:hAnsiTheme="minorHAnsi" w:cstheme="minorHAnsi"/>
          <w:sz w:val="22"/>
          <w:szCs w:val="22"/>
        </w:rPr>
        <w:t xml:space="preserve"> aukso kalnai. Na</w:t>
      </w:r>
      <w:r w:rsidR="006C48F8">
        <w:rPr>
          <w:rFonts w:asciiTheme="minorHAnsi" w:hAnsiTheme="minorHAnsi" w:cstheme="minorHAnsi"/>
          <w:sz w:val="22"/>
          <w:szCs w:val="22"/>
        </w:rPr>
        <w:t>,</w:t>
      </w:r>
      <w:r w:rsidR="0016024B">
        <w:rPr>
          <w:rFonts w:asciiTheme="minorHAnsi" w:hAnsiTheme="minorHAnsi" w:cstheme="minorHAnsi"/>
          <w:sz w:val="22"/>
          <w:szCs w:val="22"/>
        </w:rPr>
        <w:t xml:space="preserve"> ne</w:t>
      </w:r>
      <w:r w:rsidR="006C48F8" w:rsidRPr="00266232">
        <w:rPr>
          <w:rFonts w:asciiTheme="minorHAnsi" w:hAnsiTheme="minorHAnsi" w:cstheme="minorHAnsi"/>
          <w:sz w:val="22"/>
          <w:szCs w:val="22"/>
        </w:rPr>
        <w:t>, taip tikrai nėra</w:t>
      </w:r>
      <w:r w:rsidR="008C6075" w:rsidRPr="00266232">
        <w:rPr>
          <w:rFonts w:asciiTheme="minorHAnsi" w:hAnsiTheme="minorHAnsi" w:cstheme="minorHAnsi"/>
          <w:sz w:val="22"/>
          <w:szCs w:val="22"/>
        </w:rPr>
        <w:t>:</w:t>
      </w:r>
      <w:r w:rsidR="0016024B" w:rsidRPr="00266232">
        <w:rPr>
          <w:rFonts w:asciiTheme="minorHAnsi" w:hAnsiTheme="minorHAnsi" w:cstheme="minorHAnsi"/>
          <w:sz w:val="22"/>
          <w:szCs w:val="22"/>
        </w:rPr>
        <w:t xml:space="preserve"> </w:t>
      </w:r>
      <w:r w:rsidR="006C48F8" w:rsidRPr="00266232">
        <w:rPr>
          <w:rFonts w:asciiTheme="minorHAnsi" w:hAnsiTheme="minorHAnsi" w:cstheme="minorHAnsi"/>
          <w:sz w:val="22"/>
          <w:szCs w:val="22"/>
        </w:rPr>
        <w:t xml:space="preserve">ir IT </w:t>
      </w:r>
      <w:r w:rsidR="0016024B" w:rsidRPr="00266232">
        <w:rPr>
          <w:rFonts w:asciiTheme="minorHAnsi" w:hAnsiTheme="minorHAnsi" w:cstheme="minorHAnsi"/>
          <w:sz w:val="22"/>
          <w:szCs w:val="22"/>
        </w:rPr>
        <w:t>reikia padirb</w:t>
      </w:r>
      <w:r w:rsidR="006C48F8" w:rsidRPr="00266232">
        <w:rPr>
          <w:rFonts w:asciiTheme="minorHAnsi" w:hAnsiTheme="minorHAnsi" w:cstheme="minorHAnsi"/>
          <w:sz w:val="22"/>
          <w:szCs w:val="22"/>
        </w:rPr>
        <w:t>ė</w:t>
      </w:r>
      <w:r w:rsidR="0016024B" w:rsidRPr="00266232">
        <w:rPr>
          <w:rFonts w:asciiTheme="minorHAnsi" w:hAnsiTheme="minorHAnsi" w:cstheme="minorHAnsi"/>
          <w:sz w:val="22"/>
          <w:szCs w:val="22"/>
        </w:rPr>
        <w:t xml:space="preserve">ti </w:t>
      </w:r>
      <w:r w:rsidR="008B6063">
        <w:rPr>
          <w:rFonts w:asciiTheme="minorHAnsi" w:hAnsiTheme="minorHAnsi" w:cstheme="minorHAnsi"/>
          <w:sz w:val="22"/>
          <w:szCs w:val="22"/>
        </w:rPr>
        <w:t>3-</w:t>
      </w:r>
      <w:r w:rsidR="005F275C" w:rsidRPr="00266232">
        <w:rPr>
          <w:rFonts w:asciiTheme="minorHAnsi" w:hAnsiTheme="minorHAnsi" w:cstheme="minorHAnsi"/>
          <w:sz w:val="22"/>
          <w:szCs w:val="22"/>
        </w:rPr>
        <w:t xml:space="preserve">5 </w:t>
      </w:r>
      <w:r w:rsidR="000B1A7D" w:rsidRPr="00266232">
        <w:rPr>
          <w:rFonts w:asciiTheme="minorHAnsi" w:hAnsiTheme="minorHAnsi" w:cstheme="minorHAnsi"/>
          <w:sz w:val="22"/>
          <w:szCs w:val="22"/>
        </w:rPr>
        <w:t>met</w:t>
      </w:r>
      <w:r w:rsidR="007026AE">
        <w:rPr>
          <w:rFonts w:asciiTheme="minorHAnsi" w:hAnsiTheme="minorHAnsi" w:cstheme="minorHAnsi"/>
          <w:sz w:val="22"/>
          <w:szCs w:val="22"/>
        </w:rPr>
        <w:t>us</w:t>
      </w:r>
      <w:r w:rsidR="000B1A7D" w:rsidRPr="00266232">
        <w:rPr>
          <w:rFonts w:asciiTheme="minorHAnsi" w:hAnsiTheme="minorHAnsi" w:cstheme="minorHAnsi"/>
          <w:sz w:val="22"/>
          <w:szCs w:val="22"/>
        </w:rPr>
        <w:t>,</w:t>
      </w:r>
      <w:r w:rsidR="006212B9" w:rsidRPr="00266232">
        <w:rPr>
          <w:rFonts w:asciiTheme="minorHAnsi" w:hAnsiTheme="minorHAnsi" w:cstheme="minorHAnsi"/>
          <w:sz w:val="22"/>
          <w:szCs w:val="22"/>
        </w:rPr>
        <w:t xml:space="preserve"> kol</w:t>
      </w:r>
      <w:r w:rsidR="005F275C" w:rsidRPr="00266232">
        <w:rPr>
          <w:rFonts w:asciiTheme="minorHAnsi" w:hAnsiTheme="minorHAnsi" w:cstheme="minorHAnsi"/>
          <w:sz w:val="22"/>
          <w:szCs w:val="22"/>
        </w:rPr>
        <w:t xml:space="preserve"> specialistas pradeda gauti didesnį nei vidurkis darbo užmokestį </w:t>
      </w:r>
      <w:r w:rsidR="0016024B" w:rsidRPr="00266232">
        <w:rPr>
          <w:rFonts w:asciiTheme="minorHAnsi" w:hAnsiTheme="minorHAnsi" w:cstheme="minorHAnsi"/>
          <w:sz w:val="22"/>
          <w:szCs w:val="22"/>
        </w:rPr>
        <w:t xml:space="preserve">ir </w:t>
      </w:r>
      <w:r w:rsidR="005F275C" w:rsidRPr="00266232">
        <w:rPr>
          <w:rFonts w:asciiTheme="minorHAnsi" w:hAnsiTheme="minorHAnsi" w:cstheme="minorHAnsi"/>
          <w:sz w:val="22"/>
          <w:szCs w:val="22"/>
        </w:rPr>
        <w:t>įgyja</w:t>
      </w:r>
      <w:r w:rsidR="0016024B" w:rsidRPr="00266232">
        <w:rPr>
          <w:rFonts w:asciiTheme="minorHAnsi" w:hAnsiTheme="minorHAnsi" w:cstheme="minorHAnsi"/>
          <w:sz w:val="22"/>
          <w:szCs w:val="22"/>
        </w:rPr>
        <w:t xml:space="preserve"> daugiau komforto</w:t>
      </w:r>
      <w:r w:rsidR="008C6075" w:rsidRPr="00266232">
        <w:rPr>
          <w:rFonts w:asciiTheme="minorHAnsi" w:hAnsiTheme="minorHAnsi" w:cstheme="minorHAnsi"/>
          <w:sz w:val="22"/>
          <w:szCs w:val="22"/>
        </w:rPr>
        <w:t xml:space="preserve">“, </w:t>
      </w:r>
      <w:r w:rsidR="00AB04BA" w:rsidRPr="00266232">
        <w:rPr>
          <w:rFonts w:asciiTheme="minorHAnsi" w:hAnsiTheme="minorHAnsi" w:cstheme="minorHAnsi"/>
          <w:sz w:val="22"/>
          <w:szCs w:val="22"/>
        </w:rPr>
        <w:t>–</w:t>
      </w:r>
      <w:r w:rsidR="00266232" w:rsidRPr="00266232">
        <w:rPr>
          <w:rFonts w:asciiTheme="minorHAnsi" w:hAnsiTheme="minorHAnsi" w:cstheme="minorHAnsi"/>
          <w:sz w:val="22"/>
          <w:szCs w:val="22"/>
        </w:rPr>
        <w:t xml:space="preserve"> akcentavo personalo paieškų ir atrankų ekspertė. </w:t>
      </w:r>
    </w:p>
    <w:p w14:paraId="34C74121" w14:textId="77777777" w:rsidR="00BD0E35" w:rsidRDefault="00BD0E35" w:rsidP="00F85939">
      <w:pPr>
        <w:pStyle w:val="NormalWeb"/>
        <w:spacing w:before="0" w:beforeAutospacing="0" w:after="0" w:afterAutospacing="0"/>
        <w:jc w:val="both"/>
        <w:rPr>
          <w:rFonts w:asciiTheme="minorHAnsi" w:hAnsiTheme="minorHAnsi" w:cstheme="minorHAnsi"/>
          <w:sz w:val="22"/>
          <w:szCs w:val="22"/>
        </w:rPr>
      </w:pPr>
    </w:p>
    <w:p w14:paraId="111F6243" w14:textId="683CCF81" w:rsidR="00E74886" w:rsidRDefault="00F42DA1" w:rsidP="00270A1C">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rPr>
        <w:t xml:space="preserve">R. Jurgelaitytė taip pat pakomentavo visuomenėje sklandančius nuogąstavimus, esą </w:t>
      </w:r>
      <w:r w:rsidR="00270A1C">
        <w:rPr>
          <w:rFonts w:asciiTheme="minorHAnsi" w:hAnsiTheme="minorHAnsi" w:cstheme="minorHAnsi"/>
          <w:sz w:val="22"/>
          <w:szCs w:val="22"/>
        </w:rPr>
        <w:t xml:space="preserve">specialistų poreikį IT </w:t>
      </w:r>
      <w:r w:rsidR="00E74886">
        <w:rPr>
          <w:rFonts w:asciiTheme="minorHAnsi" w:hAnsiTheme="minorHAnsi" w:cstheme="minorHAnsi"/>
          <w:sz w:val="22"/>
          <w:szCs w:val="22"/>
        </w:rPr>
        <w:t>srityje</w:t>
      </w:r>
      <w:r w:rsidR="00270A1C">
        <w:rPr>
          <w:rFonts w:asciiTheme="minorHAnsi" w:hAnsiTheme="minorHAnsi" w:cstheme="minorHAnsi"/>
          <w:sz w:val="22"/>
          <w:szCs w:val="22"/>
        </w:rPr>
        <w:t xml:space="preserve"> jau mažina </w:t>
      </w:r>
      <w:r w:rsidR="00B345C2">
        <w:rPr>
          <w:rFonts w:asciiTheme="minorHAnsi" w:hAnsiTheme="minorHAnsi" w:cstheme="minorHAnsi"/>
          <w:sz w:val="22"/>
          <w:szCs w:val="22"/>
        </w:rPr>
        <w:t>spartus d</w:t>
      </w:r>
      <w:r w:rsidR="00270A1C">
        <w:rPr>
          <w:rFonts w:asciiTheme="minorHAnsi" w:hAnsiTheme="minorHAnsi" w:cstheme="minorHAnsi"/>
          <w:sz w:val="22"/>
          <w:szCs w:val="22"/>
        </w:rPr>
        <w:t xml:space="preserve">irbtinio intelekto įrankių populiarėjimas. </w:t>
      </w:r>
    </w:p>
    <w:p w14:paraId="1902ABAE" w14:textId="77777777" w:rsidR="00321BBE" w:rsidRDefault="00321BBE" w:rsidP="00270A1C">
      <w:pPr>
        <w:pStyle w:val="NormalWeb"/>
        <w:spacing w:before="0" w:beforeAutospacing="0" w:after="0" w:afterAutospacing="0"/>
        <w:jc w:val="both"/>
        <w:rPr>
          <w:rFonts w:asciiTheme="minorHAnsi" w:hAnsiTheme="minorHAnsi" w:cstheme="minorHAnsi"/>
          <w:sz w:val="22"/>
          <w:szCs w:val="22"/>
        </w:rPr>
      </w:pPr>
    </w:p>
    <w:p w14:paraId="7F9E804B" w14:textId="6DAFECA6" w:rsidR="000F2097" w:rsidRPr="000F2097" w:rsidRDefault="00321BBE" w:rsidP="00270A1C">
      <w:pPr>
        <w:pStyle w:val="NormalWeb"/>
        <w:spacing w:before="0" w:beforeAutospacing="0" w:after="0" w:afterAutospacing="0"/>
        <w:jc w:val="both"/>
        <w:rPr>
          <w:rFonts w:asciiTheme="minorHAnsi" w:hAnsiTheme="minorHAnsi" w:cstheme="minorHAnsi"/>
          <w:sz w:val="22"/>
          <w:szCs w:val="22"/>
        </w:rPr>
      </w:pPr>
      <w:r w:rsidRPr="000F2097">
        <w:rPr>
          <w:rFonts w:asciiTheme="minorHAnsi" w:hAnsiTheme="minorHAnsi" w:cstheme="minorHAnsi"/>
          <w:sz w:val="22"/>
          <w:szCs w:val="22"/>
        </w:rPr>
        <w:t xml:space="preserve">„Dirbtinio intelekto programos, tokios kaip „ChatGPT“ ir kitos, yra tik </w:t>
      </w:r>
      <w:r w:rsidR="00C549E7" w:rsidRPr="000F2097">
        <w:rPr>
          <w:rFonts w:asciiTheme="minorHAnsi" w:hAnsiTheme="minorHAnsi" w:cstheme="minorHAnsi"/>
          <w:sz w:val="22"/>
          <w:szCs w:val="22"/>
        </w:rPr>
        <w:t xml:space="preserve">geri </w:t>
      </w:r>
      <w:r w:rsidRPr="000F2097">
        <w:rPr>
          <w:rFonts w:asciiTheme="minorHAnsi" w:hAnsiTheme="minorHAnsi" w:cstheme="minorHAnsi"/>
          <w:sz w:val="22"/>
          <w:szCs w:val="22"/>
        </w:rPr>
        <w:t>įranki</w:t>
      </w:r>
      <w:r w:rsidR="00C549E7" w:rsidRPr="000F2097">
        <w:rPr>
          <w:rFonts w:asciiTheme="minorHAnsi" w:hAnsiTheme="minorHAnsi" w:cstheme="minorHAnsi"/>
          <w:sz w:val="22"/>
          <w:szCs w:val="22"/>
        </w:rPr>
        <w:t>ai</w:t>
      </w:r>
      <w:r w:rsidRPr="000F2097">
        <w:rPr>
          <w:rFonts w:asciiTheme="minorHAnsi" w:hAnsiTheme="minorHAnsi" w:cstheme="minorHAnsi"/>
          <w:sz w:val="22"/>
          <w:szCs w:val="22"/>
        </w:rPr>
        <w:t xml:space="preserve">, </w:t>
      </w:r>
      <w:r w:rsidR="00B51E7C" w:rsidRPr="000F2097">
        <w:rPr>
          <w:rFonts w:asciiTheme="minorHAnsi" w:hAnsiTheme="minorHAnsi" w:cstheme="minorHAnsi"/>
          <w:sz w:val="22"/>
          <w:szCs w:val="22"/>
        </w:rPr>
        <w:t>kurie gali padėti profesionalo darbe</w:t>
      </w:r>
      <w:r w:rsidR="000F2097" w:rsidRPr="000F2097">
        <w:rPr>
          <w:rFonts w:asciiTheme="minorHAnsi" w:hAnsiTheme="minorHAnsi" w:cstheme="minorHAnsi"/>
          <w:sz w:val="22"/>
          <w:szCs w:val="22"/>
        </w:rPr>
        <w:t xml:space="preserve"> – tiek IT, tiek kitose srityse.</w:t>
      </w:r>
      <w:r w:rsidR="000F2097">
        <w:rPr>
          <w:rFonts w:asciiTheme="minorHAnsi" w:hAnsiTheme="minorHAnsi" w:cstheme="minorHAnsi"/>
          <w:sz w:val="22"/>
          <w:szCs w:val="22"/>
        </w:rPr>
        <w:t xml:space="preserve"> </w:t>
      </w:r>
      <w:r w:rsidR="008467ED">
        <w:rPr>
          <w:rFonts w:asciiTheme="minorHAnsi" w:hAnsiTheme="minorHAnsi" w:cstheme="minorHAnsi"/>
          <w:sz w:val="22"/>
          <w:szCs w:val="22"/>
        </w:rPr>
        <w:t xml:space="preserve">Jie padeda greičiau atlikti tam tikras </w:t>
      </w:r>
    </w:p>
    <w:p w14:paraId="3B3123B5" w14:textId="41F5416E" w:rsidR="006445F0" w:rsidRDefault="008467ED" w:rsidP="006445F0">
      <w:pPr>
        <w:rPr>
          <w:rFonts w:cstheme="minorHAnsi"/>
        </w:rPr>
      </w:pPr>
      <w:r>
        <w:rPr>
          <w:rFonts w:cstheme="minorHAnsi"/>
        </w:rPr>
        <w:t>mažą pridėtinę vertę kuriančias užduotis ir</w:t>
      </w:r>
      <w:r w:rsidR="000143C4">
        <w:rPr>
          <w:rFonts w:cstheme="minorHAnsi"/>
        </w:rPr>
        <w:t xml:space="preserve"> tu</w:t>
      </w:r>
      <w:r>
        <w:rPr>
          <w:rFonts w:cstheme="minorHAnsi"/>
        </w:rPr>
        <w:t xml:space="preserve"> gali</w:t>
      </w:r>
      <w:r w:rsidR="000143C4">
        <w:rPr>
          <w:rFonts w:cstheme="minorHAnsi"/>
        </w:rPr>
        <w:t xml:space="preserve"> nukreipti savo dėmesį į kitus darbus.</w:t>
      </w:r>
      <w:r w:rsidR="00D3411A">
        <w:rPr>
          <w:rFonts w:cstheme="minorHAnsi"/>
        </w:rPr>
        <w:t xml:space="preserve"> T</w:t>
      </w:r>
      <w:r>
        <w:rPr>
          <w:rFonts w:cstheme="minorHAnsi"/>
        </w:rPr>
        <w:t xml:space="preserve">odėl </w:t>
      </w:r>
      <w:r w:rsidR="00D3411A">
        <w:rPr>
          <w:rFonts w:cstheme="minorHAnsi"/>
        </w:rPr>
        <w:t xml:space="preserve">darbuotojai, </w:t>
      </w:r>
      <w:r>
        <w:rPr>
          <w:rFonts w:cstheme="minorHAnsi"/>
        </w:rPr>
        <w:t>kaip</w:t>
      </w:r>
      <w:r w:rsidR="00D3411A">
        <w:rPr>
          <w:rFonts w:cstheme="minorHAnsi"/>
        </w:rPr>
        <w:t xml:space="preserve"> savo srities</w:t>
      </w:r>
      <w:r>
        <w:rPr>
          <w:rFonts w:cstheme="minorHAnsi"/>
        </w:rPr>
        <w:t xml:space="preserve"> profesionala</w:t>
      </w:r>
      <w:r w:rsidR="00D3411A">
        <w:rPr>
          <w:rFonts w:cstheme="minorHAnsi"/>
        </w:rPr>
        <w:t>i,</w:t>
      </w:r>
      <w:r>
        <w:rPr>
          <w:rFonts w:cstheme="minorHAnsi"/>
        </w:rPr>
        <w:t xml:space="preserve"> turi integruoti </w:t>
      </w:r>
      <w:r w:rsidR="009A54B2">
        <w:rPr>
          <w:rFonts w:cstheme="minorHAnsi"/>
        </w:rPr>
        <w:t>dirbtinio intelekto</w:t>
      </w:r>
      <w:r>
        <w:rPr>
          <w:rFonts w:cstheme="minorHAnsi"/>
        </w:rPr>
        <w:t xml:space="preserve"> įrankius</w:t>
      </w:r>
      <w:r w:rsidR="009A54B2">
        <w:rPr>
          <w:rFonts w:cstheme="minorHAnsi"/>
        </w:rPr>
        <w:t xml:space="preserve"> ir mokytis su jais dirbti</w:t>
      </w:r>
      <w:r w:rsidR="00E330E2">
        <w:rPr>
          <w:rFonts w:cstheme="minorHAnsi"/>
        </w:rPr>
        <w:t>:</w:t>
      </w:r>
      <w:r>
        <w:rPr>
          <w:rFonts w:cstheme="minorHAnsi"/>
        </w:rPr>
        <w:t xml:space="preserve"> </w:t>
      </w:r>
      <w:r w:rsidR="000B5F9B">
        <w:rPr>
          <w:rFonts w:cstheme="minorHAnsi"/>
        </w:rPr>
        <w:t>k</w:t>
      </w:r>
      <w:r>
        <w:rPr>
          <w:rFonts w:cstheme="minorHAnsi"/>
        </w:rPr>
        <w:t xml:space="preserve">aip </w:t>
      </w:r>
      <w:r w:rsidR="000B5F9B">
        <w:rPr>
          <w:rFonts w:cstheme="minorHAnsi"/>
        </w:rPr>
        <w:t>mokomės</w:t>
      </w:r>
      <w:r>
        <w:rPr>
          <w:rFonts w:cstheme="minorHAnsi"/>
        </w:rPr>
        <w:t xml:space="preserve"> </w:t>
      </w:r>
      <w:r w:rsidR="000B5F9B">
        <w:rPr>
          <w:rFonts w:cstheme="minorHAnsi"/>
        </w:rPr>
        <w:t>„E</w:t>
      </w:r>
      <w:r>
        <w:rPr>
          <w:rFonts w:cstheme="minorHAnsi"/>
        </w:rPr>
        <w:t>xcel</w:t>
      </w:r>
      <w:r w:rsidR="000B5F9B">
        <w:rPr>
          <w:rFonts w:cstheme="minorHAnsi"/>
        </w:rPr>
        <w:t>“</w:t>
      </w:r>
      <w:r>
        <w:rPr>
          <w:rFonts w:cstheme="minorHAnsi"/>
        </w:rPr>
        <w:t xml:space="preserve"> formules</w:t>
      </w:r>
      <w:r w:rsidR="000B5F9B">
        <w:rPr>
          <w:rFonts w:cstheme="minorHAnsi"/>
        </w:rPr>
        <w:t>,</w:t>
      </w:r>
      <w:r>
        <w:rPr>
          <w:rFonts w:cstheme="minorHAnsi"/>
        </w:rPr>
        <w:t xml:space="preserve"> taip turime mokytis rašyti</w:t>
      </w:r>
      <w:r w:rsidR="000B5F9B">
        <w:rPr>
          <w:rFonts w:cstheme="minorHAnsi"/>
        </w:rPr>
        <w:t xml:space="preserve"> ir</w:t>
      </w:r>
      <w:r w:rsidR="007C7F61">
        <w:rPr>
          <w:rFonts w:cstheme="minorHAnsi"/>
        </w:rPr>
        <w:t xml:space="preserve"> užklausas „ChatGPT“</w:t>
      </w:r>
      <w:r>
        <w:rPr>
          <w:rFonts w:cstheme="minorHAnsi"/>
        </w:rPr>
        <w:t>.</w:t>
      </w:r>
      <w:r w:rsidR="00DB77F8">
        <w:rPr>
          <w:rFonts w:cstheme="minorHAnsi"/>
        </w:rPr>
        <w:t xml:space="preserve"> </w:t>
      </w:r>
      <w:r w:rsidR="006445F0">
        <w:rPr>
          <w:rFonts w:cstheme="minorHAnsi"/>
        </w:rPr>
        <w:t xml:space="preserve">Tokia yra šiandienos realybė, o </w:t>
      </w:r>
      <w:r w:rsidR="00801251">
        <w:rPr>
          <w:rFonts w:cstheme="minorHAnsi"/>
        </w:rPr>
        <w:t xml:space="preserve">kalbėti apie grėsmes, kad dirbtinis intelektas jau kėsinasi į IT specialistų darbo vietas, dar tikrai nėra pagrindo“, </w:t>
      </w:r>
      <w:r w:rsidR="00801251" w:rsidRPr="00266232">
        <w:rPr>
          <w:rFonts w:cstheme="minorHAnsi"/>
        </w:rPr>
        <w:t>–</w:t>
      </w:r>
      <w:r w:rsidR="00801251">
        <w:rPr>
          <w:rFonts w:cstheme="minorHAnsi"/>
        </w:rPr>
        <w:t xml:space="preserve"> tvirtino R. Jurgelaitytė.</w:t>
      </w:r>
    </w:p>
    <w:p w14:paraId="0A6C58EC" w14:textId="77777777" w:rsidR="001A1992" w:rsidRDefault="001A1992" w:rsidP="008E166E"/>
    <w:p w14:paraId="5456DFA7" w14:textId="542B0767" w:rsidR="001E5A36" w:rsidRPr="006D2A86" w:rsidRDefault="001E5A36"/>
    <w:sectPr w:rsidR="001E5A36" w:rsidRPr="006D2A86">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63773F"/>
    <w:multiLevelType w:val="hybridMultilevel"/>
    <w:tmpl w:val="0AB419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7F248F"/>
    <w:multiLevelType w:val="hybridMultilevel"/>
    <w:tmpl w:val="F1FA8744"/>
    <w:lvl w:ilvl="0" w:tplc="74B814D8">
      <w:start w:val="2024"/>
      <w:numFmt w:val="bullet"/>
      <w:lvlText w:val="-"/>
      <w:lvlJc w:val="left"/>
      <w:pPr>
        <w:ind w:left="720" w:hanging="360"/>
      </w:pPr>
      <w:rPr>
        <w:rFonts w:ascii="Calibri" w:eastAsia="Aptos"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E8637A3"/>
    <w:multiLevelType w:val="hybridMultilevel"/>
    <w:tmpl w:val="54B642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882785974">
    <w:abstractNumId w:val="1"/>
  </w:num>
  <w:num w:numId="2" w16cid:durableId="141847442">
    <w:abstractNumId w:val="2"/>
  </w:num>
  <w:num w:numId="3" w16cid:durableId="1447887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29C"/>
    <w:rsid w:val="00010B96"/>
    <w:rsid w:val="000116EC"/>
    <w:rsid w:val="000143C4"/>
    <w:rsid w:val="000217B2"/>
    <w:rsid w:val="00024E47"/>
    <w:rsid w:val="00037A6B"/>
    <w:rsid w:val="00062EFC"/>
    <w:rsid w:val="00073DEC"/>
    <w:rsid w:val="00077D43"/>
    <w:rsid w:val="00083F6F"/>
    <w:rsid w:val="000869F6"/>
    <w:rsid w:val="00087783"/>
    <w:rsid w:val="000943E7"/>
    <w:rsid w:val="000B0E4E"/>
    <w:rsid w:val="000B1A7D"/>
    <w:rsid w:val="000B5F9B"/>
    <w:rsid w:val="000B68E2"/>
    <w:rsid w:val="000B783B"/>
    <w:rsid w:val="000C2646"/>
    <w:rsid w:val="000C3553"/>
    <w:rsid w:val="000E30E8"/>
    <w:rsid w:val="000E4C30"/>
    <w:rsid w:val="000F2097"/>
    <w:rsid w:val="000F2F4A"/>
    <w:rsid w:val="00102966"/>
    <w:rsid w:val="00103F56"/>
    <w:rsid w:val="00110CA3"/>
    <w:rsid w:val="001117DF"/>
    <w:rsid w:val="00113BDA"/>
    <w:rsid w:val="00117410"/>
    <w:rsid w:val="0012042E"/>
    <w:rsid w:val="00120D51"/>
    <w:rsid w:val="0012186C"/>
    <w:rsid w:val="001229D5"/>
    <w:rsid w:val="00135CC1"/>
    <w:rsid w:val="00135E77"/>
    <w:rsid w:val="001369AB"/>
    <w:rsid w:val="00155937"/>
    <w:rsid w:val="00155C7D"/>
    <w:rsid w:val="0016024B"/>
    <w:rsid w:val="001622FE"/>
    <w:rsid w:val="001676A8"/>
    <w:rsid w:val="001733C3"/>
    <w:rsid w:val="00177E5A"/>
    <w:rsid w:val="0018519F"/>
    <w:rsid w:val="00191483"/>
    <w:rsid w:val="001A1992"/>
    <w:rsid w:val="001A1B68"/>
    <w:rsid w:val="001A52BF"/>
    <w:rsid w:val="001B120F"/>
    <w:rsid w:val="001D57B6"/>
    <w:rsid w:val="001E083D"/>
    <w:rsid w:val="001E1C40"/>
    <w:rsid w:val="001E3B98"/>
    <w:rsid w:val="001E5A36"/>
    <w:rsid w:val="001F2881"/>
    <w:rsid w:val="001F7B42"/>
    <w:rsid w:val="00201AC2"/>
    <w:rsid w:val="0020229C"/>
    <w:rsid w:val="00205DA1"/>
    <w:rsid w:val="00217885"/>
    <w:rsid w:val="002247AF"/>
    <w:rsid w:val="002277D0"/>
    <w:rsid w:val="00236ED2"/>
    <w:rsid w:val="0024220C"/>
    <w:rsid w:val="00242B7A"/>
    <w:rsid w:val="00243A71"/>
    <w:rsid w:val="00254422"/>
    <w:rsid w:val="00266232"/>
    <w:rsid w:val="00270A1C"/>
    <w:rsid w:val="002713F6"/>
    <w:rsid w:val="00273B83"/>
    <w:rsid w:val="00282F04"/>
    <w:rsid w:val="0028500D"/>
    <w:rsid w:val="002911D7"/>
    <w:rsid w:val="00291F75"/>
    <w:rsid w:val="002979CA"/>
    <w:rsid w:val="002B7546"/>
    <w:rsid w:val="002C136D"/>
    <w:rsid w:val="002C6871"/>
    <w:rsid w:val="002E4F6A"/>
    <w:rsid w:val="002F583D"/>
    <w:rsid w:val="00321813"/>
    <w:rsid w:val="00321BBE"/>
    <w:rsid w:val="003422F1"/>
    <w:rsid w:val="0036012C"/>
    <w:rsid w:val="00383F60"/>
    <w:rsid w:val="00384783"/>
    <w:rsid w:val="0038557F"/>
    <w:rsid w:val="00391655"/>
    <w:rsid w:val="0039286C"/>
    <w:rsid w:val="0039364E"/>
    <w:rsid w:val="00397D68"/>
    <w:rsid w:val="003A78F8"/>
    <w:rsid w:val="003B12BB"/>
    <w:rsid w:val="003B4001"/>
    <w:rsid w:val="003B6CA1"/>
    <w:rsid w:val="003C038E"/>
    <w:rsid w:val="003C0F73"/>
    <w:rsid w:val="003D0765"/>
    <w:rsid w:val="003D77B2"/>
    <w:rsid w:val="003E58E0"/>
    <w:rsid w:val="00402A26"/>
    <w:rsid w:val="0040580D"/>
    <w:rsid w:val="0041044B"/>
    <w:rsid w:val="00421182"/>
    <w:rsid w:val="00422BD4"/>
    <w:rsid w:val="00424735"/>
    <w:rsid w:val="004257A5"/>
    <w:rsid w:val="00463265"/>
    <w:rsid w:val="004670B2"/>
    <w:rsid w:val="00472B1F"/>
    <w:rsid w:val="004741E5"/>
    <w:rsid w:val="00494218"/>
    <w:rsid w:val="004A57BC"/>
    <w:rsid w:val="004B2B4E"/>
    <w:rsid w:val="004B32F9"/>
    <w:rsid w:val="004B63E3"/>
    <w:rsid w:val="004C0E71"/>
    <w:rsid w:val="004D0EB4"/>
    <w:rsid w:val="004D50D2"/>
    <w:rsid w:val="004E6B2F"/>
    <w:rsid w:val="004F2009"/>
    <w:rsid w:val="004F489A"/>
    <w:rsid w:val="00504B75"/>
    <w:rsid w:val="00507BFA"/>
    <w:rsid w:val="005242C2"/>
    <w:rsid w:val="00525D44"/>
    <w:rsid w:val="005374FB"/>
    <w:rsid w:val="00544D64"/>
    <w:rsid w:val="005503A0"/>
    <w:rsid w:val="00561409"/>
    <w:rsid w:val="00564CA7"/>
    <w:rsid w:val="00565B57"/>
    <w:rsid w:val="005774EE"/>
    <w:rsid w:val="00587E84"/>
    <w:rsid w:val="005C021D"/>
    <w:rsid w:val="005C0AD8"/>
    <w:rsid w:val="005C2C24"/>
    <w:rsid w:val="005C6404"/>
    <w:rsid w:val="005C73AC"/>
    <w:rsid w:val="005E0A69"/>
    <w:rsid w:val="005E6F74"/>
    <w:rsid w:val="005F275C"/>
    <w:rsid w:val="00601FE4"/>
    <w:rsid w:val="006123FE"/>
    <w:rsid w:val="006212B9"/>
    <w:rsid w:val="0063547E"/>
    <w:rsid w:val="00644376"/>
    <w:rsid w:val="006445F0"/>
    <w:rsid w:val="00650307"/>
    <w:rsid w:val="00676EBD"/>
    <w:rsid w:val="006806F1"/>
    <w:rsid w:val="006836A3"/>
    <w:rsid w:val="00684EFF"/>
    <w:rsid w:val="006858BD"/>
    <w:rsid w:val="00695142"/>
    <w:rsid w:val="006A1087"/>
    <w:rsid w:val="006B0B4A"/>
    <w:rsid w:val="006B305A"/>
    <w:rsid w:val="006B432B"/>
    <w:rsid w:val="006C48F8"/>
    <w:rsid w:val="006C7CC3"/>
    <w:rsid w:val="006D2A86"/>
    <w:rsid w:val="006D2EBF"/>
    <w:rsid w:val="006E5A97"/>
    <w:rsid w:val="006F75F9"/>
    <w:rsid w:val="007026AE"/>
    <w:rsid w:val="00710060"/>
    <w:rsid w:val="00720924"/>
    <w:rsid w:val="00723EF8"/>
    <w:rsid w:val="00727959"/>
    <w:rsid w:val="00737CC7"/>
    <w:rsid w:val="007418BC"/>
    <w:rsid w:val="0075409E"/>
    <w:rsid w:val="007634FE"/>
    <w:rsid w:val="00772B4B"/>
    <w:rsid w:val="00775EDF"/>
    <w:rsid w:val="00776447"/>
    <w:rsid w:val="007868B2"/>
    <w:rsid w:val="00787572"/>
    <w:rsid w:val="007A0611"/>
    <w:rsid w:val="007A19D5"/>
    <w:rsid w:val="007A64AC"/>
    <w:rsid w:val="007B6152"/>
    <w:rsid w:val="007C222E"/>
    <w:rsid w:val="007C6CEC"/>
    <w:rsid w:val="007C7F61"/>
    <w:rsid w:val="007E40CF"/>
    <w:rsid w:val="007E6764"/>
    <w:rsid w:val="007E70A3"/>
    <w:rsid w:val="007F72B5"/>
    <w:rsid w:val="00801251"/>
    <w:rsid w:val="00806EA5"/>
    <w:rsid w:val="00813771"/>
    <w:rsid w:val="00824981"/>
    <w:rsid w:val="00832897"/>
    <w:rsid w:val="008353F6"/>
    <w:rsid w:val="00844311"/>
    <w:rsid w:val="008467ED"/>
    <w:rsid w:val="00862C6E"/>
    <w:rsid w:val="0086480B"/>
    <w:rsid w:val="008665D2"/>
    <w:rsid w:val="008842A0"/>
    <w:rsid w:val="008862F0"/>
    <w:rsid w:val="0089212B"/>
    <w:rsid w:val="00892999"/>
    <w:rsid w:val="008A06FD"/>
    <w:rsid w:val="008A0B78"/>
    <w:rsid w:val="008B6063"/>
    <w:rsid w:val="008C6075"/>
    <w:rsid w:val="008C7803"/>
    <w:rsid w:val="008D7BDC"/>
    <w:rsid w:val="008E0CC2"/>
    <w:rsid w:val="008E166E"/>
    <w:rsid w:val="00905A78"/>
    <w:rsid w:val="009268ED"/>
    <w:rsid w:val="0092780A"/>
    <w:rsid w:val="00932D8F"/>
    <w:rsid w:val="00935472"/>
    <w:rsid w:val="00937935"/>
    <w:rsid w:val="0094251E"/>
    <w:rsid w:val="009507B8"/>
    <w:rsid w:val="00960428"/>
    <w:rsid w:val="009609B0"/>
    <w:rsid w:val="00962BCF"/>
    <w:rsid w:val="00962FDE"/>
    <w:rsid w:val="00967CC2"/>
    <w:rsid w:val="009725C8"/>
    <w:rsid w:val="00985170"/>
    <w:rsid w:val="00987BFD"/>
    <w:rsid w:val="0099303A"/>
    <w:rsid w:val="00997791"/>
    <w:rsid w:val="009A0F23"/>
    <w:rsid w:val="009A33EB"/>
    <w:rsid w:val="009A54B2"/>
    <w:rsid w:val="009B4C35"/>
    <w:rsid w:val="009E333E"/>
    <w:rsid w:val="00A0149C"/>
    <w:rsid w:val="00A022BE"/>
    <w:rsid w:val="00A31BAA"/>
    <w:rsid w:val="00A416D8"/>
    <w:rsid w:val="00A439D1"/>
    <w:rsid w:val="00A4719C"/>
    <w:rsid w:val="00A53538"/>
    <w:rsid w:val="00A62A75"/>
    <w:rsid w:val="00A64DA1"/>
    <w:rsid w:val="00AB04BA"/>
    <w:rsid w:val="00AC1F06"/>
    <w:rsid w:val="00AE45AC"/>
    <w:rsid w:val="00B06F03"/>
    <w:rsid w:val="00B12B57"/>
    <w:rsid w:val="00B32BE9"/>
    <w:rsid w:val="00B345C2"/>
    <w:rsid w:val="00B37E05"/>
    <w:rsid w:val="00B51E7C"/>
    <w:rsid w:val="00B675C5"/>
    <w:rsid w:val="00B73F8D"/>
    <w:rsid w:val="00B77512"/>
    <w:rsid w:val="00B935D2"/>
    <w:rsid w:val="00BA3665"/>
    <w:rsid w:val="00BB3516"/>
    <w:rsid w:val="00BC230D"/>
    <w:rsid w:val="00BC6FB9"/>
    <w:rsid w:val="00BD0E35"/>
    <w:rsid w:val="00BD1A6C"/>
    <w:rsid w:val="00BD44F0"/>
    <w:rsid w:val="00BF2114"/>
    <w:rsid w:val="00C0477A"/>
    <w:rsid w:val="00C13363"/>
    <w:rsid w:val="00C14291"/>
    <w:rsid w:val="00C15E2E"/>
    <w:rsid w:val="00C17707"/>
    <w:rsid w:val="00C17B31"/>
    <w:rsid w:val="00C22851"/>
    <w:rsid w:val="00C22E38"/>
    <w:rsid w:val="00C25283"/>
    <w:rsid w:val="00C25620"/>
    <w:rsid w:val="00C32D17"/>
    <w:rsid w:val="00C426D5"/>
    <w:rsid w:val="00C51061"/>
    <w:rsid w:val="00C53E2C"/>
    <w:rsid w:val="00C549E7"/>
    <w:rsid w:val="00C8306A"/>
    <w:rsid w:val="00C95C07"/>
    <w:rsid w:val="00CA6DAF"/>
    <w:rsid w:val="00CB3F01"/>
    <w:rsid w:val="00CB64D4"/>
    <w:rsid w:val="00CB6EFA"/>
    <w:rsid w:val="00CD3A13"/>
    <w:rsid w:val="00CF07C6"/>
    <w:rsid w:val="00CF320C"/>
    <w:rsid w:val="00CF5B82"/>
    <w:rsid w:val="00D07B8C"/>
    <w:rsid w:val="00D100D3"/>
    <w:rsid w:val="00D11C6A"/>
    <w:rsid w:val="00D3411A"/>
    <w:rsid w:val="00D35084"/>
    <w:rsid w:val="00D351EC"/>
    <w:rsid w:val="00D37117"/>
    <w:rsid w:val="00D421B1"/>
    <w:rsid w:val="00D443FA"/>
    <w:rsid w:val="00D444DF"/>
    <w:rsid w:val="00D44D91"/>
    <w:rsid w:val="00D60ECA"/>
    <w:rsid w:val="00D70468"/>
    <w:rsid w:val="00D755C0"/>
    <w:rsid w:val="00D84394"/>
    <w:rsid w:val="00D90A7D"/>
    <w:rsid w:val="00D92EBB"/>
    <w:rsid w:val="00D96EC1"/>
    <w:rsid w:val="00DA05E5"/>
    <w:rsid w:val="00DA3D8C"/>
    <w:rsid w:val="00DA6AB1"/>
    <w:rsid w:val="00DB48DF"/>
    <w:rsid w:val="00DB77F8"/>
    <w:rsid w:val="00DC6B2E"/>
    <w:rsid w:val="00DF0B30"/>
    <w:rsid w:val="00E032D2"/>
    <w:rsid w:val="00E06A83"/>
    <w:rsid w:val="00E11437"/>
    <w:rsid w:val="00E13EF5"/>
    <w:rsid w:val="00E1476D"/>
    <w:rsid w:val="00E24C98"/>
    <w:rsid w:val="00E330E2"/>
    <w:rsid w:val="00E42BB9"/>
    <w:rsid w:val="00E5409B"/>
    <w:rsid w:val="00E61049"/>
    <w:rsid w:val="00E66135"/>
    <w:rsid w:val="00E70CA8"/>
    <w:rsid w:val="00E74886"/>
    <w:rsid w:val="00E8673C"/>
    <w:rsid w:val="00E87065"/>
    <w:rsid w:val="00E91EAE"/>
    <w:rsid w:val="00E93726"/>
    <w:rsid w:val="00E94929"/>
    <w:rsid w:val="00EA2303"/>
    <w:rsid w:val="00EA3E2A"/>
    <w:rsid w:val="00EA47DA"/>
    <w:rsid w:val="00EA6C96"/>
    <w:rsid w:val="00ED1A3B"/>
    <w:rsid w:val="00EE0E76"/>
    <w:rsid w:val="00EF5D53"/>
    <w:rsid w:val="00F007F8"/>
    <w:rsid w:val="00F16846"/>
    <w:rsid w:val="00F17061"/>
    <w:rsid w:val="00F17E2E"/>
    <w:rsid w:val="00F25359"/>
    <w:rsid w:val="00F41351"/>
    <w:rsid w:val="00F42DA1"/>
    <w:rsid w:val="00F4543F"/>
    <w:rsid w:val="00F509B7"/>
    <w:rsid w:val="00F538C8"/>
    <w:rsid w:val="00F5462B"/>
    <w:rsid w:val="00F717A5"/>
    <w:rsid w:val="00F85939"/>
    <w:rsid w:val="00F90BD9"/>
    <w:rsid w:val="00F91202"/>
    <w:rsid w:val="00FA2A90"/>
    <w:rsid w:val="00FB1743"/>
    <w:rsid w:val="00FB39FA"/>
    <w:rsid w:val="00FC76E4"/>
    <w:rsid w:val="00FD47D9"/>
    <w:rsid w:val="00FE03C3"/>
    <w:rsid w:val="00FE1741"/>
    <w:rsid w:val="00FF2C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4F11F"/>
  <w15:chartTrackingRefBased/>
  <w15:docId w15:val="{77AD07F4-0698-407C-B342-91F7038C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22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022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0229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0229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229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22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22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22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229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29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0229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0229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0229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0229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022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22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22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229C"/>
    <w:rPr>
      <w:rFonts w:eastAsiaTheme="majorEastAsia" w:cstheme="majorBidi"/>
      <w:color w:val="272727" w:themeColor="text1" w:themeTint="D8"/>
    </w:rPr>
  </w:style>
  <w:style w:type="paragraph" w:styleId="Title">
    <w:name w:val="Title"/>
    <w:basedOn w:val="Normal"/>
    <w:next w:val="Normal"/>
    <w:link w:val="TitleChar"/>
    <w:uiPriority w:val="10"/>
    <w:qFormat/>
    <w:rsid w:val="002022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22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229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22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229C"/>
    <w:pPr>
      <w:spacing w:before="160"/>
      <w:jc w:val="center"/>
    </w:pPr>
    <w:rPr>
      <w:i/>
      <w:iCs/>
      <w:color w:val="404040" w:themeColor="text1" w:themeTint="BF"/>
    </w:rPr>
  </w:style>
  <w:style w:type="character" w:customStyle="1" w:styleId="QuoteChar">
    <w:name w:val="Quote Char"/>
    <w:basedOn w:val="DefaultParagraphFont"/>
    <w:link w:val="Quote"/>
    <w:uiPriority w:val="29"/>
    <w:rsid w:val="0020229C"/>
    <w:rPr>
      <w:i/>
      <w:iCs/>
      <w:color w:val="404040" w:themeColor="text1" w:themeTint="BF"/>
    </w:rPr>
  </w:style>
  <w:style w:type="paragraph" w:styleId="ListParagraph">
    <w:name w:val="List Paragraph"/>
    <w:basedOn w:val="Normal"/>
    <w:uiPriority w:val="34"/>
    <w:qFormat/>
    <w:rsid w:val="0020229C"/>
    <w:pPr>
      <w:ind w:left="720"/>
      <w:contextualSpacing/>
    </w:pPr>
  </w:style>
  <w:style w:type="character" w:styleId="IntenseEmphasis">
    <w:name w:val="Intense Emphasis"/>
    <w:basedOn w:val="DefaultParagraphFont"/>
    <w:uiPriority w:val="21"/>
    <w:qFormat/>
    <w:rsid w:val="0020229C"/>
    <w:rPr>
      <w:i/>
      <w:iCs/>
      <w:color w:val="2F5496" w:themeColor="accent1" w:themeShade="BF"/>
    </w:rPr>
  </w:style>
  <w:style w:type="paragraph" w:styleId="IntenseQuote">
    <w:name w:val="Intense Quote"/>
    <w:basedOn w:val="Normal"/>
    <w:next w:val="Normal"/>
    <w:link w:val="IntenseQuoteChar"/>
    <w:uiPriority w:val="30"/>
    <w:qFormat/>
    <w:rsid w:val="002022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0229C"/>
    <w:rPr>
      <w:i/>
      <w:iCs/>
      <w:color w:val="2F5496" w:themeColor="accent1" w:themeShade="BF"/>
    </w:rPr>
  </w:style>
  <w:style w:type="character" w:styleId="IntenseReference">
    <w:name w:val="Intense Reference"/>
    <w:basedOn w:val="DefaultParagraphFont"/>
    <w:uiPriority w:val="32"/>
    <w:qFormat/>
    <w:rsid w:val="0020229C"/>
    <w:rPr>
      <w:b/>
      <w:bCs/>
      <w:smallCaps/>
      <w:color w:val="2F5496" w:themeColor="accent1" w:themeShade="BF"/>
      <w:spacing w:val="5"/>
    </w:rPr>
  </w:style>
  <w:style w:type="paragraph" w:styleId="NormalWeb">
    <w:name w:val="Normal (Web)"/>
    <w:basedOn w:val="Normal"/>
    <w:uiPriority w:val="99"/>
    <w:unhideWhenUsed/>
    <w:rsid w:val="00037A6B"/>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D2A86"/>
    <w:rPr>
      <w:sz w:val="16"/>
      <w:szCs w:val="16"/>
    </w:rPr>
  </w:style>
  <w:style w:type="paragraph" w:styleId="CommentText">
    <w:name w:val="annotation text"/>
    <w:basedOn w:val="Normal"/>
    <w:link w:val="CommentTextChar"/>
    <w:uiPriority w:val="99"/>
    <w:unhideWhenUsed/>
    <w:rsid w:val="006D2A86"/>
    <w:pPr>
      <w:spacing w:line="240" w:lineRule="auto"/>
    </w:pPr>
    <w:rPr>
      <w:sz w:val="20"/>
      <w:szCs w:val="20"/>
    </w:rPr>
  </w:style>
  <w:style w:type="character" w:customStyle="1" w:styleId="CommentTextChar">
    <w:name w:val="Comment Text Char"/>
    <w:basedOn w:val="DefaultParagraphFont"/>
    <w:link w:val="CommentText"/>
    <w:uiPriority w:val="99"/>
    <w:rsid w:val="006D2A86"/>
    <w:rPr>
      <w:sz w:val="20"/>
      <w:szCs w:val="20"/>
    </w:rPr>
  </w:style>
  <w:style w:type="paragraph" w:styleId="CommentSubject">
    <w:name w:val="annotation subject"/>
    <w:basedOn w:val="CommentText"/>
    <w:next w:val="CommentText"/>
    <w:link w:val="CommentSubjectChar"/>
    <w:uiPriority w:val="99"/>
    <w:semiHidden/>
    <w:unhideWhenUsed/>
    <w:rsid w:val="006D2A86"/>
    <w:rPr>
      <w:b/>
      <w:bCs/>
    </w:rPr>
  </w:style>
  <w:style w:type="character" w:customStyle="1" w:styleId="CommentSubjectChar">
    <w:name w:val="Comment Subject Char"/>
    <w:basedOn w:val="CommentTextChar"/>
    <w:link w:val="CommentSubject"/>
    <w:uiPriority w:val="99"/>
    <w:semiHidden/>
    <w:rsid w:val="006D2A86"/>
    <w:rPr>
      <w:b/>
      <w:bCs/>
      <w:sz w:val="20"/>
      <w:szCs w:val="20"/>
    </w:rPr>
  </w:style>
  <w:style w:type="paragraph" w:styleId="Revision">
    <w:name w:val="Revision"/>
    <w:hidden/>
    <w:uiPriority w:val="99"/>
    <w:semiHidden/>
    <w:rsid w:val="004104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372181">
      <w:bodyDiv w:val="1"/>
      <w:marLeft w:val="0"/>
      <w:marRight w:val="0"/>
      <w:marTop w:val="0"/>
      <w:marBottom w:val="0"/>
      <w:divBdr>
        <w:top w:val="none" w:sz="0" w:space="0" w:color="auto"/>
        <w:left w:val="none" w:sz="0" w:space="0" w:color="auto"/>
        <w:bottom w:val="none" w:sz="0" w:space="0" w:color="auto"/>
        <w:right w:val="none" w:sz="0" w:space="0" w:color="auto"/>
      </w:divBdr>
    </w:div>
    <w:div w:id="53655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C29BD2-2239-4132-B748-C300113A796D}">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2.xml><?xml version="1.0" encoding="utf-8"?>
<ds:datastoreItem xmlns:ds="http://schemas.openxmlformats.org/officeDocument/2006/customXml" ds:itemID="{67458A59-5368-47C4-BA5D-3DDCFD5E4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4C3991-1540-4EB0-B954-8D4D60B63E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7098</Words>
  <Characters>4047</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36</cp:revision>
  <dcterms:created xsi:type="dcterms:W3CDTF">2024-10-23T13:18:00Z</dcterms:created>
  <dcterms:modified xsi:type="dcterms:W3CDTF">2024-10-24T06:27:00Z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