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F0B43" w14:textId="77777777" w:rsidR="0009066A" w:rsidRDefault="0009066A" w:rsidP="0009066A">
      <w:pPr>
        <w:spacing w:after="0" w:line="240" w:lineRule="auto"/>
        <w:jc w:val="both"/>
      </w:pPr>
      <w:r>
        <w:t xml:space="preserve">Pranešimas žiniasklaidai </w:t>
      </w:r>
    </w:p>
    <w:p w14:paraId="52187AF4" w14:textId="0FD76031" w:rsidR="0009066A" w:rsidRPr="00853A4B" w:rsidRDefault="0009066A" w:rsidP="0009066A">
      <w:pPr>
        <w:spacing w:line="240" w:lineRule="auto"/>
        <w:jc w:val="both"/>
        <w:rPr>
          <w:lang w:val="en-US"/>
        </w:rPr>
      </w:pPr>
      <w:r>
        <w:t>2024-11</w:t>
      </w:r>
      <w:r w:rsidR="00853A4B">
        <w:t>-25</w:t>
      </w:r>
    </w:p>
    <w:p w14:paraId="1FD8565D" w14:textId="77777777" w:rsidR="00860502" w:rsidRDefault="00860502" w:rsidP="00860502">
      <w:pPr>
        <w:jc w:val="center"/>
      </w:pPr>
    </w:p>
    <w:p w14:paraId="7E9F8DF5" w14:textId="5B427A63" w:rsidR="00860502" w:rsidRPr="00860502" w:rsidRDefault="00C76BCE" w:rsidP="008605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</w:t>
      </w:r>
      <w:r w:rsidR="00860502" w:rsidRPr="00860502">
        <w:rPr>
          <w:b/>
          <w:bCs/>
          <w:sz w:val="28"/>
          <w:szCs w:val="28"/>
        </w:rPr>
        <w:t xml:space="preserve">arginantis dusulys gali būti </w:t>
      </w:r>
      <w:proofErr w:type="spellStart"/>
      <w:r w:rsidR="00860502" w:rsidRPr="00860502">
        <w:rPr>
          <w:b/>
          <w:bCs/>
          <w:sz w:val="28"/>
          <w:szCs w:val="28"/>
        </w:rPr>
        <w:t>plautinės</w:t>
      </w:r>
      <w:proofErr w:type="spellEnd"/>
      <w:r w:rsidR="00860502" w:rsidRPr="00860502">
        <w:rPr>
          <w:b/>
          <w:bCs/>
          <w:sz w:val="28"/>
          <w:szCs w:val="28"/>
        </w:rPr>
        <w:t xml:space="preserve"> hipertenzijos požymis – ką svarbu žinoti?</w:t>
      </w:r>
    </w:p>
    <w:p w14:paraId="110BAF98" w14:textId="3CD3EAD1" w:rsidR="00324A90" w:rsidRPr="00CA4B57" w:rsidRDefault="00B237BD" w:rsidP="00685BAA">
      <w:pPr>
        <w:jc w:val="both"/>
        <w:rPr>
          <w:b/>
          <w:bCs/>
        </w:rPr>
      </w:pPr>
      <w:proofErr w:type="spellStart"/>
      <w:r w:rsidRPr="00CA4B57">
        <w:rPr>
          <w:b/>
          <w:bCs/>
        </w:rPr>
        <w:t>Plau</w:t>
      </w:r>
      <w:r w:rsidR="00860502">
        <w:rPr>
          <w:b/>
          <w:bCs/>
        </w:rPr>
        <w:t>tin</w:t>
      </w:r>
      <w:r w:rsidR="00C76BCE">
        <w:rPr>
          <w:b/>
          <w:bCs/>
        </w:rPr>
        <w:t>ė</w:t>
      </w:r>
      <w:proofErr w:type="spellEnd"/>
      <w:r w:rsidR="00860502">
        <w:rPr>
          <w:b/>
          <w:bCs/>
        </w:rPr>
        <w:t xml:space="preserve"> </w:t>
      </w:r>
      <w:r w:rsidRPr="00CA4B57">
        <w:rPr>
          <w:b/>
          <w:bCs/>
        </w:rPr>
        <w:t>hi</w:t>
      </w:r>
      <w:r w:rsidR="00E660B5" w:rsidRPr="00CA4B57">
        <w:rPr>
          <w:b/>
          <w:bCs/>
        </w:rPr>
        <w:t xml:space="preserve">pertenzija (PH) </w:t>
      </w:r>
      <w:r w:rsidR="00CA4B57">
        <w:rPr>
          <w:b/>
          <w:bCs/>
        </w:rPr>
        <w:t>–</w:t>
      </w:r>
      <w:r w:rsidR="00E660B5" w:rsidRPr="00CA4B57">
        <w:rPr>
          <w:b/>
          <w:bCs/>
        </w:rPr>
        <w:t xml:space="preserve"> būklė</w:t>
      </w:r>
      <w:r w:rsidRPr="00CA4B57">
        <w:rPr>
          <w:b/>
          <w:bCs/>
        </w:rPr>
        <w:t>, k</w:t>
      </w:r>
      <w:r w:rsidR="00975050" w:rsidRPr="00CA4B57">
        <w:rPr>
          <w:b/>
          <w:bCs/>
        </w:rPr>
        <w:t xml:space="preserve">ai </w:t>
      </w:r>
      <w:r w:rsidR="00CA4B57" w:rsidRPr="00CA4B57">
        <w:rPr>
          <w:b/>
          <w:bCs/>
        </w:rPr>
        <w:t xml:space="preserve">plaučių arterijose </w:t>
      </w:r>
      <w:r w:rsidRPr="00CA4B57">
        <w:rPr>
          <w:b/>
          <w:bCs/>
        </w:rPr>
        <w:t>padidėja kraujo spaudimas</w:t>
      </w:r>
      <w:r w:rsidR="00E660B5" w:rsidRPr="00CA4B57">
        <w:rPr>
          <w:b/>
          <w:bCs/>
        </w:rPr>
        <w:t xml:space="preserve">, </w:t>
      </w:r>
      <w:r w:rsidR="00CA4B57">
        <w:rPr>
          <w:b/>
          <w:bCs/>
        </w:rPr>
        <w:t xml:space="preserve">todėl </w:t>
      </w:r>
      <w:r w:rsidR="00E660B5" w:rsidRPr="00CA4B57">
        <w:rPr>
          <w:b/>
          <w:bCs/>
        </w:rPr>
        <w:t xml:space="preserve">dešinysis </w:t>
      </w:r>
      <w:r w:rsidR="00CA4B57">
        <w:rPr>
          <w:b/>
          <w:bCs/>
        </w:rPr>
        <w:t xml:space="preserve">širdies </w:t>
      </w:r>
      <w:r w:rsidR="00E660B5" w:rsidRPr="00CA4B57">
        <w:rPr>
          <w:b/>
          <w:bCs/>
        </w:rPr>
        <w:t xml:space="preserve">skilvelis turi susitraukti </w:t>
      </w:r>
      <w:r w:rsidR="00672A2E">
        <w:rPr>
          <w:b/>
          <w:bCs/>
        </w:rPr>
        <w:t xml:space="preserve">naudodamas </w:t>
      </w:r>
      <w:r w:rsidR="00E660B5" w:rsidRPr="00CA4B57">
        <w:rPr>
          <w:b/>
          <w:bCs/>
        </w:rPr>
        <w:t>kur kas didesn</w:t>
      </w:r>
      <w:r w:rsidR="00672A2E">
        <w:rPr>
          <w:b/>
          <w:bCs/>
        </w:rPr>
        <w:t>ę</w:t>
      </w:r>
      <w:r w:rsidR="00E660B5" w:rsidRPr="00CA4B57">
        <w:rPr>
          <w:b/>
          <w:bCs/>
        </w:rPr>
        <w:t xml:space="preserve"> jėg</w:t>
      </w:r>
      <w:r w:rsidR="00672A2E">
        <w:rPr>
          <w:b/>
          <w:bCs/>
        </w:rPr>
        <w:t>ą</w:t>
      </w:r>
      <w:r w:rsidR="00E660B5" w:rsidRPr="00CA4B57">
        <w:rPr>
          <w:b/>
          <w:bCs/>
        </w:rPr>
        <w:t xml:space="preserve">, kad nugalėtų pasipriešinimą ir užtikrintų </w:t>
      </w:r>
      <w:r w:rsidR="00CA4B57">
        <w:rPr>
          <w:b/>
          <w:bCs/>
        </w:rPr>
        <w:t xml:space="preserve">stabilią </w:t>
      </w:r>
      <w:r w:rsidR="00E660B5" w:rsidRPr="00CA4B57">
        <w:rPr>
          <w:b/>
          <w:bCs/>
        </w:rPr>
        <w:t xml:space="preserve">kraujotaką. </w:t>
      </w:r>
      <w:r w:rsidR="00672A2E" w:rsidRPr="00672A2E">
        <w:rPr>
          <w:b/>
          <w:bCs/>
        </w:rPr>
        <w:t xml:space="preserve">Vilniaus „Kardiolitos klinikų“ </w:t>
      </w:r>
      <w:r w:rsidR="005F4BBC">
        <w:rPr>
          <w:b/>
          <w:bCs/>
        </w:rPr>
        <w:t xml:space="preserve">Kardiologijos centro </w:t>
      </w:r>
      <w:r w:rsidR="00672A2E" w:rsidRPr="00672A2E">
        <w:rPr>
          <w:b/>
          <w:bCs/>
        </w:rPr>
        <w:t xml:space="preserve">gydytoja kardiologė </w:t>
      </w:r>
      <w:r w:rsidR="00A71201">
        <w:rPr>
          <w:b/>
          <w:bCs/>
        </w:rPr>
        <w:t>d</w:t>
      </w:r>
      <w:r w:rsidR="00672A2E" w:rsidRPr="00672A2E">
        <w:rPr>
          <w:b/>
          <w:bCs/>
        </w:rPr>
        <w:t>r. Eglė Grigonienė pažymi</w:t>
      </w:r>
      <w:r w:rsidR="00672A2E">
        <w:rPr>
          <w:b/>
          <w:bCs/>
        </w:rPr>
        <w:t>, kad j</w:t>
      </w:r>
      <w:r w:rsidR="00E660B5" w:rsidRPr="00CA4B57">
        <w:rPr>
          <w:b/>
          <w:bCs/>
        </w:rPr>
        <w:t>ei tokia būklė užtrunka</w:t>
      </w:r>
      <w:r w:rsidR="00CA4B57">
        <w:rPr>
          <w:b/>
          <w:bCs/>
        </w:rPr>
        <w:t xml:space="preserve"> ilg</w:t>
      </w:r>
      <w:r w:rsidR="00672A2E">
        <w:rPr>
          <w:b/>
          <w:bCs/>
        </w:rPr>
        <w:t>esnį laikotarpį</w:t>
      </w:r>
      <w:r w:rsidR="00CA4B57">
        <w:rPr>
          <w:b/>
          <w:bCs/>
        </w:rPr>
        <w:t>, pradeda</w:t>
      </w:r>
      <w:r w:rsidR="00E660B5" w:rsidRPr="00CA4B57">
        <w:rPr>
          <w:b/>
          <w:bCs/>
        </w:rPr>
        <w:t xml:space="preserve"> vyst</w:t>
      </w:r>
      <w:r w:rsidR="00CA4B57">
        <w:rPr>
          <w:b/>
          <w:bCs/>
        </w:rPr>
        <w:t xml:space="preserve">ytis </w:t>
      </w:r>
      <w:r w:rsidR="00E660B5" w:rsidRPr="00CA4B57">
        <w:rPr>
          <w:b/>
          <w:bCs/>
        </w:rPr>
        <w:t>dešiniojo skilvelio ir visos širdies</w:t>
      </w:r>
      <w:r w:rsidR="00CA4B57">
        <w:rPr>
          <w:b/>
          <w:bCs/>
        </w:rPr>
        <w:t xml:space="preserve"> </w:t>
      </w:r>
      <w:r w:rsidR="00E660B5" w:rsidRPr="00CA4B57">
        <w:rPr>
          <w:b/>
          <w:bCs/>
        </w:rPr>
        <w:t>nepakankamumas</w:t>
      </w:r>
      <w:r w:rsidR="00DC1314">
        <w:rPr>
          <w:b/>
          <w:bCs/>
        </w:rPr>
        <w:t>.</w:t>
      </w:r>
    </w:p>
    <w:p w14:paraId="60B9D3D7" w14:textId="2D2BA0B7" w:rsidR="00685BAA" w:rsidRPr="00685BAA" w:rsidRDefault="00A71201" w:rsidP="00685BAA">
      <w:pPr>
        <w:jc w:val="both"/>
      </w:pPr>
      <w:r>
        <w:t>„</w:t>
      </w:r>
      <w:r w:rsidR="00DE6322" w:rsidRPr="00685BAA">
        <w:t>Plaučių hipertenzija</w:t>
      </w:r>
      <w:r w:rsidR="00C76BCE">
        <w:t xml:space="preserve"> </w:t>
      </w:r>
      <w:r w:rsidR="00DE6322" w:rsidRPr="00685BAA">
        <w:t xml:space="preserve">yra </w:t>
      </w:r>
      <w:r w:rsidR="00C76BCE">
        <w:t xml:space="preserve">gana </w:t>
      </w:r>
      <w:r w:rsidR="00DE6322" w:rsidRPr="00685BAA">
        <w:t>dažna</w:t>
      </w:r>
      <w:r w:rsidR="00672A2E">
        <w:t>i pasitaikanti</w:t>
      </w:r>
      <w:r w:rsidR="00DE6322" w:rsidRPr="00685BAA">
        <w:t xml:space="preserve"> būklė, kuri gali išsivystyti vis</w:t>
      </w:r>
      <w:r w:rsidR="00975050">
        <w:t>ų</w:t>
      </w:r>
      <w:r w:rsidR="00DE6322" w:rsidRPr="00685BAA">
        <w:t xml:space="preserve"> amžiaus grup</w:t>
      </w:r>
      <w:r w:rsidR="00975050">
        <w:t>ių pacientams</w:t>
      </w:r>
      <w:r w:rsidR="00DE6322" w:rsidRPr="00685BAA">
        <w:t>. Dabartiniais vertinimais, PH paplitimas sudaro</w:t>
      </w:r>
      <w:r w:rsidR="00685BAA">
        <w:t xml:space="preserve"> apie</w:t>
      </w:r>
      <w:r w:rsidR="00DE6322" w:rsidRPr="00685BAA">
        <w:t xml:space="preserve"> 1 proc. pasaulio gyventojų. Dėl širdies ir plaučių ligų, </w:t>
      </w:r>
      <w:r>
        <w:t>išprovokuojančių</w:t>
      </w:r>
      <w:r w:rsidR="00793E83" w:rsidRPr="00685BAA">
        <w:t xml:space="preserve"> šią būklę, </w:t>
      </w:r>
      <w:r w:rsidR="00AA7655" w:rsidRPr="00685BAA">
        <w:t xml:space="preserve">PH </w:t>
      </w:r>
      <w:r>
        <w:t>dažniau pasitaiko</w:t>
      </w:r>
      <w:r w:rsidR="00793E83" w:rsidRPr="00685BAA">
        <w:t xml:space="preserve"> vyresni</w:t>
      </w:r>
      <w:r>
        <w:t>ems</w:t>
      </w:r>
      <w:r w:rsidR="00793E83" w:rsidRPr="00685BAA">
        <w:t xml:space="preserve"> nei 65 m</w:t>
      </w:r>
      <w:r w:rsidR="005F4BBC">
        <w:t>etų</w:t>
      </w:r>
      <w:r w:rsidR="00793E83" w:rsidRPr="00685BAA">
        <w:t xml:space="preserve"> am</w:t>
      </w:r>
      <w:r w:rsidR="00AA7655" w:rsidRPr="00685BAA">
        <w:t>žiaus asmen</w:t>
      </w:r>
      <w:r>
        <w:t xml:space="preserve">ims </w:t>
      </w:r>
      <w:r w:rsidR="00AA7655" w:rsidRPr="00685BAA">
        <w:t xml:space="preserve">– skaičiuojama, kad </w:t>
      </w:r>
      <w:r w:rsidR="00685BAA">
        <w:t>apie</w:t>
      </w:r>
      <w:r w:rsidR="00AA7655" w:rsidRPr="00685BAA">
        <w:t xml:space="preserve"> 10 proc. visų </w:t>
      </w:r>
      <w:r>
        <w:t>šio amžiaus</w:t>
      </w:r>
      <w:r w:rsidR="00AA7655" w:rsidRPr="00685BAA">
        <w:t xml:space="preserve"> asmenų turi PH sindromą</w:t>
      </w:r>
      <w:r>
        <w:t xml:space="preserve">“, – sako dr. </w:t>
      </w:r>
      <w:r w:rsidRPr="00503810">
        <w:t>E</w:t>
      </w:r>
      <w:r>
        <w:t>.</w:t>
      </w:r>
      <w:r w:rsidRPr="00503810">
        <w:t xml:space="preserve"> Grigonienė</w:t>
      </w:r>
      <w:r>
        <w:t>.</w:t>
      </w:r>
    </w:p>
    <w:p w14:paraId="3F9A76ED" w14:textId="5BFE35BC" w:rsidR="00685BAA" w:rsidRDefault="00DC1314" w:rsidP="00685BAA">
      <w:pPr>
        <w:jc w:val="both"/>
      </w:pPr>
      <w:r>
        <w:t>S</w:t>
      </w:r>
      <w:r w:rsidR="00AA7655" w:rsidRPr="00685BAA">
        <w:t xml:space="preserve">varbu paminėti, </w:t>
      </w:r>
      <w:r w:rsidR="00EC03DF" w:rsidRPr="00685BAA">
        <w:t xml:space="preserve">jog </w:t>
      </w:r>
      <w:r w:rsidR="00A71201">
        <w:t xml:space="preserve">be pagrindinės ligos formos </w:t>
      </w:r>
      <w:r w:rsidR="00EC03DF" w:rsidRPr="00685BAA">
        <w:t xml:space="preserve">yra </w:t>
      </w:r>
      <w:r w:rsidR="00AA7655" w:rsidRPr="00685BAA">
        <w:t xml:space="preserve">keli </w:t>
      </w:r>
      <w:r w:rsidR="0084708A" w:rsidRPr="00685BAA">
        <w:t>itin</w:t>
      </w:r>
      <w:r w:rsidR="00EC03DF" w:rsidRPr="00685BAA">
        <w:t xml:space="preserve"> specifiški ir reti </w:t>
      </w:r>
      <w:r w:rsidR="00AA7655" w:rsidRPr="00685BAA">
        <w:t>pl</w:t>
      </w:r>
      <w:r w:rsidR="00EC03DF" w:rsidRPr="00685BAA">
        <w:t>aučių hipertenzijos sindromo tipai</w:t>
      </w:r>
      <w:r w:rsidR="00AA7655" w:rsidRPr="00685BAA">
        <w:t xml:space="preserve"> –</w:t>
      </w:r>
      <w:r>
        <w:t xml:space="preserve"> </w:t>
      </w:r>
      <w:r w:rsidR="00AA7655" w:rsidRPr="00685BAA">
        <w:t>lėtinė trombinė embolin</w:t>
      </w:r>
      <w:r w:rsidR="00EC03DF" w:rsidRPr="00685BAA">
        <w:t xml:space="preserve">ė </w:t>
      </w:r>
      <w:proofErr w:type="spellStart"/>
      <w:r w:rsidR="00EC03DF" w:rsidRPr="00685BAA">
        <w:t>plautinė</w:t>
      </w:r>
      <w:proofErr w:type="spellEnd"/>
      <w:r w:rsidR="00EC03DF" w:rsidRPr="00685BAA">
        <w:t xml:space="preserve"> hipertenzija (LTEPH)</w:t>
      </w:r>
      <w:r>
        <w:t xml:space="preserve"> </w:t>
      </w:r>
      <w:r w:rsidRPr="00685BAA">
        <w:t>ir</w:t>
      </w:r>
      <w:r w:rsidRPr="00DC1314">
        <w:t xml:space="preserve"> </w:t>
      </w:r>
      <w:r w:rsidRPr="00685BAA">
        <w:t>plaučių arterinė hipertenzija (</w:t>
      </w:r>
      <w:proofErr w:type="spellStart"/>
      <w:r w:rsidRPr="00685BAA">
        <w:t>PlčAH</w:t>
      </w:r>
      <w:proofErr w:type="spellEnd"/>
      <w:r w:rsidRPr="00685BAA">
        <w:t>)</w:t>
      </w:r>
      <w:r>
        <w:t xml:space="preserve">, kuri </w:t>
      </w:r>
      <w:r w:rsidR="002F2076" w:rsidRPr="00685BAA">
        <w:t>dažn</w:t>
      </w:r>
      <w:r w:rsidR="00A71201">
        <w:t>iau pasitaik</w:t>
      </w:r>
      <w:r>
        <w:t xml:space="preserve">o </w:t>
      </w:r>
      <w:r w:rsidR="002F2076" w:rsidRPr="00685BAA">
        <w:t>jaunesnio ir vidutinio amžiaus moterims</w:t>
      </w:r>
      <w:r>
        <w:t>.</w:t>
      </w:r>
    </w:p>
    <w:p w14:paraId="625D1520" w14:textId="7845A3CE" w:rsidR="00685BAA" w:rsidRPr="00685BAA" w:rsidRDefault="00685BAA" w:rsidP="00685BAA">
      <w:pPr>
        <w:jc w:val="both"/>
        <w:rPr>
          <w:b/>
          <w:bCs/>
        </w:rPr>
      </w:pPr>
      <w:r w:rsidRPr="00685BAA">
        <w:rPr>
          <w:b/>
          <w:bCs/>
        </w:rPr>
        <w:t>Kodėl ši liga išsivysto?</w:t>
      </w:r>
    </w:p>
    <w:p w14:paraId="3588A2EF" w14:textId="68E95081" w:rsidR="00685BAA" w:rsidRDefault="009A7BC1" w:rsidP="00685BAA">
      <w:pPr>
        <w:jc w:val="both"/>
      </w:pPr>
      <w:r w:rsidRPr="00685BAA">
        <w:t>PH sindrom</w:t>
      </w:r>
      <w:r w:rsidR="00F228B8">
        <w:t>ą</w:t>
      </w:r>
      <w:r w:rsidRPr="00685BAA">
        <w:t xml:space="preserve"> gali s</w:t>
      </w:r>
      <w:r w:rsidR="00F228B8">
        <w:t>ukelti</w:t>
      </w:r>
      <w:r w:rsidRPr="00685BAA">
        <w:t xml:space="preserve"> daugelis skirtingų širdies </w:t>
      </w:r>
      <w:r w:rsidR="00F228B8">
        <w:t xml:space="preserve">ir </w:t>
      </w:r>
      <w:r w:rsidRPr="00685BAA">
        <w:t>plaučių ligų bei kit</w:t>
      </w:r>
      <w:r w:rsidR="00F228B8">
        <w:t>i</w:t>
      </w:r>
      <w:r w:rsidRPr="00685BAA">
        <w:t xml:space="preserve"> sistemini</w:t>
      </w:r>
      <w:r w:rsidR="00F228B8">
        <w:t>ai</w:t>
      </w:r>
      <w:r w:rsidRPr="00685BAA">
        <w:t xml:space="preserve"> susirgim</w:t>
      </w:r>
      <w:r w:rsidR="00F228B8">
        <w:t>ai</w:t>
      </w:r>
      <w:r w:rsidR="00685BAA">
        <w:t xml:space="preserve">, o </w:t>
      </w:r>
      <w:r w:rsidR="00685BAA" w:rsidRPr="00685BAA">
        <w:t>pati dažniausia</w:t>
      </w:r>
      <w:r w:rsidR="009E41D6">
        <w:t xml:space="preserve"> </w:t>
      </w:r>
      <w:r w:rsidR="00685BAA" w:rsidRPr="00685BAA">
        <w:t xml:space="preserve">priežastis </w:t>
      </w:r>
      <w:r w:rsidR="00685BAA">
        <w:t>– k</w:t>
      </w:r>
      <w:r w:rsidRPr="00685BAA">
        <w:t>airiosios širdies pusės ligos</w:t>
      </w:r>
      <w:r w:rsidR="00E13CC7" w:rsidRPr="00685BAA">
        <w:t xml:space="preserve">. </w:t>
      </w:r>
    </w:p>
    <w:p w14:paraId="5D72B57A" w14:textId="7FE287E3" w:rsidR="00685BAA" w:rsidRDefault="00685BAA" w:rsidP="00685BAA">
      <w:pPr>
        <w:jc w:val="both"/>
      </w:pPr>
      <w:r>
        <w:t>„</w:t>
      </w:r>
      <w:r w:rsidR="00E13CC7" w:rsidRPr="00685BAA">
        <w:t xml:space="preserve">Kai kairysis skilvelis nesugeba efektyviai pumpuoti kraujo dėl esamo širdies nepakankamumo, </w:t>
      </w:r>
      <w:r w:rsidR="009A7BC1" w:rsidRPr="00685BAA">
        <w:t xml:space="preserve">širdies vožtuvų </w:t>
      </w:r>
      <w:r w:rsidR="00E13CC7" w:rsidRPr="00685BAA">
        <w:t xml:space="preserve">ydų ar išeminės širdies ligos, ilgainiui </w:t>
      </w:r>
      <w:r w:rsidR="00A71201">
        <w:t xml:space="preserve">atsiranda </w:t>
      </w:r>
      <w:r w:rsidR="00E13CC7" w:rsidRPr="00685BAA">
        <w:t>kraujo sąstovis plaučių venose</w:t>
      </w:r>
      <w:r w:rsidR="00F228B8">
        <w:t>, o tai</w:t>
      </w:r>
      <w:r w:rsidR="009B7986">
        <w:t xml:space="preserve"> </w:t>
      </w:r>
      <w:r w:rsidR="00E13CC7" w:rsidRPr="00685BAA">
        <w:t xml:space="preserve">gali komplikuotis </w:t>
      </w:r>
      <w:r w:rsidR="000613F6">
        <w:t>į PH</w:t>
      </w:r>
      <w:r w:rsidR="00B545D1" w:rsidRPr="00685BAA">
        <w:t xml:space="preserve"> ir dar labiau progresuojan</w:t>
      </w:r>
      <w:r w:rsidR="000613F6">
        <w:t>tį</w:t>
      </w:r>
      <w:r w:rsidR="00B545D1" w:rsidRPr="00685BAA">
        <w:t xml:space="preserve"> širdies nepakankamum</w:t>
      </w:r>
      <w:r w:rsidR="000613F6">
        <w:t>ą</w:t>
      </w:r>
      <w:r w:rsidR="00E13CC7" w:rsidRPr="00685BAA">
        <w:t>. Optimalus minėtų ligų gydymas gali padėti užkirsti kelią PH atsiradimui arba sumažinti jos išr</w:t>
      </w:r>
      <w:r w:rsidR="000613F6">
        <w:t xml:space="preserve">aišką“, – </w:t>
      </w:r>
      <w:r w:rsidR="00A71201">
        <w:t xml:space="preserve">teigia </w:t>
      </w:r>
      <w:r w:rsidR="00A71201" w:rsidRPr="00A71201">
        <w:t>gydytoja kardiologė</w:t>
      </w:r>
      <w:r w:rsidR="00A71201">
        <w:t>.</w:t>
      </w:r>
    </w:p>
    <w:p w14:paraId="5AA3F97D" w14:textId="1D1C76B9" w:rsidR="009A7BC1" w:rsidRPr="00685BAA" w:rsidRDefault="00B545D1" w:rsidP="00685BAA">
      <w:pPr>
        <w:jc w:val="both"/>
      </w:pPr>
      <w:r w:rsidRPr="00685BAA">
        <w:t xml:space="preserve">Dažniausia plaučių liga, </w:t>
      </w:r>
      <w:r w:rsidR="00975050">
        <w:t>nulemianti</w:t>
      </w:r>
      <w:r w:rsidRPr="00685BAA">
        <w:t xml:space="preserve"> PH atsiradimą, yra lėtinė obstrukcinė plaučių liga, kuri išsivysto dėl ilgamečio rūkymo. </w:t>
      </w:r>
      <w:r w:rsidR="00A71201">
        <w:t xml:space="preserve">Dėl šios priežasties, </w:t>
      </w:r>
      <w:r w:rsidR="00E5004C">
        <w:t>ja susirgus</w:t>
      </w:r>
      <w:r w:rsidRPr="00685BAA">
        <w:t xml:space="preserve"> reikalingas ne tik optimalus gydymas, tačiau taip pat būtina mesti rūkyti. </w:t>
      </w:r>
    </w:p>
    <w:p w14:paraId="1E3CC634" w14:textId="121D451D" w:rsidR="009A7BC1" w:rsidRDefault="00E50EC4" w:rsidP="00685BAA">
      <w:pPr>
        <w:jc w:val="both"/>
      </w:pPr>
      <w:r w:rsidRPr="00685BAA">
        <w:t xml:space="preserve">PH </w:t>
      </w:r>
      <w:r w:rsidR="00A71201">
        <w:t>įprastai</w:t>
      </w:r>
      <w:r w:rsidRPr="00685BAA">
        <w:t xml:space="preserve"> yra lėtinė progresuojanti liga, tačiau ji gali atsirasti ir ūmiai, esant tam tikroms būklėms, </w:t>
      </w:r>
      <w:r w:rsidR="00685BAA">
        <w:t xml:space="preserve">pavyzdžiui, </w:t>
      </w:r>
      <w:r w:rsidRPr="00685BAA">
        <w:t>plaučių arterijos trombozei, miokardo infarktui, plaučių uždegimui, krūtinės ląstos traumai</w:t>
      </w:r>
      <w:r w:rsidR="00A71201">
        <w:t>. I</w:t>
      </w:r>
      <w:r w:rsidRPr="00685BAA">
        <w:t xml:space="preserve">šgydžius šias ūmias ligas, dažniausiai normalizuojasi ir kraujo spaudimas plaučių arterijoje. </w:t>
      </w:r>
    </w:p>
    <w:p w14:paraId="2FA98775" w14:textId="6D6CE45C" w:rsidR="005B6367" w:rsidRPr="00A71201" w:rsidRDefault="008F4204" w:rsidP="00685BAA">
      <w:pPr>
        <w:jc w:val="both"/>
        <w:rPr>
          <w:b/>
          <w:bCs/>
        </w:rPr>
      </w:pPr>
      <w:r w:rsidRPr="008F4204">
        <w:rPr>
          <w:b/>
          <w:bCs/>
        </w:rPr>
        <w:t>Kaip pasireiškia šis sindromas?</w:t>
      </w:r>
    </w:p>
    <w:p w14:paraId="372D4D21" w14:textId="7DC144AC" w:rsidR="0009066A" w:rsidRDefault="002479FB" w:rsidP="00685BAA">
      <w:pPr>
        <w:jc w:val="both"/>
      </w:pPr>
      <w:r>
        <w:t>Vienas iš pagrindinių</w:t>
      </w:r>
      <w:r w:rsidR="00AE2414" w:rsidRPr="00685BAA">
        <w:t xml:space="preserve"> pacientų</w:t>
      </w:r>
      <w:r>
        <w:t xml:space="preserve">, sergančių </w:t>
      </w:r>
      <w:r w:rsidRPr="00685BAA">
        <w:t>PH</w:t>
      </w:r>
      <w:r>
        <w:t>,</w:t>
      </w:r>
      <w:r w:rsidRPr="00685BAA">
        <w:t xml:space="preserve"> </w:t>
      </w:r>
      <w:r w:rsidR="00AE2414" w:rsidRPr="00685BAA">
        <w:t>jaučiam</w:t>
      </w:r>
      <w:r>
        <w:t>ų</w:t>
      </w:r>
      <w:r w:rsidR="00AE2414" w:rsidRPr="00685BAA">
        <w:t xml:space="preserve"> simptom</w:t>
      </w:r>
      <w:r>
        <w:t>ų</w:t>
      </w:r>
      <w:r w:rsidR="00AE2414" w:rsidRPr="00685BAA">
        <w:t xml:space="preserve"> – dusulys. Ligos pradžioje oro trūkumas gali pasireikšti tik didelio fizinio krūvio metu, tačiau ilgainiui dusulys</w:t>
      </w:r>
      <w:r w:rsidR="00702926">
        <w:t xml:space="preserve"> </w:t>
      </w:r>
      <w:r w:rsidR="00486437">
        <w:t xml:space="preserve">ima varginti ir atliekant namų ruošos darbus </w:t>
      </w:r>
      <w:r w:rsidR="00AE2414" w:rsidRPr="00685BAA">
        <w:t xml:space="preserve"> ar</w:t>
      </w:r>
      <w:r w:rsidR="00486437">
        <w:t xml:space="preserve"> net</w:t>
      </w:r>
      <w:r w:rsidR="00AE2414" w:rsidRPr="00685BAA">
        <w:t xml:space="preserve"> ramybė</w:t>
      </w:r>
      <w:r w:rsidR="0009066A">
        <w:t>s būsenoje.</w:t>
      </w:r>
    </w:p>
    <w:p w14:paraId="55F887DE" w14:textId="0DD5C3A0" w:rsidR="00685BAA" w:rsidRDefault="00233037" w:rsidP="00685BAA">
      <w:pPr>
        <w:jc w:val="both"/>
      </w:pPr>
      <w:r>
        <w:t>„</w:t>
      </w:r>
      <w:r w:rsidR="0009066A">
        <w:t xml:space="preserve">Taip pat </w:t>
      </w:r>
      <w:r w:rsidR="002479FB">
        <w:t>neretai</w:t>
      </w:r>
      <w:r w:rsidR="0009066A">
        <w:t xml:space="preserve"> </w:t>
      </w:r>
      <w:r w:rsidR="00070569">
        <w:t>atsira</w:t>
      </w:r>
      <w:r w:rsidR="002479FB">
        <w:t>nda</w:t>
      </w:r>
      <w:r w:rsidR="008F4204">
        <w:t xml:space="preserve"> ir</w:t>
      </w:r>
      <w:r w:rsidR="0009066A">
        <w:t xml:space="preserve"> kiti s</w:t>
      </w:r>
      <w:r w:rsidR="00AE2414" w:rsidRPr="00685BAA">
        <w:t>imptomai</w:t>
      </w:r>
      <w:r w:rsidR="0009066A">
        <w:t>, tokie kaip</w:t>
      </w:r>
      <w:r w:rsidR="00AE2414" w:rsidRPr="00685BAA">
        <w:t xml:space="preserve"> </w:t>
      </w:r>
      <w:r w:rsidR="00DC556F">
        <w:t xml:space="preserve">pakitęs </w:t>
      </w:r>
      <w:r w:rsidR="00AE2414" w:rsidRPr="00685BAA">
        <w:t>širdies plakima</w:t>
      </w:r>
      <w:r w:rsidR="00DC556F">
        <w:t>s,</w:t>
      </w:r>
      <w:r w:rsidR="00AE2414" w:rsidRPr="00685BAA">
        <w:t xml:space="preserve"> ritmo sutrikimai, skausmas krūtinėje, greitas nuovargis, galvos svaigimas, alpimai</w:t>
      </w:r>
      <w:r>
        <w:t xml:space="preserve"> ar</w:t>
      </w:r>
      <w:r w:rsidR="00AE2414" w:rsidRPr="00685BAA">
        <w:t xml:space="preserve"> kojų patinimas. Visi šie </w:t>
      </w:r>
      <w:r>
        <w:t>požymia</w:t>
      </w:r>
      <w:r w:rsidR="00AE2414" w:rsidRPr="00685BAA">
        <w:t>i būdingi ir daugeliui kitų širdies ligų, todėl diagno</w:t>
      </w:r>
      <w:r w:rsidR="00DC556F">
        <w:t>zuoti PH</w:t>
      </w:r>
      <w:r w:rsidR="00AE2414" w:rsidRPr="00685BAA">
        <w:t xml:space="preserve"> nėra lengva</w:t>
      </w:r>
      <w:r w:rsidR="008F4204">
        <w:t xml:space="preserve"> –</w:t>
      </w:r>
      <w:r w:rsidR="008F4204" w:rsidRPr="008F4204">
        <w:t xml:space="preserve"> </w:t>
      </w:r>
      <w:r w:rsidR="008F4204">
        <w:t>p</w:t>
      </w:r>
      <w:r w:rsidR="008F4204" w:rsidRPr="00685BAA">
        <w:t>agal paciento nurodomus simptomus, retas gydytojas pagalvoja</w:t>
      </w:r>
      <w:r w:rsidR="008F4204">
        <w:t xml:space="preserve"> būtent </w:t>
      </w:r>
      <w:r w:rsidR="008F4204" w:rsidRPr="00685BAA">
        <w:t xml:space="preserve">apie </w:t>
      </w:r>
      <w:r w:rsidR="008F4204">
        <w:t>šį sindromą</w:t>
      </w:r>
      <w:r>
        <w:t>“, – pastebi „Kardiolitos klinikų“ gydytoja kardiologė.</w:t>
      </w:r>
    </w:p>
    <w:p w14:paraId="3437FEC4" w14:textId="56B1A8C9" w:rsidR="008F4204" w:rsidRDefault="008F4204" w:rsidP="008F4204">
      <w:pPr>
        <w:jc w:val="both"/>
      </w:pPr>
      <w:r w:rsidRPr="00685BAA">
        <w:t xml:space="preserve">Įtarti </w:t>
      </w:r>
      <w:r w:rsidR="00C76BCE">
        <w:t>PH</w:t>
      </w:r>
      <w:r w:rsidRPr="00685BAA">
        <w:t xml:space="preserve"> kartais </w:t>
      </w:r>
      <w:r w:rsidR="00070569">
        <w:t>padeda</w:t>
      </w:r>
      <w:r w:rsidRPr="00685BAA">
        <w:t xml:space="preserve"> pokyčiai</w:t>
      </w:r>
      <w:r w:rsidR="005F4BBC">
        <w:t>,</w:t>
      </w:r>
      <w:r w:rsidRPr="00685BAA">
        <w:t xml:space="preserve"> </w:t>
      </w:r>
      <w:r w:rsidR="00070569">
        <w:t xml:space="preserve">pastebimi atlikus </w:t>
      </w:r>
      <w:r w:rsidRPr="00685BAA">
        <w:t>elektrokardiogram</w:t>
      </w:r>
      <w:r w:rsidR="00070569">
        <w:t>ą</w:t>
      </w:r>
      <w:r w:rsidRPr="00685BAA">
        <w:t>, plaučių kompiuterin</w:t>
      </w:r>
      <w:r w:rsidR="00070569">
        <w:t>ę</w:t>
      </w:r>
      <w:r w:rsidRPr="00685BAA">
        <w:t xml:space="preserve"> </w:t>
      </w:r>
      <w:proofErr w:type="spellStart"/>
      <w:r w:rsidRPr="00685BAA">
        <w:t>tomogram</w:t>
      </w:r>
      <w:r w:rsidR="00070569">
        <w:t>ą</w:t>
      </w:r>
      <w:proofErr w:type="spellEnd"/>
      <w:r w:rsidRPr="00685BAA">
        <w:t xml:space="preserve"> ar rentgenogram</w:t>
      </w:r>
      <w:r w:rsidR="00070569">
        <w:t>ą.</w:t>
      </w:r>
      <w:r w:rsidRPr="00685BAA">
        <w:t xml:space="preserve"> </w:t>
      </w:r>
      <w:r w:rsidR="00070569">
        <w:t>Visgi</w:t>
      </w:r>
      <w:r w:rsidRPr="00685BAA">
        <w:t xml:space="preserve"> svarbiausias ir būtinas tyrimas</w:t>
      </w:r>
      <w:r>
        <w:t xml:space="preserve">, leidžiantis įvertinti </w:t>
      </w:r>
      <w:r w:rsidRPr="00685BAA">
        <w:t>šios ligos tikimyb</w:t>
      </w:r>
      <w:r>
        <w:t>ę,</w:t>
      </w:r>
      <w:r w:rsidRPr="00685BAA">
        <w:t xml:space="preserve"> yra širdies ultragarsinis tyrimas (</w:t>
      </w:r>
      <w:proofErr w:type="spellStart"/>
      <w:r w:rsidRPr="00685BAA">
        <w:t>echokardiografija</w:t>
      </w:r>
      <w:proofErr w:type="spellEnd"/>
      <w:r w:rsidRPr="00685BAA">
        <w:t>), kurį atli</w:t>
      </w:r>
      <w:r>
        <w:t>eka</w:t>
      </w:r>
      <w:r w:rsidRPr="00685BAA">
        <w:t xml:space="preserve"> pacientą konsultuojantis </w:t>
      </w:r>
      <w:r>
        <w:t xml:space="preserve">gydytojas </w:t>
      </w:r>
      <w:r w:rsidRPr="00685BAA">
        <w:t xml:space="preserve">kardiologas. </w:t>
      </w:r>
    </w:p>
    <w:p w14:paraId="7DAEB0B9" w14:textId="4697DF31" w:rsidR="00070569" w:rsidRDefault="00070569" w:rsidP="00070569">
      <w:pPr>
        <w:jc w:val="both"/>
      </w:pPr>
      <w:r>
        <w:lastRenderedPageBreak/>
        <w:t>„</w:t>
      </w:r>
      <w:r w:rsidRPr="00685BAA">
        <w:t xml:space="preserve">Kiti reikalingi tyrimai parenkami individualiai kiekvienam konkrečiam pacientui. Jei atlikus </w:t>
      </w:r>
      <w:proofErr w:type="spellStart"/>
      <w:r w:rsidRPr="00685BAA">
        <w:t>echokardiografiją</w:t>
      </w:r>
      <w:proofErr w:type="spellEnd"/>
      <w:r w:rsidRPr="00685BAA">
        <w:t xml:space="preserve">, </w:t>
      </w:r>
      <w:r>
        <w:t>pa</w:t>
      </w:r>
      <w:r w:rsidRPr="00685BAA">
        <w:t>stebimi sunkios PH požymiai arba</w:t>
      </w:r>
      <w:r>
        <w:t xml:space="preserve"> įtariamos </w:t>
      </w:r>
      <w:r w:rsidRPr="00685BAA">
        <w:t>minėt</w:t>
      </w:r>
      <w:r>
        <w:t>os</w:t>
      </w:r>
      <w:r w:rsidRPr="00685BAA">
        <w:t xml:space="preserve"> ret</w:t>
      </w:r>
      <w:r>
        <w:t>os</w:t>
      </w:r>
      <w:r w:rsidRPr="00685BAA">
        <w:t xml:space="preserve"> PH form</w:t>
      </w:r>
      <w:r>
        <w:t>os</w:t>
      </w:r>
      <w:r w:rsidRPr="00685BAA">
        <w:t xml:space="preserve"> </w:t>
      </w:r>
      <w:r>
        <w:t xml:space="preserve">– </w:t>
      </w:r>
      <w:proofErr w:type="spellStart"/>
      <w:r w:rsidRPr="00685BAA">
        <w:t>PlčAH</w:t>
      </w:r>
      <w:proofErr w:type="spellEnd"/>
      <w:r w:rsidRPr="00685BAA">
        <w:t xml:space="preserve"> ar LTEPH, galutin</w:t>
      </w:r>
      <w:r>
        <w:t>ai</w:t>
      </w:r>
      <w:r w:rsidRPr="00685BAA">
        <w:t xml:space="preserve"> patvirtin</w:t>
      </w:r>
      <w:r>
        <w:t>ti diagnozę leidžia</w:t>
      </w:r>
      <w:r w:rsidRPr="00685BAA">
        <w:t xml:space="preserve"> atliekamas invazinis hemodinamikos vertinimas – dešiniųjų širdies ertmių </w:t>
      </w:r>
      <w:proofErr w:type="spellStart"/>
      <w:r w:rsidRPr="00685BAA">
        <w:t>manometrij</w:t>
      </w:r>
      <w:r>
        <w:t>a</w:t>
      </w:r>
      <w:proofErr w:type="spellEnd"/>
      <w:r>
        <w:t xml:space="preserve">“, – pažymi </w:t>
      </w:r>
      <w:r w:rsidR="00950443">
        <w:t>d</w:t>
      </w:r>
      <w:r w:rsidRPr="00503810">
        <w:t>r. E</w:t>
      </w:r>
      <w:r>
        <w:t xml:space="preserve">. </w:t>
      </w:r>
      <w:r w:rsidRPr="00503810">
        <w:t>Grigonienė</w:t>
      </w:r>
      <w:r>
        <w:t>.</w:t>
      </w:r>
    </w:p>
    <w:p w14:paraId="4C20483C" w14:textId="7A748386" w:rsidR="00E019D6" w:rsidRDefault="00070569" w:rsidP="00685BAA">
      <w:pPr>
        <w:jc w:val="both"/>
      </w:pPr>
      <w:r>
        <w:t>Svarbu pabrėžti, kad PH d</w:t>
      </w:r>
      <w:r w:rsidR="009C2D10" w:rsidRPr="00685BAA">
        <w:t>ažniausiai yra progresuojanti, t</w:t>
      </w:r>
      <w:r w:rsidR="00DC556F">
        <w:t>odėl</w:t>
      </w:r>
      <w:r w:rsidR="009C2D10" w:rsidRPr="00685BAA">
        <w:t xml:space="preserve"> </w:t>
      </w:r>
      <w:r w:rsidR="00DC556F">
        <w:t xml:space="preserve">jos </w:t>
      </w:r>
      <w:r w:rsidR="009C2D10" w:rsidRPr="00685BAA">
        <w:t xml:space="preserve">negydant toliau didėja kraujo spaudimas plaučių kraujagyslėse, </w:t>
      </w:r>
      <w:r w:rsidR="00DC556F">
        <w:t>vystosi</w:t>
      </w:r>
      <w:r w:rsidR="009C2D10" w:rsidRPr="00685BAA">
        <w:t xml:space="preserve"> širdies nepakankamumas, atsiranda kvėpavimo funkcijos nepakankamumas, kitų organų pažeidima</w:t>
      </w:r>
      <w:r w:rsidR="00DC556F">
        <w:t>i</w:t>
      </w:r>
      <w:r w:rsidR="009C2D10" w:rsidRPr="00685BAA">
        <w:t>, o tai ne tik  blogina gyvenimo kokybę, tačiau</w:t>
      </w:r>
      <w:r w:rsidR="00DC556F">
        <w:t xml:space="preserve"> </w:t>
      </w:r>
      <w:r w:rsidR="003F2231" w:rsidRPr="00685BAA">
        <w:t>trump</w:t>
      </w:r>
      <w:r w:rsidR="00DC556F">
        <w:t>ina</w:t>
      </w:r>
      <w:r w:rsidR="003F2231" w:rsidRPr="00685BAA">
        <w:t xml:space="preserve"> ir </w:t>
      </w:r>
      <w:r w:rsidR="005D34B6">
        <w:t>jo</w:t>
      </w:r>
      <w:r w:rsidR="003F2231" w:rsidRPr="00685BAA">
        <w:t xml:space="preserve"> trukm</w:t>
      </w:r>
      <w:r w:rsidR="00DC556F">
        <w:t>ę</w:t>
      </w:r>
      <w:r w:rsidR="009C2D10" w:rsidRPr="00685BAA">
        <w:t>.</w:t>
      </w:r>
      <w:r w:rsidR="003F2231" w:rsidRPr="00685BAA">
        <w:t xml:space="preserve">  </w:t>
      </w:r>
    </w:p>
    <w:p w14:paraId="1661C538" w14:textId="0A80C3D1" w:rsidR="005B6367" w:rsidRPr="009B7986" w:rsidRDefault="005B6367" w:rsidP="00685BAA">
      <w:pPr>
        <w:jc w:val="both"/>
        <w:rPr>
          <w:b/>
          <w:bCs/>
        </w:rPr>
      </w:pPr>
      <w:r w:rsidRPr="009B7986">
        <w:rPr>
          <w:b/>
          <w:bCs/>
        </w:rPr>
        <w:t xml:space="preserve">Kaip </w:t>
      </w:r>
      <w:r w:rsidR="009B7986">
        <w:rPr>
          <w:b/>
          <w:bCs/>
        </w:rPr>
        <w:t>PH</w:t>
      </w:r>
      <w:r w:rsidRPr="009B7986">
        <w:rPr>
          <w:b/>
          <w:bCs/>
        </w:rPr>
        <w:t xml:space="preserve"> yra gydoma</w:t>
      </w:r>
      <w:r w:rsidR="009B7986" w:rsidRPr="009B7986">
        <w:rPr>
          <w:b/>
          <w:bCs/>
        </w:rPr>
        <w:t>?</w:t>
      </w:r>
    </w:p>
    <w:p w14:paraId="320B1742" w14:textId="59A0383E" w:rsidR="00E019D6" w:rsidRDefault="00A8011C" w:rsidP="00685BAA">
      <w:pPr>
        <w:jc w:val="both"/>
      </w:pPr>
      <w:r>
        <w:t>Kadangi ši liga</w:t>
      </w:r>
      <w:r w:rsidR="00E019D6" w:rsidRPr="00685BAA">
        <w:t xml:space="preserve"> gali atsirasti dėl įvairių priežasčių, jos gydymas </w:t>
      </w:r>
      <w:r>
        <w:t>kiekvienu atveju t</w:t>
      </w:r>
      <w:r w:rsidR="00E019D6" w:rsidRPr="00685BAA">
        <w:t>a</w:t>
      </w:r>
      <w:r>
        <w:t xml:space="preserve">ip pat </w:t>
      </w:r>
      <w:r w:rsidR="00D6645F">
        <w:t>skiriasi</w:t>
      </w:r>
      <w:r>
        <w:t>.</w:t>
      </w:r>
      <w:r w:rsidR="00E019D6" w:rsidRPr="00685BAA">
        <w:t xml:space="preserve"> </w:t>
      </w:r>
      <w:r>
        <w:t>K</w:t>
      </w:r>
      <w:r w:rsidR="00E019D6" w:rsidRPr="00685BAA">
        <w:t xml:space="preserve">artais </w:t>
      </w:r>
      <w:r w:rsidR="00D6645F">
        <w:t xml:space="preserve">užtenka </w:t>
      </w:r>
      <w:r w:rsidR="00E019D6" w:rsidRPr="00685BAA">
        <w:t xml:space="preserve">optimizuoti pagrindinės širdies ar plaučių ligos gydymą, o kartais </w:t>
      </w:r>
      <w:r w:rsidR="00C76BCE">
        <w:t xml:space="preserve">reikia </w:t>
      </w:r>
      <w:r>
        <w:t>pasitelkti</w:t>
      </w:r>
      <w:r w:rsidR="00E019D6" w:rsidRPr="00685BAA">
        <w:t xml:space="preserve"> labai specifin</w:t>
      </w:r>
      <w:r>
        <w:t>e</w:t>
      </w:r>
      <w:r w:rsidR="00E019D6" w:rsidRPr="00685BAA">
        <w:t>s medikamentin</w:t>
      </w:r>
      <w:r>
        <w:t>e</w:t>
      </w:r>
      <w:r w:rsidR="00E019D6" w:rsidRPr="00685BAA">
        <w:t>s ar intervencin</w:t>
      </w:r>
      <w:r>
        <w:t>e</w:t>
      </w:r>
      <w:r w:rsidR="00E019D6" w:rsidRPr="00685BAA">
        <w:t>s gydymo priemon</w:t>
      </w:r>
      <w:r>
        <w:t>e</w:t>
      </w:r>
      <w:r w:rsidR="00E019D6" w:rsidRPr="00685BAA">
        <w:t xml:space="preserve">s. </w:t>
      </w:r>
    </w:p>
    <w:p w14:paraId="4E9C0030" w14:textId="5B8EDC88" w:rsidR="00E019D6" w:rsidRDefault="00A8011C" w:rsidP="00685BAA">
      <w:pPr>
        <w:jc w:val="both"/>
      </w:pPr>
      <w:r>
        <w:t>„</w:t>
      </w:r>
      <w:r w:rsidR="00486437">
        <w:t>Retais atvejais</w:t>
      </w:r>
      <w:r w:rsidR="00C00608" w:rsidRPr="00685BAA">
        <w:t xml:space="preserve"> PH gali būti išgydoma</w:t>
      </w:r>
      <w:r w:rsidR="00D6645F">
        <w:t>. P</w:t>
      </w:r>
      <w:r>
        <w:t>avyzdžiui,</w:t>
      </w:r>
      <w:r w:rsidR="00C00608" w:rsidRPr="00685BAA">
        <w:t xml:space="preserve"> jei ligą sukėlė vartotas vaistas</w:t>
      </w:r>
      <w:r>
        <w:t xml:space="preserve">, </w:t>
      </w:r>
      <w:r w:rsidR="00C00608" w:rsidRPr="00685BAA">
        <w:t>į organizmą patekęs toksinas</w:t>
      </w:r>
      <w:r>
        <w:t xml:space="preserve"> ar </w:t>
      </w:r>
      <w:r w:rsidR="00C00608" w:rsidRPr="00685BAA">
        <w:t>narkotinės medžiagos – nutraukus jų vartojimą</w:t>
      </w:r>
      <w:r>
        <w:t xml:space="preserve"> ir</w:t>
      </w:r>
      <w:r w:rsidR="00C00608" w:rsidRPr="00685BAA">
        <w:t xml:space="preserve"> paskyrus reikaling</w:t>
      </w:r>
      <w:r w:rsidR="00DC766F" w:rsidRPr="00685BAA">
        <w:t>ą gydymą</w:t>
      </w:r>
      <w:r>
        <w:t xml:space="preserve">, </w:t>
      </w:r>
      <w:r w:rsidR="00486437">
        <w:t>žmogus pasveiksta</w:t>
      </w:r>
      <w:r>
        <w:t>. T</w:t>
      </w:r>
      <w:r w:rsidR="00C00608" w:rsidRPr="00685BAA">
        <w:t xml:space="preserve">aip pat pasveikti </w:t>
      </w:r>
      <w:r w:rsidR="002B2ABE" w:rsidRPr="00685BAA">
        <w:t xml:space="preserve">gali </w:t>
      </w:r>
      <w:r w:rsidR="00C00608" w:rsidRPr="00685BAA">
        <w:t xml:space="preserve">pacientai, sergantys </w:t>
      </w:r>
      <w:r w:rsidR="00486437">
        <w:t>plaučių trombozės sukelta PH</w:t>
      </w:r>
      <w:r w:rsidR="00C00608" w:rsidRPr="00685BAA">
        <w:t xml:space="preserve">, kai </w:t>
      </w:r>
      <w:r w:rsidR="002B2ABE" w:rsidRPr="00685BAA">
        <w:t xml:space="preserve">taikomas chirurginis gydymas – plaučių arterijos </w:t>
      </w:r>
      <w:proofErr w:type="spellStart"/>
      <w:r w:rsidR="002B2ABE" w:rsidRPr="00685BAA">
        <w:t>endarterektomija</w:t>
      </w:r>
      <w:proofErr w:type="spellEnd"/>
      <w:r w:rsidR="002B2ABE" w:rsidRPr="00685BAA">
        <w:t xml:space="preserve"> – tačiau toks gydymo būdas įmanomas tik nedidelei daliai pacientų</w:t>
      </w:r>
      <w:r>
        <w:t>“, – akcentuoja gydytoja kardiologė.</w:t>
      </w:r>
    </w:p>
    <w:p w14:paraId="0F4FBD1F" w14:textId="2176AD9C" w:rsidR="00A8011C" w:rsidRDefault="00C00608" w:rsidP="00A8011C">
      <w:pPr>
        <w:jc w:val="both"/>
      </w:pPr>
      <w:r w:rsidRPr="00685BAA">
        <w:t xml:space="preserve">Vis dėl to, </w:t>
      </w:r>
      <w:r w:rsidR="00D6645F">
        <w:t>dažniausiai</w:t>
      </w:r>
      <w:r w:rsidRPr="00685BAA">
        <w:t xml:space="preserve"> PH yra neišgydoma liga</w:t>
      </w:r>
      <w:r w:rsidR="005D5676">
        <w:t>. Sergantie</w:t>
      </w:r>
      <w:r w:rsidR="005D4FA5">
        <w:t>sie</w:t>
      </w:r>
      <w:r w:rsidR="005D5676">
        <w:t>ms PH</w:t>
      </w:r>
      <w:r w:rsidR="00A8011C" w:rsidRPr="00685BAA">
        <w:t xml:space="preserve"> </w:t>
      </w:r>
      <w:r w:rsidR="00D6645F">
        <w:t>pa</w:t>
      </w:r>
      <w:r w:rsidR="00A8011C" w:rsidRPr="00685BAA">
        <w:t>blog</w:t>
      </w:r>
      <w:r w:rsidR="00D6645F">
        <w:t>ėja</w:t>
      </w:r>
      <w:r w:rsidR="00A8011C" w:rsidRPr="00685BAA">
        <w:t xml:space="preserve"> fizinio krūvio tolerancij</w:t>
      </w:r>
      <w:r w:rsidR="006B43EF">
        <w:t>a</w:t>
      </w:r>
      <w:r w:rsidR="00A8011C" w:rsidRPr="00685BAA">
        <w:t>, maž</w:t>
      </w:r>
      <w:r w:rsidR="00D6645F">
        <w:t xml:space="preserve">ėja </w:t>
      </w:r>
      <w:r w:rsidR="00A8011C" w:rsidRPr="00685BAA">
        <w:t>darbingum</w:t>
      </w:r>
      <w:r w:rsidR="00D6645F">
        <w:t>as</w:t>
      </w:r>
      <w:r w:rsidR="00A8011C" w:rsidRPr="00685BAA">
        <w:t>, blog</w:t>
      </w:r>
      <w:r w:rsidR="00D6645F">
        <w:t xml:space="preserve">ėja </w:t>
      </w:r>
      <w:r w:rsidR="00A8011C" w:rsidRPr="00685BAA">
        <w:t>gyvenimo kokyb</w:t>
      </w:r>
      <w:r w:rsidR="005D5676">
        <w:t>ė</w:t>
      </w:r>
      <w:r w:rsidR="00A8011C" w:rsidRPr="00685BAA">
        <w:t>, todėl tenka išmokti gyventi su liga</w:t>
      </w:r>
      <w:r w:rsidR="00D6645F">
        <w:t xml:space="preserve"> ir</w:t>
      </w:r>
      <w:r w:rsidR="00A8011C" w:rsidRPr="00685BAA">
        <w:t xml:space="preserve"> prisitaikyti prie savo galimybių. </w:t>
      </w:r>
    </w:p>
    <w:p w14:paraId="618DF625" w14:textId="10D6738C" w:rsidR="00E019D6" w:rsidRDefault="00A8011C" w:rsidP="00685BAA">
      <w:pPr>
        <w:jc w:val="both"/>
      </w:pPr>
      <w:r>
        <w:t>„</w:t>
      </w:r>
      <w:r w:rsidR="002479FB">
        <w:t>N</w:t>
      </w:r>
      <w:r w:rsidR="002B2ABE" w:rsidRPr="00685BAA">
        <w:t xml:space="preserve">oriu pabrėžti, jog </w:t>
      </w:r>
      <w:r w:rsidR="00D6645F">
        <w:t>šiuo metu yra</w:t>
      </w:r>
      <w:r w:rsidR="002B2ABE" w:rsidRPr="00685BAA">
        <w:t xml:space="preserve"> </w:t>
      </w:r>
      <w:r w:rsidR="00D6645F">
        <w:t>ir</w:t>
      </w:r>
      <w:r w:rsidR="002B2ABE" w:rsidRPr="00685BAA">
        <w:t xml:space="preserve"> medikamentin</w:t>
      </w:r>
      <w:r w:rsidR="00D6645F">
        <w:t>ių</w:t>
      </w:r>
      <w:r w:rsidR="002B2ABE" w:rsidRPr="00685BAA">
        <w:t xml:space="preserve">, </w:t>
      </w:r>
      <w:r w:rsidR="00D6645F">
        <w:t>ir</w:t>
      </w:r>
      <w:r w:rsidR="002B2ABE" w:rsidRPr="00685BAA">
        <w:t xml:space="preserve"> nemedikamenti</w:t>
      </w:r>
      <w:r w:rsidR="00D6645F">
        <w:t>nių</w:t>
      </w:r>
      <w:r w:rsidR="002B2ABE" w:rsidRPr="00685BAA">
        <w:t xml:space="preserve"> gydymo priemon</w:t>
      </w:r>
      <w:r w:rsidR="00D6645F">
        <w:t>ių,</w:t>
      </w:r>
      <w:r w:rsidR="002B2ABE" w:rsidRPr="00685BAA">
        <w:t xml:space="preserve"> </w:t>
      </w:r>
      <w:r w:rsidR="00D6645F">
        <w:t>dėl kurių</w:t>
      </w:r>
      <w:r w:rsidR="002B2ABE" w:rsidRPr="00685BAA">
        <w:t xml:space="preserve"> galim</w:t>
      </w:r>
      <w:r w:rsidR="00D6645F">
        <w:t>a</w:t>
      </w:r>
      <w:r w:rsidR="002B2ABE" w:rsidRPr="00685BAA">
        <w:t xml:space="preserve"> ligą kontroliuoti, ženkliai sumažinti simptomų iš</w:t>
      </w:r>
      <w:r w:rsidR="005258F9">
        <w:t>raišką</w:t>
      </w:r>
      <w:r w:rsidR="002B2ABE" w:rsidRPr="00685BAA">
        <w:t xml:space="preserve">, stabdyti ligos progresavimą ir tokiu būdu ne tik gerinti gyvenimo kokybę, tačiau </w:t>
      </w:r>
      <w:r w:rsidR="005258F9">
        <w:t xml:space="preserve">ir sumažinti mirtingumo riziką“, – atkreipia dėmesį </w:t>
      </w:r>
      <w:r w:rsidR="00950443">
        <w:t>d</w:t>
      </w:r>
      <w:r w:rsidR="005258F9" w:rsidRPr="00503810">
        <w:t>r. E</w:t>
      </w:r>
      <w:r w:rsidR="005258F9">
        <w:t xml:space="preserve">. </w:t>
      </w:r>
      <w:r w:rsidR="005258F9" w:rsidRPr="00503810">
        <w:t>Grigonienė</w:t>
      </w:r>
      <w:r w:rsidR="005258F9">
        <w:t>.</w:t>
      </w:r>
    </w:p>
    <w:p w14:paraId="218DA9A7" w14:textId="3F8F6C46" w:rsidR="00233037" w:rsidRDefault="005258F9" w:rsidP="00233037">
      <w:pPr>
        <w:jc w:val="both"/>
      </w:pPr>
      <w:r>
        <w:t xml:space="preserve">Žinoma, </w:t>
      </w:r>
      <w:r w:rsidR="009E41D6">
        <w:t>šiems pacientams</w:t>
      </w:r>
      <w:r>
        <w:t xml:space="preserve"> la</w:t>
      </w:r>
      <w:r w:rsidR="00233037" w:rsidRPr="00685BAA">
        <w:t xml:space="preserve">bai svarbu laikytis gydymo </w:t>
      </w:r>
      <w:r w:rsidR="00803161" w:rsidRPr="00685BAA">
        <w:t>r</w:t>
      </w:r>
      <w:r w:rsidR="00803161">
        <w:t>e</w:t>
      </w:r>
      <w:r w:rsidR="00803161" w:rsidRPr="00685BAA">
        <w:t xml:space="preserve">žimo </w:t>
      </w:r>
      <w:r w:rsidR="00233037" w:rsidRPr="00685BAA">
        <w:t xml:space="preserve">– vaistus vartoti taip, kaip buvo </w:t>
      </w:r>
      <w:r w:rsidR="00486437">
        <w:t>rekomenduota,</w:t>
      </w:r>
      <w:r w:rsidR="00233037" w:rsidRPr="00685BAA">
        <w:t xml:space="preserve"> reguliariai </w:t>
      </w:r>
      <w:r>
        <w:t>atvykti pasikonsultuoti su savo</w:t>
      </w:r>
      <w:r w:rsidR="00233037" w:rsidRPr="00685BAA">
        <w:t xml:space="preserve"> gydytoj</w:t>
      </w:r>
      <w:r w:rsidR="002479FB">
        <w:t>u</w:t>
      </w:r>
      <w:r w:rsidR="00233037" w:rsidRPr="00685BAA">
        <w:t>. PH pacientams yra</w:t>
      </w:r>
      <w:r>
        <w:t xml:space="preserve"> </w:t>
      </w:r>
      <w:r w:rsidR="00233037" w:rsidRPr="00685BAA">
        <w:t>pavojing</w:t>
      </w:r>
      <w:r>
        <w:t>esnės</w:t>
      </w:r>
      <w:r w:rsidR="00233037" w:rsidRPr="00685BAA">
        <w:t xml:space="preserve"> kvėpavimo takų infekcijos, todėl </w:t>
      </w:r>
      <w:r>
        <w:t>vertėtų nepamiršti</w:t>
      </w:r>
      <w:r w:rsidR="00233037" w:rsidRPr="00685BAA">
        <w:t xml:space="preserve"> sezonini</w:t>
      </w:r>
      <w:r>
        <w:t>ų</w:t>
      </w:r>
      <w:r w:rsidR="00233037" w:rsidRPr="00685BAA">
        <w:t xml:space="preserve"> gripo, COVID-19 </w:t>
      </w:r>
      <w:r>
        <w:t>bei</w:t>
      </w:r>
      <w:r w:rsidR="00233037" w:rsidRPr="00685BAA">
        <w:t xml:space="preserve"> </w:t>
      </w:r>
      <w:r w:rsidRPr="00685BAA">
        <w:t>pneumokokin</w:t>
      </w:r>
      <w:r>
        <w:t>ių</w:t>
      </w:r>
      <w:r w:rsidR="00233037" w:rsidRPr="00685BAA">
        <w:t xml:space="preserve"> vakcin</w:t>
      </w:r>
      <w:r>
        <w:t>ų</w:t>
      </w:r>
      <w:r w:rsidR="00233037" w:rsidRPr="00685BAA">
        <w:t xml:space="preserve">. </w:t>
      </w:r>
    </w:p>
    <w:p w14:paraId="5DECE65D" w14:textId="47A4801B" w:rsidR="009E41D6" w:rsidRDefault="009E41D6" w:rsidP="009E41D6">
      <w:pPr>
        <w:jc w:val="both"/>
      </w:pPr>
      <w:r w:rsidRPr="00685BAA">
        <w:t>S</w:t>
      </w:r>
      <w:r>
        <w:t>ergant PH, labai s</w:t>
      </w:r>
      <w:r w:rsidRPr="00685BAA">
        <w:t>varb</w:t>
      </w:r>
      <w:r>
        <w:t xml:space="preserve">u laikytis </w:t>
      </w:r>
      <w:r w:rsidRPr="00685BAA">
        <w:t>bendr</w:t>
      </w:r>
      <w:r>
        <w:t>ų</w:t>
      </w:r>
      <w:r w:rsidRPr="00685BAA">
        <w:t xml:space="preserve"> sveiko</w:t>
      </w:r>
      <w:r w:rsidR="002479FB">
        <w:t>s</w:t>
      </w:r>
      <w:r w:rsidRPr="00685BAA">
        <w:t xml:space="preserve"> gyve</w:t>
      </w:r>
      <w:r w:rsidR="002479FB">
        <w:t>nsenos</w:t>
      </w:r>
      <w:r w:rsidRPr="00685BAA">
        <w:t xml:space="preserve"> </w:t>
      </w:r>
      <w:r>
        <w:t>taisyklių</w:t>
      </w:r>
      <w:r w:rsidRPr="00685BAA">
        <w:t xml:space="preserve"> </w:t>
      </w:r>
      <w:r>
        <w:t>–</w:t>
      </w:r>
      <w:r w:rsidRPr="00685BAA">
        <w:t xml:space="preserve"> </w:t>
      </w:r>
      <w:r>
        <w:t>pasirūpinti subalansuota</w:t>
      </w:r>
      <w:r w:rsidRPr="00685BAA">
        <w:t xml:space="preserve"> mityba, nerūky</w:t>
      </w:r>
      <w:r>
        <w:t>ti bei išlaikyti tinkamą</w:t>
      </w:r>
      <w:r w:rsidRPr="00685BAA">
        <w:t xml:space="preserve"> fizin</w:t>
      </w:r>
      <w:r>
        <w:t>į</w:t>
      </w:r>
      <w:r w:rsidRPr="00685BAA">
        <w:t xml:space="preserve"> aktyvum</w:t>
      </w:r>
      <w:r>
        <w:t>ą.</w:t>
      </w:r>
      <w:r w:rsidRPr="00685BAA">
        <w:t xml:space="preserve"> </w:t>
      </w:r>
      <w:r>
        <w:t xml:space="preserve">Apie jį </w:t>
      </w:r>
      <w:r w:rsidRPr="00685BAA">
        <w:t xml:space="preserve">reikėtų </w:t>
      </w:r>
      <w:r>
        <w:t xml:space="preserve">pasitarti </w:t>
      </w:r>
      <w:r w:rsidRPr="00685BAA">
        <w:t>su</w:t>
      </w:r>
      <w:r>
        <w:t xml:space="preserve"> savo gy</w:t>
      </w:r>
      <w:r w:rsidRPr="00685BAA">
        <w:t>dytoju</w:t>
      </w:r>
      <w:r>
        <w:t xml:space="preserve">, </w:t>
      </w:r>
      <w:r w:rsidRPr="00685BAA">
        <w:t>nes netinkamai parinktas krūvis</w:t>
      </w:r>
      <w:r w:rsidR="00A40D78">
        <w:t xml:space="preserve"> sergantie</w:t>
      </w:r>
      <w:r w:rsidR="005D4FA5">
        <w:t>sie</w:t>
      </w:r>
      <w:r w:rsidR="00A40D78">
        <w:t>ms šia liga</w:t>
      </w:r>
      <w:r w:rsidRPr="00685BAA">
        <w:t xml:space="preserve"> gali būti</w:t>
      </w:r>
      <w:r w:rsidR="002479FB">
        <w:t xml:space="preserve"> </w:t>
      </w:r>
      <w:r w:rsidRPr="00685BAA">
        <w:t xml:space="preserve">žalingas. </w:t>
      </w:r>
    </w:p>
    <w:p w14:paraId="19FF3679" w14:textId="0CD362BB" w:rsidR="00233037" w:rsidRDefault="009E41D6" w:rsidP="00233037">
      <w:pPr>
        <w:jc w:val="both"/>
      </w:pPr>
      <w:r>
        <w:t>„D</w:t>
      </w:r>
      <w:r w:rsidR="005258F9" w:rsidRPr="00685BAA">
        <w:t xml:space="preserve">aliai sunkia PH </w:t>
      </w:r>
      <w:r w:rsidR="005258F9">
        <w:t xml:space="preserve">forma </w:t>
      </w:r>
      <w:r w:rsidR="005258F9" w:rsidRPr="00685BAA">
        <w:t>sergančių</w:t>
      </w:r>
      <w:r w:rsidR="005258F9">
        <w:t xml:space="preserve"> pacientų</w:t>
      </w:r>
      <w:r w:rsidR="005258F9" w:rsidRPr="00685BAA">
        <w:t xml:space="preserve"> fizinis aktyvumas dozuojamas palaipsniui,</w:t>
      </w:r>
      <w:r>
        <w:t xml:space="preserve"> prižiūrint</w:t>
      </w:r>
      <w:r w:rsidR="005258F9" w:rsidRPr="00685BAA">
        <w:t xml:space="preserve"> patyrusi</w:t>
      </w:r>
      <w:r>
        <w:t>ems</w:t>
      </w:r>
      <w:r w:rsidR="005258F9" w:rsidRPr="00685BAA">
        <w:t xml:space="preserve"> kineziterapeut</w:t>
      </w:r>
      <w:r>
        <w:t>ams</w:t>
      </w:r>
      <w:r w:rsidR="00C11AE9">
        <w:t>,</w:t>
      </w:r>
      <w:r w:rsidR="005258F9" w:rsidRPr="00685BAA">
        <w:t xml:space="preserve"> fizinės medicinos </w:t>
      </w:r>
      <w:r w:rsidR="006B43EF">
        <w:t>i</w:t>
      </w:r>
      <w:r w:rsidR="005258F9" w:rsidRPr="00685BAA">
        <w:t>r reabilitacijos gydytoj</w:t>
      </w:r>
      <w:r>
        <w:t>ams</w:t>
      </w:r>
      <w:r w:rsidR="006B43EF">
        <w:t xml:space="preserve">, </w:t>
      </w:r>
      <w:r w:rsidR="005258F9" w:rsidRPr="00685BAA">
        <w:t>vykdant specializuotos PH reabilitacijos paslaugą, kuri Lietuvoje taip pat yra prieinama</w:t>
      </w:r>
      <w:r>
        <w:t xml:space="preserve">“, – </w:t>
      </w:r>
      <w:r w:rsidR="002479FB">
        <w:t xml:space="preserve">primena </w:t>
      </w:r>
      <w:r>
        <w:t>Vilniaus „Kardiolitos klinikų“ g</w:t>
      </w:r>
      <w:r w:rsidRPr="00503810">
        <w:t>ydytoja kardiologė</w:t>
      </w:r>
      <w:r>
        <w:t xml:space="preserve"> </w:t>
      </w:r>
      <w:r w:rsidR="00C11AE9">
        <w:t>d</w:t>
      </w:r>
      <w:r w:rsidRPr="00503810">
        <w:t>r. Eglė Grigonienė</w:t>
      </w:r>
      <w:r w:rsidR="002479FB">
        <w:t>.</w:t>
      </w:r>
    </w:p>
    <w:p w14:paraId="18D89296" w14:textId="247F4806" w:rsidR="00685BAA" w:rsidRPr="00685BAA" w:rsidRDefault="002479FB">
      <w:pPr>
        <w:jc w:val="both"/>
      </w:pPr>
      <w:r w:rsidRPr="002479FB">
        <w:rPr>
          <w:i/>
          <w:iCs/>
        </w:rPr>
        <w:t>„Kardiolitos klinikoms“ priklauso 6 klinikos Vilniuje, Kaune, Klaipėdoje, Šiauliuose ir Utenoje, kuriose dirba apie 700 aukščiausios kvalifikacijos gydytojų. Klinikos teikia 45 medicinos sričių paslaugas tiek Lietuvos, tiek</w:t>
      </w:r>
      <w:r>
        <w:rPr>
          <w:i/>
          <w:iCs/>
        </w:rPr>
        <w:t xml:space="preserve"> </w:t>
      </w:r>
      <w:r w:rsidRPr="002479FB">
        <w:rPr>
          <w:i/>
          <w:iCs/>
        </w:rPr>
        <w:t>iš</w:t>
      </w:r>
      <w:r>
        <w:rPr>
          <w:i/>
          <w:iCs/>
        </w:rPr>
        <w:t xml:space="preserve"> </w:t>
      </w:r>
      <w:r w:rsidRPr="002479FB">
        <w:rPr>
          <w:i/>
          <w:iCs/>
        </w:rPr>
        <w:t>užsienio šalių atvykstantiems klientams. Naujausios „Kardiolitos klinikų“ užsakymu „</w:t>
      </w:r>
      <w:proofErr w:type="spellStart"/>
      <w:r w:rsidRPr="002479FB">
        <w:rPr>
          <w:i/>
          <w:iCs/>
        </w:rPr>
        <w:t>Spinter</w:t>
      </w:r>
      <w:proofErr w:type="spellEnd"/>
      <w:r w:rsidRPr="002479FB">
        <w:rPr>
          <w:i/>
          <w:iCs/>
        </w:rPr>
        <w:t xml:space="preserve"> </w:t>
      </w:r>
      <w:proofErr w:type="spellStart"/>
      <w:r w:rsidRPr="002479FB">
        <w:rPr>
          <w:i/>
          <w:iCs/>
        </w:rPr>
        <w:t>research</w:t>
      </w:r>
      <w:proofErr w:type="spellEnd"/>
      <w:r w:rsidRPr="002479FB">
        <w:rPr>
          <w:i/>
          <w:iCs/>
        </w:rPr>
        <w:t xml:space="preserve">“ 2024 m. </w:t>
      </w:r>
      <w:r w:rsidR="005D4FA5">
        <w:rPr>
          <w:i/>
          <w:iCs/>
        </w:rPr>
        <w:t>rugsėjį</w:t>
      </w:r>
      <w:r w:rsidRPr="002479FB">
        <w:rPr>
          <w:i/>
          <w:iCs/>
        </w:rPr>
        <w:t xml:space="preserve"> atliktos apklausos duomenimis, „Kardiolitos klinikos“ yra žinomiausios iš visų privačių gydymo įstaigų Lietuvoje</w:t>
      </w:r>
      <w:r>
        <w:rPr>
          <w:i/>
          <w:iCs/>
        </w:rPr>
        <w:t>.</w:t>
      </w:r>
    </w:p>
    <w:sectPr w:rsidR="00685BAA" w:rsidRPr="00685BA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B449D"/>
    <w:multiLevelType w:val="hybridMultilevel"/>
    <w:tmpl w:val="20305A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E6E9F"/>
    <w:multiLevelType w:val="hybridMultilevel"/>
    <w:tmpl w:val="A10CB2DE"/>
    <w:lvl w:ilvl="0" w:tplc="2B46805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0283038">
    <w:abstractNumId w:val="0"/>
  </w:num>
  <w:num w:numId="2" w16cid:durableId="586501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810"/>
    <w:rsid w:val="00043B2D"/>
    <w:rsid w:val="000613F6"/>
    <w:rsid w:val="00070569"/>
    <w:rsid w:val="0009066A"/>
    <w:rsid w:val="0016409A"/>
    <w:rsid w:val="001C4231"/>
    <w:rsid w:val="001D0114"/>
    <w:rsid w:val="00233037"/>
    <w:rsid w:val="002479FB"/>
    <w:rsid w:val="002613DA"/>
    <w:rsid w:val="002B2ABE"/>
    <w:rsid w:val="002F2076"/>
    <w:rsid w:val="003109D1"/>
    <w:rsid w:val="00324A90"/>
    <w:rsid w:val="003F2231"/>
    <w:rsid w:val="004037CB"/>
    <w:rsid w:val="00486437"/>
    <w:rsid w:val="004F5880"/>
    <w:rsid w:val="00503810"/>
    <w:rsid w:val="00516917"/>
    <w:rsid w:val="005258F9"/>
    <w:rsid w:val="005476EE"/>
    <w:rsid w:val="00571880"/>
    <w:rsid w:val="005842F0"/>
    <w:rsid w:val="005B6367"/>
    <w:rsid w:val="005C5E28"/>
    <w:rsid w:val="005D34B6"/>
    <w:rsid w:val="005D4FA5"/>
    <w:rsid w:val="005D5676"/>
    <w:rsid w:val="005F4BBC"/>
    <w:rsid w:val="00672A2E"/>
    <w:rsid w:val="00685BAA"/>
    <w:rsid w:val="006A2F37"/>
    <w:rsid w:val="006A5C14"/>
    <w:rsid w:val="006B43EF"/>
    <w:rsid w:val="00702926"/>
    <w:rsid w:val="00793E83"/>
    <w:rsid w:val="00803161"/>
    <w:rsid w:val="0084708A"/>
    <w:rsid w:val="00853A4B"/>
    <w:rsid w:val="00854040"/>
    <w:rsid w:val="00860502"/>
    <w:rsid w:val="008702E4"/>
    <w:rsid w:val="00885982"/>
    <w:rsid w:val="0089443F"/>
    <w:rsid w:val="008F4204"/>
    <w:rsid w:val="00950443"/>
    <w:rsid w:val="00955185"/>
    <w:rsid w:val="00975050"/>
    <w:rsid w:val="009A7BC1"/>
    <w:rsid w:val="009B7986"/>
    <w:rsid w:val="009C2D10"/>
    <w:rsid w:val="009C4CEC"/>
    <w:rsid w:val="009D21D2"/>
    <w:rsid w:val="009E41D6"/>
    <w:rsid w:val="00A40D78"/>
    <w:rsid w:val="00A4282A"/>
    <w:rsid w:val="00A71201"/>
    <w:rsid w:val="00A8011C"/>
    <w:rsid w:val="00AA7655"/>
    <w:rsid w:val="00AE2414"/>
    <w:rsid w:val="00AE3C2E"/>
    <w:rsid w:val="00B237BD"/>
    <w:rsid w:val="00B3194D"/>
    <w:rsid w:val="00B545D1"/>
    <w:rsid w:val="00B84945"/>
    <w:rsid w:val="00B94811"/>
    <w:rsid w:val="00C00608"/>
    <w:rsid w:val="00C11AE9"/>
    <w:rsid w:val="00C6429E"/>
    <w:rsid w:val="00C65D54"/>
    <w:rsid w:val="00C76BCE"/>
    <w:rsid w:val="00CA4B57"/>
    <w:rsid w:val="00CC3FA0"/>
    <w:rsid w:val="00CE1F6D"/>
    <w:rsid w:val="00D31338"/>
    <w:rsid w:val="00D41B11"/>
    <w:rsid w:val="00D6645F"/>
    <w:rsid w:val="00DC1314"/>
    <w:rsid w:val="00DC556F"/>
    <w:rsid w:val="00DC766F"/>
    <w:rsid w:val="00DE6322"/>
    <w:rsid w:val="00E019D6"/>
    <w:rsid w:val="00E06217"/>
    <w:rsid w:val="00E13CC7"/>
    <w:rsid w:val="00E31FA1"/>
    <w:rsid w:val="00E35C49"/>
    <w:rsid w:val="00E5004C"/>
    <w:rsid w:val="00E50EC4"/>
    <w:rsid w:val="00E660B5"/>
    <w:rsid w:val="00EB4830"/>
    <w:rsid w:val="00EC03DF"/>
    <w:rsid w:val="00F21750"/>
    <w:rsid w:val="00F2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D4294"/>
  <w15:chartTrackingRefBased/>
  <w15:docId w15:val="{597DA686-5F70-4BD1-B1C0-AA921677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038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0381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raopastraipa">
    <w:name w:val="List Paragraph"/>
    <w:basedOn w:val="prastasis"/>
    <w:uiPriority w:val="34"/>
    <w:qFormat/>
    <w:rsid w:val="005B6367"/>
    <w:pPr>
      <w:ind w:left="720"/>
      <w:contextualSpacing/>
    </w:pPr>
  </w:style>
  <w:style w:type="paragraph" w:styleId="Pataisymai">
    <w:name w:val="Revision"/>
    <w:hidden/>
    <w:uiPriority w:val="99"/>
    <w:semiHidden/>
    <w:rsid w:val="00D41B11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CE1F6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E1F6D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E1F6D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E1F6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E1F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00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E2A5D-11A3-48CD-96CF-142DBB267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849</Words>
  <Characters>5910</Characters>
  <Application>Microsoft Office Word</Application>
  <DocSecurity>0</DocSecurity>
  <Lines>76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Indrė Jankauskaitė-Činčė</cp:lastModifiedBy>
  <cp:revision>4</cp:revision>
  <dcterms:created xsi:type="dcterms:W3CDTF">2024-11-19T16:39:00Z</dcterms:created>
  <dcterms:modified xsi:type="dcterms:W3CDTF">2024-11-20T07:34:00Z</dcterms:modified>
</cp:coreProperties>
</file>