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D93A1C" w14:textId="00E6CD34" w:rsidR="00A45BDB" w:rsidRPr="00A45BDB" w:rsidRDefault="00A45BDB" w:rsidP="006F1AC3">
      <w:pPr>
        <w:jc w:val="both"/>
        <w:rPr>
          <w:rFonts w:cs="Times New Roman"/>
          <w:color w:val="000000" w:themeColor="text1"/>
          <w:sz w:val="20"/>
          <w:szCs w:val="20"/>
          <w:lang w:val="lt-LT"/>
        </w:rPr>
      </w:pPr>
      <w:r w:rsidRPr="00A45BDB">
        <w:rPr>
          <w:rFonts w:cs="Times New Roman"/>
          <w:color w:val="000000" w:themeColor="text1"/>
          <w:sz w:val="20"/>
          <w:szCs w:val="20"/>
          <w:lang w:val="lt-LT"/>
        </w:rPr>
        <w:t>Pranešimas žiniasklaidai</w:t>
      </w:r>
    </w:p>
    <w:p w14:paraId="088051F5" w14:textId="29CFF7EA" w:rsidR="00A45BDB" w:rsidRPr="00A45BDB" w:rsidRDefault="00A45BDB" w:rsidP="006F1AC3">
      <w:pPr>
        <w:jc w:val="both"/>
        <w:rPr>
          <w:rFonts w:cs="Times New Roman"/>
          <w:color w:val="000000" w:themeColor="text1"/>
          <w:sz w:val="20"/>
          <w:szCs w:val="20"/>
          <w:lang w:val="lt-LT"/>
        </w:rPr>
      </w:pPr>
      <w:r w:rsidRPr="00A45BDB">
        <w:rPr>
          <w:rFonts w:cs="Times New Roman"/>
          <w:color w:val="000000" w:themeColor="text1"/>
          <w:sz w:val="20"/>
          <w:szCs w:val="20"/>
          <w:lang w:val="lt-LT"/>
        </w:rPr>
        <w:t>2024 m. lapkričio 28 d.</w:t>
      </w:r>
    </w:p>
    <w:p w14:paraId="081B9494" w14:textId="77777777" w:rsidR="00A45BDB" w:rsidRPr="00A45BDB" w:rsidRDefault="00A45BDB" w:rsidP="006F1AC3">
      <w:pPr>
        <w:jc w:val="both"/>
        <w:rPr>
          <w:rFonts w:cs="Times New Roman"/>
          <w:b/>
          <w:bCs/>
          <w:color w:val="000000" w:themeColor="text1"/>
          <w:lang w:val="lt-LT"/>
        </w:rPr>
      </w:pPr>
    </w:p>
    <w:p w14:paraId="4462A551" w14:textId="6F7B7623" w:rsidR="00495C01" w:rsidRPr="00A45BDB" w:rsidRDefault="003B1F80" w:rsidP="006F1AC3">
      <w:pPr>
        <w:jc w:val="both"/>
        <w:rPr>
          <w:rFonts w:cs="Times New Roman"/>
          <w:b/>
          <w:bCs/>
          <w:color w:val="000000" w:themeColor="text1"/>
          <w:lang w:val="lt-LT"/>
        </w:rPr>
      </w:pPr>
      <w:r w:rsidRPr="00A45BDB">
        <w:rPr>
          <w:rFonts w:cs="Times New Roman"/>
          <w:b/>
          <w:bCs/>
          <w:color w:val="000000" w:themeColor="text1"/>
          <w:lang w:val="lt-LT"/>
        </w:rPr>
        <w:t>Kaip saugiai laikyti kriptovaliutas</w:t>
      </w:r>
      <w:r w:rsidR="00CE1CD0" w:rsidRPr="00A45BDB">
        <w:rPr>
          <w:rFonts w:cs="Times New Roman"/>
          <w:b/>
          <w:bCs/>
          <w:color w:val="000000" w:themeColor="text1"/>
          <w:lang w:val="lt-LT"/>
        </w:rPr>
        <w:t xml:space="preserve">: </w:t>
      </w:r>
      <w:r w:rsidR="00A45BDB" w:rsidRPr="00A45BDB">
        <w:rPr>
          <w:rFonts w:cs="Times New Roman"/>
          <w:b/>
          <w:bCs/>
          <w:color w:val="000000" w:themeColor="text1"/>
          <w:lang w:val="lt-LT"/>
        </w:rPr>
        <w:t xml:space="preserve">žinokite 4 pagrindines taisykles </w:t>
      </w:r>
    </w:p>
    <w:p w14:paraId="33A87053" w14:textId="77777777" w:rsidR="007D7370" w:rsidRPr="00A45BDB" w:rsidRDefault="007D7370" w:rsidP="006F1AC3">
      <w:pPr>
        <w:jc w:val="both"/>
        <w:rPr>
          <w:rFonts w:cs="Times New Roman"/>
          <w:b/>
          <w:bCs/>
          <w:color w:val="000000" w:themeColor="text1"/>
          <w:lang w:val="lt-LT"/>
        </w:rPr>
      </w:pPr>
    </w:p>
    <w:p w14:paraId="291B71C7" w14:textId="2E86CA08" w:rsidR="001A413A" w:rsidRPr="00A45BDB" w:rsidRDefault="007D7370" w:rsidP="006F1AC3">
      <w:pPr>
        <w:jc w:val="both"/>
        <w:rPr>
          <w:rFonts w:cs="Times New Roman"/>
          <w:b/>
          <w:bCs/>
          <w:color w:val="000000" w:themeColor="text1"/>
          <w:lang w:val="lt-LT"/>
        </w:rPr>
      </w:pPr>
      <w:r w:rsidRPr="00A45BDB">
        <w:rPr>
          <w:rFonts w:cs="Times New Roman"/>
          <w:b/>
          <w:bCs/>
          <w:color w:val="000000" w:themeColor="text1"/>
          <w:lang w:val="lt-LT"/>
        </w:rPr>
        <w:t>Kalbant</w:t>
      </w:r>
      <w:r w:rsidR="001A413A" w:rsidRPr="00A45BDB">
        <w:rPr>
          <w:rFonts w:cs="Times New Roman"/>
          <w:b/>
          <w:bCs/>
          <w:color w:val="000000" w:themeColor="text1"/>
          <w:lang w:val="lt-LT"/>
        </w:rPr>
        <w:t xml:space="preserve"> apie kriptovaliutų saugumą dažniausiai akcentuojami įvairūs </w:t>
      </w:r>
      <w:r w:rsidR="00CE1CD0" w:rsidRPr="00A45BDB">
        <w:rPr>
          <w:rFonts w:cs="Times New Roman"/>
          <w:b/>
          <w:bCs/>
          <w:color w:val="000000" w:themeColor="text1"/>
          <w:lang w:val="lt-LT"/>
        </w:rPr>
        <w:t>su finansiniai</w:t>
      </w:r>
      <w:r w:rsidRPr="00A45BDB">
        <w:rPr>
          <w:rFonts w:cs="Times New Roman"/>
          <w:b/>
          <w:bCs/>
          <w:color w:val="000000" w:themeColor="text1"/>
          <w:lang w:val="lt-LT"/>
        </w:rPr>
        <w:t>s</w:t>
      </w:r>
      <w:r w:rsidR="00CE1CD0" w:rsidRPr="00A45BDB">
        <w:rPr>
          <w:rFonts w:cs="Times New Roman"/>
          <w:b/>
          <w:bCs/>
          <w:color w:val="000000" w:themeColor="text1"/>
          <w:lang w:val="lt-LT"/>
        </w:rPr>
        <w:t xml:space="preserve"> sukčia</w:t>
      </w:r>
      <w:r w:rsidR="00305ED3" w:rsidRPr="00A45BDB">
        <w:rPr>
          <w:rFonts w:cs="Times New Roman"/>
          <w:b/>
          <w:bCs/>
          <w:color w:val="000000" w:themeColor="text1"/>
          <w:lang w:val="lt-LT"/>
        </w:rPr>
        <w:t>i</w:t>
      </w:r>
      <w:r w:rsidRPr="00A45BDB">
        <w:rPr>
          <w:rFonts w:cs="Times New Roman"/>
          <w:b/>
          <w:bCs/>
          <w:color w:val="000000" w:themeColor="text1"/>
          <w:lang w:val="lt-LT"/>
        </w:rPr>
        <w:t>s</w:t>
      </w:r>
      <w:r w:rsidR="00CE1CD0" w:rsidRPr="00A45BDB">
        <w:rPr>
          <w:rFonts w:cs="Times New Roman"/>
          <w:b/>
          <w:bCs/>
          <w:color w:val="000000" w:themeColor="text1"/>
          <w:lang w:val="lt-LT"/>
        </w:rPr>
        <w:t xml:space="preserve"> ir</w:t>
      </w:r>
      <w:r w:rsidR="00305ED3" w:rsidRPr="00A45BDB">
        <w:rPr>
          <w:rFonts w:cs="Times New Roman"/>
          <w:b/>
          <w:bCs/>
          <w:color w:val="000000" w:themeColor="text1"/>
          <w:lang w:val="lt-LT"/>
        </w:rPr>
        <w:t xml:space="preserve"> jų</w:t>
      </w:r>
      <w:r w:rsidR="00CE1CD0" w:rsidRPr="00A45BDB">
        <w:rPr>
          <w:rFonts w:cs="Times New Roman"/>
          <w:b/>
          <w:bCs/>
          <w:color w:val="000000" w:themeColor="text1"/>
          <w:lang w:val="lt-LT"/>
        </w:rPr>
        <w:t xml:space="preserve"> kuriamo</w:t>
      </w:r>
      <w:r w:rsidR="00305ED3" w:rsidRPr="00A45BDB">
        <w:rPr>
          <w:rFonts w:cs="Times New Roman"/>
          <w:b/>
          <w:bCs/>
          <w:color w:val="000000" w:themeColor="text1"/>
          <w:lang w:val="lt-LT"/>
        </w:rPr>
        <w:t>mis</w:t>
      </w:r>
      <w:r w:rsidR="00CE1CD0" w:rsidRPr="00A45BDB">
        <w:rPr>
          <w:rFonts w:cs="Times New Roman"/>
          <w:b/>
          <w:bCs/>
          <w:color w:val="000000" w:themeColor="text1"/>
          <w:lang w:val="lt-LT"/>
        </w:rPr>
        <w:t xml:space="preserve"> schemomis susiję pavojai. </w:t>
      </w:r>
      <w:r w:rsidR="001A413A" w:rsidRPr="00A45BDB">
        <w:rPr>
          <w:rFonts w:cs="Times New Roman"/>
          <w:b/>
          <w:bCs/>
          <w:color w:val="000000" w:themeColor="text1"/>
          <w:lang w:val="lt-LT"/>
        </w:rPr>
        <w:t>Nors ši</w:t>
      </w:r>
      <w:r w:rsidRPr="00A45BDB">
        <w:rPr>
          <w:rFonts w:cs="Times New Roman"/>
          <w:b/>
          <w:bCs/>
          <w:color w:val="000000" w:themeColor="text1"/>
          <w:lang w:val="lt-LT"/>
        </w:rPr>
        <w:t>ų</w:t>
      </w:r>
      <w:r w:rsidR="001A413A" w:rsidRPr="00A45BDB">
        <w:rPr>
          <w:rFonts w:cs="Times New Roman"/>
          <w:b/>
          <w:bCs/>
          <w:color w:val="000000" w:themeColor="text1"/>
          <w:lang w:val="lt-LT"/>
        </w:rPr>
        <w:t xml:space="preserve"> problem</w:t>
      </w:r>
      <w:r w:rsidRPr="00A45BDB">
        <w:rPr>
          <w:rFonts w:cs="Times New Roman"/>
          <w:b/>
          <w:bCs/>
          <w:color w:val="000000" w:themeColor="text1"/>
          <w:lang w:val="lt-LT"/>
        </w:rPr>
        <w:t>ų mastas</w:t>
      </w:r>
      <w:r w:rsidR="001A413A" w:rsidRPr="00A45BDB">
        <w:rPr>
          <w:rFonts w:cs="Times New Roman"/>
          <w:b/>
          <w:bCs/>
          <w:color w:val="000000" w:themeColor="text1"/>
          <w:lang w:val="lt-LT"/>
        </w:rPr>
        <w:t xml:space="preserve"> pastaruoju metu smarkiai išaugo ir kasmet atneša milijoninius nuostolius, </w:t>
      </w:r>
      <w:r w:rsidR="00CE1CD0" w:rsidRPr="00A45BDB">
        <w:rPr>
          <w:rFonts w:cs="Times New Roman"/>
          <w:b/>
          <w:bCs/>
          <w:color w:val="000000" w:themeColor="text1"/>
          <w:lang w:val="lt-LT"/>
        </w:rPr>
        <w:t xml:space="preserve">negalima pamiršti, </w:t>
      </w:r>
      <w:r w:rsidR="001A413A" w:rsidRPr="00A45BDB">
        <w:rPr>
          <w:rFonts w:cs="Times New Roman"/>
          <w:b/>
          <w:bCs/>
          <w:color w:val="000000" w:themeColor="text1"/>
          <w:lang w:val="lt-LT"/>
        </w:rPr>
        <w:t xml:space="preserve">kad atsakomybė už </w:t>
      </w:r>
      <w:r w:rsidR="00CE1CD0" w:rsidRPr="00A45BDB">
        <w:rPr>
          <w:rFonts w:cs="Times New Roman"/>
          <w:b/>
          <w:bCs/>
          <w:color w:val="000000" w:themeColor="text1"/>
          <w:lang w:val="lt-LT"/>
        </w:rPr>
        <w:t xml:space="preserve">turimų kriptovaliutų </w:t>
      </w:r>
      <w:r w:rsidR="001A413A" w:rsidRPr="00A45BDB">
        <w:rPr>
          <w:rFonts w:cs="Times New Roman"/>
          <w:b/>
          <w:bCs/>
          <w:color w:val="000000" w:themeColor="text1"/>
          <w:lang w:val="lt-LT"/>
        </w:rPr>
        <w:t xml:space="preserve">saugumą tenka ne tik </w:t>
      </w:r>
      <w:r w:rsidR="00CE1CD0" w:rsidRPr="00A45BDB">
        <w:rPr>
          <w:rFonts w:cs="Times New Roman"/>
          <w:b/>
          <w:bCs/>
          <w:color w:val="000000" w:themeColor="text1"/>
          <w:lang w:val="lt-LT"/>
        </w:rPr>
        <w:t xml:space="preserve">jų prekybos </w:t>
      </w:r>
      <w:r w:rsidR="001A413A" w:rsidRPr="00A45BDB">
        <w:rPr>
          <w:rFonts w:cs="Times New Roman"/>
          <w:b/>
          <w:bCs/>
          <w:color w:val="000000" w:themeColor="text1"/>
          <w:lang w:val="lt-LT"/>
        </w:rPr>
        <w:t>sistemoms, bet ir patiems kriptovaliutų naudotojams bei savininkams.</w:t>
      </w:r>
    </w:p>
    <w:p w14:paraId="6A72B93D" w14:textId="77777777" w:rsidR="00DA4815" w:rsidRPr="00A45BDB" w:rsidRDefault="00DA4815" w:rsidP="006F1AC3">
      <w:pPr>
        <w:jc w:val="both"/>
        <w:rPr>
          <w:rFonts w:cs="Times New Roman"/>
          <w:b/>
          <w:bCs/>
          <w:color w:val="000000" w:themeColor="text1"/>
          <w:lang w:val="lt-LT"/>
        </w:rPr>
      </w:pPr>
    </w:p>
    <w:p w14:paraId="6EE11AF1" w14:textId="77777777" w:rsidR="00CE1CD0" w:rsidRPr="00A45BDB" w:rsidRDefault="00CE1CD0" w:rsidP="006F1AC3">
      <w:pPr>
        <w:jc w:val="both"/>
        <w:rPr>
          <w:rFonts w:cs="Times New Roman"/>
          <w:color w:val="000000" w:themeColor="text1"/>
          <w:lang w:val="lt-LT"/>
        </w:rPr>
      </w:pPr>
      <w:r w:rsidRPr="00A45BDB">
        <w:rPr>
          <w:rFonts w:cs="Times New Roman"/>
          <w:color w:val="000000" w:themeColor="text1"/>
          <w:lang w:val="lt-LT"/>
        </w:rPr>
        <w:t>Kadangi kriptovaliutos yra decentralizuotas turtas, jas laikyti saugiai yra kritiškai svarbu, o kiekvienam kriptovaliutų savininkui žinoti apie tokius dalykus kaip dviejų veiksnių autentifikaciją (2FA), pradinės frazės saugumą, viešųjų interneto prieigų vengimą – tiesiog būtina.</w:t>
      </w:r>
    </w:p>
    <w:p w14:paraId="67593DA9" w14:textId="77777777" w:rsidR="00CE1CD0" w:rsidRPr="00A45BDB" w:rsidRDefault="00CE1CD0" w:rsidP="006F1AC3">
      <w:pPr>
        <w:jc w:val="both"/>
        <w:rPr>
          <w:rFonts w:cs="Times New Roman"/>
          <w:color w:val="000000" w:themeColor="text1"/>
          <w:lang w:val="lt-LT"/>
        </w:rPr>
      </w:pPr>
    </w:p>
    <w:p w14:paraId="11D4BE3A" w14:textId="5E3EA3F5" w:rsidR="00DF1FAC" w:rsidRPr="00A45BDB" w:rsidRDefault="00DF1FAC" w:rsidP="006F1AC3">
      <w:pPr>
        <w:jc w:val="both"/>
        <w:rPr>
          <w:rFonts w:cs="Times New Roman"/>
          <w:color w:val="000000" w:themeColor="text1"/>
          <w:lang w:val="lt-LT"/>
        </w:rPr>
      </w:pPr>
      <w:r w:rsidRPr="00A45BDB">
        <w:rPr>
          <w:rFonts w:cs="Times New Roman"/>
          <w:color w:val="000000" w:themeColor="text1"/>
          <w:lang w:val="lt-LT"/>
        </w:rPr>
        <w:t xml:space="preserve">„Didžiosios, visuotinai pripažintos kriptovaliutų kompanijos kasmet labai daug investuoja į įvairias papildomas saugumo priemones ir užkerta kelia milijardinės vertės vagystėms. Deja, kiekvienais metais dėl nepakankamo dėmesio turimo turto apsaugai kibernetiniai nusikaltėliai pavagia </w:t>
      </w:r>
      <w:r w:rsidR="00A45BDB" w:rsidRPr="00A45BDB">
        <w:rPr>
          <w:rFonts w:cs="Times New Roman"/>
          <w:color w:val="000000" w:themeColor="text1"/>
          <w:lang w:val="lt-LT"/>
        </w:rPr>
        <w:t>didelius</w:t>
      </w:r>
      <w:r w:rsidRPr="00A45BDB">
        <w:rPr>
          <w:rFonts w:cs="Times New Roman"/>
          <w:color w:val="000000" w:themeColor="text1"/>
          <w:lang w:val="lt-LT"/>
        </w:rPr>
        <w:t xml:space="preserve"> skaitmeninio turto kiekius. Reikia nepamiršti, kad k</w:t>
      </w:r>
      <w:r w:rsidR="00DA4815" w:rsidRPr="00A45BDB">
        <w:rPr>
          <w:rFonts w:cs="Times New Roman"/>
          <w:color w:val="000000" w:themeColor="text1"/>
          <w:lang w:val="lt-LT"/>
        </w:rPr>
        <w:t>riptovaliut</w:t>
      </w:r>
      <w:r w:rsidRPr="00A45BDB">
        <w:rPr>
          <w:rFonts w:cs="Times New Roman"/>
          <w:color w:val="000000" w:themeColor="text1"/>
          <w:lang w:val="lt-LT"/>
        </w:rPr>
        <w:t>ų</w:t>
      </w:r>
      <w:r w:rsidR="00DA4815" w:rsidRPr="00A45BDB">
        <w:rPr>
          <w:rFonts w:cs="Times New Roman"/>
          <w:color w:val="000000" w:themeColor="text1"/>
          <w:lang w:val="lt-LT"/>
        </w:rPr>
        <w:t xml:space="preserve"> saugumas labai smarkiai priklauso nuo individualių jų savininkų veiksmų,</w:t>
      </w:r>
      <w:r w:rsidRPr="00A45BDB">
        <w:rPr>
          <w:rFonts w:cs="Times New Roman"/>
          <w:color w:val="000000" w:themeColor="text1"/>
          <w:lang w:val="lt-LT"/>
        </w:rPr>
        <w:t xml:space="preserve"> o saugus kriptovaliutų laikymas yra ir kiekvieno investuotojo atsakomybė“, </w:t>
      </w:r>
      <w:r w:rsidR="00CE1CD0" w:rsidRPr="00A45BDB">
        <w:rPr>
          <w:rFonts w:cs="Times New Roman"/>
          <w:color w:val="000000" w:themeColor="text1"/>
          <w:lang w:val="lt-LT"/>
        </w:rPr>
        <w:t>–</w:t>
      </w:r>
      <w:r w:rsidR="002C38D6" w:rsidRPr="00A45BDB">
        <w:rPr>
          <w:rFonts w:cs="Times New Roman"/>
          <w:color w:val="000000" w:themeColor="text1"/>
          <w:lang w:val="lt-LT"/>
        </w:rPr>
        <w:t xml:space="preserve"> sako</w:t>
      </w:r>
      <w:r w:rsidRPr="00A45BDB">
        <w:rPr>
          <w:rFonts w:cs="Times New Roman"/>
          <w:color w:val="000000" w:themeColor="text1"/>
          <w:lang w:val="lt-LT"/>
        </w:rPr>
        <w:t xml:space="preserve"> </w:t>
      </w:r>
      <w:r w:rsidR="00EC107D" w:rsidRPr="00A45BDB">
        <w:rPr>
          <w:rFonts w:cs="Times New Roman"/>
          <w:color w:val="000000" w:themeColor="text1"/>
          <w:lang w:val="lt-LT"/>
        </w:rPr>
        <w:t>Jonas Juengeris, Lietuvoje veikiančio „Binance“ kriptokeityklos padalinio „Bifinity“ vadovas</w:t>
      </w:r>
      <w:r w:rsidRPr="00A45BDB">
        <w:rPr>
          <w:rFonts w:cs="Times New Roman"/>
          <w:color w:val="000000" w:themeColor="text1"/>
          <w:lang w:val="lt-LT"/>
        </w:rPr>
        <w:t xml:space="preserve"> </w:t>
      </w:r>
      <w:r w:rsidR="00C31C24" w:rsidRPr="00A45BDB">
        <w:rPr>
          <w:rFonts w:cs="Times New Roman"/>
          <w:color w:val="000000" w:themeColor="text1"/>
          <w:lang w:val="lt-LT"/>
        </w:rPr>
        <w:t>.</w:t>
      </w:r>
      <w:r w:rsidRPr="00A45BDB">
        <w:rPr>
          <w:rFonts w:cs="Times New Roman"/>
          <w:color w:val="000000" w:themeColor="text1"/>
          <w:lang w:val="lt-LT"/>
        </w:rPr>
        <w:t xml:space="preserve"> </w:t>
      </w:r>
    </w:p>
    <w:p w14:paraId="74DCC2B0" w14:textId="77777777" w:rsidR="00DF1FAC" w:rsidRPr="00A45BDB" w:rsidRDefault="00DF1FAC" w:rsidP="006F1AC3">
      <w:pPr>
        <w:jc w:val="both"/>
        <w:rPr>
          <w:rFonts w:cs="Times New Roman"/>
          <w:b/>
          <w:bCs/>
          <w:color w:val="000000" w:themeColor="text1"/>
          <w:lang w:val="lt-LT"/>
        </w:rPr>
      </w:pPr>
    </w:p>
    <w:p w14:paraId="448F788D" w14:textId="363211D4" w:rsidR="00EC107D" w:rsidRPr="00A45BDB" w:rsidRDefault="00CE1CD0" w:rsidP="006F1AC3">
      <w:pPr>
        <w:jc w:val="both"/>
        <w:rPr>
          <w:rFonts w:cs="Times New Roman"/>
          <w:color w:val="000000" w:themeColor="text1"/>
          <w:lang w:val="lt-LT"/>
        </w:rPr>
      </w:pPr>
      <w:r w:rsidRPr="00A45BDB">
        <w:rPr>
          <w:rFonts w:cs="Times New Roman"/>
          <w:color w:val="000000" w:themeColor="text1"/>
          <w:lang w:val="lt-LT"/>
        </w:rPr>
        <w:t xml:space="preserve">„Binance“ </w:t>
      </w:r>
      <w:r w:rsidR="002C38D6" w:rsidRPr="00A45BDB">
        <w:rPr>
          <w:rFonts w:cs="Times New Roman"/>
          <w:color w:val="000000" w:themeColor="text1"/>
          <w:lang w:val="lt-LT"/>
        </w:rPr>
        <w:t>atstovas</w:t>
      </w:r>
      <w:r w:rsidRPr="00A45BDB">
        <w:rPr>
          <w:rFonts w:cs="Times New Roman"/>
          <w:color w:val="000000" w:themeColor="text1"/>
          <w:lang w:val="lt-LT"/>
        </w:rPr>
        <w:t xml:space="preserve"> išskiria keli</w:t>
      </w:r>
      <w:r w:rsidR="00A45BDB">
        <w:rPr>
          <w:rFonts w:cs="Times New Roman"/>
          <w:color w:val="000000" w:themeColor="text1"/>
          <w:lang w:val="lt-LT"/>
        </w:rPr>
        <w:t>as</w:t>
      </w:r>
      <w:r w:rsidR="002C38D6" w:rsidRPr="00A45BDB">
        <w:rPr>
          <w:rFonts w:cs="Times New Roman"/>
          <w:color w:val="000000" w:themeColor="text1"/>
          <w:lang w:val="lt-LT"/>
        </w:rPr>
        <w:t xml:space="preserve"> pagrindin</w:t>
      </w:r>
      <w:r w:rsidR="00A45BDB">
        <w:rPr>
          <w:rFonts w:cs="Times New Roman"/>
          <w:color w:val="000000" w:themeColor="text1"/>
          <w:lang w:val="lt-LT"/>
        </w:rPr>
        <w:t>es</w:t>
      </w:r>
      <w:r w:rsidR="002C38D6" w:rsidRPr="00A45BDB">
        <w:rPr>
          <w:rFonts w:cs="Times New Roman"/>
          <w:color w:val="000000" w:themeColor="text1"/>
          <w:lang w:val="lt-LT"/>
        </w:rPr>
        <w:t xml:space="preserve"> </w:t>
      </w:r>
      <w:r w:rsidR="00A45BDB">
        <w:rPr>
          <w:rFonts w:cs="Times New Roman"/>
          <w:color w:val="000000" w:themeColor="text1"/>
          <w:lang w:val="lt-LT"/>
        </w:rPr>
        <w:t>taisykles</w:t>
      </w:r>
      <w:r w:rsidRPr="00A45BDB">
        <w:rPr>
          <w:rFonts w:cs="Times New Roman"/>
          <w:color w:val="000000" w:themeColor="text1"/>
          <w:lang w:val="lt-LT"/>
        </w:rPr>
        <w:t>, būtin</w:t>
      </w:r>
      <w:r w:rsidR="00A45BDB">
        <w:rPr>
          <w:rFonts w:cs="Times New Roman"/>
          <w:color w:val="000000" w:themeColor="text1"/>
          <w:lang w:val="lt-LT"/>
        </w:rPr>
        <w:t>as</w:t>
      </w:r>
      <w:r w:rsidRPr="00A45BDB">
        <w:rPr>
          <w:rFonts w:cs="Times New Roman"/>
          <w:color w:val="000000" w:themeColor="text1"/>
          <w:lang w:val="lt-LT"/>
        </w:rPr>
        <w:t xml:space="preserve"> kriptovaliutų saugumui užtikrinti.</w:t>
      </w:r>
    </w:p>
    <w:p w14:paraId="407726C1" w14:textId="77777777" w:rsidR="00A1058B" w:rsidRPr="00A45BDB" w:rsidRDefault="00A1058B" w:rsidP="006F1AC3">
      <w:pPr>
        <w:jc w:val="both"/>
        <w:rPr>
          <w:rFonts w:cs="Times New Roman"/>
          <w:color w:val="000000" w:themeColor="text1"/>
          <w:lang w:val="lt-LT"/>
        </w:rPr>
      </w:pPr>
    </w:p>
    <w:p w14:paraId="00C6B8E2" w14:textId="4E594C15" w:rsidR="00A1058B" w:rsidRPr="00A45BDB" w:rsidRDefault="00A1058B" w:rsidP="006F1AC3">
      <w:pPr>
        <w:jc w:val="both"/>
        <w:rPr>
          <w:rFonts w:cs="Times New Roman"/>
          <w:b/>
          <w:bCs/>
          <w:color w:val="000000" w:themeColor="text1"/>
          <w:lang w:val="lt-LT"/>
        </w:rPr>
      </w:pPr>
      <w:r w:rsidRPr="00A45BDB">
        <w:rPr>
          <w:rFonts w:cs="Times New Roman"/>
          <w:b/>
          <w:bCs/>
          <w:color w:val="000000" w:themeColor="text1"/>
          <w:lang w:val="lt-LT"/>
        </w:rPr>
        <w:t>Saugokite savo pradinę frazę</w:t>
      </w:r>
    </w:p>
    <w:p w14:paraId="76BC00C8" w14:textId="77777777" w:rsidR="00A1058B" w:rsidRPr="00A45BDB" w:rsidRDefault="00A1058B" w:rsidP="006F1AC3">
      <w:pPr>
        <w:jc w:val="both"/>
        <w:rPr>
          <w:rFonts w:cs="Times New Roman"/>
          <w:b/>
          <w:bCs/>
          <w:color w:val="000000" w:themeColor="text1"/>
          <w:lang w:val="lt-LT"/>
        </w:rPr>
      </w:pPr>
    </w:p>
    <w:p w14:paraId="76329DE0" w14:textId="0475015A" w:rsidR="00A1058B" w:rsidRPr="00A45BDB" w:rsidRDefault="00A1058B" w:rsidP="006F1AC3">
      <w:pPr>
        <w:jc w:val="both"/>
        <w:rPr>
          <w:rFonts w:cs="Times New Roman"/>
          <w:color w:val="000000" w:themeColor="text1"/>
          <w:lang w:val="lt-LT"/>
        </w:rPr>
      </w:pPr>
      <w:r w:rsidRPr="00A45BDB">
        <w:rPr>
          <w:rFonts w:cs="Times New Roman"/>
          <w:color w:val="000000" w:themeColor="text1"/>
          <w:lang w:val="lt-LT"/>
        </w:rPr>
        <w:t xml:space="preserve">Pradinė frazė (kitaip </w:t>
      </w:r>
      <w:r w:rsidR="00CE1CD0" w:rsidRPr="00A45BDB">
        <w:rPr>
          <w:rFonts w:cs="Times New Roman"/>
          <w:color w:val="000000" w:themeColor="text1"/>
          <w:lang w:val="lt-LT"/>
        </w:rPr>
        <w:t>–</w:t>
      </w:r>
      <w:r w:rsidRPr="00A45BDB">
        <w:rPr>
          <w:rFonts w:cs="Times New Roman"/>
          <w:color w:val="000000" w:themeColor="text1"/>
          <w:lang w:val="lt-LT"/>
        </w:rPr>
        <w:t xml:space="preserve"> atkūrimo frazė, angl. </w:t>
      </w:r>
      <w:r w:rsidR="006F1AC3" w:rsidRPr="00A45BDB">
        <w:rPr>
          <w:rFonts w:cs="Times New Roman"/>
          <w:color w:val="000000" w:themeColor="text1"/>
          <w:lang w:val="lt-LT"/>
        </w:rPr>
        <w:t>s</w:t>
      </w:r>
      <w:r w:rsidRPr="00A45BDB">
        <w:rPr>
          <w:rFonts w:cs="Times New Roman"/>
          <w:color w:val="000000" w:themeColor="text1"/>
          <w:lang w:val="lt-LT"/>
        </w:rPr>
        <w:t xml:space="preserve">eed phrase) yra vartai į </w:t>
      </w:r>
      <w:r w:rsidR="00514EE6" w:rsidRPr="00A45BDB">
        <w:rPr>
          <w:rFonts w:cs="Times New Roman"/>
          <w:color w:val="000000" w:themeColor="text1"/>
          <w:lang w:val="lt-LT"/>
        </w:rPr>
        <w:t>kriptovaliutų</w:t>
      </w:r>
      <w:r w:rsidRPr="00A45BDB">
        <w:rPr>
          <w:rFonts w:cs="Times New Roman"/>
          <w:color w:val="000000" w:themeColor="text1"/>
          <w:lang w:val="lt-LT"/>
        </w:rPr>
        <w:t xml:space="preserve"> piniginę ir kriptovaliutas. Tai 12–24 žodžių seka, kurią galima naudoti kaip pagrindinį piniginės raktą, jei prara</w:t>
      </w:r>
      <w:r w:rsidR="00514EE6" w:rsidRPr="00A45BDB">
        <w:rPr>
          <w:rFonts w:cs="Times New Roman"/>
          <w:color w:val="000000" w:themeColor="text1"/>
          <w:lang w:val="lt-LT"/>
        </w:rPr>
        <w:t>ndama</w:t>
      </w:r>
      <w:r w:rsidRPr="00A45BDB">
        <w:rPr>
          <w:rFonts w:cs="Times New Roman"/>
          <w:color w:val="000000" w:themeColor="text1"/>
          <w:lang w:val="lt-LT"/>
        </w:rPr>
        <w:t xml:space="preserve"> prieig</w:t>
      </w:r>
      <w:r w:rsidR="004F2A6A" w:rsidRPr="00A45BDB">
        <w:rPr>
          <w:rFonts w:cs="Times New Roman"/>
          <w:color w:val="000000" w:themeColor="text1"/>
          <w:lang w:val="lt-LT"/>
        </w:rPr>
        <w:t>a</w:t>
      </w:r>
      <w:r w:rsidRPr="00A45BDB">
        <w:rPr>
          <w:rFonts w:cs="Times New Roman"/>
          <w:color w:val="000000" w:themeColor="text1"/>
          <w:lang w:val="lt-LT"/>
        </w:rPr>
        <w:t xml:space="preserve"> prie piniginės arba </w:t>
      </w:r>
      <w:r w:rsidR="00514EE6" w:rsidRPr="00A45BDB">
        <w:rPr>
          <w:rFonts w:cs="Times New Roman"/>
          <w:color w:val="000000" w:themeColor="text1"/>
          <w:lang w:val="lt-LT"/>
        </w:rPr>
        <w:t>tenka</w:t>
      </w:r>
      <w:r w:rsidRPr="00A45BDB">
        <w:rPr>
          <w:rFonts w:cs="Times New Roman"/>
          <w:color w:val="000000" w:themeColor="text1"/>
          <w:lang w:val="lt-LT"/>
        </w:rPr>
        <w:t xml:space="preserve"> pereiti prie naujo įrenginio. </w:t>
      </w:r>
    </w:p>
    <w:p w14:paraId="7801D0D4" w14:textId="77777777" w:rsidR="00A1058B" w:rsidRPr="00A45BDB" w:rsidRDefault="00A1058B" w:rsidP="006F1AC3">
      <w:pPr>
        <w:jc w:val="both"/>
        <w:rPr>
          <w:rFonts w:cs="Times New Roman"/>
          <w:color w:val="000000" w:themeColor="text1"/>
          <w:lang w:val="lt-LT"/>
        </w:rPr>
      </w:pPr>
    </w:p>
    <w:p w14:paraId="7DFE1535" w14:textId="6E5D198E" w:rsidR="00514EE6" w:rsidRPr="00A45BDB" w:rsidRDefault="00A1058B" w:rsidP="006F1AC3">
      <w:pPr>
        <w:jc w:val="both"/>
        <w:rPr>
          <w:rFonts w:cs="Times New Roman"/>
          <w:color w:val="000000" w:themeColor="text1"/>
          <w:lang w:val="lt-LT"/>
        </w:rPr>
      </w:pPr>
      <w:r w:rsidRPr="00A45BDB">
        <w:rPr>
          <w:rFonts w:cs="Times New Roman"/>
          <w:color w:val="000000" w:themeColor="text1"/>
          <w:lang w:val="lt-LT"/>
        </w:rPr>
        <w:t xml:space="preserve">Jei kas nors kitas gauna prieigą prie </w:t>
      </w:r>
      <w:r w:rsidR="00514EE6" w:rsidRPr="00A45BDB">
        <w:rPr>
          <w:rFonts w:cs="Times New Roman"/>
          <w:color w:val="000000" w:themeColor="text1"/>
          <w:lang w:val="lt-LT"/>
        </w:rPr>
        <w:t>asmeninės</w:t>
      </w:r>
      <w:r w:rsidRPr="00A45BDB">
        <w:rPr>
          <w:rFonts w:cs="Times New Roman"/>
          <w:color w:val="000000" w:themeColor="text1"/>
          <w:lang w:val="lt-LT"/>
        </w:rPr>
        <w:t xml:space="preserve"> pradinės frazės, jis gali valdyti j</w:t>
      </w:r>
      <w:r w:rsidR="00514EE6" w:rsidRPr="00A45BDB">
        <w:rPr>
          <w:rFonts w:cs="Times New Roman"/>
          <w:color w:val="000000" w:themeColor="text1"/>
          <w:lang w:val="lt-LT"/>
        </w:rPr>
        <w:t>ūsų</w:t>
      </w:r>
      <w:r w:rsidRPr="00A45BDB">
        <w:rPr>
          <w:rFonts w:cs="Times New Roman"/>
          <w:color w:val="000000" w:themeColor="text1"/>
          <w:lang w:val="lt-LT"/>
        </w:rPr>
        <w:t xml:space="preserve"> lėšas. </w:t>
      </w:r>
      <w:r w:rsidR="00514EE6" w:rsidRPr="00A45BDB">
        <w:rPr>
          <w:rFonts w:cs="Times New Roman"/>
          <w:color w:val="000000" w:themeColor="text1"/>
          <w:lang w:val="lt-LT"/>
        </w:rPr>
        <w:t>Dėl šios priežasties pradinė frazė turi būti kruopščiai saugoma.</w:t>
      </w:r>
    </w:p>
    <w:p w14:paraId="36F8CCDC" w14:textId="77777777" w:rsidR="00514EE6" w:rsidRPr="00A45BDB" w:rsidRDefault="00514EE6" w:rsidP="006F1AC3">
      <w:pPr>
        <w:jc w:val="both"/>
        <w:rPr>
          <w:rFonts w:cs="Times New Roman"/>
          <w:color w:val="000000" w:themeColor="text1"/>
          <w:lang w:val="lt-LT"/>
        </w:rPr>
      </w:pPr>
    </w:p>
    <w:p w14:paraId="03E0F013" w14:textId="7C77030B" w:rsidR="00CE1CD0" w:rsidRPr="00A45BDB" w:rsidRDefault="00CE1CD0" w:rsidP="006F1AC3">
      <w:pPr>
        <w:jc w:val="both"/>
        <w:rPr>
          <w:rFonts w:cs="Times New Roman"/>
          <w:color w:val="000000" w:themeColor="text1"/>
          <w:lang w:val="lt-LT"/>
        </w:rPr>
      </w:pPr>
      <w:r w:rsidRPr="00A45BDB">
        <w:rPr>
          <w:rFonts w:cs="Times New Roman"/>
          <w:color w:val="000000" w:themeColor="text1"/>
          <w:lang w:val="lt-LT"/>
        </w:rPr>
        <w:t>Kai tik gau</w:t>
      </w:r>
      <w:r w:rsidR="00861944" w:rsidRPr="00A45BDB">
        <w:rPr>
          <w:rFonts w:cs="Times New Roman"/>
          <w:color w:val="000000" w:themeColor="text1"/>
          <w:lang w:val="lt-LT"/>
        </w:rPr>
        <w:t>n</w:t>
      </w:r>
      <w:r w:rsidR="002C38D6" w:rsidRPr="00A45BDB">
        <w:rPr>
          <w:rFonts w:cs="Times New Roman"/>
          <w:color w:val="000000" w:themeColor="text1"/>
          <w:lang w:val="lt-LT"/>
        </w:rPr>
        <w:t>ama</w:t>
      </w:r>
      <w:r w:rsidRPr="00A45BDB">
        <w:rPr>
          <w:rFonts w:cs="Times New Roman"/>
          <w:color w:val="000000" w:themeColor="text1"/>
          <w:lang w:val="lt-LT"/>
        </w:rPr>
        <w:t xml:space="preserve"> pradin</w:t>
      </w:r>
      <w:r w:rsidR="002C38D6" w:rsidRPr="00A45BDB">
        <w:rPr>
          <w:rFonts w:cs="Times New Roman"/>
          <w:color w:val="000000" w:themeColor="text1"/>
          <w:lang w:val="lt-LT"/>
        </w:rPr>
        <w:t>ė</w:t>
      </w:r>
      <w:r w:rsidRPr="00A45BDB">
        <w:rPr>
          <w:rFonts w:cs="Times New Roman"/>
          <w:color w:val="000000" w:themeColor="text1"/>
          <w:lang w:val="lt-LT"/>
        </w:rPr>
        <w:t xml:space="preserve"> fraz</w:t>
      </w:r>
      <w:r w:rsidR="002C38D6" w:rsidRPr="00A45BDB">
        <w:rPr>
          <w:rFonts w:cs="Times New Roman"/>
          <w:color w:val="000000" w:themeColor="text1"/>
          <w:lang w:val="lt-LT"/>
        </w:rPr>
        <w:t>ė</w:t>
      </w:r>
      <w:r w:rsidRPr="00A45BDB">
        <w:rPr>
          <w:rFonts w:cs="Times New Roman"/>
          <w:color w:val="000000" w:themeColor="text1"/>
          <w:lang w:val="lt-LT"/>
        </w:rPr>
        <w:t xml:space="preserve">, </w:t>
      </w:r>
      <w:r w:rsidR="002C38D6" w:rsidRPr="00A45BDB">
        <w:rPr>
          <w:rFonts w:cs="Times New Roman"/>
          <w:color w:val="000000" w:themeColor="text1"/>
          <w:lang w:val="lt-LT"/>
        </w:rPr>
        <w:t xml:space="preserve">ji neturėtų būti </w:t>
      </w:r>
      <w:r w:rsidRPr="00A45BDB">
        <w:rPr>
          <w:rFonts w:cs="Times New Roman"/>
          <w:color w:val="000000" w:themeColor="text1"/>
          <w:lang w:val="lt-LT"/>
        </w:rPr>
        <w:t>saugo</w:t>
      </w:r>
      <w:r w:rsidR="002C38D6" w:rsidRPr="00A45BDB">
        <w:rPr>
          <w:rFonts w:cs="Times New Roman"/>
          <w:color w:val="000000" w:themeColor="text1"/>
          <w:lang w:val="lt-LT"/>
        </w:rPr>
        <w:t xml:space="preserve">ma </w:t>
      </w:r>
      <w:r w:rsidR="00514EE6" w:rsidRPr="00A45BDB">
        <w:rPr>
          <w:rFonts w:cs="Times New Roman"/>
          <w:color w:val="000000" w:themeColor="text1"/>
          <w:lang w:val="lt-LT"/>
        </w:rPr>
        <w:t>kompiuterio, telefono</w:t>
      </w:r>
      <w:r w:rsidRPr="00A45BDB">
        <w:rPr>
          <w:rFonts w:cs="Times New Roman"/>
          <w:color w:val="000000" w:themeColor="text1"/>
          <w:lang w:val="lt-LT"/>
        </w:rPr>
        <w:t xml:space="preserve"> aplankuose arba debes</w:t>
      </w:r>
      <w:r w:rsidR="00861944" w:rsidRPr="00A45BDB">
        <w:rPr>
          <w:rFonts w:cs="Times New Roman"/>
          <w:color w:val="000000" w:themeColor="text1"/>
          <w:lang w:val="lt-LT"/>
        </w:rPr>
        <w:t>ų</w:t>
      </w:r>
      <w:r w:rsidRPr="00A45BDB">
        <w:rPr>
          <w:rFonts w:cs="Times New Roman"/>
          <w:color w:val="000000" w:themeColor="text1"/>
          <w:lang w:val="lt-LT"/>
        </w:rPr>
        <w:t xml:space="preserve"> saugyklo</w:t>
      </w:r>
      <w:r w:rsidR="00861944" w:rsidRPr="00A45BDB">
        <w:rPr>
          <w:rFonts w:cs="Times New Roman"/>
          <w:color w:val="000000" w:themeColor="text1"/>
          <w:lang w:val="lt-LT"/>
        </w:rPr>
        <w:t>se</w:t>
      </w:r>
      <w:r w:rsidRPr="00A45BDB">
        <w:rPr>
          <w:rFonts w:cs="Times New Roman"/>
          <w:color w:val="000000" w:themeColor="text1"/>
          <w:lang w:val="lt-LT"/>
        </w:rPr>
        <w:t xml:space="preserve">. Jei saugosite frazę internete, ji gali būti </w:t>
      </w:r>
      <w:r w:rsidR="00514EE6" w:rsidRPr="00A45BDB">
        <w:rPr>
          <w:rFonts w:cs="Times New Roman"/>
          <w:color w:val="000000" w:themeColor="text1"/>
          <w:lang w:val="lt-LT"/>
        </w:rPr>
        <w:t>pavogta.</w:t>
      </w:r>
    </w:p>
    <w:p w14:paraId="5451EF32" w14:textId="77777777" w:rsidR="00861944" w:rsidRPr="00A45BDB" w:rsidRDefault="00861944" w:rsidP="006F1AC3">
      <w:pPr>
        <w:jc w:val="both"/>
        <w:rPr>
          <w:rFonts w:cs="Times New Roman"/>
          <w:color w:val="000000" w:themeColor="text1"/>
          <w:lang w:val="lt-LT"/>
        </w:rPr>
      </w:pPr>
    </w:p>
    <w:p w14:paraId="6766B3E9" w14:textId="6B10A8F1" w:rsidR="00CE1CD0" w:rsidRPr="00A45BDB" w:rsidRDefault="00CE1CD0" w:rsidP="006F1AC3">
      <w:pPr>
        <w:jc w:val="both"/>
        <w:rPr>
          <w:rFonts w:cs="Times New Roman"/>
          <w:color w:val="000000" w:themeColor="text1"/>
          <w:lang w:val="lt-LT"/>
        </w:rPr>
      </w:pPr>
      <w:r w:rsidRPr="00A45BDB">
        <w:rPr>
          <w:rFonts w:cs="Times New Roman"/>
          <w:color w:val="000000" w:themeColor="text1"/>
          <w:lang w:val="lt-LT"/>
        </w:rPr>
        <w:t xml:space="preserve">Vienas iš būdų </w:t>
      </w:r>
      <w:r w:rsidR="00514EE6" w:rsidRPr="00A45BDB">
        <w:rPr>
          <w:rFonts w:cs="Times New Roman"/>
          <w:color w:val="000000" w:themeColor="text1"/>
          <w:lang w:val="lt-LT"/>
        </w:rPr>
        <w:t xml:space="preserve">užtikrinti frazės saugumą </w:t>
      </w:r>
      <w:r w:rsidRPr="00A45BDB">
        <w:rPr>
          <w:rFonts w:cs="Times New Roman"/>
          <w:color w:val="000000" w:themeColor="text1"/>
          <w:lang w:val="lt-LT"/>
        </w:rPr>
        <w:t>– investuoti į aparatinės įrango</w:t>
      </w:r>
      <w:r w:rsidR="006F1AC3" w:rsidRPr="00A45BDB">
        <w:rPr>
          <w:rFonts w:cs="Times New Roman"/>
          <w:color w:val="000000" w:themeColor="text1"/>
          <w:lang w:val="lt-LT"/>
        </w:rPr>
        <w:t>s piniginę</w:t>
      </w:r>
      <w:r w:rsidR="00514EE6" w:rsidRPr="00A45BDB">
        <w:rPr>
          <w:rFonts w:cs="Times New Roman"/>
          <w:color w:val="000000" w:themeColor="text1"/>
          <w:lang w:val="lt-LT"/>
        </w:rPr>
        <w:t>,</w:t>
      </w:r>
      <w:r w:rsidR="006F1AC3" w:rsidRPr="00A45BDB">
        <w:rPr>
          <w:rFonts w:cs="Times New Roman"/>
          <w:color w:val="000000" w:themeColor="text1"/>
          <w:lang w:val="lt-LT"/>
        </w:rPr>
        <w:t xml:space="preserve"> </w:t>
      </w:r>
      <w:r w:rsidRPr="00A45BDB">
        <w:rPr>
          <w:rFonts w:cs="Times New Roman"/>
          <w:color w:val="000000" w:themeColor="text1"/>
          <w:lang w:val="lt-LT"/>
        </w:rPr>
        <w:t>kuri gali sukurti pradinę frazę ir saugoti ją ne internete. Kita galimybė – fiziškai pasidaryti pradinės frazės atsarginę kopiją saugykloje arba seife. Galite naudoti popierinę atsarginę kopiją, tačiau saugiau naudoti metalinę plokštelę su išgraviruota pradine fraze.</w:t>
      </w:r>
    </w:p>
    <w:p w14:paraId="0DC03BB4" w14:textId="77777777" w:rsidR="003D62A3" w:rsidRPr="00A45BDB" w:rsidRDefault="003D62A3" w:rsidP="006F1AC3">
      <w:pPr>
        <w:jc w:val="both"/>
        <w:rPr>
          <w:rFonts w:cs="Times New Roman"/>
          <w:color w:val="000000" w:themeColor="text1"/>
          <w:lang w:val="lt-LT"/>
        </w:rPr>
      </w:pPr>
    </w:p>
    <w:p w14:paraId="0B5E0AF6" w14:textId="7B90B673" w:rsidR="00A1058B" w:rsidRPr="00A45BDB" w:rsidRDefault="00120F9F" w:rsidP="006F1AC3">
      <w:pPr>
        <w:jc w:val="both"/>
        <w:rPr>
          <w:rFonts w:cs="Times New Roman"/>
          <w:color w:val="000000" w:themeColor="text1"/>
          <w:lang w:val="lt-LT"/>
        </w:rPr>
      </w:pPr>
      <w:r w:rsidRPr="00A45BDB">
        <w:rPr>
          <w:rFonts w:cs="Times New Roman"/>
          <w:color w:val="000000" w:themeColor="text1"/>
          <w:lang w:val="lt-LT"/>
        </w:rPr>
        <w:t>Norint</w:t>
      </w:r>
      <w:r w:rsidR="00A1058B" w:rsidRPr="00A45BDB">
        <w:rPr>
          <w:rFonts w:cs="Times New Roman"/>
          <w:color w:val="000000" w:themeColor="text1"/>
          <w:lang w:val="lt-LT"/>
        </w:rPr>
        <w:t xml:space="preserve"> dar labiau apsaugoti pradinę frazę, gali</w:t>
      </w:r>
      <w:r w:rsidR="006F1AC3" w:rsidRPr="00A45BDB">
        <w:rPr>
          <w:rFonts w:cs="Times New Roman"/>
          <w:color w:val="000000" w:themeColor="text1"/>
          <w:lang w:val="lt-LT"/>
        </w:rPr>
        <w:t>ma</w:t>
      </w:r>
      <w:r w:rsidR="00A1058B" w:rsidRPr="00A45BDB">
        <w:rPr>
          <w:rFonts w:cs="Times New Roman"/>
          <w:color w:val="000000" w:themeColor="text1"/>
          <w:lang w:val="lt-LT"/>
        </w:rPr>
        <w:t xml:space="preserve"> ją padalyti į kelias dalis ir laikyti skirtingose saugiose vietose</w:t>
      </w:r>
      <w:r w:rsidR="006F1AC3" w:rsidRPr="00A45BDB">
        <w:rPr>
          <w:rFonts w:cs="Times New Roman"/>
          <w:color w:val="000000" w:themeColor="text1"/>
          <w:lang w:val="lt-LT"/>
        </w:rPr>
        <w:t>, net</w:t>
      </w:r>
      <w:r w:rsidR="00A1058B" w:rsidRPr="00A45BDB">
        <w:rPr>
          <w:rFonts w:cs="Times New Roman"/>
          <w:color w:val="000000" w:themeColor="text1"/>
          <w:lang w:val="lt-LT"/>
        </w:rPr>
        <w:t xml:space="preserve"> banko saugyklose, seifuose ar pas patikimus asmenis. </w:t>
      </w:r>
      <w:r w:rsidR="006F1AC3" w:rsidRPr="00A45BDB">
        <w:rPr>
          <w:rFonts w:cs="Times New Roman"/>
          <w:color w:val="000000" w:themeColor="text1"/>
          <w:lang w:val="lt-LT"/>
        </w:rPr>
        <w:lastRenderedPageBreak/>
        <w:t>Vis dėlto i</w:t>
      </w:r>
      <w:r w:rsidR="00A1058B" w:rsidRPr="00A45BDB">
        <w:rPr>
          <w:rFonts w:cs="Times New Roman"/>
          <w:color w:val="000000" w:themeColor="text1"/>
          <w:lang w:val="lt-LT"/>
        </w:rPr>
        <w:t>dealiu atveju be jūsų niekas neturėtų turėti prieigos prie visų pradinės frazės dalių.</w:t>
      </w:r>
    </w:p>
    <w:p w14:paraId="121881E6" w14:textId="77777777" w:rsidR="003D62A3" w:rsidRPr="00A45BDB" w:rsidRDefault="003D62A3" w:rsidP="006F1AC3">
      <w:pPr>
        <w:jc w:val="both"/>
        <w:rPr>
          <w:rFonts w:cs="Times New Roman"/>
          <w:color w:val="000000" w:themeColor="text1"/>
          <w:lang w:val="lt-LT"/>
        </w:rPr>
      </w:pPr>
    </w:p>
    <w:p w14:paraId="0EE597A9" w14:textId="7BC4F391" w:rsidR="003B1F80" w:rsidRPr="00A45BDB" w:rsidRDefault="003B1F80" w:rsidP="006F1AC3">
      <w:pPr>
        <w:jc w:val="both"/>
        <w:rPr>
          <w:rFonts w:cs="Times New Roman"/>
          <w:b/>
          <w:bCs/>
          <w:color w:val="000000" w:themeColor="text1"/>
          <w:lang w:val="lt-LT"/>
        </w:rPr>
      </w:pPr>
      <w:r w:rsidRPr="00A45BDB">
        <w:rPr>
          <w:rFonts w:cs="Times New Roman"/>
          <w:b/>
          <w:bCs/>
          <w:color w:val="000000" w:themeColor="text1"/>
          <w:lang w:val="lt-LT"/>
        </w:rPr>
        <w:t>Naudokite saugi</w:t>
      </w:r>
      <w:r w:rsidR="00120F9F" w:rsidRPr="00A45BDB">
        <w:rPr>
          <w:rFonts w:cs="Times New Roman"/>
          <w:b/>
          <w:bCs/>
          <w:color w:val="000000" w:themeColor="text1"/>
          <w:lang w:val="lt-LT"/>
        </w:rPr>
        <w:t>as</w:t>
      </w:r>
      <w:r w:rsidRPr="00A45BDB">
        <w:rPr>
          <w:rFonts w:cs="Times New Roman"/>
          <w:b/>
          <w:bCs/>
          <w:color w:val="000000" w:themeColor="text1"/>
          <w:lang w:val="lt-LT"/>
        </w:rPr>
        <w:t xml:space="preserve"> pinigin</w:t>
      </w:r>
      <w:r w:rsidR="00120F9F" w:rsidRPr="00A45BDB">
        <w:rPr>
          <w:rFonts w:cs="Times New Roman"/>
          <w:b/>
          <w:bCs/>
          <w:color w:val="000000" w:themeColor="text1"/>
          <w:lang w:val="lt-LT"/>
        </w:rPr>
        <w:t>es</w:t>
      </w:r>
    </w:p>
    <w:p w14:paraId="1777EDEC" w14:textId="77777777" w:rsidR="00635311" w:rsidRPr="00A45BDB" w:rsidRDefault="00635311" w:rsidP="006F1AC3">
      <w:pPr>
        <w:jc w:val="both"/>
        <w:rPr>
          <w:rFonts w:cs="Times New Roman"/>
          <w:b/>
          <w:bCs/>
          <w:color w:val="000000" w:themeColor="text1"/>
          <w:lang w:val="lt-LT"/>
        </w:rPr>
      </w:pPr>
    </w:p>
    <w:p w14:paraId="5E502345" w14:textId="05AC8335" w:rsidR="005669B6" w:rsidRPr="00A45BDB" w:rsidRDefault="005669B6" w:rsidP="006F1AC3">
      <w:pPr>
        <w:jc w:val="both"/>
        <w:rPr>
          <w:rFonts w:cs="Times New Roman"/>
          <w:color w:val="000000" w:themeColor="text1"/>
          <w:lang w:val="lt-LT"/>
        </w:rPr>
      </w:pPr>
      <w:r w:rsidRPr="00A45BDB">
        <w:rPr>
          <w:rFonts w:cs="Times New Roman"/>
          <w:color w:val="000000" w:themeColor="text1"/>
          <w:lang w:val="lt-LT"/>
        </w:rPr>
        <w:t>Kriptovaliutų savininkų turimos pradinės frazės yra sukuriamos kriptovaliutų piniginėse. Tai skaitmeniniai įrankiai, skirti saugoti, siųsti ir gauti kriptovaliutas, pavyzdžiui, bitkoiną ar eterį. Tačiau skirtingai nuo tradicinių piniginių, kuriose laikomi fiziniai pinigai, kriptovaliutų piniginės saugo ne pačius kriptoaktyvus, o privačius raktus ir atkūrimo frazes, leidžiančias prieiti prie šių aktyvų blokų grandinėje. Pradinė frazė pateikiama kuriant naują piniginę, o vartotojas privalo ją užsirašyti ir patikimai saugoti.</w:t>
      </w:r>
    </w:p>
    <w:p w14:paraId="240B5834" w14:textId="77777777" w:rsidR="00D50CEC" w:rsidRPr="00A45BDB" w:rsidRDefault="00D50CEC" w:rsidP="006F1AC3">
      <w:pPr>
        <w:jc w:val="both"/>
        <w:rPr>
          <w:rFonts w:cs="Times New Roman"/>
          <w:color w:val="000000" w:themeColor="text1"/>
          <w:lang w:val="lt-LT"/>
        </w:rPr>
      </w:pPr>
    </w:p>
    <w:p w14:paraId="0D981398" w14:textId="135D8DEE" w:rsidR="003B1F80" w:rsidRPr="00A45BDB" w:rsidRDefault="00966AFC" w:rsidP="006F1AC3">
      <w:pPr>
        <w:jc w:val="both"/>
        <w:rPr>
          <w:rFonts w:cs="Times New Roman"/>
          <w:color w:val="000000" w:themeColor="text1"/>
          <w:lang w:val="lt-LT"/>
        </w:rPr>
      </w:pPr>
      <w:r w:rsidRPr="00A45BDB">
        <w:rPr>
          <w:rFonts w:cs="Times New Roman"/>
          <w:color w:val="000000" w:themeColor="text1"/>
          <w:lang w:val="lt-LT"/>
        </w:rPr>
        <w:t xml:space="preserve">Norint apsaugoti savo kriptovaliutas dėmesį visų pirmą reiktų atkreipti į taip vadinamas šaltąsias pinigines, kurios </w:t>
      </w:r>
      <w:r w:rsidR="005669B6" w:rsidRPr="00A45BDB">
        <w:rPr>
          <w:rFonts w:cs="Times New Roman"/>
          <w:color w:val="000000" w:themeColor="text1"/>
          <w:lang w:val="lt-LT"/>
        </w:rPr>
        <w:t>veikia</w:t>
      </w:r>
      <w:r w:rsidR="003B1F80" w:rsidRPr="00A45BDB">
        <w:rPr>
          <w:rFonts w:cs="Times New Roman"/>
          <w:color w:val="000000" w:themeColor="text1"/>
          <w:lang w:val="lt-LT"/>
        </w:rPr>
        <w:t xml:space="preserve"> neprisijungus prie interneto, todėl yra </w:t>
      </w:r>
      <w:r w:rsidRPr="00A45BDB">
        <w:rPr>
          <w:rFonts w:cs="Times New Roman"/>
          <w:color w:val="000000" w:themeColor="text1"/>
          <w:lang w:val="lt-LT"/>
        </w:rPr>
        <w:t>saugesnės</w:t>
      </w:r>
      <w:r w:rsidR="003B1F80" w:rsidRPr="00A45BDB">
        <w:rPr>
          <w:rFonts w:cs="Times New Roman"/>
          <w:color w:val="000000" w:themeColor="text1"/>
          <w:lang w:val="lt-LT"/>
        </w:rPr>
        <w:t>. Jos idealiai tinka ilgalaikiam saugojimui.</w:t>
      </w:r>
    </w:p>
    <w:p w14:paraId="3C3F5D63" w14:textId="77777777" w:rsidR="00704510" w:rsidRPr="00A45BDB" w:rsidRDefault="00704510" w:rsidP="006F1AC3">
      <w:pPr>
        <w:jc w:val="both"/>
        <w:rPr>
          <w:rFonts w:cs="Times New Roman"/>
          <w:color w:val="000000" w:themeColor="text1"/>
          <w:lang w:val="lt-LT"/>
        </w:rPr>
      </w:pPr>
    </w:p>
    <w:p w14:paraId="5B18F563" w14:textId="0FDACE07" w:rsidR="003B1F80" w:rsidRPr="00A45BDB" w:rsidRDefault="00704510" w:rsidP="006F1AC3">
      <w:pPr>
        <w:jc w:val="both"/>
        <w:rPr>
          <w:rFonts w:cs="Times New Roman"/>
          <w:color w:val="000000" w:themeColor="text1"/>
          <w:lang w:val="lt-LT"/>
        </w:rPr>
      </w:pPr>
      <w:r w:rsidRPr="00A45BDB">
        <w:rPr>
          <w:rFonts w:cs="Times New Roman"/>
          <w:color w:val="000000" w:themeColor="text1"/>
          <w:lang w:val="lt-LT"/>
        </w:rPr>
        <w:t>Tuo tarpu</w:t>
      </w:r>
      <w:r w:rsidR="003B1F80" w:rsidRPr="00A45BDB">
        <w:rPr>
          <w:rFonts w:cs="Times New Roman"/>
          <w:color w:val="000000" w:themeColor="text1"/>
          <w:lang w:val="lt-LT"/>
        </w:rPr>
        <w:t xml:space="preserve"> </w:t>
      </w:r>
      <w:r w:rsidRPr="00A45BDB">
        <w:rPr>
          <w:rFonts w:cs="Times New Roman"/>
          <w:color w:val="000000" w:themeColor="text1"/>
          <w:lang w:val="lt-LT"/>
        </w:rPr>
        <w:t>k</w:t>
      </w:r>
      <w:r w:rsidR="003B1F80" w:rsidRPr="00A45BDB">
        <w:rPr>
          <w:rFonts w:cs="Times New Roman"/>
          <w:color w:val="000000" w:themeColor="text1"/>
          <w:lang w:val="lt-LT"/>
        </w:rPr>
        <w:t>arštosios piniginės</w:t>
      </w:r>
      <w:r w:rsidRPr="00A45BDB">
        <w:rPr>
          <w:rFonts w:cs="Times New Roman"/>
          <w:color w:val="000000" w:themeColor="text1"/>
          <w:lang w:val="lt-LT"/>
        </w:rPr>
        <w:t xml:space="preserve"> yra </w:t>
      </w:r>
      <w:r w:rsidR="003B1F80" w:rsidRPr="00A45BDB">
        <w:rPr>
          <w:rFonts w:cs="Times New Roman"/>
          <w:color w:val="000000" w:themeColor="text1"/>
          <w:lang w:val="lt-LT"/>
        </w:rPr>
        <w:t>prijungtos prie interneto</w:t>
      </w:r>
      <w:r w:rsidRPr="00A45BDB">
        <w:rPr>
          <w:rFonts w:cs="Times New Roman"/>
          <w:color w:val="000000" w:themeColor="text1"/>
          <w:lang w:val="lt-LT"/>
        </w:rPr>
        <w:t>, tad ir mažiau saugios. Kita vertus, jos patogesnės</w:t>
      </w:r>
      <w:r w:rsidR="003B1F80" w:rsidRPr="00A45BDB">
        <w:rPr>
          <w:rFonts w:cs="Times New Roman"/>
          <w:color w:val="000000" w:themeColor="text1"/>
          <w:lang w:val="lt-LT"/>
        </w:rPr>
        <w:t xml:space="preserve"> atliekant dažnas operacijas. Naudo</w:t>
      </w:r>
      <w:r w:rsidRPr="00A45BDB">
        <w:rPr>
          <w:rFonts w:cs="Times New Roman"/>
          <w:color w:val="000000" w:themeColor="text1"/>
          <w:lang w:val="lt-LT"/>
        </w:rPr>
        <w:t>jant</w:t>
      </w:r>
      <w:r w:rsidR="003B1F80" w:rsidRPr="00A45BDB">
        <w:rPr>
          <w:rFonts w:cs="Times New Roman"/>
          <w:color w:val="000000" w:themeColor="text1"/>
          <w:lang w:val="lt-LT"/>
        </w:rPr>
        <w:t xml:space="preserve"> karšt</w:t>
      </w:r>
      <w:r w:rsidRPr="00A45BDB">
        <w:rPr>
          <w:rFonts w:cs="Times New Roman"/>
          <w:color w:val="000000" w:themeColor="text1"/>
          <w:lang w:val="lt-LT"/>
        </w:rPr>
        <w:t>ąsias</w:t>
      </w:r>
      <w:r w:rsidR="003B1F80" w:rsidRPr="00A45BDB">
        <w:rPr>
          <w:rFonts w:cs="Times New Roman"/>
          <w:color w:val="000000" w:themeColor="text1"/>
          <w:lang w:val="lt-LT"/>
        </w:rPr>
        <w:t xml:space="preserve"> pinigin</w:t>
      </w:r>
      <w:r w:rsidRPr="00A45BDB">
        <w:rPr>
          <w:rFonts w:cs="Times New Roman"/>
          <w:color w:val="000000" w:themeColor="text1"/>
          <w:lang w:val="lt-LT"/>
        </w:rPr>
        <w:t xml:space="preserve">es vertėtų </w:t>
      </w:r>
      <w:r w:rsidR="003B1F80" w:rsidRPr="00A45BDB">
        <w:rPr>
          <w:rFonts w:cs="Times New Roman"/>
          <w:color w:val="000000" w:themeColor="text1"/>
          <w:lang w:val="lt-LT"/>
        </w:rPr>
        <w:t>apsvarsty</w:t>
      </w:r>
      <w:r w:rsidRPr="00A45BDB">
        <w:rPr>
          <w:rFonts w:cs="Times New Roman"/>
          <w:color w:val="000000" w:themeColor="text1"/>
          <w:lang w:val="lt-LT"/>
        </w:rPr>
        <w:t>ti</w:t>
      </w:r>
      <w:r w:rsidR="003B1F80" w:rsidRPr="00A45BDB">
        <w:rPr>
          <w:rFonts w:cs="Times New Roman"/>
          <w:color w:val="000000" w:themeColor="text1"/>
          <w:lang w:val="lt-LT"/>
        </w:rPr>
        <w:t xml:space="preserve"> galimybę </w:t>
      </w:r>
      <w:r w:rsidRPr="00A45BDB">
        <w:rPr>
          <w:rFonts w:cs="Times New Roman"/>
          <w:color w:val="000000" w:themeColor="text1"/>
          <w:lang w:val="lt-LT"/>
        </w:rPr>
        <w:t xml:space="preserve">išskaidyti turimą turtą. </w:t>
      </w:r>
    </w:p>
    <w:p w14:paraId="583C71BD" w14:textId="77777777" w:rsidR="00D50CEC" w:rsidRPr="00A45BDB" w:rsidRDefault="00D50CEC" w:rsidP="006F1AC3">
      <w:pPr>
        <w:jc w:val="both"/>
        <w:rPr>
          <w:rFonts w:cs="Times New Roman"/>
          <w:color w:val="000000" w:themeColor="text1"/>
          <w:lang w:val="lt-LT"/>
        </w:rPr>
      </w:pPr>
    </w:p>
    <w:p w14:paraId="5069EA1C" w14:textId="0A0E0357" w:rsidR="00780E2D" w:rsidRPr="00A45BDB" w:rsidRDefault="005669B6" w:rsidP="006F1AC3">
      <w:pPr>
        <w:jc w:val="both"/>
        <w:rPr>
          <w:rFonts w:cs="Times New Roman"/>
          <w:color w:val="000000" w:themeColor="text1"/>
          <w:lang w:val="lt-LT"/>
        </w:rPr>
      </w:pPr>
      <w:r w:rsidRPr="00A45BDB">
        <w:rPr>
          <w:rFonts w:cs="Times New Roman"/>
          <w:color w:val="000000" w:themeColor="text1"/>
          <w:lang w:val="lt-LT"/>
        </w:rPr>
        <w:t xml:space="preserve">Labai svarbu pasirinkti </w:t>
      </w:r>
      <w:r w:rsidR="00D50CEC" w:rsidRPr="00A45BDB">
        <w:rPr>
          <w:rFonts w:cs="Times New Roman"/>
          <w:color w:val="000000" w:themeColor="text1"/>
          <w:lang w:val="lt-LT"/>
        </w:rPr>
        <w:t>gerai žinomas ir patikimas pinigines ir keityklas, kurios pasižymi saugumu.</w:t>
      </w:r>
    </w:p>
    <w:p w14:paraId="73BB15A6" w14:textId="77777777" w:rsidR="00D50CEC" w:rsidRPr="00A45BDB" w:rsidRDefault="00D50CEC" w:rsidP="006F1AC3">
      <w:pPr>
        <w:jc w:val="both"/>
        <w:rPr>
          <w:rFonts w:cs="Times New Roman"/>
          <w:color w:val="000000" w:themeColor="text1"/>
          <w:lang w:val="lt-LT"/>
        </w:rPr>
      </w:pPr>
    </w:p>
    <w:p w14:paraId="562F5A54" w14:textId="71A93622" w:rsidR="00E73D82" w:rsidRPr="00A45BDB" w:rsidRDefault="00A1058B" w:rsidP="006F1AC3">
      <w:pPr>
        <w:jc w:val="both"/>
        <w:rPr>
          <w:rFonts w:cs="Times New Roman"/>
          <w:b/>
          <w:bCs/>
          <w:color w:val="000000" w:themeColor="text1"/>
          <w:lang w:val="lt-LT"/>
        </w:rPr>
      </w:pPr>
      <w:r w:rsidRPr="00A45BDB">
        <w:rPr>
          <w:rFonts w:cs="Times New Roman"/>
          <w:b/>
          <w:bCs/>
          <w:color w:val="000000" w:themeColor="text1"/>
          <w:lang w:val="lt-LT"/>
        </w:rPr>
        <w:t>Venkite Wi-Fi</w:t>
      </w:r>
    </w:p>
    <w:p w14:paraId="1970A3AE" w14:textId="77777777" w:rsidR="00A1058B" w:rsidRPr="00A45BDB" w:rsidRDefault="00A1058B" w:rsidP="006F1AC3">
      <w:pPr>
        <w:jc w:val="both"/>
        <w:rPr>
          <w:rFonts w:cs="Times New Roman"/>
          <w:b/>
          <w:bCs/>
          <w:color w:val="000000" w:themeColor="text1"/>
          <w:lang w:val="lt-LT"/>
        </w:rPr>
      </w:pPr>
    </w:p>
    <w:p w14:paraId="389EC197" w14:textId="074BE555" w:rsidR="00A1058B" w:rsidRPr="00A45BDB" w:rsidRDefault="00E73D82" w:rsidP="006F1AC3">
      <w:pPr>
        <w:jc w:val="both"/>
        <w:rPr>
          <w:rFonts w:cs="Times New Roman"/>
          <w:color w:val="000000" w:themeColor="text1"/>
          <w:lang w:val="lt-LT"/>
        </w:rPr>
      </w:pPr>
      <w:r w:rsidRPr="00A45BDB">
        <w:rPr>
          <w:rFonts w:cs="Times New Roman"/>
          <w:color w:val="000000" w:themeColor="text1"/>
          <w:lang w:val="lt-LT"/>
        </w:rPr>
        <w:t xml:space="preserve">Turint kriptovaliutų negalima pamiršti, kad </w:t>
      </w:r>
      <w:r w:rsidR="00A1058B" w:rsidRPr="00A45BDB">
        <w:rPr>
          <w:rFonts w:cs="Times New Roman"/>
          <w:color w:val="000000" w:themeColor="text1"/>
          <w:lang w:val="lt-LT"/>
        </w:rPr>
        <w:t>viešie</w:t>
      </w:r>
      <w:r w:rsidRPr="00A45BDB">
        <w:rPr>
          <w:rFonts w:cs="Times New Roman"/>
          <w:color w:val="000000" w:themeColor="text1"/>
          <w:lang w:val="lt-LT"/>
        </w:rPr>
        <w:t xml:space="preserve">ji </w:t>
      </w:r>
      <w:r w:rsidR="00A1058B" w:rsidRPr="00A45BDB">
        <w:rPr>
          <w:rFonts w:cs="Times New Roman"/>
          <w:color w:val="000000" w:themeColor="text1"/>
          <w:lang w:val="lt-LT"/>
        </w:rPr>
        <w:t>belaidžia</w:t>
      </w:r>
      <w:r w:rsidRPr="00A45BDB">
        <w:rPr>
          <w:rFonts w:cs="Times New Roman"/>
          <w:color w:val="000000" w:themeColor="text1"/>
          <w:lang w:val="lt-LT"/>
        </w:rPr>
        <w:t>i</w:t>
      </w:r>
      <w:r w:rsidR="00A1058B" w:rsidRPr="00A45BDB">
        <w:rPr>
          <w:rFonts w:cs="Times New Roman"/>
          <w:color w:val="000000" w:themeColor="text1"/>
          <w:lang w:val="lt-LT"/>
        </w:rPr>
        <w:t xml:space="preserve"> tinkla</w:t>
      </w:r>
      <w:r w:rsidRPr="00A45BDB">
        <w:rPr>
          <w:rFonts w:cs="Times New Roman"/>
          <w:color w:val="000000" w:themeColor="text1"/>
          <w:lang w:val="lt-LT"/>
        </w:rPr>
        <w:t xml:space="preserve">i nėra itin saugūs ir </w:t>
      </w:r>
      <w:r w:rsidR="00A1058B" w:rsidRPr="00A45BDB">
        <w:rPr>
          <w:rFonts w:cs="Times New Roman"/>
          <w:color w:val="000000" w:themeColor="text1"/>
          <w:lang w:val="lt-LT"/>
        </w:rPr>
        <w:t>atspar</w:t>
      </w:r>
      <w:r w:rsidRPr="00A45BDB">
        <w:rPr>
          <w:rFonts w:cs="Times New Roman"/>
          <w:color w:val="000000" w:themeColor="text1"/>
          <w:lang w:val="lt-LT"/>
        </w:rPr>
        <w:t>ūs</w:t>
      </w:r>
      <w:r w:rsidR="00A1058B" w:rsidRPr="00A45BDB">
        <w:rPr>
          <w:rFonts w:cs="Times New Roman"/>
          <w:color w:val="000000" w:themeColor="text1"/>
          <w:lang w:val="lt-LT"/>
        </w:rPr>
        <w:t xml:space="preserve"> kibernetinėms atakoms. Jei prie savo kriptovaliutų piniginės prisijung</w:t>
      </w:r>
      <w:r w:rsidR="00A24121" w:rsidRPr="00A45BDB">
        <w:rPr>
          <w:rFonts w:cs="Times New Roman"/>
          <w:color w:val="000000" w:themeColor="text1"/>
          <w:lang w:val="lt-LT"/>
        </w:rPr>
        <w:t>iama</w:t>
      </w:r>
      <w:r w:rsidR="00A1058B" w:rsidRPr="00A45BDB">
        <w:rPr>
          <w:rFonts w:cs="Times New Roman"/>
          <w:color w:val="000000" w:themeColor="text1"/>
          <w:lang w:val="lt-LT"/>
        </w:rPr>
        <w:t xml:space="preserve"> arba operacij</w:t>
      </w:r>
      <w:r w:rsidR="00A24121" w:rsidRPr="00A45BDB">
        <w:rPr>
          <w:rFonts w:cs="Times New Roman"/>
          <w:color w:val="000000" w:themeColor="text1"/>
          <w:lang w:val="lt-LT"/>
        </w:rPr>
        <w:t>os</w:t>
      </w:r>
      <w:r w:rsidR="00A1058B" w:rsidRPr="00A45BDB">
        <w:rPr>
          <w:rFonts w:cs="Times New Roman"/>
          <w:color w:val="000000" w:themeColor="text1"/>
          <w:lang w:val="lt-LT"/>
        </w:rPr>
        <w:t xml:space="preserve"> atli</w:t>
      </w:r>
      <w:r w:rsidR="00A24121" w:rsidRPr="00A45BDB">
        <w:rPr>
          <w:rFonts w:cs="Times New Roman"/>
          <w:color w:val="000000" w:themeColor="text1"/>
          <w:lang w:val="lt-LT"/>
        </w:rPr>
        <w:t>ekamos</w:t>
      </w:r>
      <w:r w:rsidR="00A1058B" w:rsidRPr="00A45BDB">
        <w:rPr>
          <w:rFonts w:cs="Times New Roman"/>
          <w:color w:val="000000" w:themeColor="text1"/>
          <w:lang w:val="lt-LT"/>
        </w:rPr>
        <w:t xml:space="preserve"> </w:t>
      </w:r>
      <w:r w:rsidRPr="00A45BDB">
        <w:rPr>
          <w:rFonts w:cs="Times New Roman"/>
          <w:color w:val="000000" w:themeColor="text1"/>
          <w:lang w:val="lt-LT"/>
        </w:rPr>
        <w:t>naudo</w:t>
      </w:r>
      <w:r w:rsidR="00A24121" w:rsidRPr="00A45BDB">
        <w:rPr>
          <w:rFonts w:cs="Times New Roman"/>
          <w:color w:val="000000" w:themeColor="text1"/>
          <w:lang w:val="lt-LT"/>
        </w:rPr>
        <w:t>jant</w:t>
      </w:r>
      <w:r w:rsidRPr="00A45BDB">
        <w:rPr>
          <w:rFonts w:cs="Times New Roman"/>
          <w:color w:val="000000" w:themeColor="text1"/>
          <w:lang w:val="lt-LT"/>
        </w:rPr>
        <w:t xml:space="preserve"> viešąjį belaidį interneto tinklą</w:t>
      </w:r>
      <w:r w:rsidR="00A1058B" w:rsidRPr="00A45BDB">
        <w:rPr>
          <w:rFonts w:cs="Times New Roman"/>
          <w:color w:val="000000" w:themeColor="text1"/>
          <w:lang w:val="lt-LT"/>
        </w:rPr>
        <w:t xml:space="preserve">, </w:t>
      </w:r>
      <w:r w:rsidRPr="00A45BDB">
        <w:rPr>
          <w:rFonts w:cs="Times New Roman"/>
          <w:color w:val="000000" w:themeColor="text1"/>
          <w:lang w:val="lt-LT"/>
        </w:rPr>
        <w:t>labai rimtai rizikuo</w:t>
      </w:r>
      <w:r w:rsidR="00A24121" w:rsidRPr="00A45BDB">
        <w:rPr>
          <w:rFonts w:cs="Times New Roman"/>
          <w:color w:val="000000" w:themeColor="text1"/>
          <w:lang w:val="lt-LT"/>
        </w:rPr>
        <w:t>jama</w:t>
      </w:r>
      <w:r w:rsidRPr="00A45BDB">
        <w:rPr>
          <w:rFonts w:cs="Times New Roman"/>
          <w:color w:val="000000" w:themeColor="text1"/>
          <w:lang w:val="lt-LT"/>
        </w:rPr>
        <w:t xml:space="preserve"> turimu kriptoturtu.</w:t>
      </w:r>
    </w:p>
    <w:p w14:paraId="62A02BBF" w14:textId="77777777" w:rsidR="00E73D82" w:rsidRPr="00A45BDB" w:rsidRDefault="00E73D82" w:rsidP="006F1AC3">
      <w:pPr>
        <w:jc w:val="both"/>
        <w:rPr>
          <w:rFonts w:cs="Times New Roman"/>
          <w:color w:val="000000" w:themeColor="text1"/>
          <w:lang w:val="lt-LT"/>
        </w:rPr>
      </w:pPr>
    </w:p>
    <w:p w14:paraId="627782C6" w14:textId="33F12A62" w:rsidR="00A1058B" w:rsidRPr="00A45BDB" w:rsidRDefault="00E73D82" w:rsidP="006F1AC3">
      <w:pPr>
        <w:jc w:val="both"/>
        <w:rPr>
          <w:rFonts w:cs="Times New Roman"/>
          <w:color w:val="000000" w:themeColor="text1"/>
          <w:lang w:val="lt-LT"/>
        </w:rPr>
      </w:pPr>
      <w:r w:rsidRPr="00A45BDB">
        <w:rPr>
          <w:rFonts w:cs="Times New Roman"/>
          <w:color w:val="000000" w:themeColor="text1"/>
          <w:lang w:val="lt-LT"/>
        </w:rPr>
        <w:t xml:space="preserve">Sukčiai neretai </w:t>
      </w:r>
      <w:r w:rsidR="00A1058B" w:rsidRPr="00A45BDB">
        <w:rPr>
          <w:rFonts w:cs="Times New Roman"/>
          <w:color w:val="000000" w:themeColor="text1"/>
          <w:lang w:val="lt-LT"/>
        </w:rPr>
        <w:t>sukuria kenkėjiškus viešosios interneto prieigos taškus patikimais pavadinimais (pvz., „Viešbučio svečių belaidis tinklas</w:t>
      </w:r>
      <w:r w:rsidR="004F2A6A" w:rsidRPr="00A45BDB">
        <w:rPr>
          <w:rFonts w:cs="Times New Roman"/>
          <w:color w:val="000000" w:themeColor="text1"/>
          <w:lang w:val="lt-LT"/>
        </w:rPr>
        <w:t>“</w:t>
      </w:r>
      <w:r w:rsidR="00A1058B" w:rsidRPr="00A45BDB">
        <w:rPr>
          <w:rFonts w:cs="Times New Roman"/>
          <w:color w:val="000000" w:themeColor="text1"/>
          <w:lang w:val="lt-LT"/>
        </w:rPr>
        <w:t>), siekdami perimti prisijungimo duomenis.</w:t>
      </w:r>
    </w:p>
    <w:p w14:paraId="116ADFA0" w14:textId="77777777" w:rsidR="00E73D82" w:rsidRPr="00A45BDB" w:rsidRDefault="00E73D82" w:rsidP="006F1AC3">
      <w:pPr>
        <w:jc w:val="both"/>
        <w:rPr>
          <w:rFonts w:cs="Times New Roman"/>
          <w:color w:val="000000" w:themeColor="text1"/>
          <w:lang w:val="lt-LT"/>
        </w:rPr>
      </w:pPr>
    </w:p>
    <w:p w14:paraId="1DE0DF9E" w14:textId="03DED11C" w:rsidR="00A1058B" w:rsidRPr="00A45BDB" w:rsidRDefault="00EC527E" w:rsidP="006F1AC3">
      <w:pPr>
        <w:jc w:val="both"/>
        <w:rPr>
          <w:rFonts w:cs="Times New Roman"/>
          <w:color w:val="000000" w:themeColor="text1"/>
          <w:lang w:val="lt-LT"/>
        </w:rPr>
      </w:pPr>
      <w:r w:rsidRPr="00A45BDB">
        <w:rPr>
          <w:rFonts w:cs="Times New Roman"/>
          <w:color w:val="000000" w:themeColor="text1"/>
          <w:lang w:val="lt-LT"/>
        </w:rPr>
        <w:t xml:space="preserve">Jie taip pat </w:t>
      </w:r>
      <w:r w:rsidR="00A1058B" w:rsidRPr="00A45BDB">
        <w:rPr>
          <w:rFonts w:cs="Times New Roman"/>
          <w:color w:val="000000" w:themeColor="text1"/>
          <w:lang w:val="lt-LT"/>
        </w:rPr>
        <w:t xml:space="preserve">gali perimti duomenis, perduodamus tarp belaidžio tinklo maršrutizatoriaus bei vartotojo įrenginio </w:t>
      </w:r>
      <w:r w:rsidR="00A24121" w:rsidRPr="00A45BDB">
        <w:rPr>
          <w:rFonts w:cs="Times New Roman"/>
          <w:color w:val="000000" w:themeColor="text1"/>
          <w:lang w:val="lt-LT"/>
        </w:rPr>
        <w:t>taip pasiekdami</w:t>
      </w:r>
      <w:r w:rsidR="00A1058B" w:rsidRPr="00A45BDB">
        <w:rPr>
          <w:rFonts w:cs="Times New Roman"/>
          <w:color w:val="000000" w:themeColor="text1"/>
          <w:lang w:val="lt-LT"/>
        </w:rPr>
        <w:t xml:space="preserve"> slaptą informaciją</w:t>
      </w:r>
      <w:r w:rsidR="00A24121" w:rsidRPr="00A45BDB">
        <w:rPr>
          <w:rFonts w:cs="Times New Roman"/>
          <w:color w:val="000000" w:themeColor="text1"/>
          <w:lang w:val="lt-LT"/>
        </w:rPr>
        <w:t>.</w:t>
      </w:r>
    </w:p>
    <w:p w14:paraId="7BB532E9" w14:textId="77777777" w:rsidR="00EC527E" w:rsidRPr="00A45BDB" w:rsidRDefault="00EC527E" w:rsidP="006F1AC3">
      <w:pPr>
        <w:jc w:val="both"/>
        <w:rPr>
          <w:rFonts w:cs="Times New Roman"/>
          <w:color w:val="000000" w:themeColor="text1"/>
          <w:lang w:val="lt-LT"/>
        </w:rPr>
      </w:pPr>
    </w:p>
    <w:p w14:paraId="38C05B15" w14:textId="0E442584" w:rsidR="00A1058B" w:rsidRPr="00A45BDB" w:rsidRDefault="00EC527E" w:rsidP="006F1AC3">
      <w:pPr>
        <w:jc w:val="both"/>
        <w:rPr>
          <w:rFonts w:cs="Times New Roman"/>
          <w:color w:val="000000" w:themeColor="text1"/>
          <w:lang w:val="lt-LT"/>
        </w:rPr>
      </w:pPr>
      <w:r w:rsidRPr="00A45BDB">
        <w:rPr>
          <w:rFonts w:cs="Times New Roman"/>
          <w:color w:val="000000" w:themeColor="text1"/>
          <w:lang w:val="lt-LT"/>
        </w:rPr>
        <w:t>N</w:t>
      </w:r>
      <w:r w:rsidR="00A1058B" w:rsidRPr="00A45BDB">
        <w:rPr>
          <w:rFonts w:cs="Times New Roman"/>
          <w:color w:val="000000" w:themeColor="text1"/>
          <w:lang w:val="lt-LT"/>
        </w:rPr>
        <w:t>audodami programinę įrangą, sukčiai išbando daugybę vartotojo vardų ir slaptažodžių derinių, kad atrakintų maršrutizatoriaus valdymo sąsają.</w:t>
      </w:r>
      <w:r w:rsidRPr="00A45BDB">
        <w:rPr>
          <w:rFonts w:cs="Times New Roman"/>
          <w:color w:val="000000" w:themeColor="text1"/>
          <w:lang w:val="lt-LT"/>
        </w:rPr>
        <w:t xml:space="preserve"> </w:t>
      </w:r>
      <w:r w:rsidR="00A1058B" w:rsidRPr="00A45BDB">
        <w:rPr>
          <w:rFonts w:cs="Times New Roman"/>
          <w:color w:val="000000" w:themeColor="text1"/>
          <w:lang w:val="lt-LT"/>
        </w:rPr>
        <w:t xml:space="preserve">Venkite naudotis viešaisiais belaidžiais tinklais, kai norite prisijungti prie kriptovaliutų sąskaitos arba atlikti operacijas. </w:t>
      </w:r>
    </w:p>
    <w:p w14:paraId="564A1B25" w14:textId="77777777" w:rsidR="00704510" w:rsidRPr="00A45BDB" w:rsidRDefault="00704510" w:rsidP="006F1AC3">
      <w:pPr>
        <w:jc w:val="both"/>
        <w:rPr>
          <w:rFonts w:cs="Times New Roman"/>
          <w:color w:val="000000" w:themeColor="text1"/>
          <w:lang w:val="lt-LT"/>
        </w:rPr>
      </w:pPr>
    </w:p>
    <w:p w14:paraId="5EB55FCE" w14:textId="77777777" w:rsidR="00704510" w:rsidRPr="00A45BDB" w:rsidRDefault="00704510" w:rsidP="006F1AC3">
      <w:pPr>
        <w:jc w:val="both"/>
        <w:rPr>
          <w:rFonts w:cs="Times New Roman"/>
          <w:b/>
          <w:bCs/>
          <w:color w:val="000000" w:themeColor="text1"/>
          <w:lang w:val="lt-LT"/>
        </w:rPr>
      </w:pPr>
      <w:r w:rsidRPr="00A45BDB">
        <w:rPr>
          <w:rFonts w:cs="Times New Roman"/>
          <w:b/>
          <w:bCs/>
          <w:color w:val="000000" w:themeColor="text1"/>
          <w:lang w:val="lt-LT"/>
        </w:rPr>
        <w:t>Naudokite dviejų faktorių autentifikaciją</w:t>
      </w:r>
    </w:p>
    <w:p w14:paraId="6F2943FD" w14:textId="77777777" w:rsidR="00704510" w:rsidRPr="00A45BDB" w:rsidRDefault="00704510" w:rsidP="006F1AC3">
      <w:pPr>
        <w:jc w:val="both"/>
        <w:rPr>
          <w:rFonts w:cs="Times New Roman"/>
          <w:b/>
          <w:bCs/>
          <w:color w:val="000000" w:themeColor="text1"/>
          <w:lang w:val="lt-LT"/>
        </w:rPr>
      </w:pPr>
    </w:p>
    <w:p w14:paraId="1D223F2B" w14:textId="77777777" w:rsidR="00704510" w:rsidRPr="00A45BDB" w:rsidRDefault="00704510" w:rsidP="006F1AC3">
      <w:pPr>
        <w:jc w:val="both"/>
        <w:rPr>
          <w:rFonts w:cs="Times New Roman"/>
          <w:color w:val="000000" w:themeColor="text1"/>
          <w:lang w:val="lt-LT"/>
        </w:rPr>
      </w:pPr>
      <w:r w:rsidRPr="00A45BDB">
        <w:rPr>
          <w:rFonts w:cs="Times New Roman"/>
          <w:color w:val="000000" w:themeColor="text1"/>
          <w:lang w:val="lt-LT"/>
        </w:rPr>
        <w:t xml:space="preserve">Dviejų faktorių autentifikacija (arba 2FA) – tai papildomas apsaugos lygis, kuris padeda užtikrinti paskyrų saugumą internete. </w:t>
      </w:r>
    </w:p>
    <w:p w14:paraId="45DE0AA5" w14:textId="77777777" w:rsidR="00704510" w:rsidRPr="00A45BDB" w:rsidRDefault="00704510" w:rsidP="006F1AC3">
      <w:pPr>
        <w:jc w:val="both"/>
        <w:rPr>
          <w:rFonts w:cs="Times New Roman"/>
          <w:color w:val="000000" w:themeColor="text1"/>
          <w:lang w:val="lt-LT"/>
        </w:rPr>
      </w:pPr>
    </w:p>
    <w:p w14:paraId="724B345B" w14:textId="35AA40E7" w:rsidR="00704510" w:rsidRPr="00A45BDB" w:rsidRDefault="00704510" w:rsidP="006F1AC3">
      <w:pPr>
        <w:jc w:val="both"/>
        <w:rPr>
          <w:rFonts w:cs="Times New Roman"/>
          <w:color w:val="000000" w:themeColor="text1"/>
          <w:lang w:val="lt-LT"/>
        </w:rPr>
      </w:pPr>
      <w:r w:rsidRPr="00A45BDB">
        <w:rPr>
          <w:rFonts w:cs="Times New Roman"/>
          <w:color w:val="000000" w:themeColor="text1"/>
          <w:lang w:val="lt-LT"/>
        </w:rPr>
        <w:lastRenderedPageBreak/>
        <w:t xml:space="preserve">Dviejų faktorių autentifikacija žymiai sumažina tikimybę, kad pašaliniai asmenys galės įsilaužti į paskyrą net jei sužinotų slaptažodį. Todėl šią autentifikaciją rekomenduojama naudoti </w:t>
      </w:r>
      <w:r w:rsidR="004D6752" w:rsidRPr="00A45BDB">
        <w:rPr>
          <w:rFonts w:cs="Times New Roman"/>
          <w:color w:val="000000" w:themeColor="text1"/>
          <w:lang w:val="lt-LT"/>
        </w:rPr>
        <w:t xml:space="preserve">jungiantis </w:t>
      </w:r>
      <w:r w:rsidRPr="00A45BDB">
        <w:rPr>
          <w:rFonts w:cs="Times New Roman"/>
          <w:color w:val="000000" w:themeColor="text1"/>
          <w:lang w:val="lt-LT"/>
        </w:rPr>
        <w:t>prie bet kokios paskyros, kurioje laikomi svarbūs asmeniniai ar finansiniai duomenys, taip pat ir kriptovaliutos</w:t>
      </w:r>
      <w:r w:rsidR="006F1AC3" w:rsidRPr="00A45BDB">
        <w:rPr>
          <w:rFonts w:cs="Times New Roman"/>
          <w:color w:val="000000" w:themeColor="text1"/>
          <w:lang w:val="lt-LT"/>
        </w:rPr>
        <w:t>.</w:t>
      </w:r>
    </w:p>
    <w:p w14:paraId="4A246DC9" w14:textId="77777777" w:rsidR="00704510" w:rsidRPr="00A45BDB" w:rsidRDefault="00704510" w:rsidP="006F1AC3">
      <w:pPr>
        <w:jc w:val="both"/>
        <w:rPr>
          <w:rFonts w:cs="Times New Roman"/>
          <w:color w:val="000000" w:themeColor="text1"/>
          <w:lang w:val="lt-LT"/>
        </w:rPr>
      </w:pPr>
    </w:p>
    <w:p w14:paraId="18D8600E" w14:textId="19BB7053" w:rsidR="00B3730A" w:rsidRPr="00A45BDB" w:rsidRDefault="004D6752" w:rsidP="006F1AC3">
      <w:pPr>
        <w:jc w:val="both"/>
        <w:rPr>
          <w:rFonts w:cs="Times New Roman"/>
          <w:color w:val="000000" w:themeColor="text1"/>
          <w:lang w:val="lt-LT"/>
        </w:rPr>
      </w:pPr>
      <w:r w:rsidRPr="00A45BDB">
        <w:rPr>
          <w:rFonts w:cs="Times New Roman"/>
          <w:color w:val="000000" w:themeColor="text1"/>
          <w:lang w:val="lt-LT"/>
        </w:rPr>
        <w:t>Ši autentifikacija</w:t>
      </w:r>
      <w:r w:rsidR="00704510" w:rsidRPr="00A45BDB">
        <w:rPr>
          <w:rFonts w:cs="Times New Roman"/>
          <w:color w:val="000000" w:themeColor="text1"/>
          <w:lang w:val="lt-LT"/>
        </w:rPr>
        <w:t xml:space="preserve"> veikia pridedant antrą patvirtinimo žingsnį prie įprasto slaptažodžio: pirmiausia </w:t>
      </w:r>
      <w:r w:rsidRPr="00A45BDB">
        <w:rPr>
          <w:rFonts w:cs="Times New Roman"/>
          <w:color w:val="000000" w:themeColor="text1"/>
          <w:lang w:val="lt-LT"/>
        </w:rPr>
        <w:t>įvedamas</w:t>
      </w:r>
      <w:r w:rsidR="00704510" w:rsidRPr="00A45BDB">
        <w:rPr>
          <w:rFonts w:cs="Times New Roman"/>
          <w:color w:val="000000" w:themeColor="text1"/>
          <w:lang w:val="lt-LT"/>
        </w:rPr>
        <w:t xml:space="preserve"> slaptažod</w:t>
      </w:r>
      <w:r w:rsidRPr="00A45BDB">
        <w:rPr>
          <w:rFonts w:cs="Times New Roman"/>
          <w:color w:val="000000" w:themeColor="text1"/>
          <w:lang w:val="lt-LT"/>
        </w:rPr>
        <w:t>is</w:t>
      </w:r>
      <w:r w:rsidR="00704510" w:rsidRPr="00A45BDB">
        <w:rPr>
          <w:rFonts w:cs="Times New Roman"/>
          <w:color w:val="000000" w:themeColor="text1"/>
          <w:lang w:val="lt-LT"/>
        </w:rPr>
        <w:t>, o tuomet sistema paprašo papildomo patvirtinimo kodo, kuris siunčiamas į telefoną arba generuojamas naudojant specialią autentifikacijos programėlę</w:t>
      </w:r>
      <w:r w:rsidR="006F1AC3" w:rsidRPr="00A45BDB">
        <w:rPr>
          <w:rFonts w:cs="Times New Roman"/>
          <w:color w:val="000000" w:themeColor="text1"/>
          <w:lang w:val="lt-LT"/>
        </w:rPr>
        <w:t>, pavyzdžiui, „</w:t>
      </w:r>
      <w:r w:rsidR="00704510" w:rsidRPr="00A45BDB">
        <w:rPr>
          <w:rFonts w:cs="Times New Roman"/>
          <w:color w:val="000000" w:themeColor="text1"/>
          <w:lang w:val="lt-LT"/>
        </w:rPr>
        <w:t>Google Authenticator</w:t>
      </w:r>
      <w:r w:rsidR="006F1AC3" w:rsidRPr="00A45BDB">
        <w:rPr>
          <w:rFonts w:cs="Times New Roman"/>
          <w:color w:val="000000" w:themeColor="text1"/>
          <w:lang w:val="lt-LT"/>
        </w:rPr>
        <w:t>“.</w:t>
      </w:r>
    </w:p>
    <w:sectPr w:rsidR="00B3730A" w:rsidRPr="00A45B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altName w:val="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12392D"/>
    <w:multiLevelType w:val="multilevel"/>
    <w:tmpl w:val="6BC83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2079B4"/>
    <w:multiLevelType w:val="multilevel"/>
    <w:tmpl w:val="A13A9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952486"/>
    <w:multiLevelType w:val="multilevel"/>
    <w:tmpl w:val="C1C65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066FC9"/>
    <w:multiLevelType w:val="multilevel"/>
    <w:tmpl w:val="72884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906DD9"/>
    <w:multiLevelType w:val="multilevel"/>
    <w:tmpl w:val="E620D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F71E16"/>
    <w:multiLevelType w:val="multilevel"/>
    <w:tmpl w:val="D2EAF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7444922">
    <w:abstractNumId w:val="1"/>
  </w:num>
  <w:num w:numId="2" w16cid:durableId="330061098">
    <w:abstractNumId w:val="4"/>
  </w:num>
  <w:num w:numId="3" w16cid:durableId="248740250">
    <w:abstractNumId w:val="2"/>
  </w:num>
  <w:num w:numId="4" w16cid:durableId="309605079">
    <w:abstractNumId w:val="3"/>
  </w:num>
  <w:num w:numId="5" w16cid:durableId="1091975885">
    <w:abstractNumId w:val="0"/>
  </w:num>
  <w:num w:numId="6" w16cid:durableId="7251780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F80"/>
    <w:rsid w:val="00120F9F"/>
    <w:rsid w:val="00126526"/>
    <w:rsid w:val="00190D98"/>
    <w:rsid w:val="001A413A"/>
    <w:rsid w:val="0023694C"/>
    <w:rsid w:val="002457E6"/>
    <w:rsid w:val="002C38D6"/>
    <w:rsid w:val="002F0392"/>
    <w:rsid w:val="00305ED3"/>
    <w:rsid w:val="00327DE1"/>
    <w:rsid w:val="003B1F80"/>
    <w:rsid w:val="003D62A3"/>
    <w:rsid w:val="00495C01"/>
    <w:rsid w:val="004D6752"/>
    <w:rsid w:val="004F2A6A"/>
    <w:rsid w:val="004F7A83"/>
    <w:rsid w:val="00514EE6"/>
    <w:rsid w:val="005669B6"/>
    <w:rsid w:val="00635311"/>
    <w:rsid w:val="006F1AC3"/>
    <w:rsid w:val="00704510"/>
    <w:rsid w:val="00780E2D"/>
    <w:rsid w:val="00783337"/>
    <w:rsid w:val="007D7370"/>
    <w:rsid w:val="00861944"/>
    <w:rsid w:val="008A6384"/>
    <w:rsid w:val="00966AFC"/>
    <w:rsid w:val="009A2364"/>
    <w:rsid w:val="00A1058B"/>
    <w:rsid w:val="00A24121"/>
    <w:rsid w:val="00A45BDB"/>
    <w:rsid w:val="00A56266"/>
    <w:rsid w:val="00B3730A"/>
    <w:rsid w:val="00C31C24"/>
    <w:rsid w:val="00C4554F"/>
    <w:rsid w:val="00C962F7"/>
    <w:rsid w:val="00CE1CD0"/>
    <w:rsid w:val="00D50CEC"/>
    <w:rsid w:val="00DA4815"/>
    <w:rsid w:val="00DF1FAC"/>
    <w:rsid w:val="00E73D82"/>
    <w:rsid w:val="00EC107D"/>
    <w:rsid w:val="00EC527E"/>
    <w:rsid w:val="00F94DBB"/>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4F2FDDA1"/>
  <w15:chartTrackingRefBased/>
  <w15:docId w15:val="{7F5AF77B-81F9-B34D-B7EC-E9B53FA2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1F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B1F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B1F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B1F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B1F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1F8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1F8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1F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1F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1F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B1F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1F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1F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1F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1F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1F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1F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1F80"/>
    <w:rPr>
      <w:rFonts w:eastAsiaTheme="majorEastAsia" w:cstheme="majorBidi"/>
      <w:color w:val="272727" w:themeColor="text1" w:themeTint="D8"/>
    </w:rPr>
  </w:style>
  <w:style w:type="paragraph" w:styleId="Title">
    <w:name w:val="Title"/>
    <w:basedOn w:val="Normal"/>
    <w:next w:val="Normal"/>
    <w:link w:val="TitleChar"/>
    <w:uiPriority w:val="10"/>
    <w:qFormat/>
    <w:rsid w:val="003B1F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1F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1F8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1F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1F8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B1F80"/>
    <w:rPr>
      <w:i/>
      <w:iCs/>
      <w:color w:val="404040" w:themeColor="text1" w:themeTint="BF"/>
    </w:rPr>
  </w:style>
  <w:style w:type="paragraph" w:styleId="ListParagraph">
    <w:name w:val="List Paragraph"/>
    <w:basedOn w:val="Normal"/>
    <w:uiPriority w:val="34"/>
    <w:qFormat/>
    <w:rsid w:val="003B1F80"/>
    <w:pPr>
      <w:ind w:left="720"/>
      <w:contextualSpacing/>
    </w:pPr>
  </w:style>
  <w:style w:type="character" w:styleId="IntenseEmphasis">
    <w:name w:val="Intense Emphasis"/>
    <w:basedOn w:val="DefaultParagraphFont"/>
    <w:uiPriority w:val="21"/>
    <w:qFormat/>
    <w:rsid w:val="003B1F80"/>
    <w:rPr>
      <w:i/>
      <w:iCs/>
      <w:color w:val="0F4761" w:themeColor="accent1" w:themeShade="BF"/>
    </w:rPr>
  </w:style>
  <w:style w:type="paragraph" w:styleId="IntenseQuote">
    <w:name w:val="Intense Quote"/>
    <w:basedOn w:val="Normal"/>
    <w:next w:val="Normal"/>
    <w:link w:val="IntenseQuoteChar"/>
    <w:uiPriority w:val="30"/>
    <w:qFormat/>
    <w:rsid w:val="003B1F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1F80"/>
    <w:rPr>
      <w:i/>
      <w:iCs/>
      <w:color w:val="0F4761" w:themeColor="accent1" w:themeShade="BF"/>
    </w:rPr>
  </w:style>
  <w:style w:type="character" w:styleId="IntenseReference">
    <w:name w:val="Intense Reference"/>
    <w:basedOn w:val="DefaultParagraphFont"/>
    <w:uiPriority w:val="32"/>
    <w:qFormat/>
    <w:rsid w:val="003B1F80"/>
    <w:rPr>
      <w:b/>
      <w:bCs/>
      <w:smallCaps/>
      <w:color w:val="0F4761" w:themeColor="accent1" w:themeShade="BF"/>
      <w:spacing w:val="5"/>
    </w:rPr>
  </w:style>
  <w:style w:type="character" w:styleId="Hyperlink">
    <w:name w:val="Hyperlink"/>
    <w:basedOn w:val="DefaultParagraphFont"/>
    <w:uiPriority w:val="99"/>
    <w:unhideWhenUsed/>
    <w:rsid w:val="00A1058B"/>
    <w:rPr>
      <w:color w:val="467886" w:themeColor="hyperlink"/>
      <w:u w:val="single"/>
    </w:rPr>
  </w:style>
  <w:style w:type="character" w:styleId="UnresolvedMention">
    <w:name w:val="Unresolved Mention"/>
    <w:basedOn w:val="DefaultParagraphFont"/>
    <w:uiPriority w:val="99"/>
    <w:semiHidden/>
    <w:unhideWhenUsed/>
    <w:rsid w:val="00A1058B"/>
    <w:rPr>
      <w:color w:val="605E5C"/>
      <w:shd w:val="clear" w:color="auto" w:fill="E1DFDD"/>
    </w:rPr>
  </w:style>
  <w:style w:type="character" w:styleId="FollowedHyperlink">
    <w:name w:val="FollowedHyperlink"/>
    <w:basedOn w:val="DefaultParagraphFont"/>
    <w:uiPriority w:val="99"/>
    <w:semiHidden/>
    <w:unhideWhenUsed/>
    <w:rsid w:val="00EC527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147986">
      <w:bodyDiv w:val="1"/>
      <w:marLeft w:val="0"/>
      <w:marRight w:val="0"/>
      <w:marTop w:val="0"/>
      <w:marBottom w:val="0"/>
      <w:divBdr>
        <w:top w:val="none" w:sz="0" w:space="0" w:color="auto"/>
        <w:left w:val="none" w:sz="0" w:space="0" w:color="auto"/>
        <w:bottom w:val="none" w:sz="0" w:space="0" w:color="auto"/>
        <w:right w:val="none" w:sz="0" w:space="0" w:color="auto"/>
      </w:divBdr>
    </w:div>
    <w:div w:id="63525875">
      <w:bodyDiv w:val="1"/>
      <w:marLeft w:val="0"/>
      <w:marRight w:val="0"/>
      <w:marTop w:val="0"/>
      <w:marBottom w:val="0"/>
      <w:divBdr>
        <w:top w:val="none" w:sz="0" w:space="0" w:color="auto"/>
        <w:left w:val="none" w:sz="0" w:space="0" w:color="auto"/>
        <w:bottom w:val="none" w:sz="0" w:space="0" w:color="auto"/>
        <w:right w:val="none" w:sz="0" w:space="0" w:color="auto"/>
      </w:divBdr>
    </w:div>
    <w:div w:id="127892657">
      <w:bodyDiv w:val="1"/>
      <w:marLeft w:val="0"/>
      <w:marRight w:val="0"/>
      <w:marTop w:val="0"/>
      <w:marBottom w:val="0"/>
      <w:divBdr>
        <w:top w:val="none" w:sz="0" w:space="0" w:color="auto"/>
        <w:left w:val="none" w:sz="0" w:space="0" w:color="auto"/>
        <w:bottom w:val="none" w:sz="0" w:space="0" w:color="auto"/>
        <w:right w:val="none" w:sz="0" w:space="0" w:color="auto"/>
      </w:divBdr>
    </w:div>
    <w:div w:id="269824239">
      <w:bodyDiv w:val="1"/>
      <w:marLeft w:val="0"/>
      <w:marRight w:val="0"/>
      <w:marTop w:val="0"/>
      <w:marBottom w:val="0"/>
      <w:divBdr>
        <w:top w:val="none" w:sz="0" w:space="0" w:color="auto"/>
        <w:left w:val="none" w:sz="0" w:space="0" w:color="auto"/>
        <w:bottom w:val="none" w:sz="0" w:space="0" w:color="auto"/>
        <w:right w:val="none" w:sz="0" w:space="0" w:color="auto"/>
      </w:divBdr>
    </w:div>
    <w:div w:id="290788304">
      <w:bodyDiv w:val="1"/>
      <w:marLeft w:val="0"/>
      <w:marRight w:val="0"/>
      <w:marTop w:val="0"/>
      <w:marBottom w:val="0"/>
      <w:divBdr>
        <w:top w:val="none" w:sz="0" w:space="0" w:color="auto"/>
        <w:left w:val="none" w:sz="0" w:space="0" w:color="auto"/>
        <w:bottom w:val="none" w:sz="0" w:space="0" w:color="auto"/>
        <w:right w:val="none" w:sz="0" w:space="0" w:color="auto"/>
      </w:divBdr>
    </w:div>
    <w:div w:id="315451905">
      <w:bodyDiv w:val="1"/>
      <w:marLeft w:val="0"/>
      <w:marRight w:val="0"/>
      <w:marTop w:val="0"/>
      <w:marBottom w:val="0"/>
      <w:divBdr>
        <w:top w:val="none" w:sz="0" w:space="0" w:color="auto"/>
        <w:left w:val="none" w:sz="0" w:space="0" w:color="auto"/>
        <w:bottom w:val="none" w:sz="0" w:space="0" w:color="auto"/>
        <w:right w:val="none" w:sz="0" w:space="0" w:color="auto"/>
      </w:divBdr>
    </w:div>
    <w:div w:id="315576081">
      <w:bodyDiv w:val="1"/>
      <w:marLeft w:val="0"/>
      <w:marRight w:val="0"/>
      <w:marTop w:val="0"/>
      <w:marBottom w:val="0"/>
      <w:divBdr>
        <w:top w:val="none" w:sz="0" w:space="0" w:color="auto"/>
        <w:left w:val="none" w:sz="0" w:space="0" w:color="auto"/>
        <w:bottom w:val="none" w:sz="0" w:space="0" w:color="auto"/>
        <w:right w:val="none" w:sz="0" w:space="0" w:color="auto"/>
      </w:divBdr>
    </w:div>
    <w:div w:id="372772865">
      <w:bodyDiv w:val="1"/>
      <w:marLeft w:val="0"/>
      <w:marRight w:val="0"/>
      <w:marTop w:val="0"/>
      <w:marBottom w:val="0"/>
      <w:divBdr>
        <w:top w:val="none" w:sz="0" w:space="0" w:color="auto"/>
        <w:left w:val="none" w:sz="0" w:space="0" w:color="auto"/>
        <w:bottom w:val="none" w:sz="0" w:space="0" w:color="auto"/>
        <w:right w:val="none" w:sz="0" w:space="0" w:color="auto"/>
      </w:divBdr>
    </w:div>
    <w:div w:id="482431661">
      <w:bodyDiv w:val="1"/>
      <w:marLeft w:val="0"/>
      <w:marRight w:val="0"/>
      <w:marTop w:val="0"/>
      <w:marBottom w:val="0"/>
      <w:divBdr>
        <w:top w:val="none" w:sz="0" w:space="0" w:color="auto"/>
        <w:left w:val="none" w:sz="0" w:space="0" w:color="auto"/>
        <w:bottom w:val="none" w:sz="0" w:space="0" w:color="auto"/>
        <w:right w:val="none" w:sz="0" w:space="0" w:color="auto"/>
      </w:divBdr>
    </w:div>
    <w:div w:id="681247982">
      <w:bodyDiv w:val="1"/>
      <w:marLeft w:val="0"/>
      <w:marRight w:val="0"/>
      <w:marTop w:val="0"/>
      <w:marBottom w:val="0"/>
      <w:divBdr>
        <w:top w:val="none" w:sz="0" w:space="0" w:color="auto"/>
        <w:left w:val="none" w:sz="0" w:space="0" w:color="auto"/>
        <w:bottom w:val="none" w:sz="0" w:space="0" w:color="auto"/>
        <w:right w:val="none" w:sz="0" w:space="0" w:color="auto"/>
      </w:divBdr>
    </w:div>
    <w:div w:id="728580654">
      <w:bodyDiv w:val="1"/>
      <w:marLeft w:val="0"/>
      <w:marRight w:val="0"/>
      <w:marTop w:val="0"/>
      <w:marBottom w:val="0"/>
      <w:divBdr>
        <w:top w:val="none" w:sz="0" w:space="0" w:color="auto"/>
        <w:left w:val="none" w:sz="0" w:space="0" w:color="auto"/>
        <w:bottom w:val="none" w:sz="0" w:space="0" w:color="auto"/>
        <w:right w:val="none" w:sz="0" w:space="0" w:color="auto"/>
      </w:divBdr>
    </w:div>
    <w:div w:id="776221896">
      <w:bodyDiv w:val="1"/>
      <w:marLeft w:val="0"/>
      <w:marRight w:val="0"/>
      <w:marTop w:val="0"/>
      <w:marBottom w:val="0"/>
      <w:divBdr>
        <w:top w:val="none" w:sz="0" w:space="0" w:color="auto"/>
        <w:left w:val="none" w:sz="0" w:space="0" w:color="auto"/>
        <w:bottom w:val="none" w:sz="0" w:space="0" w:color="auto"/>
        <w:right w:val="none" w:sz="0" w:space="0" w:color="auto"/>
      </w:divBdr>
    </w:div>
    <w:div w:id="968364850">
      <w:bodyDiv w:val="1"/>
      <w:marLeft w:val="0"/>
      <w:marRight w:val="0"/>
      <w:marTop w:val="0"/>
      <w:marBottom w:val="0"/>
      <w:divBdr>
        <w:top w:val="none" w:sz="0" w:space="0" w:color="auto"/>
        <w:left w:val="none" w:sz="0" w:space="0" w:color="auto"/>
        <w:bottom w:val="none" w:sz="0" w:space="0" w:color="auto"/>
        <w:right w:val="none" w:sz="0" w:space="0" w:color="auto"/>
      </w:divBdr>
      <w:divsChild>
        <w:div w:id="167910470">
          <w:marLeft w:val="0"/>
          <w:marRight w:val="0"/>
          <w:marTop w:val="0"/>
          <w:marBottom w:val="0"/>
          <w:divBdr>
            <w:top w:val="none" w:sz="0" w:space="0" w:color="auto"/>
            <w:left w:val="none" w:sz="0" w:space="0" w:color="auto"/>
            <w:bottom w:val="none" w:sz="0" w:space="0" w:color="auto"/>
            <w:right w:val="none" w:sz="0" w:space="0" w:color="auto"/>
          </w:divBdr>
          <w:divsChild>
            <w:div w:id="82071478">
              <w:marLeft w:val="0"/>
              <w:marRight w:val="0"/>
              <w:marTop w:val="0"/>
              <w:marBottom w:val="0"/>
              <w:divBdr>
                <w:top w:val="none" w:sz="0" w:space="0" w:color="auto"/>
                <w:left w:val="none" w:sz="0" w:space="0" w:color="auto"/>
                <w:bottom w:val="none" w:sz="0" w:space="0" w:color="auto"/>
                <w:right w:val="none" w:sz="0" w:space="0" w:color="auto"/>
              </w:divBdr>
              <w:divsChild>
                <w:div w:id="1468426671">
                  <w:marLeft w:val="0"/>
                  <w:marRight w:val="0"/>
                  <w:marTop w:val="0"/>
                  <w:marBottom w:val="0"/>
                  <w:divBdr>
                    <w:top w:val="none" w:sz="0" w:space="0" w:color="auto"/>
                    <w:left w:val="none" w:sz="0" w:space="0" w:color="auto"/>
                    <w:bottom w:val="none" w:sz="0" w:space="0" w:color="auto"/>
                    <w:right w:val="none" w:sz="0" w:space="0" w:color="auto"/>
                  </w:divBdr>
                  <w:divsChild>
                    <w:div w:id="104225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174828">
      <w:bodyDiv w:val="1"/>
      <w:marLeft w:val="0"/>
      <w:marRight w:val="0"/>
      <w:marTop w:val="0"/>
      <w:marBottom w:val="0"/>
      <w:divBdr>
        <w:top w:val="none" w:sz="0" w:space="0" w:color="auto"/>
        <w:left w:val="none" w:sz="0" w:space="0" w:color="auto"/>
        <w:bottom w:val="none" w:sz="0" w:space="0" w:color="auto"/>
        <w:right w:val="none" w:sz="0" w:space="0" w:color="auto"/>
      </w:divBdr>
    </w:div>
    <w:div w:id="1143156136">
      <w:bodyDiv w:val="1"/>
      <w:marLeft w:val="0"/>
      <w:marRight w:val="0"/>
      <w:marTop w:val="0"/>
      <w:marBottom w:val="0"/>
      <w:divBdr>
        <w:top w:val="none" w:sz="0" w:space="0" w:color="auto"/>
        <w:left w:val="none" w:sz="0" w:space="0" w:color="auto"/>
        <w:bottom w:val="none" w:sz="0" w:space="0" w:color="auto"/>
        <w:right w:val="none" w:sz="0" w:space="0" w:color="auto"/>
      </w:divBdr>
      <w:divsChild>
        <w:div w:id="188035377">
          <w:marLeft w:val="0"/>
          <w:marRight w:val="0"/>
          <w:marTop w:val="0"/>
          <w:marBottom w:val="0"/>
          <w:divBdr>
            <w:top w:val="none" w:sz="0" w:space="0" w:color="auto"/>
            <w:left w:val="none" w:sz="0" w:space="0" w:color="auto"/>
            <w:bottom w:val="none" w:sz="0" w:space="0" w:color="auto"/>
            <w:right w:val="none" w:sz="0" w:space="0" w:color="auto"/>
          </w:divBdr>
          <w:divsChild>
            <w:div w:id="1131217323">
              <w:marLeft w:val="0"/>
              <w:marRight w:val="0"/>
              <w:marTop w:val="0"/>
              <w:marBottom w:val="0"/>
              <w:divBdr>
                <w:top w:val="none" w:sz="0" w:space="0" w:color="auto"/>
                <w:left w:val="none" w:sz="0" w:space="0" w:color="auto"/>
                <w:bottom w:val="none" w:sz="0" w:space="0" w:color="auto"/>
                <w:right w:val="none" w:sz="0" w:space="0" w:color="auto"/>
              </w:divBdr>
              <w:divsChild>
                <w:div w:id="1781143505">
                  <w:marLeft w:val="0"/>
                  <w:marRight w:val="0"/>
                  <w:marTop w:val="0"/>
                  <w:marBottom w:val="0"/>
                  <w:divBdr>
                    <w:top w:val="none" w:sz="0" w:space="0" w:color="auto"/>
                    <w:left w:val="none" w:sz="0" w:space="0" w:color="auto"/>
                    <w:bottom w:val="none" w:sz="0" w:space="0" w:color="auto"/>
                    <w:right w:val="none" w:sz="0" w:space="0" w:color="auto"/>
                  </w:divBdr>
                  <w:divsChild>
                    <w:div w:id="166739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612851">
      <w:bodyDiv w:val="1"/>
      <w:marLeft w:val="0"/>
      <w:marRight w:val="0"/>
      <w:marTop w:val="0"/>
      <w:marBottom w:val="0"/>
      <w:divBdr>
        <w:top w:val="none" w:sz="0" w:space="0" w:color="auto"/>
        <w:left w:val="none" w:sz="0" w:space="0" w:color="auto"/>
        <w:bottom w:val="none" w:sz="0" w:space="0" w:color="auto"/>
        <w:right w:val="none" w:sz="0" w:space="0" w:color="auto"/>
      </w:divBdr>
    </w:div>
    <w:div w:id="1165626544">
      <w:bodyDiv w:val="1"/>
      <w:marLeft w:val="0"/>
      <w:marRight w:val="0"/>
      <w:marTop w:val="0"/>
      <w:marBottom w:val="0"/>
      <w:divBdr>
        <w:top w:val="none" w:sz="0" w:space="0" w:color="auto"/>
        <w:left w:val="none" w:sz="0" w:space="0" w:color="auto"/>
        <w:bottom w:val="none" w:sz="0" w:space="0" w:color="auto"/>
        <w:right w:val="none" w:sz="0" w:space="0" w:color="auto"/>
      </w:divBdr>
    </w:div>
    <w:div w:id="1237742410">
      <w:bodyDiv w:val="1"/>
      <w:marLeft w:val="0"/>
      <w:marRight w:val="0"/>
      <w:marTop w:val="0"/>
      <w:marBottom w:val="0"/>
      <w:divBdr>
        <w:top w:val="none" w:sz="0" w:space="0" w:color="auto"/>
        <w:left w:val="none" w:sz="0" w:space="0" w:color="auto"/>
        <w:bottom w:val="none" w:sz="0" w:space="0" w:color="auto"/>
        <w:right w:val="none" w:sz="0" w:space="0" w:color="auto"/>
      </w:divBdr>
    </w:div>
    <w:div w:id="1413088847">
      <w:bodyDiv w:val="1"/>
      <w:marLeft w:val="0"/>
      <w:marRight w:val="0"/>
      <w:marTop w:val="0"/>
      <w:marBottom w:val="0"/>
      <w:divBdr>
        <w:top w:val="none" w:sz="0" w:space="0" w:color="auto"/>
        <w:left w:val="none" w:sz="0" w:space="0" w:color="auto"/>
        <w:bottom w:val="none" w:sz="0" w:space="0" w:color="auto"/>
        <w:right w:val="none" w:sz="0" w:space="0" w:color="auto"/>
      </w:divBdr>
    </w:div>
    <w:div w:id="1520467797">
      <w:bodyDiv w:val="1"/>
      <w:marLeft w:val="0"/>
      <w:marRight w:val="0"/>
      <w:marTop w:val="0"/>
      <w:marBottom w:val="0"/>
      <w:divBdr>
        <w:top w:val="none" w:sz="0" w:space="0" w:color="auto"/>
        <w:left w:val="none" w:sz="0" w:space="0" w:color="auto"/>
        <w:bottom w:val="none" w:sz="0" w:space="0" w:color="auto"/>
        <w:right w:val="none" w:sz="0" w:space="0" w:color="auto"/>
      </w:divBdr>
    </w:div>
    <w:div w:id="1737781027">
      <w:bodyDiv w:val="1"/>
      <w:marLeft w:val="0"/>
      <w:marRight w:val="0"/>
      <w:marTop w:val="0"/>
      <w:marBottom w:val="0"/>
      <w:divBdr>
        <w:top w:val="none" w:sz="0" w:space="0" w:color="auto"/>
        <w:left w:val="none" w:sz="0" w:space="0" w:color="auto"/>
        <w:bottom w:val="none" w:sz="0" w:space="0" w:color="auto"/>
        <w:right w:val="none" w:sz="0" w:space="0" w:color="auto"/>
      </w:divBdr>
    </w:div>
    <w:div w:id="1880431131">
      <w:bodyDiv w:val="1"/>
      <w:marLeft w:val="0"/>
      <w:marRight w:val="0"/>
      <w:marTop w:val="0"/>
      <w:marBottom w:val="0"/>
      <w:divBdr>
        <w:top w:val="none" w:sz="0" w:space="0" w:color="auto"/>
        <w:left w:val="none" w:sz="0" w:space="0" w:color="auto"/>
        <w:bottom w:val="none" w:sz="0" w:space="0" w:color="auto"/>
        <w:right w:val="none" w:sz="0" w:space="0" w:color="auto"/>
      </w:divBdr>
    </w:div>
    <w:div w:id="188344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700</Words>
  <Characters>4879</Characters>
  <Application>Microsoft Office Word</Application>
  <DocSecurity>0</DocSecurity>
  <Lines>99</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Matas Miknevičius</dc:creator>
  <cp:keywords/>
  <dc:description/>
  <cp:lastModifiedBy>Microsoft Office User</cp:lastModifiedBy>
  <cp:revision>5</cp:revision>
  <dcterms:created xsi:type="dcterms:W3CDTF">2024-10-30T10:48:00Z</dcterms:created>
  <dcterms:modified xsi:type="dcterms:W3CDTF">2024-11-28T07:54:00Z</dcterms:modified>
</cp:coreProperties>
</file>