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F3B52" w14:textId="548ACEB9" w:rsidR="00015C06" w:rsidRPr="004C230C" w:rsidRDefault="00BA3D09" w:rsidP="00E4543E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67B3B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67B3B" w:rsidRPr="00334843">
        <w:rPr>
          <w:rFonts w:asciiTheme="minorHAnsi" w:hAnsiTheme="minorHAnsi" w:cstheme="minorHAnsi"/>
          <w:sz w:val="22"/>
          <w:szCs w:val="22"/>
        </w:rPr>
        <w:t>4</w:t>
      </w:r>
      <w:r w:rsidR="00015C06" w:rsidRPr="00C67B3B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C67B3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E6382" w:rsidRPr="004B3483">
        <w:rPr>
          <w:rFonts w:asciiTheme="minorHAnsi" w:hAnsiTheme="minorHAnsi" w:cstheme="minorHAnsi"/>
          <w:sz w:val="22"/>
          <w:szCs w:val="22"/>
          <w:lang w:val="lt-LT"/>
        </w:rPr>
        <w:t xml:space="preserve">gruodžio </w:t>
      </w:r>
      <w:r w:rsidR="004B3483" w:rsidRPr="004B3483">
        <w:rPr>
          <w:rFonts w:asciiTheme="minorHAnsi" w:hAnsiTheme="minorHAnsi" w:cstheme="minorHAnsi"/>
          <w:sz w:val="22"/>
          <w:szCs w:val="22"/>
          <w:lang w:val="en-GB"/>
        </w:rPr>
        <w:t>16</w:t>
      </w:r>
      <w:r w:rsidR="00015C06" w:rsidRPr="004B348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3B827238" w14:textId="77777777" w:rsidR="00AD07B8" w:rsidRDefault="00AD07B8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B8CC7AA" w14:textId="575448D9" w:rsidR="00AD07B8" w:rsidRDefault="00F577BB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</w:t>
      </w:r>
      <w:r w:rsidR="00C76E2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aip paruošti aplinkai draugiškesnį šventinį stalą?</w:t>
      </w:r>
    </w:p>
    <w:p w14:paraId="5B895F39" w14:textId="77777777" w:rsidR="0002079D" w:rsidRPr="0002079D" w:rsidRDefault="0002079D" w:rsidP="00E4543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07DB982C" w:rsidR="009847D8" w:rsidRDefault="007E6382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Pripažinkite – jau planuojate, kas karaliaus ant </w:t>
      </w:r>
      <w:r w:rsidR="005F7FB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jūsų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šventinio stalo. </w:t>
      </w:r>
      <w:r w:rsidR="003E01A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Nors Kalėdos – laikas, kuomet tvarumą dažnas pamiršta ir neretai pasiduoda vartotojiškumui, visgi, verta pagalvoti ne tik apie šventinių patiekalų meniu, bet ir kaip suruošti aplinkai palankesnį stalą. </w:t>
      </w:r>
      <w:r w:rsidR="00575D03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 Lietuva“</w:t>
      </w:r>
      <w:r w:rsidR="007B73C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tvarumo vadovė Monika Anilionė</w:t>
      </w:r>
      <w:r w:rsidR="00575D0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dalijasi patarimais, </w:t>
      </w:r>
      <w:r w:rsidR="00E73B98">
        <w:rPr>
          <w:rFonts w:asciiTheme="minorHAnsi" w:hAnsiTheme="minorHAnsi" w:cstheme="minorHAnsi"/>
          <w:b/>
          <w:bCs/>
          <w:sz w:val="22"/>
          <w:szCs w:val="22"/>
          <w:lang w:val="lt-LT"/>
        </w:rPr>
        <w:t>kurie padės suruošti aplinkai draugiškesnį kalėdinių patiekalų meniu.</w:t>
      </w:r>
      <w:r w:rsidR="00575D0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3DAF6799" w14:textId="12D6E923" w:rsidR="006214A1" w:rsidRPr="002A37F7" w:rsidRDefault="00575D0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E476E6">
        <w:rPr>
          <w:rFonts w:asciiTheme="minorHAnsi" w:hAnsiTheme="minorHAnsi" w:cstheme="minorHAnsi"/>
          <w:sz w:val="22"/>
          <w:szCs w:val="22"/>
          <w:lang w:val="lt-LT"/>
        </w:rPr>
        <w:t>Šventės gali būti ne tik jaukios ir itin skanios, bet ir atsakingos. Užtikrinti, kad kalėdini</w:t>
      </w:r>
      <w:r w:rsidR="00C41C70">
        <w:rPr>
          <w:rFonts w:asciiTheme="minorHAnsi" w:hAnsiTheme="minorHAnsi" w:cstheme="minorHAnsi"/>
          <w:sz w:val="22"/>
          <w:szCs w:val="22"/>
          <w:lang w:val="lt-LT"/>
        </w:rPr>
        <w:t>ai patiekalai būtų tvaresni</w:t>
      </w:r>
      <w:r w:rsidR="00E476E6">
        <w:rPr>
          <w:rFonts w:asciiTheme="minorHAnsi" w:hAnsiTheme="minorHAnsi" w:cstheme="minorHAnsi"/>
          <w:sz w:val="22"/>
          <w:szCs w:val="22"/>
          <w:lang w:val="lt-LT"/>
        </w:rPr>
        <w:t xml:space="preserve">, nėra sudėtinga – užtenka </w:t>
      </w:r>
      <w:r w:rsidR="00580ABF">
        <w:rPr>
          <w:rFonts w:asciiTheme="minorHAnsi" w:hAnsiTheme="minorHAnsi" w:cstheme="minorHAnsi"/>
          <w:sz w:val="22"/>
          <w:szCs w:val="22"/>
          <w:lang w:val="lt-LT"/>
        </w:rPr>
        <w:t>įtraukti daugiau augalinės kilmės bei sertifikuotų produkt</w:t>
      </w:r>
      <w:r w:rsidR="007B73CA">
        <w:rPr>
          <w:rFonts w:asciiTheme="minorHAnsi" w:hAnsiTheme="minorHAnsi" w:cstheme="minorHAnsi"/>
          <w:sz w:val="22"/>
          <w:szCs w:val="22"/>
          <w:lang w:val="lt-LT"/>
        </w:rPr>
        <w:t xml:space="preserve">ų </w:t>
      </w:r>
      <w:r w:rsidR="00E476E6">
        <w:rPr>
          <w:rFonts w:asciiTheme="minorHAnsi" w:hAnsiTheme="minorHAnsi" w:cstheme="minorHAnsi"/>
          <w:sz w:val="22"/>
          <w:szCs w:val="22"/>
          <w:lang w:val="lt-LT"/>
        </w:rPr>
        <w:t>ar atidžia</w:t>
      </w:r>
      <w:r w:rsidR="00DB0849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E476E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B0849">
        <w:rPr>
          <w:rFonts w:asciiTheme="minorHAnsi" w:hAnsiTheme="minorHAnsi" w:cstheme="minorHAnsi"/>
          <w:sz w:val="22"/>
          <w:szCs w:val="22"/>
          <w:lang w:val="lt-LT"/>
        </w:rPr>
        <w:t>planuoti</w:t>
      </w:r>
      <w:r w:rsidR="00633F6B">
        <w:rPr>
          <w:rFonts w:asciiTheme="minorHAnsi" w:hAnsiTheme="minorHAnsi" w:cstheme="minorHAnsi"/>
          <w:sz w:val="22"/>
          <w:szCs w:val="22"/>
          <w:lang w:val="lt-LT"/>
        </w:rPr>
        <w:t>, kuo vaišinsite artimuosius</w:t>
      </w:r>
      <w:r w:rsidR="00E476E6">
        <w:rPr>
          <w:rFonts w:asciiTheme="minorHAnsi" w:hAnsiTheme="minorHAnsi" w:cstheme="minorHAnsi"/>
          <w:sz w:val="22"/>
          <w:szCs w:val="22"/>
          <w:lang w:val="lt-LT"/>
        </w:rPr>
        <w:t xml:space="preserve">“, – sako </w:t>
      </w:r>
      <w:r w:rsidR="007B73CA" w:rsidRPr="007B73CA">
        <w:rPr>
          <w:rFonts w:asciiTheme="minorHAnsi" w:hAnsiTheme="minorHAnsi" w:cstheme="minorHAnsi"/>
          <w:sz w:val="22"/>
          <w:szCs w:val="22"/>
          <w:lang w:val="lt-LT"/>
        </w:rPr>
        <w:t xml:space="preserve">M. Anilionė. </w:t>
      </w:r>
    </w:p>
    <w:p w14:paraId="0C6933F6" w14:textId="42F48006" w:rsidR="00C67B3B" w:rsidRPr="006214A1" w:rsidRDefault="00E4543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Pirkinius </w:t>
      </w:r>
      <w:r w:rsidR="00F2550B">
        <w:rPr>
          <w:rFonts w:asciiTheme="minorHAnsi" w:hAnsiTheme="minorHAnsi" w:cstheme="minorHAnsi"/>
          <w:b/>
          <w:bCs/>
          <w:sz w:val="22"/>
          <w:szCs w:val="22"/>
          <w:lang w:val="lt-LT"/>
        </w:rPr>
        <w:t>įsigykite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iš anksto</w:t>
      </w:r>
    </w:p>
    <w:p w14:paraId="382C9AA5" w14:textId="192E21FC" w:rsidR="00C9018B" w:rsidRPr="00334843" w:rsidRDefault="00A245F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Vienas pagrindinių </w:t>
      </w:r>
      <w:r w:rsidR="007E6382">
        <w:rPr>
          <w:rFonts w:asciiTheme="minorHAnsi" w:hAnsiTheme="minorHAnsi" w:cstheme="minorHAnsi"/>
          <w:sz w:val="22"/>
          <w:szCs w:val="22"/>
          <w:lang w:val="lt-LT"/>
        </w:rPr>
        <w:t>veiksmų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7E6382">
        <w:rPr>
          <w:rFonts w:asciiTheme="minorHAnsi" w:hAnsiTheme="minorHAnsi" w:cstheme="minorHAnsi"/>
          <w:sz w:val="22"/>
          <w:szCs w:val="22"/>
          <w:lang w:val="lt-LT"/>
        </w:rPr>
        <w:t>siekiant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užtikrinti, kad šventinis stalas būtų ne tik skanus, bet ir tvaresnis – atsakingas patiekalų planavimas. </w:t>
      </w:r>
      <w:r w:rsidR="00E476E6">
        <w:rPr>
          <w:rFonts w:asciiTheme="minorHAnsi" w:hAnsiTheme="minorHAnsi" w:cstheme="minorHAnsi"/>
          <w:sz w:val="22"/>
          <w:szCs w:val="22"/>
          <w:lang w:val="lt-LT"/>
        </w:rPr>
        <w:t xml:space="preserve">Prekybos tinklo „Lidl“ užsakymu bendrovės „Norstat“ atlikta apklausa parodė, kad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22 proc. Lietuvos gyventojų reikiamus produktus šventėms </w:t>
      </w:r>
      <w:r w:rsidR="007E6382">
        <w:rPr>
          <w:rFonts w:asciiTheme="minorHAnsi" w:hAnsiTheme="minorHAnsi" w:cstheme="minorHAnsi"/>
          <w:sz w:val="22"/>
          <w:szCs w:val="22"/>
          <w:lang w:val="lt-LT"/>
        </w:rPr>
        <w:t xml:space="preserve">planuoja </w:t>
      </w:r>
      <w:r>
        <w:rPr>
          <w:rFonts w:asciiTheme="minorHAnsi" w:hAnsiTheme="minorHAnsi" w:cstheme="minorHAnsi"/>
          <w:sz w:val="22"/>
          <w:szCs w:val="22"/>
          <w:lang w:val="lt-LT"/>
        </w:rPr>
        <w:t>įsigy</w:t>
      </w:r>
      <w:r w:rsidR="007E6382">
        <w:rPr>
          <w:rFonts w:asciiTheme="minorHAnsi" w:hAnsiTheme="minorHAnsi" w:cstheme="minorHAnsi"/>
          <w:sz w:val="22"/>
          <w:szCs w:val="22"/>
          <w:lang w:val="lt-LT"/>
        </w:rPr>
        <w:t>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iš anksto</w:t>
      </w:r>
      <w:r w:rsidR="00C923C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74541E4" w14:textId="09785270" w:rsidR="00520A26" w:rsidRDefault="00520A26" w:rsidP="002A37F7">
      <w:pPr>
        <w:spacing w:after="240"/>
        <w:jc w:val="both"/>
        <w:rPr>
          <w:rFonts w:asciiTheme="minorHAnsi" w:hAnsiTheme="minorHAnsi" w:cstheme="minorHAnsi"/>
          <w:color w:val="FF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520A26">
        <w:rPr>
          <w:rFonts w:asciiTheme="minorHAnsi" w:hAnsiTheme="minorHAnsi" w:cstheme="minorHAnsi"/>
          <w:sz w:val="22"/>
          <w:szCs w:val="22"/>
          <w:lang w:val="lt-LT"/>
        </w:rPr>
        <w:t xml:space="preserve">Iš anksto </w:t>
      </w:r>
      <w:r w:rsidR="00F2550B">
        <w:rPr>
          <w:rFonts w:asciiTheme="minorHAnsi" w:hAnsiTheme="minorHAnsi" w:cstheme="minorHAnsi"/>
          <w:sz w:val="22"/>
          <w:szCs w:val="22"/>
          <w:lang w:val="lt-LT"/>
        </w:rPr>
        <w:t>įsigyti reikalingus produktus</w:t>
      </w:r>
      <w:r w:rsidR="0087377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520A26">
        <w:rPr>
          <w:rFonts w:asciiTheme="minorHAnsi" w:hAnsiTheme="minorHAnsi" w:cstheme="minorHAnsi"/>
          <w:sz w:val="22"/>
          <w:szCs w:val="22"/>
          <w:lang w:val="lt-LT"/>
        </w:rPr>
        <w:t xml:space="preserve">– tai ne tik būdas išvengti nereikalingų išlaidų, bet ir svarbus žingsnis siekiant </w:t>
      </w:r>
      <w:r w:rsidR="00633F6B">
        <w:rPr>
          <w:rFonts w:asciiTheme="minorHAnsi" w:hAnsiTheme="minorHAnsi" w:cstheme="minorHAnsi"/>
          <w:sz w:val="22"/>
          <w:szCs w:val="22"/>
          <w:lang w:val="lt-LT"/>
        </w:rPr>
        <w:t>gamtai</w:t>
      </w:r>
      <w:r w:rsidR="007E6382">
        <w:rPr>
          <w:rFonts w:asciiTheme="minorHAnsi" w:hAnsiTheme="minorHAnsi" w:cstheme="minorHAnsi"/>
          <w:sz w:val="22"/>
          <w:szCs w:val="22"/>
          <w:lang w:val="lt-LT"/>
        </w:rPr>
        <w:t xml:space="preserve"> draugiškesnių</w:t>
      </w:r>
      <w:r w:rsidR="007E6382" w:rsidRPr="00520A2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520A26">
        <w:rPr>
          <w:rFonts w:asciiTheme="minorHAnsi" w:hAnsiTheme="minorHAnsi" w:cstheme="minorHAnsi"/>
          <w:sz w:val="22"/>
          <w:szCs w:val="22"/>
          <w:lang w:val="lt-LT"/>
        </w:rPr>
        <w:t>švenčių.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520A26">
        <w:rPr>
          <w:rFonts w:asciiTheme="minorHAnsi" w:hAnsiTheme="minorHAnsi" w:cstheme="minorHAnsi"/>
          <w:sz w:val="22"/>
          <w:szCs w:val="22"/>
          <w:lang w:val="lt-LT"/>
        </w:rPr>
        <w:t xml:space="preserve">Tokiu būdu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išvengiame prieš pat Kalėdas parduotuvėse </w:t>
      </w:r>
      <w:r w:rsidR="007E6382">
        <w:rPr>
          <w:rFonts w:asciiTheme="minorHAnsi" w:hAnsiTheme="minorHAnsi" w:cstheme="minorHAnsi"/>
          <w:sz w:val="22"/>
          <w:szCs w:val="22"/>
          <w:lang w:val="lt-LT"/>
        </w:rPr>
        <w:t>siaučiančios karštinės,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o tai leidžia apgalvotai ir atsakingai pasirinkti produktus</w:t>
      </w:r>
      <w:r w:rsidR="00633F6B">
        <w:rPr>
          <w:rFonts w:asciiTheme="minorHAnsi" w:hAnsiTheme="minorHAnsi" w:cstheme="minorHAnsi"/>
          <w:sz w:val="22"/>
          <w:szCs w:val="22"/>
          <w:lang w:val="lt-LT"/>
        </w:rPr>
        <w:t>, kurių jums reikia</w:t>
      </w:r>
      <w:r>
        <w:rPr>
          <w:rFonts w:asciiTheme="minorHAnsi" w:hAnsiTheme="minorHAnsi" w:cstheme="minorHAnsi"/>
          <w:sz w:val="22"/>
          <w:szCs w:val="22"/>
          <w:lang w:val="lt-LT"/>
        </w:rPr>
        <w:t>“, – sako „</w:t>
      </w:r>
      <w:r w:rsidRPr="00520A26">
        <w:rPr>
          <w:rFonts w:asciiTheme="minorHAnsi" w:hAnsiTheme="minorHAnsi" w:cstheme="minorHAnsi"/>
          <w:sz w:val="22"/>
          <w:szCs w:val="22"/>
          <w:lang w:val="lt-LT"/>
        </w:rPr>
        <w:t>Lidl Lietuva</w:t>
      </w:r>
      <w:r w:rsidRPr="007B73CA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7B73CA" w:rsidRPr="007B73CA">
        <w:rPr>
          <w:rFonts w:asciiTheme="minorHAnsi" w:hAnsiTheme="minorHAnsi" w:cstheme="minorHAnsi"/>
          <w:sz w:val="22"/>
          <w:szCs w:val="22"/>
          <w:lang w:val="lt-LT"/>
        </w:rPr>
        <w:t xml:space="preserve"> tvarumo vadovė. </w:t>
      </w:r>
    </w:p>
    <w:p w14:paraId="280B9F0A" w14:textId="62260A2D" w:rsidR="00F2550B" w:rsidRDefault="00F2550B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2550B">
        <w:rPr>
          <w:rFonts w:asciiTheme="minorHAnsi" w:hAnsiTheme="minorHAnsi" w:cstheme="minorHAnsi"/>
          <w:b/>
          <w:bCs/>
          <w:sz w:val="22"/>
          <w:szCs w:val="22"/>
          <w:lang w:val="lt-LT"/>
        </w:rPr>
        <w:t>Atidžiai suplanuokite patiekalus</w:t>
      </w:r>
    </w:p>
    <w:p w14:paraId="0443FE83" w14:textId="69463F0F" w:rsidR="00F2550B" w:rsidRDefault="00F2550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2550B">
        <w:rPr>
          <w:rFonts w:asciiTheme="minorHAnsi" w:hAnsiTheme="minorHAnsi" w:cstheme="minorHAnsi"/>
          <w:sz w:val="22"/>
          <w:szCs w:val="22"/>
          <w:lang w:val="lt-LT"/>
        </w:rPr>
        <w:t xml:space="preserve">Tam, kad </w:t>
      </w:r>
      <w:r>
        <w:rPr>
          <w:rFonts w:asciiTheme="minorHAnsi" w:hAnsiTheme="minorHAnsi" w:cstheme="minorHAnsi"/>
          <w:sz w:val="22"/>
          <w:szCs w:val="22"/>
          <w:lang w:val="lt-LT"/>
        </w:rPr>
        <w:t>galėtumėte reikiamais produktais apsirūpinti iš anksto, pirmiausia reikės kruopščiai suplanuoti meniu – apgalvoti, kiek ir kokių patiekalų gaminsite.</w:t>
      </w:r>
      <w:r w:rsidR="00A10E40">
        <w:rPr>
          <w:rFonts w:asciiTheme="minorHAnsi" w:hAnsiTheme="minorHAnsi" w:cstheme="minorHAnsi"/>
          <w:sz w:val="22"/>
          <w:szCs w:val="22"/>
          <w:lang w:val="lt-LT"/>
        </w:rPr>
        <w:t xml:space="preserve"> Taip pat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svarbu tiksliai suskaičiuoti, </w:t>
      </w:r>
      <w:r w:rsidRPr="00F2550B">
        <w:rPr>
          <w:rFonts w:asciiTheme="minorHAnsi" w:hAnsiTheme="minorHAnsi" w:cstheme="minorHAnsi"/>
          <w:sz w:val="22"/>
          <w:szCs w:val="22"/>
          <w:lang w:val="lt-LT"/>
        </w:rPr>
        <w:t>kiek žmonių dalyvaus šventinėje vakarienėje ar pietuose.</w:t>
      </w:r>
    </w:p>
    <w:p w14:paraId="66A9650E" w14:textId="58CCEF74" w:rsidR="00F2550B" w:rsidRDefault="00F2550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„Nepamirškite atkreipti dėmesio</w:t>
      </w:r>
      <w:r w:rsidR="0087377A">
        <w:rPr>
          <w:rFonts w:asciiTheme="minorHAnsi" w:hAnsiTheme="minorHAnsi" w:cstheme="minorHAnsi"/>
          <w:sz w:val="22"/>
          <w:szCs w:val="22"/>
          <w:lang w:val="lt-LT"/>
        </w:rPr>
        <w:t xml:space="preserve"> į ruošiamų patiekalų įvairovę – jei ant stalo puikuosis daugiau užkandžių, salotų ar mišrainių, </w:t>
      </w:r>
      <w:r w:rsidR="00F42FFB">
        <w:rPr>
          <w:rFonts w:asciiTheme="minorHAnsi" w:hAnsiTheme="minorHAnsi" w:cstheme="minorHAnsi"/>
          <w:sz w:val="22"/>
          <w:szCs w:val="22"/>
          <w:lang w:val="lt-LT"/>
        </w:rPr>
        <w:t>sumažinkite pagrindinio patiekalo kiekį.</w:t>
      </w:r>
      <w:r w:rsidR="004D03D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006D2">
        <w:rPr>
          <w:rFonts w:asciiTheme="minorHAnsi" w:hAnsiTheme="minorHAnsi" w:cstheme="minorHAnsi"/>
          <w:sz w:val="22"/>
          <w:szCs w:val="22"/>
          <w:lang w:val="lt-LT"/>
        </w:rPr>
        <w:t>Reikiamo maisto kiekį galite apskaičiuoti pagal paprastą formulę – pavyzdžiui, užkandžių reikėtų paruošti 100-150 g vienam asmeniui, jei pagrindinis patiekalas žuvis, asmeniui reikėtų skaičiuoti 150-200 g, jei mėsa</w:t>
      </w:r>
      <w:r w:rsidR="00547D80">
        <w:rPr>
          <w:rFonts w:asciiTheme="minorHAnsi" w:hAnsiTheme="minorHAnsi" w:cstheme="minorHAnsi"/>
          <w:sz w:val="22"/>
          <w:szCs w:val="22"/>
          <w:lang w:val="lt-LT"/>
        </w:rPr>
        <w:t xml:space="preserve"> ar daržovės, pavyzdžiui, baklažanas, moliūgas ir pan., žmogui prireiks </w:t>
      </w:r>
      <w:r w:rsidR="008006D2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547D80">
        <w:rPr>
          <w:rFonts w:asciiTheme="minorHAnsi" w:hAnsiTheme="minorHAnsi" w:cstheme="minorHAnsi"/>
          <w:sz w:val="22"/>
          <w:szCs w:val="22"/>
          <w:lang w:val="lt-LT"/>
        </w:rPr>
        <w:t>0</w:t>
      </w:r>
      <w:r w:rsidR="008006D2">
        <w:rPr>
          <w:rFonts w:asciiTheme="minorHAnsi" w:hAnsiTheme="minorHAnsi" w:cstheme="minorHAnsi"/>
          <w:sz w:val="22"/>
          <w:szCs w:val="22"/>
          <w:lang w:val="lt-LT"/>
        </w:rPr>
        <w:t>0-300 g</w:t>
      </w:r>
      <w:r w:rsidR="00547D80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– tvirtina </w:t>
      </w:r>
      <w:r w:rsidR="007B73CA" w:rsidRPr="007B73CA">
        <w:rPr>
          <w:rFonts w:asciiTheme="minorHAnsi" w:hAnsiTheme="minorHAnsi" w:cstheme="minorHAnsi"/>
          <w:sz w:val="22"/>
          <w:szCs w:val="22"/>
          <w:lang w:val="lt-LT"/>
        </w:rPr>
        <w:t>M. Anilionė.</w:t>
      </w:r>
      <w:r w:rsidRPr="007B73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87FAEF5" w14:textId="006F4C94" w:rsidR="0087377A" w:rsidRPr="00F2550B" w:rsidRDefault="00F2550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2550B">
        <w:rPr>
          <w:rFonts w:asciiTheme="minorHAnsi" w:hAnsiTheme="minorHAnsi" w:cstheme="minorHAnsi"/>
          <w:sz w:val="22"/>
          <w:szCs w:val="22"/>
          <w:lang w:val="lt-LT"/>
        </w:rPr>
        <w:t>Siekiant, kad visas patiekalas būtų suvalgytas, apskaičiuokite ir garnyro kiekį – jei šalia keptos mėsos</w:t>
      </w:r>
      <w:r w:rsidR="005673DC">
        <w:rPr>
          <w:rFonts w:asciiTheme="minorHAnsi" w:hAnsiTheme="minorHAnsi" w:cstheme="minorHAnsi"/>
          <w:sz w:val="22"/>
          <w:szCs w:val="22"/>
          <w:lang w:val="lt-LT"/>
        </w:rPr>
        <w:t xml:space="preserve"> ar žuvies</w:t>
      </w:r>
      <w:r w:rsidRPr="00F2550B">
        <w:rPr>
          <w:rFonts w:asciiTheme="minorHAnsi" w:hAnsiTheme="minorHAnsi" w:cstheme="minorHAnsi"/>
          <w:sz w:val="22"/>
          <w:szCs w:val="22"/>
          <w:lang w:val="lt-LT"/>
        </w:rPr>
        <w:t xml:space="preserve"> patiekiate bulves, jų prireiks maždaug 200 g vienam žmogui, o daržovių </w:t>
      </w:r>
      <w:r w:rsidR="00633F6B">
        <w:rPr>
          <w:rFonts w:asciiTheme="minorHAnsi" w:hAnsiTheme="minorHAnsi" w:cstheme="minorHAnsi"/>
          <w:sz w:val="22"/>
          <w:szCs w:val="22"/>
          <w:lang w:val="lt-LT"/>
        </w:rPr>
        <w:t xml:space="preserve">ar </w:t>
      </w:r>
      <w:r w:rsidRPr="00F2550B">
        <w:rPr>
          <w:rFonts w:asciiTheme="minorHAnsi" w:hAnsiTheme="minorHAnsi" w:cstheme="minorHAnsi"/>
          <w:sz w:val="22"/>
          <w:szCs w:val="22"/>
          <w:lang w:val="lt-LT"/>
        </w:rPr>
        <w:t>salotų – 80 g vienam valgančiajam.</w:t>
      </w:r>
    </w:p>
    <w:p w14:paraId="72E4C473" w14:textId="3DA85B19" w:rsidR="00580ABF" w:rsidRDefault="00F2550B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Paruoškite tikslų pirkinių sąrašą</w:t>
      </w:r>
    </w:p>
    <w:p w14:paraId="4481EAB9" w14:textId="0EB20B4E" w:rsidR="00D7540A" w:rsidRDefault="00F42FF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42FFB">
        <w:rPr>
          <w:rFonts w:asciiTheme="minorHAnsi" w:hAnsiTheme="minorHAnsi" w:cstheme="minorHAnsi"/>
          <w:sz w:val="22"/>
          <w:szCs w:val="22"/>
          <w:lang w:val="lt-LT"/>
        </w:rPr>
        <w:t xml:space="preserve">Atlikta apklausa parodė, kad 23 proc. Lietuvos gyventojų apsipirks laikydamiesi griežto pirkinių sąrašo. </w:t>
      </w:r>
      <w:r w:rsidR="007B73CA" w:rsidRPr="007B73CA">
        <w:rPr>
          <w:rFonts w:asciiTheme="minorHAnsi" w:hAnsiTheme="minorHAnsi" w:cstheme="minorHAnsi"/>
          <w:sz w:val="22"/>
          <w:szCs w:val="22"/>
          <w:lang w:val="lt-LT"/>
        </w:rPr>
        <w:t xml:space="preserve">M. </w:t>
      </w:r>
      <w:proofErr w:type="spellStart"/>
      <w:r w:rsidR="007B73CA" w:rsidRPr="007B73CA">
        <w:rPr>
          <w:rFonts w:asciiTheme="minorHAnsi" w:hAnsiTheme="minorHAnsi" w:cstheme="minorHAnsi"/>
          <w:sz w:val="22"/>
          <w:szCs w:val="22"/>
          <w:lang w:val="lt-LT"/>
        </w:rPr>
        <w:t>Anilionės</w:t>
      </w:r>
      <w:proofErr w:type="spellEnd"/>
      <w:r w:rsidRPr="007B73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42FFB">
        <w:rPr>
          <w:rFonts w:asciiTheme="minorHAnsi" w:hAnsiTheme="minorHAnsi" w:cstheme="minorHAnsi"/>
          <w:sz w:val="22"/>
          <w:szCs w:val="22"/>
          <w:lang w:val="lt-LT"/>
        </w:rPr>
        <w:t xml:space="preserve">teigimu, tokia praktika </w:t>
      </w:r>
      <w:r w:rsidR="00520A26" w:rsidRPr="00F42FFB">
        <w:rPr>
          <w:rFonts w:asciiTheme="minorHAnsi" w:hAnsiTheme="minorHAnsi" w:cstheme="minorHAnsi"/>
          <w:sz w:val="22"/>
          <w:szCs w:val="22"/>
          <w:lang w:val="lt-LT"/>
        </w:rPr>
        <w:t xml:space="preserve">mažina maisto švaistymo </w:t>
      </w:r>
      <w:r w:rsidR="007E6382" w:rsidRPr="00F42FFB">
        <w:rPr>
          <w:rFonts w:asciiTheme="minorHAnsi" w:hAnsiTheme="minorHAnsi" w:cstheme="minorHAnsi"/>
          <w:sz w:val="22"/>
          <w:szCs w:val="22"/>
          <w:lang w:val="lt-LT"/>
        </w:rPr>
        <w:t xml:space="preserve">problemą </w:t>
      </w:r>
      <w:r w:rsidR="00520A26" w:rsidRPr="00F42FFB">
        <w:rPr>
          <w:rFonts w:asciiTheme="minorHAnsi" w:hAnsiTheme="minorHAnsi" w:cstheme="minorHAnsi"/>
          <w:sz w:val="22"/>
          <w:szCs w:val="22"/>
          <w:lang w:val="lt-LT"/>
        </w:rPr>
        <w:t xml:space="preserve">– išvengiama impulsyvių pirkinių ar maisto produktų pertekliaus, kurie lieka nepanaudoti gaminant patiekalus. </w:t>
      </w:r>
    </w:p>
    <w:p w14:paraId="29E39B4D" w14:textId="2120E815" w:rsidR="00575D03" w:rsidRDefault="00F42FFB" w:rsidP="008F14A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„Prieš pradedant rengti pirkinių sąrašą, pirmiausia peržiūrėkite savo spintelių ir šaldytuvo turinį. Atidžiai patikrinkite, kokius produktus jau turite ir </w:t>
      </w:r>
      <w:r w:rsidR="00633F6B">
        <w:rPr>
          <w:rFonts w:asciiTheme="minorHAnsi" w:hAnsiTheme="minorHAnsi" w:cstheme="minorHAnsi"/>
          <w:sz w:val="22"/>
          <w:szCs w:val="22"/>
          <w:lang w:val="lt-LT"/>
        </w:rPr>
        <w:t xml:space="preserve">apgalvokite,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kaip juos galėtumėte panaudoti </w:t>
      </w:r>
      <w:r w:rsidR="00633F6B">
        <w:rPr>
          <w:rFonts w:asciiTheme="minorHAnsi" w:hAnsiTheme="minorHAnsi" w:cstheme="minorHAnsi"/>
          <w:sz w:val="22"/>
          <w:szCs w:val="22"/>
          <w:lang w:val="lt-LT"/>
        </w:rPr>
        <w:t>šventinio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stalo patiekalams. Tik tuomet susidarykite trūkstamų produktų sąrašą. Svarbiausias aspektas – nepamiršti jo laikytis parduotuvėje. </w:t>
      </w:r>
      <w:r w:rsidR="008F14AF">
        <w:rPr>
          <w:rFonts w:asciiTheme="minorHAnsi" w:hAnsiTheme="minorHAnsi" w:cstheme="minorHAnsi"/>
          <w:sz w:val="22"/>
          <w:szCs w:val="22"/>
          <w:lang w:val="lt-LT"/>
        </w:rPr>
        <w:t xml:space="preserve">Taip sumažinsite impulsyvių </w:t>
      </w:r>
      <w:r w:rsidR="00543EAC">
        <w:rPr>
          <w:rFonts w:asciiTheme="minorHAnsi" w:hAnsiTheme="minorHAnsi" w:cstheme="minorHAnsi"/>
          <w:sz w:val="22"/>
          <w:szCs w:val="22"/>
          <w:lang w:val="lt-LT"/>
        </w:rPr>
        <w:t xml:space="preserve">pirkinių riziką“, – teigia „Lidl Lietuva“ </w:t>
      </w:r>
      <w:r w:rsidR="007B73CA" w:rsidRPr="007B73CA">
        <w:rPr>
          <w:rFonts w:asciiTheme="minorHAnsi" w:hAnsiTheme="minorHAnsi" w:cstheme="minorHAnsi"/>
          <w:sz w:val="22"/>
          <w:szCs w:val="22"/>
          <w:lang w:val="lt-LT"/>
        </w:rPr>
        <w:t>tvarumo vadovė.</w:t>
      </w:r>
      <w:r w:rsidR="00543EAC" w:rsidRPr="007B73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4F6E4A4" w14:textId="1943F5D5" w:rsidR="00BF4157" w:rsidRPr="00D2002E" w:rsidRDefault="00B219AB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2002E"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Pasirinkite sertifikuotą produkciją</w:t>
      </w:r>
    </w:p>
    <w:p w14:paraId="441A3709" w14:textId="55868DA5" w:rsidR="00DB0849" w:rsidRPr="00D2002E" w:rsidRDefault="002111D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2002E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526CD5" w:rsidRPr="00D2002E">
        <w:rPr>
          <w:rFonts w:asciiTheme="minorHAnsi" w:hAnsiTheme="minorHAnsi" w:cstheme="minorHAnsi"/>
          <w:sz w:val="22"/>
          <w:szCs w:val="22"/>
          <w:lang w:val="lt-LT"/>
        </w:rPr>
        <w:t>nt produkto esantys t</w:t>
      </w:r>
      <w:r w:rsidRPr="00D2002E">
        <w:rPr>
          <w:rFonts w:asciiTheme="minorHAnsi" w:hAnsiTheme="minorHAnsi" w:cstheme="minorHAnsi"/>
          <w:sz w:val="22"/>
          <w:szCs w:val="22"/>
          <w:lang w:val="lt-LT"/>
        </w:rPr>
        <w:t>varumo sertifikatai</w:t>
      </w:r>
      <w:r w:rsidR="0034049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26CD5" w:rsidRPr="00D2002E">
        <w:rPr>
          <w:rFonts w:asciiTheme="minorHAnsi" w:hAnsiTheme="minorHAnsi" w:cstheme="minorHAnsi"/>
          <w:sz w:val="22"/>
          <w:szCs w:val="22"/>
          <w:lang w:val="lt-LT"/>
        </w:rPr>
        <w:t xml:space="preserve">nurodo, kad gaminiams </w:t>
      </w:r>
      <w:r w:rsidRPr="00D2002E">
        <w:rPr>
          <w:rFonts w:asciiTheme="minorHAnsi" w:hAnsiTheme="minorHAnsi" w:cstheme="minorHAnsi"/>
          <w:sz w:val="22"/>
          <w:szCs w:val="22"/>
          <w:lang w:val="lt-LT"/>
        </w:rPr>
        <w:t xml:space="preserve">reikalingos žaliavos yra užaugintos atsakingesniais ir tvaresniais būdais, buvo laikomasi sąžiningos prekybos principų, tausojant ne tik vandenį ir elektros energiją, bet ir rūpinantis darbuotojais. </w:t>
      </w:r>
    </w:p>
    <w:p w14:paraId="7E2F982F" w14:textId="709606AE" w:rsidR="00616A5F" w:rsidRPr="00D2002E" w:rsidRDefault="005F7FB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2002E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75DB2">
        <w:rPr>
          <w:rFonts w:asciiTheme="minorHAnsi" w:hAnsiTheme="minorHAnsi" w:cstheme="minorHAnsi"/>
          <w:sz w:val="22"/>
          <w:szCs w:val="22"/>
          <w:lang w:val="lt-LT"/>
        </w:rPr>
        <w:t>Kalėdiniu laikotarpiu į „Lidl“ parduotuvių lentynas sugrįžta privataus prekės ženklo „</w:t>
      </w:r>
      <w:proofErr w:type="spellStart"/>
      <w:r w:rsidR="00375DB2">
        <w:rPr>
          <w:rFonts w:asciiTheme="minorHAnsi" w:hAnsiTheme="minorHAnsi" w:cstheme="minorHAnsi"/>
          <w:sz w:val="22"/>
          <w:szCs w:val="22"/>
          <w:lang w:val="lt-LT"/>
        </w:rPr>
        <w:t>Favorina</w:t>
      </w:r>
      <w:proofErr w:type="spellEnd"/>
      <w:r w:rsidR="00375DB2">
        <w:rPr>
          <w:rFonts w:asciiTheme="minorHAnsi" w:hAnsiTheme="minorHAnsi" w:cstheme="minorHAnsi"/>
          <w:sz w:val="22"/>
          <w:szCs w:val="22"/>
          <w:lang w:val="lt-LT"/>
        </w:rPr>
        <w:t>“ saldumyna</w:t>
      </w:r>
      <w:r w:rsidR="0030470C">
        <w:rPr>
          <w:rFonts w:asciiTheme="minorHAnsi" w:hAnsiTheme="minorHAnsi" w:cstheme="minorHAnsi"/>
          <w:sz w:val="22"/>
          <w:szCs w:val="22"/>
          <w:lang w:val="lt-LT"/>
        </w:rPr>
        <w:t>i.</w:t>
      </w:r>
      <w:r w:rsidR="0030470C" w:rsidRPr="004215AA">
        <w:rPr>
          <w:lang w:val="lt-LT"/>
        </w:rPr>
        <w:t xml:space="preserve"> </w:t>
      </w:r>
      <w:r w:rsidR="0030470C" w:rsidRPr="0030470C">
        <w:rPr>
          <w:rFonts w:asciiTheme="minorHAnsi" w:hAnsiTheme="minorHAnsi" w:cstheme="minorHAnsi"/>
          <w:sz w:val="22"/>
          <w:szCs w:val="22"/>
          <w:lang w:val="lt-LT"/>
        </w:rPr>
        <w:t>Svarbiausia, kad visas „</w:t>
      </w:r>
      <w:proofErr w:type="spellStart"/>
      <w:r w:rsidR="0030470C" w:rsidRPr="0030470C">
        <w:rPr>
          <w:rFonts w:asciiTheme="minorHAnsi" w:hAnsiTheme="minorHAnsi" w:cstheme="minorHAnsi"/>
          <w:sz w:val="22"/>
          <w:szCs w:val="22"/>
          <w:lang w:val="lt-LT"/>
        </w:rPr>
        <w:t>Favorina</w:t>
      </w:r>
      <w:proofErr w:type="spellEnd"/>
      <w:r w:rsidR="0030470C" w:rsidRPr="0030470C">
        <w:rPr>
          <w:rFonts w:asciiTheme="minorHAnsi" w:hAnsiTheme="minorHAnsi" w:cstheme="minorHAnsi"/>
          <w:sz w:val="22"/>
          <w:szCs w:val="22"/>
          <w:lang w:val="lt-LT"/>
        </w:rPr>
        <w:t>“ asortimentas yra ne tik itin aukštos kokybės, bet ir didžioji dalis produktų</w:t>
      </w:r>
      <w:r w:rsidR="007B73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0470C" w:rsidRPr="0030470C">
        <w:rPr>
          <w:rFonts w:asciiTheme="minorHAnsi" w:hAnsiTheme="minorHAnsi" w:cstheme="minorHAnsi"/>
          <w:sz w:val="22"/>
          <w:szCs w:val="22"/>
          <w:lang w:val="lt-LT"/>
        </w:rPr>
        <w:t>pažymėti „</w:t>
      </w:r>
      <w:proofErr w:type="spellStart"/>
      <w:r w:rsidR="0030470C" w:rsidRPr="0030470C">
        <w:rPr>
          <w:rFonts w:asciiTheme="minorHAnsi" w:hAnsiTheme="minorHAnsi" w:cstheme="minorHAnsi"/>
          <w:sz w:val="22"/>
          <w:szCs w:val="22"/>
          <w:lang w:val="lt-LT"/>
        </w:rPr>
        <w:t>Fairtrade</w:t>
      </w:r>
      <w:proofErr w:type="spellEnd"/>
      <w:r w:rsidR="0030470C" w:rsidRPr="0030470C">
        <w:rPr>
          <w:rFonts w:asciiTheme="minorHAnsi" w:hAnsiTheme="minorHAnsi" w:cstheme="minorHAnsi"/>
          <w:sz w:val="22"/>
          <w:szCs w:val="22"/>
          <w:lang w:val="lt-LT"/>
        </w:rPr>
        <w:t>“ logotipu.</w:t>
      </w:r>
      <w:r w:rsidR="0034049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92343" w:rsidRPr="00D2002E">
        <w:rPr>
          <w:rFonts w:asciiTheme="minorHAnsi" w:hAnsiTheme="minorHAnsi" w:cstheme="minorHAnsi"/>
          <w:sz w:val="22"/>
          <w:szCs w:val="22"/>
          <w:lang w:val="lt-LT"/>
        </w:rPr>
        <w:t xml:space="preserve">Šis sertifikatas </w:t>
      </w:r>
      <w:r w:rsidR="00EE4DEC" w:rsidRPr="00D2002E">
        <w:rPr>
          <w:rFonts w:asciiTheme="minorHAnsi" w:hAnsiTheme="minorHAnsi" w:cstheme="minorHAnsi"/>
          <w:sz w:val="22"/>
          <w:szCs w:val="22"/>
          <w:lang w:val="lt-LT"/>
        </w:rPr>
        <w:t xml:space="preserve">užtikrina, kad kakava būtų išgaunama pagal tarptautiniu lygiu pripažinto sertifikavimo kriterijus“, – tvirtina „Lidl Lietuva“ </w:t>
      </w:r>
      <w:r w:rsidR="007B73CA" w:rsidRPr="007B73CA">
        <w:rPr>
          <w:rFonts w:asciiTheme="minorHAnsi" w:hAnsiTheme="minorHAnsi" w:cstheme="minorHAnsi"/>
          <w:sz w:val="22"/>
          <w:szCs w:val="22"/>
          <w:lang w:val="lt-LT"/>
        </w:rPr>
        <w:t>tvarumo vadovė.</w:t>
      </w:r>
      <w:r w:rsidR="00EE4DEC" w:rsidRPr="007B73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9A319E6" w14:textId="6E80A105" w:rsidR="00E208E1" w:rsidRPr="00E208E1" w:rsidRDefault="00E208E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208E1">
        <w:rPr>
          <w:rFonts w:asciiTheme="minorHAnsi" w:hAnsiTheme="minorHAnsi" w:cstheme="minorHAnsi"/>
          <w:b/>
          <w:bCs/>
          <w:sz w:val="22"/>
          <w:szCs w:val="22"/>
          <w:lang w:val="lt-LT"/>
        </w:rPr>
        <w:t>Įtraukite daugiau augalinės kilmės produktų</w:t>
      </w:r>
    </w:p>
    <w:p w14:paraId="3D956FD3" w14:textId="1243EC1E" w:rsidR="002A4D06" w:rsidRDefault="005F7FB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520525" w:rsidRPr="00520525">
        <w:rPr>
          <w:rFonts w:asciiTheme="minorHAnsi" w:hAnsiTheme="minorHAnsi" w:cstheme="minorHAnsi"/>
          <w:sz w:val="22"/>
          <w:szCs w:val="22"/>
          <w:lang w:val="lt-LT"/>
        </w:rPr>
        <w:t xml:space="preserve">yrimo rezultatai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520525" w:rsidRPr="00520525">
        <w:rPr>
          <w:rFonts w:asciiTheme="minorHAnsi" w:hAnsiTheme="minorHAnsi" w:cstheme="minorHAnsi"/>
          <w:sz w:val="22"/>
          <w:szCs w:val="22"/>
          <w:lang w:val="lt-LT"/>
        </w:rPr>
        <w:t xml:space="preserve">parodė, kad šiemet 3 proc. apklausos dalyvių ketina atsisakyti </w:t>
      </w:r>
      <w:r w:rsidR="007B73CA">
        <w:rPr>
          <w:rFonts w:asciiTheme="minorHAnsi" w:hAnsiTheme="minorHAnsi" w:cstheme="minorHAnsi"/>
          <w:sz w:val="22"/>
          <w:szCs w:val="22"/>
          <w:lang w:val="lt-LT"/>
        </w:rPr>
        <w:t xml:space="preserve">kai kurių </w:t>
      </w:r>
      <w:r w:rsidR="00520525" w:rsidRPr="00520525">
        <w:rPr>
          <w:rFonts w:asciiTheme="minorHAnsi" w:hAnsiTheme="minorHAnsi" w:cstheme="minorHAnsi"/>
          <w:sz w:val="22"/>
          <w:szCs w:val="22"/>
          <w:lang w:val="lt-LT"/>
        </w:rPr>
        <w:t xml:space="preserve">produktų, pavyzdžiui, mėsos. </w:t>
      </w:r>
      <w:r w:rsidR="00633F6B">
        <w:rPr>
          <w:rFonts w:asciiTheme="minorHAnsi" w:hAnsiTheme="minorHAnsi" w:cstheme="minorHAnsi"/>
          <w:sz w:val="22"/>
          <w:szCs w:val="22"/>
          <w:lang w:val="lt-LT"/>
        </w:rPr>
        <w:t>Moksliniai duomenys rodo, jog</w:t>
      </w:r>
      <w:r w:rsidR="00F9407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94070" w:rsidRPr="00F94070">
        <w:rPr>
          <w:rFonts w:asciiTheme="minorHAnsi" w:hAnsiTheme="minorHAnsi" w:cstheme="minorHAnsi"/>
          <w:sz w:val="22"/>
          <w:szCs w:val="22"/>
          <w:lang w:val="lt-LT"/>
        </w:rPr>
        <w:t>augalinė mityba palankesnė aplinkai, kadangi auginant ir gaminant produktus išskiriamas mažesnis šiltnamio efektą sukeliančių dujų (ŠESD) kiekis</w:t>
      </w:r>
      <w:r w:rsidR="00F94070">
        <w:rPr>
          <w:rFonts w:asciiTheme="minorHAnsi" w:hAnsiTheme="minorHAnsi" w:cstheme="minorHAnsi"/>
          <w:sz w:val="22"/>
          <w:szCs w:val="22"/>
          <w:lang w:val="lt-LT"/>
        </w:rPr>
        <w:t>. Todėl</w:t>
      </w:r>
      <w:r w:rsidR="0003723C">
        <w:rPr>
          <w:rFonts w:asciiTheme="minorHAnsi" w:hAnsiTheme="minorHAnsi" w:cstheme="minorHAnsi"/>
          <w:sz w:val="22"/>
          <w:szCs w:val="22"/>
          <w:lang w:val="lt-LT"/>
        </w:rPr>
        <w:t xml:space="preserve"> siekiant sukurti tvaresnį ir įvairesnį šventinį meniu, rekomenduojama į jį įtraukti </w:t>
      </w:r>
      <w:r w:rsidR="00633F6B">
        <w:rPr>
          <w:rFonts w:asciiTheme="minorHAnsi" w:hAnsiTheme="minorHAnsi" w:cstheme="minorHAnsi"/>
          <w:sz w:val="22"/>
          <w:szCs w:val="22"/>
          <w:lang w:val="lt-LT"/>
        </w:rPr>
        <w:t xml:space="preserve">kuo </w:t>
      </w:r>
      <w:r w:rsidR="0003723C">
        <w:rPr>
          <w:rFonts w:asciiTheme="minorHAnsi" w:hAnsiTheme="minorHAnsi" w:cstheme="minorHAnsi"/>
          <w:sz w:val="22"/>
          <w:szCs w:val="22"/>
          <w:lang w:val="lt-LT"/>
        </w:rPr>
        <w:t>daugiau augalinės kilmės produktų.</w:t>
      </w:r>
      <w:r w:rsidR="004C1A3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30E19C9" w14:textId="051D12BB" w:rsidR="00526CD5" w:rsidRDefault="00D7540A" w:rsidP="002A37F7">
      <w:pPr>
        <w:spacing w:after="240"/>
        <w:jc w:val="both"/>
        <w:rPr>
          <w:rFonts w:asciiTheme="minorHAnsi" w:hAnsiTheme="minorHAnsi" w:cstheme="minorHAnsi"/>
          <w:color w:val="FF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03723C">
        <w:rPr>
          <w:rFonts w:asciiTheme="minorHAnsi" w:hAnsiTheme="minorHAnsi" w:cstheme="minorHAnsi"/>
          <w:sz w:val="22"/>
          <w:szCs w:val="22"/>
          <w:lang w:val="lt-LT"/>
        </w:rPr>
        <w:t xml:space="preserve">Augalinės kilmės produktai – tai ne vien daržovės, vaisiai ar riešutai. </w:t>
      </w:r>
      <w:r>
        <w:rPr>
          <w:rFonts w:asciiTheme="minorHAnsi" w:hAnsiTheme="minorHAnsi" w:cstheme="minorHAnsi"/>
          <w:sz w:val="22"/>
          <w:szCs w:val="22"/>
          <w:lang w:val="lt-LT"/>
        </w:rPr>
        <w:t>Pavyzdžiui,</w:t>
      </w:r>
      <w:r w:rsidR="00B02BC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21868">
        <w:rPr>
          <w:rFonts w:asciiTheme="minorHAnsi" w:hAnsiTheme="minorHAnsi" w:cstheme="minorHAnsi"/>
          <w:sz w:val="22"/>
          <w:szCs w:val="22"/>
          <w:lang w:val="lt-LT"/>
        </w:rPr>
        <w:t xml:space="preserve">mūsų </w:t>
      </w:r>
      <w:r w:rsidR="00B02BCC">
        <w:rPr>
          <w:rFonts w:asciiTheme="minorHAnsi" w:hAnsiTheme="minorHAnsi" w:cstheme="minorHAnsi"/>
          <w:sz w:val="22"/>
          <w:szCs w:val="22"/>
          <w:lang w:val="lt-LT"/>
        </w:rPr>
        <w:t>privataus prekės ženklo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Vemondo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asortimentas itin tinkamas</w:t>
      </w:r>
      <w:r w:rsidR="00721868">
        <w:rPr>
          <w:rFonts w:asciiTheme="minorHAnsi" w:hAnsiTheme="minorHAnsi" w:cstheme="minorHAnsi"/>
          <w:sz w:val="22"/>
          <w:szCs w:val="22"/>
          <w:lang w:val="lt-LT"/>
        </w:rPr>
        <w:t xml:space="preserve"> ne tik kasdieniams patiekalams, bet ir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šventėms –</w:t>
      </w:r>
      <w:r w:rsidR="00721868">
        <w:rPr>
          <w:rFonts w:asciiTheme="minorHAnsi" w:hAnsiTheme="minorHAnsi" w:cstheme="minorHAnsi"/>
          <w:sz w:val="22"/>
          <w:szCs w:val="22"/>
          <w:lang w:val="lt-LT"/>
        </w:rPr>
        <w:t xml:space="preserve"> parduotuvių lentynose gausu iš augalinės kilmės produktų pagamintų užtepėlių, užkandžių</w:t>
      </w:r>
      <w:r w:rsidR="00767BFF">
        <w:rPr>
          <w:rFonts w:asciiTheme="minorHAnsi" w:hAnsiTheme="minorHAnsi" w:cstheme="minorHAnsi"/>
          <w:sz w:val="22"/>
          <w:szCs w:val="22"/>
          <w:lang w:val="lt-LT"/>
        </w:rPr>
        <w:t xml:space="preserve"> ar </w:t>
      </w:r>
      <w:proofErr w:type="spellStart"/>
      <w:r w:rsidR="00767BFF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2B67DB">
        <w:rPr>
          <w:rFonts w:asciiTheme="minorHAnsi" w:hAnsiTheme="minorHAnsi" w:cstheme="minorHAnsi"/>
          <w:sz w:val="22"/>
          <w:szCs w:val="22"/>
          <w:lang w:val="lt-LT"/>
        </w:rPr>
        <w:t>ofu</w:t>
      </w:r>
      <w:proofErr w:type="spellEnd"/>
      <w:r w:rsidR="000A21DC">
        <w:rPr>
          <w:rFonts w:asciiTheme="minorHAnsi" w:hAnsiTheme="minorHAnsi" w:cstheme="minorHAnsi"/>
          <w:sz w:val="22"/>
          <w:szCs w:val="22"/>
          <w:lang w:val="lt-LT"/>
        </w:rPr>
        <w:t>. Tokie produktai ne tik prisidės prie aplinkai draugiškesnių švenčių, bet ir padės įnešti įvairovės kalėdinio stalo patiekaluose</w:t>
      </w:r>
      <w:r w:rsidR="00767BFF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633F6B">
        <w:rPr>
          <w:rFonts w:asciiTheme="minorHAnsi" w:hAnsiTheme="minorHAnsi" w:cstheme="minorHAnsi"/>
          <w:sz w:val="22"/>
          <w:szCs w:val="22"/>
          <w:lang w:val="lt-LT"/>
        </w:rPr>
        <w:t>dalinasi</w:t>
      </w:r>
      <w:r w:rsidR="00767BFF">
        <w:rPr>
          <w:rFonts w:asciiTheme="minorHAnsi" w:hAnsiTheme="minorHAnsi" w:cstheme="minorHAnsi"/>
          <w:sz w:val="22"/>
          <w:szCs w:val="22"/>
          <w:lang w:val="lt-LT"/>
        </w:rPr>
        <w:t xml:space="preserve"> „Lidl Lietuva</w:t>
      </w:r>
      <w:r w:rsidR="00767BFF" w:rsidRPr="0023199C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767BFF" w:rsidRPr="00767BFF">
        <w:rPr>
          <w:rFonts w:asciiTheme="minorHAnsi" w:hAnsiTheme="minorHAnsi" w:cstheme="minorHAnsi"/>
          <w:color w:val="FF0000"/>
          <w:sz w:val="22"/>
          <w:szCs w:val="22"/>
          <w:lang w:val="lt-LT"/>
        </w:rPr>
        <w:t xml:space="preserve"> </w:t>
      </w:r>
      <w:r w:rsidR="007B73CA" w:rsidRPr="007B73CA">
        <w:rPr>
          <w:rFonts w:asciiTheme="minorHAnsi" w:hAnsiTheme="minorHAnsi" w:cstheme="minorHAnsi"/>
          <w:sz w:val="22"/>
          <w:szCs w:val="22"/>
          <w:lang w:val="lt-LT"/>
        </w:rPr>
        <w:t>tvarumo vadovė.</w:t>
      </w:r>
      <w:r w:rsidR="00767BFF" w:rsidRPr="007B73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726B398" w14:textId="4D54A650" w:rsidR="005F7FBB" w:rsidRDefault="00F735EC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735EC">
        <w:rPr>
          <w:rFonts w:asciiTheme="minorHAnsi" w:hAnsiTheme="minorHAnsi" w:cstheme="minorHAnsi"/>
          <w:b/>
          <w:bCs/>
          <w:sz w:val="22"/>
          <w:szCs w:val="22"/>
          <w:lang w:val="lt-LT"/>
        </w:rPr>
        <w:t>Pasirūpinkite maisto likučiais</w:t>
      </w:r>
      <w:r w:rsidR="00D7540A" w:rsidRPr="00F735E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5AF28655" w14:textId="6CBEE171" w:rsidR="00B425F0" w:rsidRDefault="004653B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Jei išvykus svečiams, maisto vis tiek liko, s</w:t>
      </w:r>
      <w:r w:rsidR="00B425F0">
        <w:rPr>
          <w:rFonts w:asciiTheme="minorHAnsi" w:hAnsiTheme="minorHAnsi" w:cstheme="minorHAnsi"/>
          <w:sz w:val="22"/>
          <w:szCs w:val="22"/>
          <w:lang w:val="lt-LT"/>
        </w:rPr>
        <w:t xml:space="preserve">iekiant išvengti </w:t>
      </w:r>
      <w:r w:rsidR="00F82EC3">
        <w:rPr>
          <w:rFonts w:asciiTheme="minorHAnsi" w:hAnsiTheme="minorHAnsi" w:cstheme="minorHAnsi"/>
          <w:sz w:val="22"/>
          <w:szCs w:val="22"/>
          <w:lang w:val="lt-LT"/>
        </w:rPr>
        <w:t xml:space="preserve">produktų </w:t>
      </w:r>
      <w:r w:rsidR="00B425F0">
        <w:rPr>
          <w:rFonts w:asciiTheme="minorHAnsi" w:hAnsiTheme="minorHAnsi" w:cstheme="minorHAnsi"/>
          <w:sz w:val="22"/>
          <w:szCs w:val="22"/>
          <w:lang w:val="lt-LT"/>
        </w:rPr>
        <w:t>švaistymo</w:t>
      </w:r>
      <w:r w:rsidR="00B425F0" w:rsidRPr="007B73CA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F735EC" w:rsidRPr="007B73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B73CA" w:rsidRPr="007B73CA">
        <w:rPr>
          <w:rFonts w:asciiTheme="minorHAnsi" w:hAnsiTheme="minorHAnsi" w:cstheme="minorHAnsi"/>
          <w:sz w:val="22"/>
          <w:szCs w:val="22"/>
          <w:lang w:val="lt-LT"/>
        </w:rPr>
        <w:t>M. Anilionė</w:t>
      </w:r>
      <w:r w:rsidR="00F735EC" w:rsidRPr="007B73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735EC" w:rsidRPr="00F735EC">
        <w:rPr>
          <w:rFonts w:asciiTheme="minorHAnsi" w:hAnsiTheme="minorHAnsi" w:cstheme="minorHAnsi"/>
          <w:sz w:val="22"/>
          <w:szCs w:val="22"/>
          <w:lang w:val="lt-LT"/>
        </w:rPr>
        <w:t>pataria</w:t>
      </w:r>
      <w:r w:rsidR="00F735E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D7634">
        <w:rPr>
          <w:rFonts w:asciiTheme="minorHAnsi" w:hAnsiTheme="minorHAnsi" w:cstheme="minorHAnsi"/>
          <w:sz w:val="22"/>
          <w:szCs w:val="22"/>
          <w:lang w:val="lt-LT"/>
        </w:rPr>
        <w:t xml:space="preserve">pasirūpinti tinkamų jų laikymu. </w:t>
      </w:r>
      <w:r w:rsidR="00B425F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3561C80B" w14:textId="5682A598" w:rsidR="00F735EC" w:rsidRPr="00F735EC" w:rsidRDefault="00B425F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425F0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>L</w:t>
      </w:r>
      <w:r w:rsidRPr="00B425F0">
        <w:rPr>
          <w:rFonts w:asciiTheme="minorHAnsi" w:hAnsiTheme="minorHAnsi" w:cstheme="minorHAnsi"/>
          <w:sz w:val="22"/>
          <w:szCs w:val="22"/>
          <w:lang w:val="lt-LT"/>
        </w:rPr>
        <w:t>ikusį maistą rekomenduoj</w:t>
      </w:r>
      <w:r w:rsidR="00CC1773">
        <w:rPr>
          <w:rFonts w:asciiTheme="minorHAnsi" w:hAnsiTheme="minorHAnsi" w:cstheme="minorHAnsi"/>
          <w:sz w:val="22"/>
          <w:szCs w:val="22"/>
          <w:lang w:val="lt-LT"/>
        </w:rPr>
        <w:t>ama</w:t>
      </w:r>
      <w:r w:rsidRPr="00B425F0">
        <w:rPr>
          <w:rFonts w:asciiTheme="minorHAnsi" w:hAnsiTheme="minorHAnsi" w:cstheme="minorHAnsi"/>
          <w:sz w:val="22"/>
          <w:szCs w:val="22"/>
          <w:lang w:val="lt-LT"/>
        </w:rPr>
        <w:t xml:space="preserve"> pirmiausia sudėti į sandarius indelius ar maišelius, kad patiekalas gautų kuo mažiau oro. Taip supakavus, maistą perkelti į vėsią vietą – tam puikiai tinka šaldytuvas ar nešildoma namų patalpa. Taip maisto likučius galėsite vartoti net ir praėjus šventėms</w:t>
      </w:r>
      <w:r>
        <w:rPr>
          <w:rFonts w:asciiTheme="minorHAnsi" w:hAnsiTheme="minorHAnsi" w:cstheme="minorHAnsi"/>
          <w:sz w:val="22"/>
          <w:szCs w:val="22"/>
          <w:lang w:val="lt-LT"/>
        </w:rPr>
        <w:t>. Be to, nepamirškite, kad kalėdinius maisto likučius galite lengvai integruoti į kitus patiekalus ir juos suvartoti kasdien, pavyzdžiui, mėsą panaudoti sumuštiniams bei salotoms“</w:t>
      </w:r>
      <w:r w:rsidR="00CC1773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C1773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C1773">
        <w:rPr>
          <w:rFonts w:asciiTheme="minorHAnsi" w:hAnsiTheme="minorHAnsi" w:cstheme="minorHAnsi"/>
          <w:sz w:val="22"/>
          <w:szCs w:val="22"/>
          <w:lang w:val="lt-LT"/>
        </w:rPr>
        <w:t xml:space="preserve">pataria </w:t>
      </w:r>
      <w:r w:rsidR="007B73CA" w:rsidRPr="007B73CA">
        <w:rPr>
          <w:rFonts w:asciiTheme="minorHAnsi" w:hAnsiTheme="minorHAnsi" w:cstheme="minorHAnsi"/>
          <w:sz w:val="22"/>
          <w:szCs w:val="22"/>
          <w:lang w:val="lt-LT"/>
        </w:rPr>
        <w:t>M. Anilionė.</w:t>
      </w:r>
      <w:r w:rsidR="00CC1773" w:rsidRPr="007B73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AE67D87" w14:textId="77777777" w:rsidR="004B3483" w:rsidRDefault="004B3483" w:rsidP="00BF1690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B3483">
        <w:rPr>
          <w:rFonts w:asciiTheme="minorHAnsi" w:hAnsiTheme="minorHAnsi" w:cstheme="minorHAnsi"/>
          <w:sz w:val="22"/>
          <w:szCs w:val="22"/>
          <w:lang w:val="lt-LT"/>
        </w:rPr>
        <w:t>Akcija vyko visose 78 „Lidl“ parduotuvėse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4E8E14D7" w14:textId="77777777" w:rsidR="004B3483" w:rsidRDefault="004B3483" w:rsidP="00BF1690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798281C2" w14:textId="776A92C9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31BED8B2" w14:textId="5698631D" w:rsidR="0001400B" w:rsidRPr="004C230C" w:rsidRDefault="00DC4707" w:rsidP="00C67B3B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40D96" w14:textId="77777777" w:rsidR="00A31199" w:rsidRDefault="00A31199">
      <w:r>
        <w:separator/>
      </w:r>
    </w:p>
  </w:endnote>
  <w:endnote w:type="continuationSeparator" w:id="0">
    <w:p w14:paraId="5E762451" w14:textId="77777777" w:rsidR="00A31199" w:rsidRDefault="00A3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CB8C0" w14:textId="77777777" w:rsidR="00A31199" w:rsidRDefault="00A31199">
      <w:r>
        <w:separator/>
      </w:r>
    </w:p>
  </w:footnote>
  <w:footnote w:type="continuationSeparator" w:id="0">
    <w:p w14:paraId="52971528" w14:textId="77777777" w:rsidR="00A31199" w:rsidRDefault="00A3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0D7875"/>
    <w:multiLevelType w:val="hybridMultilevel"/>
    <w:tmpl w:val="F24E1B8C"/>
    <w:lvl w:ilvl="0" w:tplc="2C4E27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EF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790B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58E04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6AA09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286AC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BFC4C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E7086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13A54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10"/>
  </w:num>
  <w:num w:numId="10" w16cid:durableId="17195432">
    <w:abstractNumId w:val="2"/>
  </w:num>
  <w:num w:numId="11" w16cid:durableId="16331737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126"/>
    <w:rsid w:val="00001952"/>
    <w:rsid w:val="00004052"/>
    <w:rsid w:val="0000658D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3723C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2CB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21DC"/>
    <w:rsid w:val="000A2BB2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12E9"/>
    <w:rsid w:val="00162632"/>
    <w:rsid w:val="00163B48"/>
    <w:rsid w:val="00163ED9"/>
    <w:rsid w:val="00167EDC"/>
    <w:rsid w:val="00170C99"/>
    <w:rsid w:val="00174E01"/>
    <w:rsid w:val="001757F8"/>
    <w:rsid w:val="00177998"/>
    <w:rsid w:val="00181460"/>
    <w:rsid w:val="00182902"/>
    <w:rsid w:val="00184183"/>
    <w:rsid w:val="00184A19"/>
    <w:rsid w:val="00184C19"/>
    <w:rsid w:val="0018531F"/>
    <w:rsid w:val="00187895"/>
    <w:rsid w:val="00190B7A"/>
    <w:rsid w:val="00191713"/>
    <w:rsid w:val="00191F0F"/>
    <w:rsid w:val="0019267A"/>
    <w:rsid w:val="00193868"/>
    <w:rsid w:val="001972BE"/>
    <w:rsid w:val="001A0778"/>
    <w:rsid w:val="001A0C24"/>
    <w:rsid w:val="001A1543"/>
    <w:rsid w:val="001A26FF"/>
    <w:rsid w:val="001A5B12"/>
    <w:rsid w:val="001A73AA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D7FEC"/>
    <w:rsid w:val="001E0AD9"/>
    <w:rsid w:val="001E0B6A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10"/>
    <w:rsid w:val="00210A31"/>
    <w:rsid w:val="002111DF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199C"/>
    <w:rsid w:val="00237FEB"/>
    <w:rsid w:val="00240219"/>
    <w:rsid w:val="002427DA"/>
    <w:rsid w:val="0024375F"/>
    <w:rsid w:val="002439E1"/>
    <w:rsid w:val="00245B5D"/>
    <w:rsid w:val="00245D42"/>
    <w:rsid w:val="0024702B"/>
    <w:rsid w:val="002474C6"/>
    <w:rsid w:val="00250433"/>
    <w:rsid w:val="002565ED"/>
    <w:rsid w:val="002579F7"/>
    <w:rsid w:val="00265DF9"/>
    <w:rsid w:val="00266364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B67DB"/>
    <w:rsid w:val="002C2E67"/>
    <w:rsid w:val="002C3B7A"/>
    <w:rsid w:val="002C4B3F"/>
    <w:rsid w:val="002D4551"/>
    <w:rsid w:val="002D609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470C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4843"/>
    <w:rsid w:val="00336CE4"/>
    <w:rsid w:val="00340497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5DB2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96E73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1AC"/>
    <w:rsid w:val="003E0C18"/>
    <w:rsid w:val="003E0D0E"/>
    <w:rsid w:val="003E6AFF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15AA"/>
    <w:rsid w:val="0042249C"/>
    <w:rsid w:val="00434859"/>
    <w:rsid w:val="00436893"/>
    <w:rsid w:val="00436A7E"/>
    <w:rsid w:val="004437E6"/>
    <w:rsid w:val="0044535C"/>
    <w:rsid w:val="00456954"/>
    <w:rsid w:val="004605CB"/>
    <w:rsid w:val="00461FF5"/>
    <w:rsid w:val="0046275B"/>
    <w:rsid w:val="00464A02"/>
    <w:rsid w:val="00465023"/>
    <w:rsid w:val="004653BD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5516"/>
    <w:rsid w:val="004903DB"/>
    <w:rsid w:val="00490AAC"/>
    <w:rsid w:val="00491968"/>
    <w:rsid w:val="004924F1"/>
    <w:rsid w:val="00492AB5"/>
    <w:rsid w:val="00492C07"/>
    <w:rsid w:val="004948F3"/>
    <w:rsid w:val="004A1069"/>
    <w:rsid w:val="004A121F"/>
    <w:rsid w:val="004A1C3A"/>
    <w:rsid w:val="004A3135"/>
    <w:rsid w:val="004A507A"/>
    <w:rsid w:val="004A587B"/>
    <w:rsid w:val="004A7C33"/>
    <w:rsid w:val="004B3483"/>
    <w:rsid w:val="004B3B89"/>
    <w:rsid w:val="004B631A"/>
    <w:rsid w:val="004B75FA"/>
    <w:rsid w:val="004C1A34"/>
    <w:rsid w:val="004C230C"/>
    <w:rsid w:val="004C23EE"/>
    <w:rsid w:val="004C2756"/>
    <w:rsid w:val="004C2D71"/>
    <w:rsid w:val="004C63F3"/>
    <w:rsid w:val="004C7E80"/>
    <w:rsid w:val="004D03DB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6895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20525"/>
    <w:rsid w:val="00520A26"/>
    <w:rsid w:val="00522B82"/>
    <w:rsid w:val="00524221"/>
    <w:rsid w:val="00526CD5"/>
    <w:rsid w:val="00531386"/>
    <w:rsid w:val="005314EF"/>
    <w:rsid w:val="00532129"/>
    <w:rsid w:val="0053375F"/>
    <w:rsid w:val="005338FF"/>
    <w:rsid w:val="00541101"/>
    <w:rsid w:val="0054133F"/>
    <w:rsid w:val="00542D21"/>
    <w:rsid w:val="00542FBD"/>
    <w:rsid w:val="00543EAC"/>
    <w:rsid w:val="005477C9"/>
    <w:rsid w:val="00547D80"/>
    <w:rsid w:val="00556726"/>
    <w:rsid w:val="00556B53"/>
    <w:rsid w:val="00560B3B"/>
    <w:rsid w:val="005636D1"/>
    <w:rsid w:val="00564B7D"/>
    <w:rsid w:val="00566588"/>
    <w:rsid w:val="005673DC"/>
    <w:rsid w:val="00567942"/>
    <w:rsid w:val="00572D06"/>
    <w:rsid w:val="00575802"/>
    <w:rsid w:val="00575D03"/>
    <w:rsid w:val="005773C6"/>
    <w:rsid w:val="0057774B"/>
    <w:rsid w:val="005802C5"/>
    <w:rsid w:val="00580ABF"/>
    <w:rsid w:val="005814FC"/>
    <w:rsid w:val="00582629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1300"/>
    <w:rsid w:val="005C21FA"/>
    <w:rsid w:val="005C3D4B"/>
    <w:rsid w:val="005C75BB"/>
    <w:rsid w:val="005D25AC"/>
    <w:rsid w:val="005D2AD8"/>
    <w:rsid w:val="005D55BC"/>
    <w:rsid w:val="005E026E"/>
    <w:rsid w:val="005E5B00"/>
    <w:rsid w:val="005F1D0C"/>
    <w:rsid w:val="005F2242"/>
    <w:rsid w:val="005F544F"/>
    <w:rsid w:val="005F5862"/>
    <w:rsid w:val="005F7FBB"/>
    <w:rsid w:val="00601526"/>
    <w:rsid w:val="00603E1D"/>
    <w:rsid w:val="00607217"/>
    <w:rsid w:val="00610592"/>
    <w:rsid w:val="00612503"/>
    <w:rsid w:val="00612CF7"/>
    <w:rsid w:val="006134A1"/>
    <w:rsid w:val="00616A5F"/>
    <w:rsid w:val="006214A1"/>
    <w:rsid w:val="00623266"/>
    <w:rsid w:val="00623F9E"/>
    <w:rsid w:val="0063005F"/>
    <w:rsid w:val="00631226"/>
    <w:rsid w:val="00633F6B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2EE1"/>
    <w:rsid w:val="00675DB6"/>
    <w:rsid w:val="00677862"/>
    <w:rsid w:val="00677D08"/>
    <w:rsid w:val="006802E1"/>
    <w:rsid w:val="006809B5"/>
    <w:rsid w:val="006824FA"/>
    <w:rsid w:val="00683F74"/>
    <w:rsid w:val="006858B8"/>
    <w:rsid w:val="00687E39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868"/>
    <w:rsid w:val="00721B30"/>
    <w:rsid w:val="00723571"/>
    <w:rsid w:val="00726582"/>
    <w:rsid w:val="0073061E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318"/>
    <w:rsid w:val="00766A0F"/>
    <w:rsid w:val="00766FE3"/>
    <w:rsid w:val="00767BFF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02A"/>
    <w:rsid w:val="007B5B58"/>
    <w:rsid w:val="007B73CA"/>
    <w:rsid w:val="007C1696"/>
    <w:rsid w:val="007C1AA7"/>
    <w:rsid w:val="007C2C75"/>
    <w:rsid w:val="007C3632"/>
    <w:rsid w:val="007C4F76"/>
    <w:rsid w:val="007C7D54"/>
    <w:rsid w:val="007D173E"/>
    <w:rsid w:val="007D3EDE"/>
    <w:rsid w:val="007D4E77"/>
    <w:rsid w:val="007D7F69"/>
    <w:rsid w:val="007E01D5"/>
    <w:rsid w:val="007E2EA8"/>
    <w:rsid w:val="007E30E8"/>
    <w:rsid w:val="007E4765"/>
    <w:rsid w:val="007E6382"/>
    <w:rsid w:val="007E7133"/>
    <w:rsid w:val="007E7273"/>
    <w:rsid w:val="007E786C"/>
    <w:rsid w:val="008006D2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3E26"/>
    <w:rsid w:val="00870371"/>
    <w:rsid w:val="0087377A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2CE2"/>
    <w:rsid w:val="008957CF"/>
    <w:rsid w:val="008964C4"/>
    <w:rsid w:val="008A0BD3"/>
    <w:rsid w:val="008A44A4"/>
    <w:rsid w:val="008A52F6"/>
    <w:rsid w:val="008A5C1A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43CB"/>
    <w:rsid w:val="008D501C"/>
    <w:rsid w:val="008D51A7"/>
    <w:rsid w:val="008D5541"/>
    <w:rsid w:val="008E05C0"/>
    <w:rsid w:val="008E0FF3"/>
    <w:rsid w:val="008F0191"/>
    <w:rsid w:val="008F107B"/>
    <w:rsid w:val="008F1454"/>
    <w:rsid w:val="008F14AF"/>
    <w:rsid w:val="008F450D"/>
    <w:rsid w:val="008F7EE5"/>
    <w:rsid w:val="00900D26"/>
    <w:rsid w:val="0090179B"/>
    <w:rsid w:val="009022FD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5A0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22"/>
    <w:rsid w:val="009E0268"/>
    <w:rsid w:val="009E1ED7"/>
    <w:rsid w:val="009E28BB"/>
    <w:rsid w:val="009E61FF"/>
    <w:rsid w:val="009F0FB7"/>
    <w:rsid w:val="009F1BC0"/>
    <w:rsid w:val="009F2520"/>
    <w:rsid w:val="009F283B"/>
    <w:rsid w:val="009F2BA8"/>
    <w:rsid w:val="00A018A0"/>
    <w:rsid w:val="00A029AD"/>
    <w:rsid w:val="00A029EA"/>
    <w:rsid w:val="00A044B8"/>
    <w:rsid w:val="00A10BC3"/>
    <w:rsid w:val="00A10E40"/>
    <w:rsid w:val="00A11B63"/>
    <w:rsid w:val="00A200D9"/>
    <w:rsid w:val="00A2397F"/>
    <w:rsid w:val="00A245FF"/>
    <w:rsid w:val="00A31199"/>
    <w:rsid w:val="00A32AD3"/>
    <w:rsid w:val="00A34C22"/>
    <w:rsid w:val="00A366C1"/>
    <w:rsid w:val="00A40866"/>
    <w:rsid w:val="00A410EA"/>
    <w:rsid w:val="00A426BB"/>
    <w:rsid w:val="00A471E9"/>
    <w:rsid w:val="00A52280"/>
    <w:rsid w:val="00A52F77"/>
    <w:rsid w:val="00A55ABF"/>
    <w:rsid w:val="00A565D3"/>
    <w:rsid w:val="00A56688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67CF4"/>
    <w:rsid w:val="00A710FD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961BC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07B8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C5B"/>
    <w:rsid w:val="00B01F76"/>
    <w:rsid w:val="00B02BCC"/>
    <w:rsid w:val="00B06737"/>
    <w:rsid w:val="00B07179"/>
    <w:rsid w:val="00B07F6E"/>
    <w:rsid w:val="00B11521"/>
    <w:rsid w:val="00B115ED"/>
    <w:rsid w:val="00B1445D"/>
    <w:rsid w:val="00B15707"/>
    <w:rsid w:val="00B219AB"/>
    <w:rsid w:val="00B22372"/>
    <w:rsid w:val="00B22A90"/>
    <w:rsid w:val="00B24125"/>
    <w:rsid w:val="00B24C83"/>
    <w:rsid w:val="00B31883"/>
    <w:rsid w:val="00B35063"/>
    <w:rsid w:val="00B36366"/>
    <w:rsid w:val="00B36E40"/>
    <w:rsid w:val="00B40D88"/>
    <w:rsid w:val="00B41F6F"/>
    <w:rsid w:val="00B425F0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29FB"/>
    <w:rsid w:val="00B66CF4"/>
    <w:rsid w:val="00B67926"/>
    <w:rsid w:val="00B705E7"/>
    <w:rsid w:val="00B75DD3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634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32BE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1C7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67B3B"/>
    <w:rsid w:val="00C72339"/>
    <w:rsid w:val="00C76E2C"/>
    <w:rsid w:val="00C80172"/>
    <w:rsid w:val="00C80FDE"/>
    <w:rsid w:val="00C84587"/>
    <w:rsid w:val="00C9018B"/>
    <w:rsid w:val="00C923C5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1773"/>
    <w:rsid w:val="00CC2EF2"/>
    <w:rsid w:val="00CC5972"/>
    <w:rsid w:val="00CC5993"/>
    <w:rsid w:val="00CD08EC"/>
    <w:rsid w:val="00CD1895"/>
    <w:rsid w:val="00CD706A"/>
    <w:rsid w:val="00CE2B74"/>
    <w:rsid w:val="00CE4B0D"/>
    <w:rsid w:val="00CE4F41"/>
    <w:rsid w:val="00CE4FA0"/>
    <w:rsid w:val="00CF0115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02E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1B46"/>
    <w:rsid w:val="00D62537"/>
    <w:rsid w:val="00D637C2"/>
    <w:rsid w:val="00D647A1"/>
    <w:rsid w:val="00D666AA"/>
    <w:rsid w:val="00D7540A"/>
    <w:rsid w:val="00D82CD9"/>
    <w:rsid w:val="00D833BD"/>
    <w:rsid w:val="00D8365A"/>
    <w:rsid w:val="00D83F91"/>
    <w:rsid w:val="00D843E9"/>
    <w:rsid w:val="00D87CFA"/>
    <w:rsid w:val="00D92343"/>
    <w:rsid w:val="00D93D76"/>
    <w:rsid w:val="00D94E6A"/>
    <w:rsid w:val="00D95145"/>
    <w:rsid w:val="00D95B95"/>
    <w:rsid w:val="00D96517"/>
    <w:rsid w:val="00DA0095"/>
    <w:rsid w:val="00DA4EE9"/>
    <w:rsid w:val="00DA5232"/>
    <w:rsid w:val="00DB0849"/>
    <w:rsid w:val="00DB11F9"/>
    <w:rsid w:val="00DB1B93"/>
    <w:rsid w:val="00DB1F58"/>
    <w:rsid w:val="00DB4EC6"/>
    <w:rsid w:val="00DB6BB0"/>
    <w:rsid w:val="00DC4707"/>
    <w:rsid w:val="00DC5CC2"/>
    <w:rsid w:val="00DC755E"/>
    <w:rsid w:val="00DD1AC5"/>
    <w:rsid w:val="00DD2FA4"/>
    <w:rsid w:val="00DD77CA"/>
    <w:rsid w:val="00DE2993"/>
    <w:rsid w:val="00DE4D2F"/>
    <w:rsid w:val="00DE6BA9"/>
    <w:rsid w:val="00DE7FEA"/>
    <w:rsid w:val="00DF05E7"/>
    <w:rsid w:val="00DF36B5"/>
    <w:rsid w:val="00DF554E"/>
    <w:rsid w:val="00E04DF2"/>
    <w:rsid w:val="00E05BEF"/>
    <w:rsid w:val="00E07045"/>
    <w:rsid w:val="00E11C12"/>
    <w:rsid w:val="00E1339D"/>
    <w:rsid w:val="00E165FF"/>
    <w:rsid w:val="00E208E1"/>
    <w:rsid w:val="00E208E3"/>
    <w:rsid w:val="00E20FEA"/>
    <w:rsid w:val="00E220FA"/>
    <w:rsid w:val="00E2482B"/>
    <w:rsid w:val="00E24956"/>
    <w:rsid w:val="00E25D64"/>
    <w:rsid w:val="00E32F6F"/>
    <w:rsid w:val="00E354FD"/>
    <w:rsid w:val="00E368FC"/>
    <w:rsid w:val="00E43C61"/>
    <w:rsid w:val="00E44627"/>
    <w:rsid w:val="00E4543E"/>
    <w:rsid w:val="00E476E6"/>
    <w:rsid w:val="00E5341E"/>
    <w:rsid w:val="00E57192"/>
    <w:rsid w:val="00E62A23"/>
    <w:rsid w:val="00E6375E"/>
    <w:rsid w:val="00E639D7"/>
    <w:rsid w:val="00E63F9F"/>
    <w:rsid w:val="00E643DB"/>
    <w:rsid w:val="00E65D7E"/>
    <w:rsid w:val="00E668C6"/>
    <w:rsid w:val="00E71044"/>
    <w:rsid w:val="00E71EF3"/>
    <w:rsid w:val="00E73210"/>
    <w:rsid w:val="00E73B98"/>
    <w:rsid w:val="00E74BED"/>
    <w:rsid w:val="00E75415"/>
    <w:rsid w:val="00E81126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6B47"/>
    <w:rsid w:val="00EA7A3B"/>
    <w:rsid w:val="00EB0FF1"/>
    <w:rsid w:val="00EB109D"/>
    <w:rsid w:val="00EB40CD"/>
    <w:rsid w:val="00EB48CA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4DEC"/>
    <w:rsid w:val="00EE5A25"/>
    <w:rsid w:val="00EF1DEC"/>
    <w:rsid w:val="00EF4DF9"/>
    <w:rsid w:val="00EF61D8"/>
    <w:rsid w:val="00EF631C"/>
    <w:rsid w:val="00EF6A5D"/>
    <w:rsid w:val="00F0119C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148"/>
    <w:rsid w:val="00F21D66"/>
    <w:rsid w:val="00F22F34"/>
    <w:rsid w:val="00F24BCB"/>
    <w:rsid w:val="00F2550B"/>
    <w:rsid w:val="00F261F0"/>
    <w:rsid w:val="00F30DBA"/>
    <w:rsid w:val="00F31F64"/>
    <w:rsid w:val="00F341BB"/>
    <w:rsid w:val="00F34670"/>
    <w:rsid w:val="00F34927"/>
    <w:rsid w:val="00F356EC"/>
    <w:rsid w:val="00F3656F"/>
    <w:rsid w:val="00F42FFB"/>
    <w:rsid w:val="00F43ADC"/>
    <w:rsid w:val="00F44B2B"/>
    <w:rsid w:val="00F45D1B"/>
    <w:rsid w:val="00F461F8"/>
    <w:rsid w:val="00F50367"/>
    <w:rsid w:val="00F50CB2"/>
    <w:rsid w:val="00F51518"/>
    <w:rsid w:val="00F51D06"/>
    <w:rsid w:val="00F5351E"/>
    <w:rsid w:val="00F55599"/>
    <w:rsid w:val="00F5580F"/>
    <w:rsid w:val="00F56A3C"/>
    <w:rsid w:val="00F5722F"/>
    <w:rsid w:val="00F577BB"/>
    <w:rsid w:val="00F57FFD"/>
    <w:rsid w:val="00F60891"/>
    <w:rsid w:val="00F6310A"/>
    <w:rsid w:val="00F65250"/>
    <w:rsid w:val="00F660B4"/>
    <w:rsid w:val="00F67317"/>
    <w:rsid w:val="00F7151E"/>
    <w:rsid w:val="00F71AB1"/>
    <w:rsid w:val="00F735EC"/>
    <w:rsid w:val="00F7524B"/>
    <w:rsid w:val="00F77D4D"/>
    <w:rsid w:val="00F80059"/>
    <w:rsid w:val="00F80A0A"/>
    <w:rsid w:val="00F829B9"/>
    <w:rsid w:val="00F82EC3"/>
    <w:rsid w:val="00F83CC0"/>
    <w:rsid w:val="00F878B3"/>
    <w:rsid w:val="00F9053E"/>
    <w:rsid w:val="00F94070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C79FE"/>
    <w:rsid w:val="00FC7CB7"/>
    <w:rsid w:val="00FD07CA"/>
    <w:rsid w:val="00FD2AED"/>
    <w:rsid w:val="00FD3B50"/>
    <w:rsid w:val="00FD3C92"/>
    <w:rsid w:val="00FD4222"/>
    <w:rsid w:val="00FD4CDC"/>
    <w:rsid w:val="00FD7234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4B9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3929</Words>
  <Characters>2240</Characters>
  <Application>Microsoft Office Word</Application>
  <DocSecurity>0</DocSecurity>
  <Lines>18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18</cp:revision>
  <cp:lastPrinted>2017-05-17T10:42:00Z</cp:lastPrinted>
  <dcterms:created xsi:type="dcterms:W3CDTF">2024-11-25T08:54:00Z</dcterms:created>
  <dcterms:modified xsi:type="dcterms:W3CDTF">2024-12-16T07:11:00Z</dcterms:modified>
</cp:coreProperties>
</file>