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055846E" w14:textId="77198DB7" w:rsidR="00BD7D12" w:rsidRPr="003449C8" w:rsidRDefault="006F411C" w:rsidP="003449C8">
      <w:pPr>
        <w:rPr>
          <w:rFonts w:ascii="Segoe UI" w:eastAsia="Quattrocento Sans" w:hAnsi="Segoe UI" w:cs="Segoe UI"/>
          <w:lang w:val="en-US"/>
        </w:rPr>
      </w:pPr>
      <w:r w:rsidRPr="00962AF1">
        <w:rPr>
          <w:rFonts w:ascii="Segoe UI" w:eastAsia="Quattrocento Sans" w:hAnsi="Segoe UI" w:cs="Segoe UI"/>
        </w:rPr>
        <w:t>PRANEŠIMAS ŽINIASKLAIDAI</w:t>
      </w:r>
      <w:r w:rsidRPr="00962AF1">
        <w:rPr>
          <w:rFonts w:ascii="Segoe UI" w:eastAsia="Quattrocento Sans" w:hAnsi="Segoe UI" w:cs="Segoe UI"/>
        </w:rPr>
        <w:br/>
        <w:t xml:space="preserve">2024 m. </w:t>
      </w:r>
      <w:r w:rsidR="00CF61BD">
        <w:rPr>
          <w:rFonts w:ascii="Segoe UI" w:eastAsia="Quattrocento Sans" w:hAnsi="Segoe UI" w:cs="Segoe UI"/>
        </w:rPr>
        <w:t>gruodžio</w:t>
      </w:r>
      <w:r w:rsidR="00B45F63">
        <w:rPr>
          <w:rFonts w:ascii="Segoe UI" w:eastAsia="Quattrocento Sans" w:hAnsi="Segoe UI" w:cs="Segoe UI"/>
          <w:lang w:val="en-US"/>
        </w:rPr>
        <w:t xml:space="preserve"> 16</w:t>
      </w:r>
      <w:r w:rsidR="00197348">
        <w:rPr>
          <w:rFonts w:ascii="Segoe UI" w:eastAsia="Quattrocento Sans" w:hAnsi="Segoe UI" w:cs="Segoe UI"/>
          <w:lang w:val="en-US"/>
        </w:rPr>
        <w:t xml:space="preserve"> </w:t>
      </w:r>
      <w:r w:rsidR="00917EA2">
        <w:rPr>
          <w:rFonts w:ascii="Segoe UI" w:eastAsia="Quattrocento Sans" w:hAnsi="Segoe UI" w:cs="Segoe UI"/>
          <w:lang w:val="en-US"/>
        </w:rPr>
        <w:t>d.</w:t>
      </w:r>
    </w:p>
    <w:p w14:paraId="53798946" w14:textId="59757305" w:rsidR="00D803C4" w:rsidRDefault="00D803C4" w:rsidP="00197348">
      <w:pPr>
        <w:rPr>
          <w:rFonts w:ascii="Segoe UI" w:eastAsia="Quattrocento Sans" w:hAnsi="Segoe UI" w:cs="Segoe UI"/>
          <w:b/>
          <w:bCs/>
          <w:sz w:val="28"/>
          <w:szCs w:val="28"/>
        </w:rPr>
      </w:pPr>
      <w:r w:rsidRPr="00D803C4">
        <w:rPr>
          <w:rFonts w:ascii="Segoe UI" w:eastAsia="Quattrocento Sans" w:hAnsi="Segoe UI" w:cs="Segoe UI"/>
          <w:b/>
          <w:bCs/>
          <w:sz w:val="28"/>
          <w:szCs w:val="28"/>
        </w:rPr>
        <w:t>Ekspertas pataria: kaip pasiruošti pirmajai būsto paskolos konsultacijai</w:t>
      </w:r>
    </w:p>
    <w:p w14:paraId="0835C1F6" w14:textId="368035AE" w:rsidR="00197348" w:rsidRDefault="00197348" w:rsidP="00197348">
      <w:pPr>
        <w:rPr>
          <w:rFonts w:ascii="Segoe UI" w:hAnsi="Segoe UI" w:cs="Segoe UI"/>
          <w:b/>
          <w:bCs/>
        </w:rPr>
      </w:pPr>
      <w:r w:rsidRPr="00197348">
        <w:rPr>
          <w:rFonts w:ascii="Segoe UI" w:hAnsi="Segoe UI" w:cs="Segoe UI"/>
          <w:b/>
          <w:bCs/>
        </w:rPr>
        <w:t>Palaipsniui mažėjanti „</w:t>
      </w:r>
      <w:proofErr w:type="spellStart"/>
      <w:r w:rsidRPr="00197348">
        <w:rPr>
          <w:rFonts w:ascii="Segoe UI" w:hAnsi="Segoe UI" w:cs="Segoe UI"/>
          <w:b/>
          <w:bCs/>
        </w:rPr>
        <w:t>Euribor</w:t>
      </w:r>
      <w:proofErr w:type="spellEnd"/>
      <w:r w:rsidRPr="00197348">
        <w:rPr>
          <w:rFonts w:ascii="Segoe UI" w:hAnsi="Segoe UI" w:cs="Segoe UI"/>
          <w:b/>
          <w:bCs/>
        </w:rPr>
        <w:t xml:space="preserve">“ palūkanų norma, </w:t>
      </w:r>
      <w:r w:rsidR="001D0FE0">
        <w:rPr>
          <w:rFonts w:ascii="Segoe UI" w:hAnsi="Segoe UI" w:cs="Segoe UI"/>
          <w:b/>
          <w:bCs/>
        </w:rPr>
        <w:t>gerėjančios galimybės pasiskolinti didesnę sumą</w:t>
      </w:r>
      <w:r w:rsidRPr="00197348">
        <w:rPr>
          <w:rFonts w:ascii="Segoe UI" w:hAnsi="Segoe UI" w:cs="Segoe UI"/>
          <w:b/>
          <w:bCs/>
        </w:rPr>
        <w:t xml:space="preserve"> ir kiti faktoriai skatina Lietuvos gyventojus į sprendimą įsigyti nuosavą būstą žiūrėti vis pozityviau. Pasiruošę svarbiam žingsniui, gyventojai vis dažniau renkasi būsto paskolos reikalus tvarkyti nuotoliniu būdu. Būsto įsigijimas – vienas iš itin svarbių gyvenimo sprendimų, todėl </w:t>
      </w:r>
      <w:r>
        <w:rPr>
          <w:rFonts w:ascii="Segoe UI" w:hAnsi="Segoe UI" w:cs="Segoe UI"/>
          <w:b/>
          <w:bCs/>
        </w:rPr>
        <w:t>patariama nuotolinei konsultacijai</w:t>
      </w:r>
      <w:r w:rsidRPr="00197348">
        <w:rPr>
          <w:rFonts w:ascii="Segoe UI" w:hAnsi="Segoe UI" w:cs="Segoe UI"/>
          <w:b/>
          <w:bCs/>
        </w:rPr>
        <w:t xml:space="preserve"> tinkamai pasiruošti</w:t>
      </w:r>
      <w:r>
        <w:rPr>
          <w:rFonts w:ascii="Segoe UI" w:hAnsi="Segoe UI" w:cs="Segoe UI"/>
          <w:b/>
          <w:bCs/>
        </w:rPr>
        <w:t>.</w:t>
      </w:r>
    </w:p>
    <w:p w14:paraId="0D2161D0" w14:textId="0C6664B7" w:rsidR="003B25CC" w:rsidRPr="00197348" w:rsidRDefault="00197348" w:rsidP="003B25CC">
      <w:pPr>
        <w:rPr>
          <w:rFonts w:ascii="Segoe UI" w:hAnsi="Segoe UI" w:cs="Segoe UI"/>
        </w:rPr>
      </w:pPr>
      <w:r w:rsidRPr="003B25CC">
        <w:rPr>
          <w:rFonts w:ascii="Segoe UI" w:hAnsi="Segoe UI" w:cs="Segoe UI"/>
        </w:rPr>
        <w:t xml:space="preserve">Konsultacija dėl būsto paskolos padeda </w:t>
      </w:r>
      <w:r w:rsidR="003B25CC" w:rsidRPr="003B25CC">
        <w:rPr>
          <w:rFonts w:ascii="Segoe UI" w:hAnsi="Segoe UI" w:cs="Segoe UI"/>
        </w:rPr>
        <w:t>susipažinti su visais būsto įsigijimo žingsniais</w:t>
      </w:r>
      <w:r w:rsidR="003B25CC">
        <w:rPr>
          <w:rFonts w:ascii="Segoe UI" w:hAnsi="Segoe UI" w:cs="Segoe UI"/>
        </w:rPr>
        <w:t xml:space="preserve">, </w:t>
      </w:r>
      <w:r w:rsidRPr="003B25CC">
        <w:rPr>
          <w:rFonts w:ascii="Segoe UI" w:hAnsi="Segoe UI" w:cs="Segoe UI"/>
        </w:rPr>
        <w:t>geriau įvertinti asmenines finansines galimybes, sužinoti galimą paskolos sumą</w:t>
      </w:r>
      <w:r w:rsidR="003B25CC">
        <w:rPr>
          <w:rFonts w:ascii="Segoe UI" w:hAnsi="Segoe UI" w:cs="Segoe UI"/>
        </w:rPr>
        <w:t>, sako „Luminor“ mažmeninės bankininkystės vadovas Edvinas Jurevičius</w:t>
      </w:r>
      <w:r w:rsidRPr="003B25CC">
        <w:rPr>
          <w:rFonts w:ascii="Segoe UI" w:hAnsi="Segoe UI" w:cs="Segoe UI"/>
        </w:rPr>
        <w:t>.</w:t>
      </w:r>
      <w:r w:rsidR="003B25CC">
        <w:rPr>
          <w:rFonts w:ascii="Segoe UI" w:hAnsi="Segoe UI" w:cs="Segoe UI"/>
        </w:rPr>
        <w:t xml:space="preserve"> Tačiau dar ir prieš konsultaciją galite </w:t>
      </w:r>
      <w:r w:rsidR="003B25CC" w:rsidRPr="00197348">
        <w:rPr>
          <w:rFonts w:ascii="Segoe UI" w:hAnsi="Segoe UI" w:cs="Segoe UI"/>
        </w:rPr>
        <w:t xml:space="preserve">pasinaudoti įvairiomis būsto paskolų skaičiuoklėmis, </w:t>
      </w:r>
      <w:r w:rsidR="003B25CC">
        <w:rPr>
          <w:rFonts w:ascii="Segoe UI" w:hAnsi="Segoe UI" w:cs="Segoe UI"/>
        </w:rPr>
        <w:t xml:space="preserve">pateikiamose </w:t>
      </w:r>
      <w:r w:rsidR="003B25CC" w:rsidRPr="003B25CC">
        <w:rPr>
          <w:rFonts w:ascii="Segoe UI" w:hAnsi="Segoe UI" w:cs="Segoe UI"/>
        </w:rPr>
        <w:t xml:space="preserve">bankų interneto svetainėse, </w:t>
      </w:r>
      <w:r w:rsidR="003B25CC" w:rsidRPr="00197348">
        <w:rPr>
          <w:rFonts w:ascii="Segoe UI" w:hAnsi="Segoe UI" w:cs="Segoe UI"/>
        </w:rPr>
        <w:t xml:space="preserve">kurios </w:t>
      </w:r>
      <w:r w:rsidR="003B25CC" w:rsidRPr="003B25CC">
        <w:rPr>
          <w:rFonts w:ascii="Segoe UI" w:hAnsi="Segoe UI" w:cs="Segoe UI"/>
        </w:rPr>
        <w:t xml:space="preserve">gali padėti </w:t>
      </w:r>
      <w:r w:rsidR="003B25CC" w:rsidRPr="00197348">
        <w:rPr>
          <w:rFonts w:ascii="Segoe UI" w:hAnsi="Segoe UI" w:cs="Segoe UI"/>
        </w:rPr>
        <w:t>geriau suprasti pagrindines paskolos sąlygas.</w:t>
      </w:r>
      <w:r w:rsidR="003B25CC">
        <w:rPr>
          <w:rFonts w:ascii="Segoe UI" w:hAnsi="Segoe UI" w:cs="Segoe UI"/>
        </w:rPr>
        <w:t xml:space="preserve"> </w:t>
      </w:r>
    </w:p>
    <w:p w14:paraId="6A6993CB" w14:textId="58750C3B" w:rsidR="003B25CC" w:rsidRPr="00197348" w:rsidRDefault="003B25CC" w:rsidP="00197348">
      <w:pPr>
        <w:rPr>
          <w:rFonts w:ascii="Segoe UI" w:hAnsi="Segoe UI" w:cs="Segoe UI"/>
        </w:rPr>
      </w:pPr>
      <w:r>
        <w:rPr>
          <w:rFonts w:ascii="Segoe UI" w:hAnsi="Segoe UI" w:cs="Segoe UI"/>
        </w:rPr>
        <w:t>„</w:t>
      </w:r>
      <w:r w:rsidRPr="00197348">
        <w:rPr>
          <w:rFonts w:ascii="Segoe UI" w:hAnsi="Segoe UI" w:cs="Segoe UI"/>
        </w:rPr>
        <w:t>Prieš</w:t>
      </w:r>
      <w:r>
        <w:rPr>
          <w:rFonts w:ascii="Segoe UI" w:hAnsi="Segoe UI" w:cs="Segoe UI"/>
        </w:rPr>
        <w:t xml:space="preserve"> kalbantis su banku, pirmiausia rekomenduojama susidaryti sąrašą klausimų, kuriuos norėsite užduoti specialistui. </w:t>
      </w:r>
      <w:r w:rsidR="00197348" w:rsidRPr="003B25CC">
        <w:rPr>
          <w:rFonts w:ascii="Segoe UI" w:hAnsi="Segoe UI" w:cs="Segoe UI"/>
        </w:rPr>
        <w:t>Blogų klausimų konsultacijos metu n</w:t>
      </w:r>
      <w:r>
        <w:rPr>
          <w:rFonts w:ascii="Segoe UI" w:hAnsi="Segoe UI" w:cs="Segoe UI"/>
        </w:rPr>
        <w:t>ebūna, tačiau sutaupysite laiko ir jausitės geriau pasiruošę, jei apgalvosite juos iš anksto“, – pataria „Luminor“ ekspertas.</w:t>
      </w:r>
    </w:p>
    <w:p w14:paraId="4C64503B" w14:textId="0BB98EDF" w:rsidR="00197348" w:rsidRDefault="00197348" w:rsidP="00197348">
      <w:pPr>
        <w:rPr>
          <w:rFonts w:ascii="Segoe UI" w:hAnsi="Segoe UI" w:cs="Segoe UI"/>
        </w:rPr>
      </w:pPr>
      <w:r w:rsidRPr="00197348">
        <w:rPr>
          <w:rFonts w:ascii="Segoe UI" w:hAnsi="Segoe UI" w:cs="Segoe UI"/>
        </w:rPr>
        <w:t xml:space="preserve">Pirmoji konsultacija dėl būsto paskolos dažniausiai </w:t>
      </w:r>
      <w:r w:rsidR="004F3E55">
        <w:rPr>
          <w:rFonts w:ascii="Segoe UI" w:hAnsi="Segoe UI" w:cs="Segoe UI"/>
        </w:rPr>
        <w:t>netrunka ilgiau nei pusvaland</w:t>
      </w:r>
      <w:r w:rsidR="001D0FE0">
        <w:rPr>
          <w:rFonts w:ascii="Segoe UI" w:hAnsi="Segoe UI" w:cs="Segoe UI"/>
        </w:rPr>
        <w:t>į</w:t>
      </w:r>
      <w:r w:rsidR="003B25CC">
        <w:rPr>
          <w:rFonts w:ascii="Segoe UI" w:hAnsi="Segoe UI" w:cs="Segoe UI"/>
        </w:rPr>
        <w:t>.</w:t>
      </w:r>
      <w:r w:rsidRPr="00197348">
        <w:rPr>
          <w:rFonts w:ascii="Segoe UI" w:hAnsi="Segoe UI" w:cs="Segoe UI"/>
        </w:rPr>
        <w:t xml:space="preserve"> Jos tikslas – išsamiai įvertinti potencialaus būsto pirkėjo finansines galimybes ir susipažinti su pagrindiniais būsto </w:t>
      </w:r>
      <w:proofErr w:type="spellStart"/>
      <w:r w:rsidRPr="00197348">
        <w:rPr>
          <w:rFonts w:ascii="Segoe UI" w:hAnsi="Segoe UI" w:cs="Segoe UI"/>
        </w:rPr>
        <w:t>įsigjimo</w:t>
      </w:r>
      <w:proofErr w:type="spellEnd"/>
      <w:r w:rsidRPr="00197348">
        <w:rPr>
          <w:rFonts w:ascii="Segoe UI" w:hAnsi="Segoe UI" w:cs="Segoe UI"/>
        </w:rPr>
        <w:t xml:space="preserve"> žingsniais</w:t>
      </w:r>
      <w:r w:rsidR="003B25CC">
        <w:rPr>
          <w:rFonts w:ascii="Segoe UI" w:hAnsi="Segoe UI" w:cs="Segoe UI"/>
        </w:rPr>
        <w:t>,</w:t>
      </w:r>
      <w:r w:rsidRPr="00197348">
        <w:rPr>
          <w:rFonts w:ascii="Segoe UI" w:hAnsi="Segoe UI" w:cs="Segoe UI"/>
        </w:rPr>
        <w:t xml:space="preserve"> jų trukme.</w:t>
      </w:r>
      <w:r w:rsidR="003B25CC">
        <w:rPr>
          <w:rFonts w:ascii="Segoe UI" w:hAnsi="Segoe UI" w:cs="Segoe UI"/>
        </w:rPr>
        <w:t xml:space="preserve"> </w:t>
      </w:r>
      <w:r w:rsidRPr="00197348">
        <w:rPr>
          <w:rFonts w:ascii="Segoe UI" w:hAnsi="Segoe UI" w:cs="Segoe UI"/>
        </w:rPr>
        <w:t>Banko darbuotojas</w:t>
      </w:r>
      <w:r w:rsidR="004F3E55">
        <w:rPr>
          <w:rFonts w:ascii="Segoe UI" w:hAnsi="Segoe UI" w:cs="Segoe UI"/>
        </w:rPr>
        <w:t xml:space="preserve"> </w:t>
      </w:r>
      <w:r w:rsidR="003B25CC">
        <w:rPr>
          <w:rFonts w:ascii="Segoe UI" w:hAnsi="Segoe UI" w:cs="Segoe UI"/>
        </w:rPr>
        <w:t>jus</w:t>
      </w:r>
      <w:r w:rsidRPr="00197348">
        <w:rPr>
          <w:rFonts w:ascii="Segoe UI" w:hAnsi="Segoe UI" w:cs="Segoe UI"/>
        </w:rPr>
        <w:t xml:space="preserve"> informuos, koki</w:t>
      </w:r>
      <w:r w:rsidR="004F3E55">
        <w:rPr>
          <w:rFonts w:ascii="Segoe UI" w:hAnsi="Segoe UI" w:cs="Segoe UI"/>
        </w:rPr>
        <w:t>ų</w:t>
      </w:r>
      <w:r w:rsidRPr="00197348">
        <w:rPr>
          <w:rFonts w:ascii="Segoe UI" w:hAnsi="Segoe UI" w:cs="Segoe UI"/>
        </w:rPr>
        <w:t xml:space="preserve"> dokument</w:t>
      </w:r>
      <w:r w:rsidR="004F3E55">
        <w:rPr>
          <w:rFonts w:ascii="Segoe UI" w:hAnsi="Segoe UI" w:cs="Segoe UI"/>
        </w:rPr>
        <w:t xml:space="preserve">ų prireiks sekantiems būsto </w:t>
      </w:r>
      <w:proofErr w:type="spellStart"/>
      <w:r w:rsidR="004F3E55">
        <w:rPr>
          <w:rFonts w:ascii="Segoe UI" w:hAnsi="Segoe UI" w:cs="Segoe UI"/>
        </w:rPr>
        <w:t>įsigijmo</w:t>
      </w:r>
      <w:proofErr w:type="spellEnd"/>
      <w:r w:rsidR="004F3E55">
        <w:rPr>
          <w:rFonts w:ascii="Segoe UI" w:hAnsi="Segoe UI" w:cs="Segoe UI"/>
        </w:rPr>
        <w:t xml:space="preserve"> žingsniams. </w:t>
      </w:r>
      <w:r w:rsidR="001D0FE0">
        <w:rPr>
          <w:rFonts w:ascii="Segoe UI" w:hAnsi="Segoe UI" w:cs="Segoe UI"/>
        </w:rPr>
        <w:t>Na, o</w:t>
      </w:r>
      <w:r w:rsidR="004F3E55">
        <w:rPr>
          <w:rFonts w:ascii="Segoe UI" w:hAnsi="Segoe UI" w:cs="Segoe UI"/>
        </w:rPr>
        <w:t xml:space="preserve"> siekiant kuo tikslesnio jūsų duomenų įvertinimo konsultacijos metu, verta peržiūrėti ir pasiruošti paskutinių </w:t>
      </w:r>
      <w:r w:rsidR="004F3E55">
        <w:rPr>
          <w:rFonts w:ascii="Segoe UI" w:hAnsi="Segoe UI" w:cs="Segoe UI"/>
          <w:lang w:val="en-US"/>
        </w:rPr>
        <w:t>6 m</w:t>
      </w:r>
      <w:proofErr w:type="spellStart"/>
      <w:r w:rsidR="004F3E55">
        <w:rPr>
          <w:rFonts w:ascii="Segoe UI" w:hAnsi="Segoe UI" w:cs="Segoe UI"/>
        </w:rPr>
        <w:t>ėn</w:t>
      </w:r>
      <w:proofErr w:type="spellEnd"/>
      <w:r w:rsidR="004F3E55">
        <w:rPr>
          <w:rFonts w:ascii="Segoe UI" w:hAnsi="Segoe UI" w:cs="Segoe UI"/>
        </w:rPr>
        <w:t xml:space="preserve">. pajamų sąskaitos išrašą. </w:t>
      </w:r>
    </w:p>
    <w:p w14:paraId="7C60D47D" w14:textId="606B9E6D" w:rsidR="003B25CC" w:rsidRDefault="003B25CC" w:rsidP="00197348">
      <w:pPr>
        <w:rPr>
          <w:rFonts w:ascii="Segoe UI" w:hAnsi="Segoe UI" w:cs="Segoe UI"/>
        </w:rPr>
      </w:pPr>
      <w:r>
        <w:rPr>
          <w:rFonts w:ascii="Segoe UI" w:hAnsi="Segoe UI" w:cs="Segoe UI"/>
        </w:rPr>
        <w:t>Pasak E. Jurevičiaus, nuotolinės konsultacijos metu svarbiausia yra aptarti kelis aspektus.</w:t>
      </w:r>
    </w:p>
    <w:p w14:paraId="6253E025" w14:textId="68AAA74C" w:rsidR="00197348" w:rsidRDefault="003B25CC" w:rsidP="00C97098">
      <w:pPr>
        <w:rPr>
          <w:rFonts w:ascii="Segoe UI" w:hAnsi="Segoe UI" w:cs="Segoe UI"/>
        </w:rPr>
      </w:pPr>
      <w:r>
        <w:rPr>
          <w:rFonts w:ascii="Segoe UI" w:hAnsi="Segoe UI" w:cs="Segoe UI"/>
        </w:rPr>
        <w:t>„</w:t>
      </w:r>
      <w:proofErr w:type="spellStart"/>
      <w:r w:rsidR="00C97098">
        <w:rPr>
          <w:rFonts w:ascii="Segoe UI" w:hAnsi="Segoe UI" w:cs="Segoe UI"/>
          <w:lang w:val="en-US"/>
        </w:rPr>
        <w:t>Pirmiausia</w:t>
      </w:r>
      <w:proofErr w:type="spellEnd"/>
      <w:r w:rsidR="00C97098">
        <w:rPr>
          <w:rFonts w:ascii="Segoe UI" w:hAnsi="Segoe UI" w:cs="Segoe UI"/>
          <w:lang w:val="en-US"/>
        </w:rPr>
        <w:t xml:space="preserve">, </w:t>
      </w:r>
      <w:proofErr w:type="spellStart"/>
      <w:r w:rsidR="00C97098">
        <w:rPr>
          <w:rFonts w:ascii="Segoe UI" w:hAnsi="Segoe UI" w:cs="Segoe UI"/>
          <w:lang w:val="en-US"/>
        </w:rPr>
        <w:t>svarbu</w:t>
      </w:r>
      <w:proofErr w:type="spellEnd"/>
      <w:r w:rsidR="00C97098">
        <w:rPr>
          <w:rFonts w:ascii="Segoe UI" w:hAnsi="Segoe UI" w:cs="Segoe UI"/>
          <w:lang w:val="en-US"/>
        </w:rPr>
        <w:t xml:space="preserve"> </w:t>
      </w:r>
      <w:proofErr w:type="spellStart"/>
      <w:r w:rsidR="00C97098">
        <w:rPr>
          <w:rFonts w:ascii="Segoe UI" w:hAnsi="Segoe UI" w:cs="Segoe UI"/>
          <w:lang w:val="en-US"/>
        </w:rPr>
        <w:t>i</w:t>
      </w:r>
      <w:r w:rsidR="00C97098">
        <w:rPr>
          <w:rFonts w:ascii="Segoe UI" w:hAnsi="Segoe UI" w:cs="Segoe UI"/>
        </w:rPr>
        <w:t>šsiaiškinti</w:t>
      </w:r>
      <w:proofErr w:type="spellEnd"/>
      <w:r w:rsidR="00C97098">
        <w:rPr>
          <w:rFonts w:ascii="Segoe UI" w:hAnsi="Segoe UI" w:cs="Segoe UI"/>
        </w:rPr>
        <w:t xml:space="preserve"> savo finansines galimybes. Todėl konsultacijos metu, tikėtina, kalbėsitės apie būsto paskolos sumą, jos grąžinimo terminą. </w:t>
      </w:r>
      <w:r w:rsidR="00197348" w:rsidRPr="00197348">
        <w:rPr>
          <w:rFonts w:ascii="Segoe UI" w:hAnsi="Segoe UI" w:cs="Segoe UI"/>
        </w:rPr>
        <w:t xml:space="preserve">Kuo daugiau </w:t>
      </w:r>
      <w:r w:rsidR="004F3E55">
        <w:rPr>
          <w:rFonts w:ascii="Segoe UI" w:hAnsi="Segoe UI" w:cs="Segoe UI"/>
        </w:rPr>
        <w:t xml:space="preserve">tikslesnės </w:t>
      </w:r>
      <w:r w:rsidR="00197348" w:rsidRPr="00197348">
        <w:rPr>
          <w:rFonts w:ascii="Segoe UI" w:hAnsi="Segoe UI" w:cs="Segoe UI"/>
        </w:rPr>
        <w:t>informacijos pateiksite pirmosios konsultacijos metu, tuo sklandžiau vyks paskolos suteikimo ir būsto įsigijimo procesas</w:t>
      </w:r>
      <w:r w:rsidR="00C97098">
        <w:rPr>
          <w:rFonts w:ascii="Segoe UI" w:hAnsi="Segoe UI" w:cs="Segoe UI"/>
        </w:rPr>
        <w:t>“, – sako ekspertas.</w:t>
      </w:r>
    </w:p>
    <w:p w14:paraId="3485A217" w14:textId="309AD9F2" w:rsidR="00C97098" w:rsidRPr="00197348" w:rsidRDefault="00C97098" w:rsidP="00C97098">
      <w:pPr>
        <w:rPr>
          <w:rFonts w:ascii="Segoe UI" w:hAnsi="Segoe UI" w:cs="Segoe UI"/>
        </w:rPr>
      </w:pPr>
      <w:r>
        <w:rPr>
          <w:rFonts w:ascii="Segoe UI" w:hAnsi="Segoe UI" w:cs="Segoe UI"/>
        </w:rPr>
        <w:t>Jis taip pat atkreipia dėmesį, kad konsultacijos metu svarbu sužinoti, kokių papildomų išlaidų galimai patirsite bei kokių dokumentų jums reikės, norint gauti būsto paskolą.</w:t>
      </w:r>
    </w:p>
    <w:p w14:paraId="70926DAC" w14:textId="5B674329" w:rsidR="00C97098" w:rsidRDefault="00C97098" w:rsidP="00C97098">
      <w:pPr>
        <w:rPr>
          <w:rFonts w:ascii="Segoe UI" w:hAnsi="Segoe UI" w:cs="Segoe UI"/>
        </w:rPr>
      </w:pPr>
      <w:r>
        <w:rPr>
          <w:rFonts w:ascii="Segoe UI" w:hAnsi="Segoe UI" w:cs="Segoe UI"/>
        </w:rPr>
        <w:t>„Nepamirškite, kad b</w:t>
      </w:r>
      <w:r w:rsidR="00197348" w:rsidRPr="00197348">
        <w:rPr>
          <w:rFonts w:ascii="Segoe UI" w:hAnsi="Segoe UI" w:cs="Segoe UI"/>
        </w:rPr>
        <w:t>ūsto įsigijimo ir paskolos išdavimo sandoriams sudaryti prireiks laiko – vidutiniškai būsto pirkimas su paskola trunka</w:t>
      </w:r>
      <w:r>
        <w:rPr>
          <w:rFonts w:ascii="Segoe UI" w:hAnsi="Segoe UI" w:cs="Segoe UI"/>
        </w:rPr>
        <w:t xml:space="preserve"> apie mėnesį, kartais ir šiek tiek ilgiau</w:t>
      </w:r>
      <w:r w:rsidR="00197348" w:rsidRPr="00197348">
        <w:rPr>
          <w:rFonts w:ascii="Segoe UI" w:hAnsi="Segoe UI" w:cs="Segoe UI"/>
        </w:rPr>
        <w:t xml:space="preserve">. </w:t>
      </w:r>
      <w:r>
        <w:rPr>
          <w:rFonts w:ascii="Segoe UI" w:hAnsi="Segoe UI" w:cs="Segoe UI"/>
        </w:rPr>
        <w:t>Todėl konsultacijos metu drąsiai klausinėkite apie sąlygas, susijusius mokesčius – pavyzdžiui, mokestį notarui“, – pataria E. Jurevičius.</w:t>
      </w:r>
    </w:p>
    <w:p w14:paraId="728F7069" w14:textId="77777777" w:rsidR="00C97098" w:rsidRDefault="00C97098" w:rsidP="00C97098">
      <w:pPr>
        <w:rPr>
          <w:rFonts w:ascii="Segoe UI" w:hAnsi="Segoe UI" w:cs="Segoe UI"/>
        </w:rPr>
      </w:pPr>
      <w:r>
        <w:rPr>
          <w:rFonts w:ascii="Segoe UI" w:hAnsi="Segoe UI" w:cs="Segoe UI"/>
        </w:rPr>
        <w:t>Na, o gavus paskolą ir įsigijus būstą, verta apsvarstyti savo poreikius ir tolimesnėje ateityje.</w:t>
      </w:r>
    </w:p>
    <w:p w14:paraId="6F60C0BB" w14:textId="77777777" w:rsidR="00D803C4" w:rsidRDefault="00C97098" w:rsidP="00D803C4">
      <w:pPr>
        <w:rPr>
          <w:rFonts w:ascii="Segoe UI" w:hAnsi="Segoe UI" w:cs="Segoe UI"/>
        </w:rPr>
      </w:pPr>
      <w:r>
        <w:rPr>
          <w:rFonts w:ascii="Segoe UI" w:hAnsi="Segoe UI" w:cs="Segoe UI"/>
        </w:rPr>
        <w:lastRenderedPageBreak/>
        <w:t>„Galbūt planuojate daryti būsto remontą</w:t>
      </w:r>
      <w:r w:rsidR="00D803C4">
        <w:rPr>
          <w:rFonts w:ascii="Segoe UI" w:hAnsi="Segoe UI" w:cs="Segoe UI"/>
        </w:rPr>
        <w:t xml:space="preserve">? </w:t>
      </w:r>
      <w:r>
        <w:rPr>
          <w:rFonts w:ascii="Segoe UI" w:hAnsi="Segoe UI" w:cs="Segoe UI"/>
        </w:rPr>
        <w:t>Tuomet iš anksto reikėtų</w:t>
      </w:r>
      <w:r w:rsidR="00197348" w:rsidRPr="00197348">
        <w:rPr>
          <w:rFonts w:ascii="Segoe UI" w:hAnsi="Segoe UI" w:cs="Segoe UI"/>
        </w:rPr>
        <w:t xml:space="preserve"> į</w:t>
      </w:r>
      <w:r w:rsidR="00D803C4">
        <w:rPr>
          <w:rFonts w:ascii="Segoe UI" w:hAnsi="Segoe UI" w:cs="Segoe UI"/>
        </w:rPr>
        <w:t>si</w:t>
      </w:r>
      <w:r w:rsidR="00197348" w:rsidRPr="00197348">
        <w:rPr>
          <w:rFonts w:ascii="Segoe UI" w:hAnsi="Segoe UI" w:cs="Segoe UI"/>
        </w:rPr>
        <w:t xml:space="preserve">vertinti, kiek išlaidų pareikalaus įrengimas, pertvarkos, buitinė technika. </w:t>
      </w:r>
      <w:r>
        <w:rPr>
          <w:rFonts w:ascii="Segoe UI" w:hAnsi="Segoe UI" w:cs="Segoe UI"/>
        </w:rPr>
        <w:t>Tai verta aptarti ir</w:t>
      </w:r>
      <w:r w:rsidR="00197348" w:rsidRPr="00197348">
        <w:rPr>
          <w:rFonts w:ascii="Segoe UI" w:hAnsi="Segoe UI" w:cs="Segoe UI"/>
        </w:rPr>
        <w:t xml:space="preserve"> su banku</w:t>
      </w:r>
      <w:r>
        <w:rPr>
          <w:rFonts w:ascii="Segoe UI" w:hAnsi="Segoe UI" w:cs="Segoe UI"/>
        </w:rPr>
        <w:t>, drauge nuspręsti, ar išlaidas padengsite patys, ar kreipsitės dėl papildomo finansavimo</w:t>
      </w:r>
      <w:r w:rsidR="00D803C4">
        <w:rPr>
          <w:rFonts w:ascii="Segoe UI" w:hAnsi="Segoe UI" w:cs="Segoe UI"/>
        </w:rPr>
        <w:t xml:space="preserve">“, – sako E. Jurevičius. </w:t>
      </w:r>
    </w:p>
    <w:p w14:paraId="30887EFB" w14:textId="77777777" w:rsidR="00D803C4" w:rsidRDefault="00D803C4" w:rsidP="00D803C4">
      <w:pPr>
        <w:rPr>
          <w:rFonts w:ascii="Segoe UI" w:hAnsi="Segoe UI" w:cs="Segoe UI"/>
        </w:rPr>
      </w:pPr>
    </w:p>
    <w:p w14:paraId="703F9A91" w14:textId="6DCEC5D5" w:rsidR="00962AF1" w:rsidRPr="00D803C4" w:rsidRDefault="00962AF1" w:rsidP="00D803C4">
      <w:pPr>
        <w:rPr>
          <w:rFonts w:ascii="Segoe UI" w:hAnsi="Segoe UI" w:cs="Segoe UI"/>
        </w:rPr>
      </w:pPr>
      <w:r w:rsidRPr="00962AF1">
        <w:rPr>
          <w:rFonts w:ascii="Segoe UI" w:eastAsia="Quattrocento Sans" w:hAnsi="Segoe UI" w:cs="Segoe UI"/>
          <w:b/>
          <w:color w:val="000000"/>
          <w:sz w:val="20"/>
          <w:szCs w:val="20"/>
        </w:rPr>
        <w:t>Apie „Luminor“:</w:t>
      </w:r>
    </w:p>
    <w:p w14:paraId="4EB9EC05" w14:textId="6F14C80F" w:rsidR="00760E75" w:rsidRPr="00962AF1" w:rsidRDefault="00962AF1" w:rsidP="0059491C">
      <w:pPr>
        <w:spacing w:line="256" w:lineRule="auto"/>
        <w:jc w:val="both"/>
        <w:rPr>
          <w:rFonts w:ascii="Segoe UI" w:eastAsia="Quattrocento Sans" w:hAnsi="Segoe UI" w:cs="Segoe UI"/>
          <w:color w:val="000000"/>
          <w:sz w:val="18"/>
          <w:szCs w:val="18"/>
        </w:rPr>
      </w:pPr>
      <w:r w:rsidRPr="00962AF1">
        <w:rPr>
          <w:rFonts w:ascii="Segoe UI" w:eastAsia="Quattrocento Sans" w:hAnsi="Segoe UI" w:cs="Segoe UI"/>
          <w:color w:val="000000"/>
          <w:sz w:val="20"/>
          <w:szCs w:val="20"/>
        </w:rPr>
        <w:t>„Luminor“ yra pirmaujantis nepriklausomas bankas Baltijos šalyse ir trečias pagal dydį finansinių paslaugų tiekėjas regione. Mes aptarnaujame asmenų, šeimų ir verslo finansinius poreikius. Kaip ir mūsų namų rinkos – Estija, Latvija ir Lietuva – mes esame jauni, dinamiški ir žvelgiantys į ateitį.</w:t>
      </w:r>
      <w:r w:rsidRPr="00962AF1">
        <w:rPr>
          <w:rFonts w:ascii="Segoe UI" w:eastAsia="Quattrocento Sans" w:hAnsi="Segoe UI" w:cs="Segoe UI"/>
          <w:color w:val="000000"/>
          <w:sz w:val="18"/>
          <w:szCs w:val="18"/>
        </w:rPr>
        <w:t> </w:t>
      </w:r>
    </w:p>
    <w:p w14:paraId="2E5444BE" w14:textId="417AC5F9" w:rsidR="00B16EED" w:rsidRDefault="00962AF1" w:rsidP="00B16EED">
      <w:pPr>
        <w:spacing w:after="0" w:line="240" w:lineRule="auto"/>
        <w:rPr>
          <w:rFonts w:ascii="Segoe UI" w:eastAsia="Quattrocento Sans" w:hAnsi="Segoe UI" w:cs="Segoe UI"/>
          <w:b/>
          <w:color w:val="000000"/>
          <w:sz w:val="20"/>
          <w:szCs w:val="20"/>
        </w:rPr>
      </w:pPr>
      <w:r w:rsidRPr="00962AF1">
        <w:rPr>
          <w:rFonts w:ascii="Segoe UI" w:eastAsia="Quattrocento Sans" w:hAnsi="Segoe UI" w:cs="Segoe UI"/>
          <w:b/>
          <w:color w:val="000000"/>
          <w:sz w:val="20"/>
          <w:szCs w:val="20"/>
        </w:rPr>
        <w:t>Daugiau informacijos:</w:t>
      </w:r>
    </w:p>
    <w:p w14:paraId="7706FCE8" w14:textId="77777777" w:rsidR="00E63753" w:rsidRPr="00F863D2" w:rsidRDefault="00E63753" w:rsidP="00B16EED">
      <w:pPr>
        <w:spacing w:after="0" w:line="240" w:lineRule="auto"/>
        <w:rPr>
          <w:rFonts w:ascii="Segoe UI" w:eastAsia="Quattrocento Sans" w:hAnsi="Segoe UI" w:cs="Segoe UI"/>
          <w:color w:val="000000"/>
          <w:sz w:val="20"/>
          <w:szCs w:val="20"/>
        </w:rPr>
      </w:pPr>
    </w:p>
    <w:p w14:paraId="22A2A6E8" w14:textId="1583CA37" w:rsidR="00A423DD" w:rsidRPr="00F863D2" w:rsidRDefault="00E63753" w:rsidP="00F863D2">
      <w:pPr>
        <w:spacing w:after="0" w:line="240" w:lineRule="auto"/>
        <w:rPr>
          <w:rFonts w:ascii="Segoe UI" w:eastAsia="Quattrocento Sans" w:hAnsi="Segoe UI" w:cs="Segoe UI"/>
          <w:color w:val="000000"/>
          <w:sz w:val="20"/>
          <w:szCs w:val="20"/>
        </w:rPr>
      </w:pPr>
      <w:r w:rsidRPr="00E63753">
        <w:rPr>
          <w:rFonts w:ascii="Segoe UI" w:eastAsia="Quattrocento Sans" w:hAnsi="Segoe UI" w:cs="Segoe UI"/>
          <w:color w:val="000000"/>
          <w:sz w:val="20"/>
          <w:szCs w:val="20"/>
        </w:rPr>
        <w:t>Severa Augusta Lukošaitytė</w:t>
      </w:r>
      <w:r w:rsidRPr="00E63753">
        <w:rPr>
          <w:rFonts w:ascii="Segoe UI" w:eastAsia="Quattrocento Sans" w:hAnsi="Segoe UI" w:cs="Segoe UI"/>
          <w:color w:val="000000"/>
          <w:sz w:val="20"/>
          <w:szCs w:val="20"/>
        </w:rPr>
        <w:br/>
        <w:t>„Luminor“ jaunesnioji komunikacijos projektų vadovė</w:t>
      </w:r>
      <w:r w:rsidRPr="00E63753">
        <w:rPr>
          <w:rFonts w:ascii="Segoe UI" w:eastAsia="Quattrocento Sans" w:hAnsi="Segoe UI" w:cs="Segoe UI"/>
          <w:color w:val="000000"/>
          <w:sz w:val="20"/>
          <w:szCs w:val="20"/>
        </w:rPr>
        <w:br/>
        <w:t>Tel.: +370 61143579</w:t>
      </w:r>
      <w:r w:rsidRPr="00E63753">
        <w:rPr>
          <w:rFonts w:ascii="Segoe UI" w:eastAsia="Quattrocento Sans" w:hAnsi="Segoe UI" w:cs="Segoe UI"/>
          <w:color w:val="000000"/>
          <w:sz w:val="20"/>
          <w:szCs w:val="20"/>
        </w:rPr>
        <w:br/>
        <w:t xml:space="preserve">el. p.: </w:t>
      </w:r>
      <w:hyperlink r:id="rId9" w:history="1">
        <w:r w:rsidRPr="00E63753">
          <w:rPr>
            <w:rStyle w:val="Hipersaitas"/>
            <w:rFonts w:ascii="Segoe UI" w:eastAsia="Quattrocento Sans" w:hAnsi="Segoe UI" w:cs="Segoe UI"/>
            <w:sz w:val="20"/>
            <w:szCs w:val="20"/>
          </w:rPr>
          <w:t>severa.augusta.lukosaityte@luminorgroup.com</w:t>
        </w:r>
      </w:hyperlink>
    </w:p>
    <w:sectPr w:rsidR="00A423DD" w:rsidRPr="00F863D2">
      <w:headerReference w:type="default" r:id="rId10"/>
      <w:pgSz w:w="11906" w:h="16838"/>
      <w:pgMar w:top="1701" w:right="567" w:bottom="1134" w:left="1701" w:header="567" w:footer="567" w:gutter="0"/>
      <w:pgNumType w:start="1"/>
      <w:cols w:space="12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F662F3E" w14:textId="77777777" w:rsidR="008C579B" w:rsidRDefault="008C579B">
      <w:pPr>
        <w:spacing w:after="0" w:line="240" w:lineRule="auto"/>
      </w:pPr>
      <w:r>
        <w:separator/>
      </w:r>
    </w:p>
  </w:endnote>
  <w:endnote w:type="continuationSeparator" w:id="0">
    <w:p w14:paraId="4F07FA88" w14:textId="77777777" w:rsidR="008C579B" w:rsidRDefault="008C57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  <w:embedRegular r:id="rId1" w:fontKey="{04824D6F-6375-4870-9DD5-26C95F656D69}"/>
    <w:embedBold r:id="rId2" w:fontKey="{8B4449A0-05F3-421B-994C-7AEC2C6C063D}"/>
  </w:font>
  <w:font w:name="Quattrocento Sans">
    <w:charset w:val="00"/>
    <w:family w:val="swiss"/>
    <w:pitch w:val="variable"/>
    <w:sig w:usb0="800000BF" w:usb1="4000005B" w:usb2="00000000" w:usb3="00000000" w:csb0="00000001" w:csb1="00000000"/>
    <w:embedRegular r:id="rId3" w:fontKey="{C6EF79CF-BB47-4231-8CA8-B90F1A4AEF9E}"/>
    <w:embedBold r:id="rId4" w:fontKey="{FFF6E651-A2DE-4534-9945-35D6EBE5FA7E}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  <w:embedRegular r:id="rId5" w:fontKey="{8F50C6AF-2A9B-4089-A69E-C68B0B4962C5}"/>
    <w:embedBold r:id="rId6" w:fontKey="{D37D5FBB-527A-411F-9031-5443CC4F0BBC}"/>
  </w:font>
  <w:font w:name="Georgia">
    <w:panose1 w:val="02040502050405020303"/>
    <w:charset w:val="BA"/>
    <w:family w:val="roman"/>
    <w:pitch w:val="variable"/>
    <w:sig w:usb0="00000287" w:usb1="00000000" w:usb2="00000000" w:usb3="00000000" w:csb0="0000009F" w:csb1="00000000"/>
    <w:embedRegular r:id="rId7" w:fontKey="{FD20C0CE-2BCF-44BB-A422-72AE22AE0D43}"/>
    <w:embedItalic r:id="rId8" w:fontKey="{CE795186-EFF1-4F66-8C52-9824DACF4361}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  <w:embedRegular r:id="rId9" w:fontKey="{F8B0B707-E28C-4DDB-97F2-C94E8AAEDC12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F038C54" w14:textId="77777777" w:rsidR="008C579B" w:rsidRDefault="008C579B">
      <w:pPr>
        <w:spacing w:after="0" w:line="240" w:lineRule="auto"/>
      </w:pPr>
      <w:r>
        <w:separator/>
      </w:r>
    </w:p>
  </w:footnote>
  <w:footnote w:type="continuationSeparator" w:id="0">
    <w:p w14:paraId="10ADCF54" w14:textId="77777777" w:rsidR="008C579B" w:rsidRDefault="008C57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BCC2F5" w14:textId="77777777" w:rsidR="00056A31" w:rsidRDefault="006F411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395C6574" wp14:editId="28ACE916">
          <wp:simplePos x="0" y="0"/>
          <wp:positionH relativeFrom="column">
            <wp:posOffset>-215899</wp:posOffset>
          </wp:positionH>
          <wp:positionV relativeFrom="paragraph">
            <wp:posOffset>-126999</wp:posOffset>
          </wp:positionV>
          <wp:extent cx="1857375" cy="542925"/>
          <wp:effectExtent l="0" t="0" r="0" b="0"/>
          <wp:wrapSquare wrapText="bothSides" distT="0" distB="0" distL="114300" distR="114300"/>
          <wp:docPr id="5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857375" cy="54292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7364417"/>
    <w:multiLevelType w:val="multilevel"/>
    <w:tmpl w:val="CB60C2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4202158"/>
    <w:multiLevelType w:val="hybridMultilevel"/>
    <w:tmpl w:val="77404042"/>
    <w:lvl w:ilvl="0" w:tplc="70DE5B06">
      <w:start w:val="4"/>
      <w:numFmt w:val="bullet"/>
      <w:lvlText w:val="-"/>
      <w:lvlJc w:val="left"/>
      <w:pPr>
        <w:ind w:left="720" w:hanging="360"/>
      </w:pPr>
      <w:rPr>
        <w:rFonts w:ascii="Segoe UI" w:eastAsia="Quattrocento Sans" w:hAnsi="Segoe UI" w:cs="Segoe UI" w:hint="default"/>
      </w:rPr>
    </w:lvl>
    <w:lvl w:ilvl="1" w:tplc="042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77F1DF9"/>
    <w:multiLevelType w:val="multilevel"/>
    <w:tmpl w:val="08E478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500970235">
    <w:abstractNumId w:val="0"/>
  </w:num>
  <w:num w:numId="2" w16cid:durableId="198671062">
    <w:abstractNumId w:val="1"/>
  </w:num>
  <w:num w:numId="3" w16cid:durableId="136624677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396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6A31"/>
    <w:rsid w:val="000003BD"/>
    <w:rsid w:val="00001EC3"/>
    <w:rsid w:val="0001129A"/>
    <w:rsid w:val="00011399"/>
    <w:rsid w:val="00016DFD"/>
    <w:rsid w:val="00020B6B"/>
    <w:rsid w:val="0002110E"/>
    <w:rsid w:val="000255DA"/>
    <w:rsid w:val="00025822"/>
    <w:rsid w:val="00032F41"/>
    <w:rsid w:val="00036018"/>
    <w:rsid w:val="00042601"/>
    <w:rsid w:val="0004266B"/>
    <w:rsid w:val="000449FD"/>
    <w:rsid w:val="0004675A"/>
    <w:rsid w:val="00046B00"/>
    <w:rsid w:val="000541FB"/>
    <w:rsid w:val="00056A31"/>
    <w:rsid w:val="0006211B"/>
    <w:rsid w:val="00062D75"/>
    <w:rsid w:val="00064CC1"/>
    <w:rsid w:val="000660D6"/>
    <w:rsid w:val="000660E7"/>
    <w:rsid w:val="000728DD"/>
    <w:rsid w:val="00075591"/>
    <w:rsid w:val="00076AF3"/>
    <w:rsid w:val="00077B71"/>
    <w:rsid w:val="000843E7"/>
    <w:rsid w:val="00086FEF"/>
    <w:rsid w:val="00092525"/>
    <w:rsid w:val="0009276C"/>
    <w:rsid w:val="00093D36"/>
    <w:rsid w:val="00095C1E"/>
    <w:rsid w:val="00097193"/>
    <w:rsid w:val="000A06B6"/>
    <w:rsid w:val="000A2D57"/>
    <w:rsid w:val="000A5313"/>
    <w:rsid w:val="000A69CE"/>
    <w:rsid w:val="000B13D7"/>
    <w:rsid w:val="000B336D"/>
    <w:rsid w:val="000B37E2"/>
    <w:rsid w:val="000B3F4E"/>
    <w:rsid w:val="000B4E57"/>
    <w:rsid w:val="000B62C7"/>
    <w:rsid w:val="000B6C97"/>
    <w:rsid w:val="000B7846"/>
    <w:rsid w:val="000C613B"/>
    <w:rsid w:val="000D5472"/>
    <w:rsid w:val="000E7C9D"/>
    <w:rsid w:val="000F132C"/>
    <w:rsid w:val="000F357A"/>
    <w:rsid w:val="000F4107"/>
    <w:rsid w:val="000F7A8E"/>
    <w:rsid w:val="001068DB"/>
    <w:rsid w:val="001079CE"/>
    <w:rsid w:val="001132B9"/>
    <w:rsid w:val="00116A2F"/>
    <w:rsid w:val="00120158"/>
    <w:rsid w:val="00120A48"/>
    <w:rsid w:val="00122BE4"/>
    <w:rsid w:val="00123CC6"/>
    <w:rsid w:val="00126CE0"/>
    <w:rsid w:val="00126CE5"/>
    <w:rsid w:val="00130BD0"/>
    <w:rsid w:val="001451C3"/>
    <w:rsid w:val="00145FF7"/>
    <w:rsid w:val="00146C60"/>
    <w:rsid w:val="0015371E"/>
    <w:rsid w:val="00153A7B"/>
    <w:rsid w:val="00154567"/>
    <w:rsid w:val="001545CE"/>
    <w:rsid w:val="00156B7A"/>
    <w:rsid w:val="00156F3E"/>
    <w:rsid w:val="0016012B"/>
    <w:rsid w:val="00161D9B"/>
    <w:rsid w:val="001652BC"/>
    <w:rsid w:val="00165AF5"/>
    <w:rsid w:val="00165BEB"/>
    <w:rsid w:val="001729A3"/>
    <w:rsid w:val="001740A6"/>
    <w:rsid w:val="00174490"/>
    <w:rsid w:val="00175BF5"/>
    <w:rsid w:val="001764EA"/>
    <w:rsid w:val="00176B04"/>
    <w:rsid w:val="00177915"/>
    <w:rsid w:val="00181EB8"/>
    <w:rsid w:val="0018211E"/>
    <w:rsid w:val="00183785"/>
    <w:rsid w:val="001873B5"/>
    <w:rsid w:val="00190505"/>
    <w:rsid w:val="00197348"/>
    <w:rsid w:val="001A107B"/>
    <w:rsid w:val="001A12E4"/>
    <w:rsid w:val="001A269C"/>
    <w:rsid w:val="001A40A9"/>
    <w:rsid w:val="001A7727"/>
    <w:rsid w:val="001B2CC6"/>
    <w:rsid w:val="001B4FE2"/>
    <w:rsid w:val="001C0493"/>
    <w:rsid w:val="001C135C"/>
    <w:rsid w:val="001D0FE0"/>
    <w:rsid w:val="001D5419"/>
    <w:rsid w:val="001D6BFE"/>
    <w:rsid w:val="001E0551"/>
    <w:rsid w:val="001E0E95"/>
    <w:rsid w:val="001E13E1"/>
    <w:rsid w:val="001E2091"/>
    <w:rsid w:val="001E365C"/>
    <w:rsid w:val="001E3F41"/>
    <w:rsid w:val="001E49CD"/>
    <w:rsid w:val="001E7D19"/>
    <w:rsid w:val="001F13A2"/>
    <w:rsid w:val="001F2D7B"/>
    <w:rsid w:val="00204075"/>
    <w:rsid w:val="002054F6"/>
    <w:rsid w:val="002103E1"/>
    <w:rsid w:val="00210A2B"/>
    <w:rsid w:val="0021514F"/>
    <w:rsid w:val="0022063E"/>
    <w:rsid w:val="00222DAE"/>
    <w:rsid w:val="00227E00"/>
    <w:rsid w:val="0023030E"/>
    <w:rsid w:val="00240334"/>
    <w:rsid w:val="0024087E"/>
    <w:rsid w:val="002410CE"/>
    <w:rsid w:val="00244C16"/>
    <w:rsid w:val="002523FC"/>
    <w:rsid w:val="002562CC"/>
    <w:rsid w:val="002617A3"/>
    <w:rsid w:val="00265885"/>
    <w:rsid w:val="00265D8B"/>
    <w:rsid w:val="00266E61"/>
    <w:rsid w:val="002672B8"/>
    <w:rsid w:val="00267CF9"/>
    <w:rsid w:val="00272EE8"/>
    <w:rsid w:val="002731E7"/>
    <w:rsid w:val="002767DB"/>
    <w:rsid w:val="00277DBF"/>
    <w:rsid w:val="002819A9"/>
    <w:rsid w:val="002822DF"/>
    <w:rsid w:val="00283481"/>
    <w:rsid w:val="00284089"/>
    <w:rsid w:val="00294588"/>
    <w:rsid w:val="00296186"/>
    <w:rsid w:val="00297050"/>
    <w:rsid w:val="002A2192"/>
    <w:rsid w:val="002A349B"/>
    <w:rsid w:val="002A4C98"/>
    <w:rsid w:val="002A605A"/>
    <w:rsid w:val="002A6BC4"/>
    <w:rsid w:val="002A6DDF"/>
    <w:rsid w:val="002B0273"/>
    <w:rsid w:val="002B0759"/>
    <w:rsid w:val="002B47BE"/>
    <w:rsid w:val="002B6CD2"/>
    <w:rsid w:val="002C0286"/>
    <w:rsid w:val="002C0978"/>
    <w:rsid w:val="002C2AFC"/>
    <w:rsid w:val="002C34AE"/>
    <w:rsid w:val="002C56A4"/>
    <w:rsid w:val="002C6312"/>
    <w:rsid w:val="002D4E05"/>
    <w:rsid w:val="002D5B67"/>
    <w:rsid w:val="002D74B2"/>
    <w:rsid w:val="002E01F3"/>
    <w:rsid w:val="002E0861"/>
    <w:rsid w:val="002E20D0"/>
    <w:rsid w:val="002E79A2"/>
    <w:rsid w:val="002F1CB5"/>
    <w:rsid w:val="002F23CC"/>
    <w:rsid w:val="002F3A25"/>
    <w:rsid w:val="002F4DE6"/>
    <w:rsid w:val="002F67FD"/>
    <w:rsid w:val="00303334"/>
    <w:rsid w:val="00303F67"/>
    <w:rsid w:val="003058FF"/>
    <w:rsid w:val="003122D4"/>
    <w:rsid w:val="00316367"/>
    <w:rsid w:val="00325EB4"/>
    <w:rsid w:val="003449C8"/>
    <w:rsid w:val="00346D1A"/>
    <w:rsid w:val="003479C7"/>
    <w:rsid w:val="003517DF"/>
    <w:rsid w:val="00353C1D"/>
    <w:rsid w:val="00356144"/>
    <w:rsid w:val="003578DD"/>
    <w:rsid w:val="00360517"/>
    <w:rsid w:val="00360837"/>
    <w:rsid w:val="003639F8"/>
    <w:rsid w:val="00363BAA"/>
    <w:rsid w:val="00363DD9"/>
    <w:rsid w:val="00375873"/>
    <w:rsid w:val="00376107"/>
    <w:rsid w:val="00384251"/>
    <w:rsid w:val="00387A0D"/>
    <w:rsid w:val="00391D8D"/>
    <w:rsid w:val="003922E2"/>
    <w:rsid w:val="00393588"/>
    <w:rsid w:val="0039562D"/>
    <w:rsid w:val="003A09C6"/>
    <w:rsid w:val="003A1609"/>
    <w:rsid w:val="003A1BE1"/>
    <w:rsid w:val="003A3350"/>
    <w:rsid w:val="003A373B"/>
    <w:rsid w:val="003A4AEB"/>
    <w:rsid w:val="003A4BB6"/>
    <w:rsid w:val="003A6ACF"/>
    <w:rsid w:val="003B08F3"/>
    <w:rsid w:val="003B154B"/>
    <w:rsid w:val="003B25CC"/>
    <w:rsid w:val="003B598E"/>
    <w:rsid w:val="003C2420"/>
    <w:rsid w:val="003C42B7"/>
    <w:rsid w:val="003C5AAA"/>
    <w:rsid w:val="003C6513"/>
    <w:rsid w:val="003D1440"/>
    <w:rsid w:val="003D2476"/>
    <w:rsid w:val="003D700E"/>
    <w:rsid w:val="003E0C5E"/>
    <w:rsid w:val="003E1B70"/>
    <w:rsid w:val="003E31F3"/>
    <w:rsid w:val="003E611F"/>
    <w:rsid w:val="003E6DC9"/>
    <w:rsid w:val="003E7FB5"/>
    <w:rsid w:val="003F0D49"/>
    <w:rsid w:val="003F47AD"/>
    <w:rsid w:val="003F5B02"/>
    <w:rsid w:val="00401CD2"/>
    <w:rsid w:val="004020E4"/>
    <w:rsid w:val="004023EA"/>
    <w:rsid w:val="00404553"/>
    <w:rsid w:val="0040589D"/>
    <w:rsid w:val="00406A09"/>
    <w:rsid w:val="00406BCA"/>
    <w:rsid w:val="00417022"/>
    <w:rsid w:val="00423490"/>
    <w:rsid w:val="00427FF6"/>
    <w:rsid w:val="00440BE2"/>
    <w:rsid w:val="004413A4"/>
    <w:rsid w:val="00441A67"/>
    <w:rsid w:val="00444835"/>
    <w:rsid w:val="00445871"/>
    <w:rsid w:val="0045143B"/>
    <w:rsid w:val="00454661"/>
    <w:rsid w:val="00455C77"/>
    <w:rsid w:val="00455D60"/>
    <w:rsid w:val="00462F92"/>
    <w:rsid w:val="00463AF0"/>
    <w:rsid w:val="004646C7"/>
    <w:rsid w:val="0046598E"/>
    <w:rsid w:val="004667AF"/>
    <w:rsid w:val="00467D41"/>
    <w:rsid w:val="0048048D"/>
    <w:rsid w:val="00480AF4"/>
    <w:rsid w:val="00481659"/>
    <w:rsid w:val="0048674B"/>
    <w:rsid w:val="004912A1"/>
    <w:rsid w:val="004969C9"/>
    <w:rsid w:val="00496C48"/>
    <w:rsid w:val="00496F0F"/>
    <w:rsid w:val="004A3A40"/>
    <w:rsid w:val="004A4DBA"/>
    <w:rsid w:val="004B262B"/>
    <w:rsid w:val="004B693D"/>
    <w:rsid w:val="004B6BBE"/>
    <w:rsid w:val="004B7DE2"/>
    <w:rsid w:val="004C3125"/>
    <w:rsid w:val="004C79CE"/>
    <w:rsid w:val="004D065F"/>
    <w:rsid w:val="004D3159"/>
    <w:rsid w:val="004D6478"/>
    <w:rsid w:val="004D67C5"/>
    <w:rsid w:val="004D68FC"/>
    <w:rsid w:val="004E1045"/>
    <w:rsid w:val="004E4A00"/>
    <w:rsid w:val="004E6573"/>
    <w:rsid w:val="004F0577"/>
    <w:rsid w:val="004F1FA9"/>
    <w:rsid w:val="004F3E55"/>
    <w:rsid w:val="004F40D5"/>
    <w:rsid w:val="004F683E"/>
    <w:rsid w:val="004F6DB4"/>
    <w:rsid w:val="00500CAD"/>
    <w:rsid w:val="0050135A"/>
    <w:rsid w:val="00503AF1"/>
    <w:rsid w:val="00507C16"/>
    <w:rsid w:val="00510FC9"/>
    <w:rsid w:val="00512052"/>
    <w:rsid w:val="00512304"/>
    <w:rsid w:val="005220EB"/>
    <w:rsid w:val="00522C74"/>
    <w:rsid w:val="005230FF"/>
    <w:rsid w:val="00523FF5"/>
    <w:rsid w:val="00531C08"/>
    <w:rsid w:val="00532049"/>
    <w:rsid w:val="00532959"/>
    <w:rsid w:val="00540E68"/>
    <w:rsid w:val="005428A8"/>
    <w:rsid w:val="005447A8"/>
    <w:rsid w:val="00550FA6"/>
    <w:rsid w:val="00554127"/>
    <w:rsid w:val="00554BCB"/>
    <w:rsid w:val="00555934"/>
    <w:rsid w:val="00557252"/>
    <w:rsid w:val="00557342"/>
    <w:rsid w:val="00562C20"/>
    <w:rsid w:val="00563D80"/>
    <w:rsid w:val="0056676F"/>
    <w:rsid w:val="00570D84"/>
    <w:rsid w:val="0057151C"/>
    <w:rsid w:val="00582FFC"/>
    <w:rsid w:val="00583BAE"/>
    <w:rsid w:val="00583FEA"/>
    <w:rsid w:val="00591208"/>
    <w:rsid w:val="0059184A"/>
    <w:rsid w:val="00592F10"/>
    <w:rsid w:val="0059410D"/>
    <w:rsid w:val="0059491C"/>
    <w:rsid w:val="0059722A"/>
    <w:rsid w:val="005A049F"/>
    <w:rsid w:val="005A6A9A"/>
    <w:rsid w:val="005C407B"/>
    <w:rsid w:val="005D2107"/>
    <w:rsid w:val="005D48CC"/>
    <w:rsid w:val="005D722B"/>
    <w:rsid w:val="005D7A2B"/>
    <w:rsid w:val="005E050C"/>
    <w:rsid w:val="005E22F2"/>
    <w:rsid w:val="005E4495"/>
    <w:rsid w:val="005F0F22"/>
    <w:rsid w:val="005F3120"/>
    <w:rsid w:val="005F53E4"/>
    <w:rsid w:val="005F5D5C"/>
    <w:rsid w:val="005F7694"/>
    <w:rsid w:val="005F7B89"/>
    <w:rsid w:val="00600A58"/>
    <w:rsid w:val="00602812"/>
    <w:rsid w:val="00604D31"/>
    <w:rsid w:val="006058A4"/>
    <w:rsid w:val="00606088"/>
    <w:rsid w:val="00613321"/>
    <w:rsid w:val="006136B9"/>
    <w:rsid w:val="00614EDB"/>
    <w:rsid w:val="006238D8"/>
    <w:rsid w:val="0062460D"/>
    <w:rsid w:val="00625A9C"/>
    <w:rsid w:val="00630EF8"/>
    <w:rsid w:val="00634EDB"/>
    <w:rsid w:val="00637492"/>
    <w:rsid w:val="0063755D"/>
    <w:rsid w:val="00637C93"/>
    <w:rsid w:val="006408BD"/>
    <w:rsid w:val="006418E6"/>
    <w:rsid w:val="006430DB"/>
    <w:rsid w:val="00651505"/>
    <w:rsid w:val="006517E4"/>
    <w:rsid w:val="0065677B"/>
    <w:rsid w:val="006568AD"/>
    <w:rsid w:val="00664311"/>
    <w:rsid w:val="00666A28"/>
    <w:rsid w:val="0067162C"/>
    <w:rsid w:val="006776A5"/>
    <w:rsid w:val="006777CC"/>
    <w:rsid w:val="00680C89"/>
    <w:rsid w:val="00694CEA"/>
    <w:rsid w:val="006A0C60"/>
    <w:rsid w:val="006B329F"/>
    <w:rsid w:val="006B4051"/>
    <w:rsid w:val="006B6702"/>
    <w:rsid w:val="006B6DC9"/>
    <w:rsid w:val="006C1E6B"/>
    <w:rsid w:val="006C2063"/>
    <w:rsid w:val="006C3F4C"/>
    <w:rsid w:val="006D0013"/>
    <w:rsid w:val="006D0BC8"/>
    <w:rsid w:val="006D1533"/>
    <w:rsid w:val="006D681E"/>
    <w:rsid w:val="006E13AF"/>
    <w:rsid w:val="006E270C"/>
    <w:rsid w:val="006E73D6"/>
    <w:rsid w:val="006F411C"/>
    <w:rsid w:val="006F70AF"/>
    <w:rsid w:val="007027CB"/>
    <w:rsid w:val="0070426A"/>
    <w:rsid w:val="00707EA0"/>
    <w:rsid w:val="00714FCD"/>
    <w:rsid w:val="00716916"/>
    <w:rsid w:val="00720B5B"/>
    <w:rsid w:val="00723FD3"/>
    <w:rsid w:val="0072626D"/>
    <w:rsid w:val="007265C3"/>
    <w:rsid w:val="007376CD"/>
    <w:rsid w:val="00741FB5"/>
    <w:rsid w:val="00746850"/>
    <w:rsid w:val="00760594"/>
    <w:rsid w:val="00760E75"/>
    <w:rsid w:val="007620F0"/>
    <w:rsid w:val="007653ED"/>
    <w:rsid w:val="00774471"/>
    <w:rsid w:val="00774898"/>
    <w:rsid w:val="00774A8C"/>
    <w:rsid w:val="00781B7E"/>
    <w:rsid w:val="00782636"/>
    <w:rsid w:val="00783284"/>
    <w:rsid w:val="00783C9D"/>
    <w:rsid w:val="00783FA3"/>
    <w:rsid w:val="007913C2"/>
    <w:rsid w:val="0079470A"/>
    <w:rsid w:val="00795CBC"/>
    <w:rsid w:val="00796A25"/>
    <w:rsid w:val="00797084"/>
    <w:rsid w:val="007A09A2"/>
    <w:rsid w:val="007A2453"/>
    <w:rsid w:val="007A40B2"/>
    <w:rsid w:val="007A7009"/>
    <w:rsid w:val="007B0BD1"/>
    <w:rsid w:val="007B156E"/>
    <w:rsid w:val="007B260B"/>
    <w:rsid w:val="007B38FE"/>
    <w:rsid w:val="007B3B35"/>
    <w:rsid w:val="007C0607"/>
    <w:rsid w:val="007C1BFD"/>
    <w:rsid w:val="007C73AA"/>
    <w:rsid w:val="007D07AA"/>
    <w:rsid w:val="007D118B"/>
    <w:rsid w:val="007D15EF"/>
    <w:rsid w:val="007D4F32"/>
    <w:rsid w:val="007D6E5F"/>
    <w:rsid w:val="007D7B05"/>
    <w:rsid w:val="007E0F7B"/>
    <w:rsid w:val="007E5439"/>
    <w:rsid w:val="007F3DAD"/>
    <w:rsid w:val="007F4DC5"/>
    <w:rsid w:val="00800373"/>
    <w:rsid w:val="008014DD"/>
    <w:rsid w:val="00804D15"/>
    <w:rsid w:val="00806914"/>
    <w:rsid w:val="0081345D"/>
    <w:rsid w:val="008179D0"/>
    <w:rsid w:val="00820347"/>
    <w:rsid w:val="00820908"/>
    <w:rsid w:val="00820C57"/>
    <w:rsid w:val="00820E8A"/>
    <w:rsid w:val="00824662"/>
    <w:rsid w:val="008251B8"/>
    <w:rsid w:val="00832DEC"/>
    <w:rsid w:val="008333C1"/>
    <w:rsid w:val="00846EEE"/>
    <w:rsid w:val="008501E9"/>
    <w:rsid w:val="00851795"/>
    <w:rsid w:val="00855BF2"/>
    <w:rsid w:val="0086192D"/>
    <w:rsid w:val="0087127D"/>
    <w:rsid w:val="00875AC6"/>
    <w:rsid w:val="00875D7F"/>
    <w:rsid w:val="00875DE6"/>
    <w:rsid w:val="00877197"/>
    <w:rsid w:val="008772F9"/>
    <w:rsid w:val="008777D9"/>
    <w:rsid w:val="008863FB"/>
    <w:rsid w:val="00887CD3"/>
    <w:rsid w:val="008910C7"/>
    <w:rsid w:val="0089399F"/>
    <w:rsid w:val="00893E37"/>
    <w:rsid w:val="008A0816"/>
    <w:rsid w:val="008A272B"/>
    <w:rsid w:val="008A36C7"/>
    <w:rsid w:val="008B0477"/>
    <w:rsid w:val="008B1345"/>
    <w:rsid w:val="008B43FA"/>
    <w:rsid w:val="008B4EF9"/>
    <w:rsid w:val="008B5C55"/>
    <w:rsid w:val="008B5D51"/>
    <w:rsid w:val="008B71E6"/>
    <w:rsid w:val="008C1B6B"/>
    <w:rsid w:val="008C2E19"/>
    <w:rsid w:val="008C579B"/>
    <w:rsid w:val="008C73F8"/>
    <w:rsid w:val="008D25F9"/>
    <w:rsid w:val="008D7B1D"/>
    <w:rsid w:val="008E128F"/>
    <w:rsid w:val="008E1756"/>
    <w:rsid w:val="008E5AB7"/>
    <w:rsid w:val="008E7497"/>
    <w:rsid w:val="008F74C4"/>
    <w:rsid w:val="0090034F"/>
    <w:rsid w:val="00900F2A"/>
    <w:rsid w:val="00901AAD"/>
    <w:rsid w:val="0090223A"/>
    <w:rsid w:val="00905A2B"/>
    <w:rsid w:val="009070A4"/>
    <w:rsid w:val="009149B3"/>
    <w:rsid w:val="00916B11"/>
    <w:rsid w:val="00917EA2"/>
    <w:rsid w:val="0092025B"/>
    <w:rsid w:val="00920727"/>
    <w:rsid w:val="009269BF"/>
    <w:rsid w:val="00930613"/>
    <w:rsid w:val="00931FAF"/>
    <w:rsid w:val="009336FE"/>
    <w:rsid w:val="00946BE5"/>
    <w:rsid w:val="00947D95"/>
    <w:rsid w:val="009505BC"/>
    <w:rsid w:val="00952A30"/>
    <w:rsid w:val="00955F41"/>
    <w:rsid w:val="00962AF1"/>
    <w:rsid w:val="009671DA"/>
    <w:rsid w:val="00970E48"/>
    <w:rsid w:val="00976B1B"/>
    <w:rsid w:val="00984147"/>
    <w:rsid w:val="00985BA5"/>
    <w:rsid w:val="0099215E"/>
    <w:rsid w:val="009927D7"/>
    <w:rsid w:val="009970A2"/>
    <w:rsid w:val="009A4AA0"/>
    <w:rsid w:val="009A712F"/>
    <w:rsid w:val="009B6AC1"/>
    <w:rsid w:val="009C0F2C"/>
    <w:rsid w:val="009C3F83"/>
    <w:rsid w:val="009C41E8"/>
    <w:rsid w:val="009C43B9"/>
    <w:rsid w:val="009D0EC2"/>
    <w:rsid w:val="009D7956"/>
    <w:rsid w:val="009E0A80"/>
    <w:rsid w:val="009E2521"/>
    <w:rsid w:val="009E6432"/>
    <w:rsid w:val="009E7EE4"/>
    <w:rsid w:val="009F0F59"/>
    <w:rsid w:val="00A00001"/>
    <w:rsid w:val="00A01018"/>
    <w:rsid w:val="00A0234E"/>
    <w:rsid w:val="00A02D0D"/>
    <w:rsid w:val="00A03984"/>
    <w:rsid w:val="00A054C0"/>
    <w:rsid w:val="00A10A0E"/>
    <w:rsid w:val="00A1159D"/>
    <w:rsid w:val="00A21A00"/>
    <w:rsid w:val="00A2233C"/>
    <w:rsid w:val="00A2397F"/>
    <w:rsid w:val="00A302D5"/>
    <w:rsid w:val="00A30AAE"/>
    <w:rsid w:val="00A3270D"/>
    <w:rsid w:val="00A338B4"/>
    <w:rsid w:val="00A34BC6"/>
    <w:rsid w:val="00A423DD"/>
    <w:rsid w:val="00A42ACC"/>
    <w:rsid w:val="00A45651"/>
    <w:rsid w:val="00A47D12"/>
    <w:rsid w:val="00A5332A"/>
    <w:rsid w:val="00A57597"/>
    <w:rsid w:val="00A63A87"/>
    <w:rsid w:val="00A71BD0"/>
    <w:rsid w:val="00A728A6"/>
    <w:rsid w:val="00A742C5"/>
    <w:rsid w:val="00A748C1"/>
    <w:rsid w:val="00A77A0C"/>
    <w:rsid w:val="00A81673"/>
    <w:rsid w:val="00A82ECB"/>
    <w:rsid w:val="00A86D26"/>
    <w:rsid w:val="00A8793A"/>
    <w:rsid w:val="00A9044A"/>
    <w:rsid w:val="00A96762"/>
    <w:rsid w:val="00A96B75"/>
    <w:rsid w:val="00A96D33"/>
    <w:rsid w:val="00A97931"/>
    <w:rsid w:val="00AA0D4A"/>
    <w:rsid w:val="00AA17EB"/>
    <w:rsid w:val="00AA1C02"/>
    <w:rsid w:val="00AA451D"/>
    <w:rsid w:val="00AA5B28"/>
    <w:rsid w:val="00AA5CC4"/>
    <w:rsid w:val="00AB1BFD"/>
    <w:rsid w:val="00AB29CF"/>
    <w:rsid w:val="00AB6D01"/>
    <w:rsid w:val="00AC0029"/>
    <w:rsid w:val="00AC327D"/>
    <w:rsid w:val="00AC4C11"/>
    <w:rsid w:val="00AC4FF8"/>
    <w:rsid w:val="00AC52B7"/>
    <w:rsid w:val="00AC64FC"/>
    <w:rsid w:val="00AC66A7"/>
    <w:rsid w:val="00AC73B2"/>
    <w:rsid w:val="00AC7A55"/>
    <w:rsid w:val="00AD0001"/>
    <w:rsid w:val="00AD1FFD"/>
    <w:rsid w:val="00AD3572"/>
    <w:rsid w:val="00AD60D5"/>
    <w:rsid w:val="00AD7012"/>
    <w:rsid w:val="00AD77E7"/>
    <w:rsid w:val="00AE17B9"/>
    <w:rsid w:val="00AF0B83"/>
    <w:rsid w:val="00AF2056"/>
    <w:rsid w:val="00AF6595"/>
    <w:rsid w:val="00AF67DD"/>
    <w:rsid w:val="00B005BB"/>
    <w:rsid w:val="00B01B10"/>
    <w:rsid w:val="00B03550"/>
    <w:rsid w:val="00B058E4"/>
    <w:rsid w:val="00B06978"/>
    <w:rsid w:val="00B07298"/>
    <w:rsid w:val="00B14748"/>
    <w:rsid w:val="00B16EED"/>
    <w:rsid w:val="00B2046A"/>
    <w:rsid w:val="00B2494F"/>
    <w:rsid w:val="00B26566"/>
    <w:rsid w:val="00B31F85"/>
    <w:rsid w:val="00B3294E"/>
    <w:rsid w:val="00B358BC"/>
    <w:rsid w:val="00B35BB4"/>
    <w:rsid w:val="00B36DAF"/>
    <w:rsid w:val="00B40090"/>
    <w:rsid w:val="00B44A1C"/>
    <w:rsid w:val="00B45EDF"/>
    <w:rsid w:val="00B45F63"/>
    <w:rsid w:val="00B461E4"/>
    <w:rsid w:val="00B51AC7"/>
    <w:rsid w:val="00B5201D"/>
    <w:rsid w:val="00B559D8"/>
    <w:rsid w:val="00B65EA8"/>
    <w:rsid w:val="00B71450"/>
    <w:rsid w:val="00B7630D"/>
    <w:rsid w:val="00B7780B"/>
    <w:rsid w:val="00B81862"/>
    <w:rsid w:val="00B82CDC"/>
    <w:rsid w:val="00B82DF8"/>
    <w:rsid w:val="00B97CCC"/>
    <w:rsid w:val="00B97E0B"/>
    <w:rsid w:val="00BA6013"/>
    <w:rsid w:val="00BA76CB"/>
    <w:rsid w:val="00BB0728"/>
    <w:rsid w:val="00BB2151"/>
    <w:rsid w:val="00BB3731"/>
    <w:rsid w:val="00BB4404"/>
    <w:rsid w:val="00BD1A42"/>
    <w:rsid w:val="00BD7D12"/>
    <w:rsid w:val="00BD7EF6"/>
    <w:rsid w:val="00BE1061"/>
    <w:rsid w:val="00BE1181"/>
    <w:rsid w:val="00BE1ACA"/>
    <w:rsid w:val="00BE4C38"/>
    <w:rsid w:val="00BE4C52"/>
    <w:rsid w:val="00BE6CD4"/>
    <w:rsid w:val="00BF436F"/>
    <w:rsid w:val="00BF60E6"/>
    <w:rsid w:val="00BF73C0"/>
    <w:rsid w:val="00C0679A"/>
    <w:rsid w:val="00C07212"/>
    <w:rsid w:val="00C07E0E"/>
    <w:rsid w:val="00C14931"/>
    <w:rsid w:val="00C14B14"/>
    <w:rsid w:val="00C1721D"/>
    <w:rsid w:val="00C2110C"/>
    <w:rsid w:val="00C27B9B"/>
    <w:rsid w:val="00C3114F"/>
    <w:rsid w:val="00C32572"/>
    <w:rsid w:val="00C32D90"/>
    <w:rsid w:val="00C3515C"/>
    <w:rsid w:val="00C35CC0"/>
    <w:rsid w:val="00C366F1"/>
    <w:rsid w:val="00C36A2B"/>
    <w:rsid w:val="00C37667"/>
    <w:rsid w:val="00C44036"/>
    <w:rsid w:val="00C5209D"/>
    <w:rsid w:val="00C52369"/>
    <w:rsid w:val="00C57A5C"/>
    <w:rsid w:val="00C6493C"/>
    <w:rsid w:val="00C662E1"/>
    <w:rsid w:val="00C66546"/>
    <w:rsid w:val="00C67A6D"/>
    <w:rsid w:val="00C67C34"/>
    <w:rsid w:val="00C67FDB"/>
    <w:rsid w:val="00C71BB8"/>
    <w:rsid w:val="00C81904"/>
    <w:rsid w:val="00C824D0"/>
    <w:rsid w:val="00C86640"/>
    <w:rsid w:val="00C86909"/>
    <w:rsid w:val="00C97098"/>
    <w:rsid w:val="00CA435A"/>
    <w:rsid w:val="00CA54A4"/>
    <w:rsid w:val="00CA58FB"/>
    <w:rsid w:val="00CA6FA9"/>
    <w:rsid w:val="00CB266E"/>
    <w:rsid w:val="00CB5909"/>
    <w:rsid w:val="00CB7D7B"/>
    <w:rsid w:val="00CC25A9"/>
    <w:rsid w:val="00CC4D6E"/>
    <w:rsid w:val="00CC5D11"/>
    <w:rsid w:val="00CD4324"/>
    <w:rsid w:val="00CD5E09"/>
    <w:rsid w:val="00CD6D4C"/>
    <w:rsid w:val="00CE3263"/>
    <w:rsid w:val="00CE4F0E"/>
    <w:rsid w:val="00CE51B1"/>
    <w:rsid w:val="00CF1303"/>
    <w:rsid w:val="00CF2D1B"/>
    <w:rsid w:val="00CF61BD"/>
    <w:rsid w:val="00D0139C"/>
    <w:rsid w:val="00D11EA8"/>
    <w:rsid w:val="00D12B11"/>
    <w:rsid w:val="00D142E4"/>
    <w:rsid w:val="00D1589B"/>
    <w:rsid w:val="00D214A2"/>
    <w:rsid w:val="00D30AE3"/>
    <w:rsid w:val="00D31C9C"/>
    <w:rsid w:val="00D32668"/>
    <w:rsid w:val="00D344D1"/>
    <w:rsid w:val="00D41F95"/>
    <w:rsid w:val="00D425EF"/>
    <w:rsid w:val="00D42A71"/>
    <w:rsid w:val="00D42E86"/>
    <w:rsid w:val="00D46309"/>
    <w:rsid w:val="00D515A8"/>
    <w:rsid w:val="00D57B34"/>
    <w:rsid w:val="00D60CBF"/>
    <w:rsid w:val="00D64619"/>
    <w:rsid w:val="00D65328"/>
    <w:rsid w:val="00D73FAE"/>
    <w:rsid w:val="00D751EC"/>
    <w:rsid w:val="00D803C4"/>
    <w:rsid w:val="00D80AA7"/>
    <w:rsid w:val="00D80DC8"/>
    <w:rsid w:val="00D912A3"/>
    <w:rsid w:val="00D91D0C"/>
    <w:rsid w:val="00D92980"/>
    <w:rsid w:val="00D9728D"/>
    <w:rsid w:val="00D97316"/>
    <w:rsid w:val="00DA5D9B"/>
    <w:rsid w:val="00DA78D7"/>
    <w:rsid w:val="00DB57A2"/>
    <w:rsid w:val="00DC3337"/>
    <w:rsid w:val="00DC6383"/>
    <w:rsid w:val="00DC6C4C"/>
    <w:rsid w:val="00DD0F80"/>
    <w:rsid w:val="00DD12A5"/>
    <w:rsid w:val="00DD19D3"/>
    <w:rsid w:val="00DD3558"/>
    <w:rsid w:val="00DD35C0"/>
    <w:rsid w:val="00DD49F0"/>
    <w:rsid w:val="00DD55B4"/>
    <w:rsid w:val="00DD6E21"/>
    <w:rsid w:val="00DE00EB"/>
    <w:rsid w:val="00DE00FA"/>
    <w:rsid w:val="00DE258A"/>
    <w:rsid w:val="00DE464B"/>
    <w:rsid w:val="00DF0A8F"/>
    <w:rsid w:val="00DF7AE9"/>
    <w:rsid w:val="00E07B18"/>
    <w:rsid w:val="00E13C6E"/>
    <w:rsid w:val="00E13D8B"/>
    <w:rsid w:val="00E1440E"/>
    <w:rsid w:val="00E155E5"/>
    <w:rsid w:val="00E175FC"/>
    <w:rsid w:val="00E17AD0"/>
    <w:rsid w:val="00E356FC"/>
    <w:rsid w:val="00E35CDF"/>
    <w:rsid w:val="00E36058"/>
    <w:rsid w:val="00E419C5"/>
    <w:rsid w:val="00E43737"/>
    <w:rsid w:val="00E50BA6"/>
    <w:rsid w:val="00E53E3F"/>
    <w:rsid w:val="00E60D87"/>
    <w:rsid w:val="00E63753"/>
    <w:rsid w:val="00E667A1"/>
    <w:rsid w:val="00E700CE"/>
    <w:rsid w:val="00E74619"/>
    <w:rsid w:val="00E76710"/>
    <w:rsid w:val="00E80561"/>
    <w:rsid w:val="00E91E33"/>
    <w:rsid w:val="00E94993"/>
    <w:rsid w:val="00EA33EC"/>
    <w:rsid w:val="00EA363B"/>
    <w:rsid w:val="00EA5D79"/>
    <w:rsid w:val="00EA73B3"/>
    <w:rsid w:val="00EB06ED"/>
    <w:rsid w:val="00EB2089"/>
    <w:rsid w:val="00EB7FB3"/>
    <w:rsid w:val="00EC231F"/>
    <w:rsid w:val="00EC4B90"/>
    <w:rsid w:val="00EC5603"/>
    <w:rsid w:val="00EC77BE"/>
    <w:rsid w:val="00ED7EBF"/>
    <w:rsid w:val="00EE203D"/>
    <w:rsid w:val="00EE4171"/>
    <w:rsid w:val="00EF6F59"/>
    <w:rsid w:val="00F149ED"/>
    <w:rsid w:val="00F167D6"/>
    <w:rsid w:val="00F2118B"/>
    <w:rsid w:val="00F30225"/>
    <w:rsid w:val="00F31A99"/>
    <w:rsid w:val="00F35B75"/>
    <w:rsid w:val="00F37762"/>
    <w:rsid w:val="00F46204"/>
    <w:rsid w:val="00F46CF5"/>
    <w:rsid w:val="00F54704"/>
    <w:rsid w:val="00F54AE3"/>
    <w:rsid w:val="00F54F77"/>
    <w:rsid w:val="00F6465F"/>
    <w:rsid w:val="00F679CD"/>
    <w:rsid w:val="00F67AFD"/>
    <w:rsid w:val="00F70066"/>
    <w:rsid w:val="00F71860"/>
    <w:rsid w:val="00F74BD4"/>
    <w:rsid w:val="00F83444"/>
    <w:rsid w:val="00F85028"/>
    <w:rsid w:val="00F863D2"/>
    <w:rsid w:val="00F90407"/>
    <w:rsid w:val="00F91EA6"/>
    <w:rsid w:val="00FA3D30"/>
    <w:rsid w:val="00FA425F"/>
    <w:rsid w:val="00FA483E"/>
    <w:rsid w:val="00FA7E16"/>
    <w:rsid w:val="00FB220F"/>
    <w:rsid w:val="00FB2C5F"/>
    <w:rsid w:val="00FB487E"/>
    <w:rsid w:val="00FB57B1"/>
    <w:rsid w:val="00FB7CB2"/>
    <w:rsid w:val="00FC069C"/>
    <w:rsid w:val="00FC386A"/>
    <w:rsid w:val="00FC4526"/>
    <w:rsid w:val="00FC4FD3"/>
    <w:rsid w:val="00FC5265"/>
    <w:rsid w:val="00FC69CB"/>
    <w:rsid w:val="00FD0041"/>
    <w:rsid w:val="00FD0BFB"/>
    <w:rsid w:val="00FD1EDB"/>
    <w:rsid w:val="00FD3AC6"/>
    <w:rsid w:val="00FD5775"/>
    <w:rsid w:val="00FE3C91"/>
    <w:rsid w:val="00FE6DA1"/>
    <w:rsid w:val="00FF36C9"/>
    <w:rsid w:val="00FF3787"/>
    <w:rsid w:val="00FF55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876AA2"/>
  <w15:docId w15:val="{4604C452-395F-4F33-9A5F-BDBD3F33E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lt-LT" w:eastAsia="lt-L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rastasis">
    <w:name w:val="Normal"/>
    <w:qFormat/>
    <w:rsid w:val="00A17F02"/>
  </w:style>
  <w:style w:type="paragraph" w:styleId="Antrat1">
    <w:name w:val="heading 1"/>
    <w:basedOn w:val="prastasis"/>
    <w:next w:val="prastasis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Antrat2">
    <w:name w:val="heading 2"/>
    <w:basedOn w:val="prastasis"/>
    <w:next w:val="prastasis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Antrat3">
    <w:name w:val="heading 3"/>
    <w:basedOn w:val="prastasis"/>
    <w:next w:val="prastasis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Antrat4">
    <w:name w:val="heading 4"/>
    <w:basedOn w:val="prastasis"/>
    <w:next w:val="prastasis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Antrat5">
    <w:name w:val="heading 5"/>
    <w:basedOn w:val="prastasis"/>
    <w:next w:val="prastasis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Antrat6">
    <w:name w:val="heading 6"/>
    <w:basedOn w:val="prastasis"/>
    <w:next w:val="prastasis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Pavadinimas">
    <w:name w:val="Title"/>
    <w:basedOn w:val="prastasis"/>
    <w:next w:val="prastasis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raopastraipa">
    <w:name w:val="List Paragraph"/>
    <w:basedOn w:val="prastasis"/>
    <w:uiPriority w:val="34"/>
    <w:qFormat/>
    <w:rsid w:val="00BB4D12"/>
    <w:pPr>
      <w:ind w:left="720"/>
      <w:contextualSpacing/>
    </w:pPr>
  </w:style>
  <w:style w:type="paragraph" w:styleId="Antrats">
    <w:name w:val="header"/>
    <w:basedOn w:val="prastasis"/>
    <w:link w:val="AntratsDiagrama"/>
    <w:uiPriority w:val="99"/>
    <w:unhideWhenUsed/>
    <w:rsid w:val="00625F4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ntratsDiagrama">
    <w:name w:val="Antraštės Diagrama"/>
    <w:basedOn w:val="Numatytasispastraiposriftas"/>
    <w:link w:val="Antrats"/>
    <w:uiPriority w:val="99"/>
    <w:rsid w:val="00625F4E"/>
  </w:style>
  <w:style w:type="paragraph" w:styleId="Porat">
    <w:name w:val="footer"/>
    <w:basedOn w:val="prastasis"/>
    <w:link w:val="PoratDiagrama"/>
    <w:uiPriority w:val="99"/>
    <w:unhideWhenUsed/>
    <w:rsid w:val="00625F4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oratDiagrama">
    <w:name w:val="Poraštė Diagrama"/>
    <w:basedOn w:val="Numatytasispastraiposriftas"/>
    <w:link w:val="Porat"/>
    <w:uiPriority w:val="99"/>
    <w:rsid w:val="00625F4E"/>
  </w:style>
  <w:style w:type="character" w:styleId="Hipersaitas">
    <w:name w:val="Hyperlink"/>
    <w:basedOn w:val="Numatytasispastraiposriftas"/>
    <w:uiPriority w:val="99"/>
    <w:unhideWhenUsed/>
    <w:rsid w:val="00625F4E"/>
    <w:rPr>
      <w:color w:val="0000FF"/>
      <w:u w:val="single"/>
    </w:rPr>
  </w:style>
  <w:style w:type="paragraph" w:styleId="Pataisymai">
    <w:name w:val="Revision"/>
    <w:hidden/>
    <w:uiPriority w:val="99"/>
    <w:semiHidden/>
    <w:rsid w:val="009D26AE"/>
    <w:pPr>
      <w:spacing w:after="0" w:line="240" w:lineRule="auto"/>
    </w:pPr>
  </w:style>
  <w:style w:type="character" w:styleId="Komentaronuoroda">
    <w:name w:val="annotation reference"/>
    <w:basedOn w:val="Numatytasispastraiposriftas"/>
    <w:uiPriority w:val="99"/>
    <w:semiHidden/>
    <w:unhideWhenUsed/>
    <w:rsid w:val="004F5FA6"/>
    <w:rPr>
      <w:sz w:val="16"/>
      <w:szCs w:val="16"/>
    </w:rPr>
  </w:style>
  <w:style w:type="paragraph" w:styleId="Komentarotekstas">
    <w:name w:val="annotation text"/>
    <w:basedOn w:val="prastasis"/>
    <w:link w:val="KomentarotekstasDiagrama"/>
    <w:uiPriority w:val="99"/>
    <w:unhideWhenUsed/>
    <w:rsid w:val="004F5FA6"/>
    <w:pPr>
      <w:spacing w:line="240" w:lineRule="auto"/>
    </w:pPr>
    <w:rPr>
      <w:sz w:val="20"/>
      <w:szCs w:val="20"/>
    </w:rPr>
  </w:style>
  <w:style w:type="character" w:customStyle="1" w:styleId="KomentarotekstasDiagrama">
    <w:name w:val="Komentaro tekstas Diagrama"/>
    <w:basedOn w:val="Numatytasispastraiposriftas"/>
    <w:link w:val="Komentarotekstas"/>
    <w:uiPriority w:val="99"/>
    <w:rsid w:val="004F5FA6"/>
    <w:rPr>
      <w:sz w:val="20"/>
      <w:szCs w:val="20"/>
    </w:rPr>
  </w:style>
  <w:style w:type="paragraph" w:styleId="Komentarotema">
    <w:name w:val="annotation subject"/>
    <w:basedOn w:val="Komentarotekstas"/>
    <w:next w:val="Komentarotekstas"/>
    <w:link w:val="KomentarotemaDiagrama"/>
    <w:uiPriority w:val="99"/>
    <w:semiHidden/>
    <w:unhideWhenUsed/>
    <w:rsid w:val="004F5FA6"/>
    <w:rPr>
      <w:b/>
      <w:bCs/>
    </w:rPr>
  </w:style>
  <w:style w:type="character" w:customStyle="1" w:styleId="KomentarotemaDiagrama">
    <w:name w:val="Komentaro tema Diagrama"/>
    <w:basedOn w:val="KomentarotekstasDiagrama"/>
    <w:link w:val="Komentarotema"/>
    <w:uiPriority w:val="99"/>
    <w:semiHidden/>
    <w:rsid w:val="004F5FA6"/>
    <w:rPr>
      <w:b/>
      <w:bCs/>
      <w:sz w:val="20"/>
      <w:szCs w:val="20"/>
    </w:rPr>
  </w:style>
  <w:style w:type="character" w:styleId="Neapdorotaspaminjimas">
    <w:name w:val="Unresolved Mention"/>
    <w:basedOn w:val="Numatytasispastraiposriftas"/>
    <w:uiPriority w:val="99"/>
    <w:semiHidden/>
    <w:unhideWhenUsed/>
    <w:rsid w:val="00EA5FAB"/>
    <w:rPr>
      <w:color w:val="605E5C"/>
      <w:shd w:val="clear" w:color="auto" w:fill="E1DFDD"/>
    </w:rPr>
  </w:style>
  <w:style w:type="character" w:styleId="Emfaz">
    <w:name w:val="Emphasis"/>
    <w:basedOn w:val="Numatytasispastraiposriftas"/>
    <w:uiPriority w:val="20"/>
    <w:qFormat/>
    <w:rsid w:val="00EA5FAB"/>
    <w:rPr>
      <w:i/>
      <w:iCs/>
    </w:rPr>
  </w:style>
  <w:style w:type="paragraph" w:styleId="prastasiniatinklio">
    <w:name w:val="Normal (Web)"/>
    <w:basedOn w:val="prastasis"/>
    <w:uiPriority w:val="99"/>
    <w:semiHidden/>
    <w:unhideWhenUsed/>
    <w:rsid w:val="0085023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Grietas">
    <w:name w:val="Strong"/>
    <w:basedOn w:val="Numatytasispastraiposriftas"/>
    <w:uiPriority w:val="22"/>
    <w:qFormat/>
    <w:rsid w:val="00B578DE"/>
    <w:rPr>
      <w:b/>
      <w:bCs/>
    </w:rPr>
  </w:style>
  <w:style w:type="character" w:styleId="Perirtashipersaitas">
    <w:name w:val="FollowedHyperlink"/>
    <w:basedOn w:val="Numatytasispastraiposriftas"/>
    <w:uiPriority w:val="99"/>
    <w:semiHidden/>
    <w:unhideWhenUsed/>
    <w:rsid w:val="001F69EB"/>
    <w:rPr>
      <w:color w:val="954F72" w:themeColor="followedHyperlink"/>
      <w:u w:val="single"/>
    </w:rPr>
  </w:style>
  <w:style w:type="character" w:customStyle="1" w:styleId="hwtze">
    <w:name w:val="hwtze"/>
    <w:basedOn w:val="Numatytasispastraiposriftas"/>
    <w:rsid w:val="00CA757B"/>
  </w:style>
  <w:style w:type="character" w:customStyle="1" w:styleId="rynqvb">
    <w:name w:val="rynqvb"/>
    <w:basedOn w:val="Numatytasispastraiposriftas"/>
    <w:rsid w:val="00CA757B"/>
  </w:style>
  <w:style w:type="character" w:customStyle="1" w:styleId="normaltextrun">
    <w:name w:val="normaltextrun"/>
    <w:basedOn w:val="Numatytasispastraiposriftas"/>
    <w:rsid w:val="00013258"/>
  </w:style>
  <w:style w:type="character" w:customStyle="1" w:styleId="eop">
    <w:name w:val="eop"/>
    <w:basedOn w:val="Numatytasispastraiposriftas"/>
    <w:rsid w:val="00013258"/>
  </w:style>
  <w:style w:type="character" w:customStyle="1" w:styleId="spellingerror">
    <w:name w:val="spellingerror"/>
    <w:basedOn w:val="Numatytasispastraiposriftas"/>
    <w:rsid w:val="00013258"/>
  </w:style>
  <w:style w:type="paragraph" w:styleId="Betarp">
    <w:name w:val="No Spacing"/>
    <w:uiPriority w:val="1"/>
    <w:qFormat/>
    <w:rsid w:val="00427B38"/>
    <w:pPr>
      <w:spacing w:after="0" w:line="240" w:lineRule="auto"/>
    </w:pPr>
    <w:rPr>
      <w:lang w:val="en-US"/>
    </w:rPr>
  </w:style>
  <w:style w:type="paragraph" w:styleId="Paantrat">
    <w:name w:val="Subtitle"/>
    <w:basedOn w:val="prastasis"/>
    <w:next w:val="prastasis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5981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236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266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6270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0632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684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0873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074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9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81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167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970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05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8146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528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430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57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552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98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96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31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7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24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994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99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749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579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05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3775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527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44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04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64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67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5813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261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475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536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2574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5886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479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8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8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4526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4326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901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400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631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014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2735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371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891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46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77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58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8820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333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7227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056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624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214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494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66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8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312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67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715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60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04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15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044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233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10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727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0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19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114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991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3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235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088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0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61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3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0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21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572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0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74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64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99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38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40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33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hyperlink" Target="mailto:severa.augusta.lukosaityte@luminorgroup.com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BvLbkes5dvI7CsKL1hXtL9WEaw==">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2159D7EE-FC12-4CE5-8082-0207EB790B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2293</Words>
  <Characters>1308</Characters>
  <Application>Microsoft Office Word</Application>
  <DocSecurity>0</DocSecurity>
  <Lines>10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Aiste Veberaite</dc:creator>
  <cp:lastModifiedBy>Evelina Laučiūtė</cp:lastModifiedBy>
  <cp:revision>2</cp:revision>
  <dcterms:created xsi:type="dcterms:W3CDTF">2024-12-16T07:55:00Z</dcterms:created>
  <dcterms:modified xsi:type="dcterms:W3CDTF">2024-12-16T07:55:00Z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2851a3f4-5440-48e0-81ef-71bc59f99318_Enabled">
    <vt:lpwstr>true</vt:lpwstr>
  </property>
  <property fmtid="{D5CDD505-2E9C-101B-9397-08002B2CF9AE}" pid="3" name="MSIP_Label_2851a3f4-5440-48e0-81ef-71bc59f99318_SetDate">
    <vt:lpwstr>2024-05-23T07:13:28Z</vt:lpwstr>
  </property>
  <property fmtid="{D5CDD505-2E9C-101B-9397-08002B2CF9AE}" pid="4" name="MSIP_Label_2851a3f4-5440-48e0-81ef-71bc59f99318_Method">
    <vt:lpwstr>Privileged</vt:lpwstr>
  </property>
  <property fmtid="{D5CDD505-2E9C-101B-9397-08002B2CF9AE}" pid="5" name="MSIP_Label_2851a3f4-5440-48e0-81ef-71bc59f99318_Name">
    <vt:lpwstr>2851a3f4-5440-48e0-81ef-71bc59f99318</vt:lpwstr>
  </property>
  <property fmtid="{D5CDD505-2E9C-101B-9397-08002B2CF9AE}" pid="6" name="MSIP_Label_2851a3f4-5440-48e0-81ef-71bc59f99318_SiteId">
    <vt:lpwstr>5bdfb231-1958-42c0-8a9b-0cda186703b2</vt:lpwstr>
  </property>
  <property fmtid="{D5CDD505-2E9C-101B-9397-08002B2CF9AE}" pid="7" name="MSIP_Label_2851a3f4-5440-48e0-81ef-71bc59f99318_ActionId">
    <vt:lpwstr>b5f06ae9-c984-44ce-8671-6b3c1bf60873</vt:lpwstr>
  </property>
  <property fmtid="{D5CDD505-2E9C-101B-9397-08002B2CF9AE}" pid="8" name="MSIP_Label_2851a3f4-5440-48e0-81ef-71bc59f99318_ContentBits">
    <vt:lpwstr>0</vt:lpwstr>
  </property>
</Properties>
</file>