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8691F" w14:textId="4D4F0604" w:rsidR="00777F69" w:rsidRPr="00777F69" w:rsidRDefault="00777F69" w:rsidP="00CF7299">
      <w:pPr>
        <w:jc w:val="both"/>
        <w:rPr>
          <w:rFonts w:cs="Times New Roman"/>
          <w:sz w:val="20"/>
          <w:szCs w:val="20"/>
          <w:lang w:val="lt-LT"/>
        </w:rPr>
      </w:pPr>
      <w:r w:rsidRPr="00777F69">
        <w:rPr>
          <w:rFonts w:cs="Times New Roman"/>
          <w:sz w:val="20"/>
          <w:szCs w:val="20"/>
          <w:lang w:val="lt-LT"/>
        </w:rPr>
        <w:t>Pranešimas žiniasklaidai</w:t>
      </w:r>
    </w:p>
    <w:p w14:paraId="734A031F" w14:textId="0508D72A" w:rsidR="00777F69" w:rsidRPr="00777F69" w:rsidRDefault="00777F69" w:rsidP="00CF7299">
      <w:pPr>
        <w:jc w:val="both"/>
        <w:rPr>
          <w:rFonts w:cs="Times New Roman"/>
          <w:sz w:val="20"/>
          <w:szCs w:val="20"/>
          <w:lang w:val="en-US"/>
        </w:rPr>
      </w:pPr>
      <w:r w:rsidRPr="00777F69">
        <w:rPr>
          <w:rFonts w:cs="Times New Roman"/>
          <w:sz w:val="20"/>
          <w:szCs w:val="20"/>
          <w:lang w:val="en-US"/>
        </w:rPr>
        <w:t>202</w:t>
      </w:r>
      <w:r w:rsidR="007F2BD1">
        <w:rPr>
          <w:rFonts w:cs="Times New Roman"/>
          <w:sz w:val="20"/>
          <w:szCs w:val="20"/>
          <w:lang w:val="en-US"/>
        </w:rPr>
        <w:t>5</w:t>
      </w:r>
      <w:r w:rsidRPr="00777F69">
        <w:rPr>
          <w:rFonts w:cs="Times New Roman"/>
          <w:sz w:val="20"/>
          <w:szCs w:val="20"/>
          <w:lang w:val="en-US"/>
        </w:rPr>
        <w:t xml:space="preserve"> m. </w:t>
      </w:r>
      <w:r w:rsidR="007F2BD1">
        <w:rPr>
          <w:rFonts w:cs="Times New Roman"/>
          <w:sz w:val="20"/>
          <w:szCs w:val="20"/>
          <w:lang w:val="en-US"/>
        </w:rPr>
        <w:t>sausio</w:t>
      </w:r>
      <w:r w:rsidRPr="00777F69">
        <w:rPr>
          <w:rFonts w:cs="Times New Roman"/>
          <w:sz w:val="20"/>
          <w:szCs w:val="20"/>
          <w:lang w:val="lt-LT"/>
        </w:rPr>
        <w:t xml:space="preserve"> </w:t>
      </w:r>
      <w:r w:rsidR="007F2BD1">
        <w:rPr>
          <w:rFonts w:cs="Times New Roman"/>
          <w:sz w:val="20"/>
          <w:szCs w:val="20"/>
          <w:lang w:val="en-US"/>
        </w:rPr>
        <w:t>2</w:t>
      </w:r>
      <w:r w:rsidRPr="00777F69">
        <w:rPr>
          <w:rFonts w:cs="Times New Roman"/>
          <w:sz w:val="20"/>
          <w:szCs w:val="20"/>
          <w:lang w:val="en-US"/>
        </w:rPr>
        <w:t xml:space="preserve"> d. </w:t>
      </w:r>
    </w:p>
    <w:p w14:paraId="22F43768" w14:textId="77777777" w:rsidR="00777F69" w:rsidRPr="00777F69" w:rsidRDefault="00777F69" w:rsidP="00CF7299">
      <w:pPr>
        <w:jc w:val="both"/>
        <w:rPr>
          <w:rFonts w:cs="Times New Roman"/>
          <w:b/>
          <w:bCs/>
          <w:lang w:val="lt-LT"/>
        </w:rPr>
      </w:pPr>
    </w:p>
    <w:p w14:paraId="7E56989B" w14:textId="49D59CFB" w:rsidR="00083DEA" w:rsidRPr="00777F69" w:rsidRDefault="00083DEA" w:rsidP="00CF7299">
      <w:pPr>
        <w:jc w:val="both"/>
        <w:rPr>
          <w:rFonts w:cs="Times New Roman"/>
          <w:b/>
          <w:bCs/>
          <w:sz w:val="26"/>
          <w:szCs w:val="26"/>
          <w:lang w:val="lt-LT"/>
        </w:rPr>
      </w:pPr>
      <w:r w:rsidRPr="00777F69">
        <w:rPr>
          <w:rFonts w:cs="Times New Roman"/>
          <w:b/>
          <w:bCs/>
          <w:sz w:val="26"/>
          <w:szCs w:val="26"/>
          <w:lang w:val="lt-LT"/>
        </w:rPr>
        <w:t>Kaip atsakingai investuoti į kriptovaliutas:</w:t>
      </w:r>
      <w:r w:rsidR="00894243" w:rsidRPr="00777F69">
        <w:rPr>
          <w:rFonts w:cs="Times New Roman"/>
          <w:b/>
          <w:bCs/>
          <w:sz w:val="26"/>
          <w:szCs w:val="26"/>
          <w:lang w:val="lt-LT"/>
        </w:rPr>
        <w:t xml:space="preserve"> visas emocijas </w:t>
      </w:r>
      <w:r w:rsidR="00094DE6" w:rsidRPr="00777F69">
        <w:rPr>
          <w:rFonts w:cs="Times New Roman"/>
          <w:b/>
          <w:bCs/>
          <w:sz w:val="26"/>
          <w:szCs w:val="26"/>
          <w:lang w:val="lt-LT"/>
        </w:rPr>
        <w:t>būtina vyti šalin</w:t>
      </w:r>
    </w:p>
    <w:p w14:paraId="61542F2A" w14:textId="77777777" w:rsidR="00083DEA" w:rsidRPr="00777F69" w:rsidRDefault="00083DEA" w:rsidP="00CF7299">
      <w:pPr>
        <w:jc w:val="both"/>
        <w:rPr>
          <w:rFonts w:cs="Times New Roman"/>
          <w:b/>
          <w:bCs/>
          <w:lang w:val="lt-LT"/>
        </w:rPr>
      </w:pPr>
    </w:p>
    <w:p w14:paraId="5C60A2C2" w14:textId="2D39B6AB" w:rsidR="00EC4F0A" w:rsidRPr="00777F69" w:rsidRDefault="00EC4F0A" w:rsidP="00CF7299">
      <w:pPr>
        <w:jc w:val="both"/>
        <w:rPr>
          <w:rFonts w:cs="Times New Roman"/>
          <w:b/>
          <w:bCs/>
          <w:lang w:val="lt-LT"/>
        </w:rPr>
      </w:pPr>
      <w:r w:rsidRPr="00777F69">
        <w:rPr>
          <w:rFonts w:cs="Times New Roman"/>
          <w:b/>
          <w:bCs/>
          <w:lang w:val="lt-LT"/>
        </w:rPr>
        <w:t xml:space="preserve">Investuoti į kriptovaliutas, lygiai taip pat, kaip ir į bet kokį kitą turtą, kuris susijęs su rizika, būtina atsakingai. Nesvarbu, kokio dydžio sumas investuojate, </w:t>
      </w:r>
      <w:r w:rsidR="0063094E" w:rsidRPr="00777F69">
        <w:rPr>
          <w:rFonts w:cs="Times New Roman"/>
          <w:b/>
          <w:bCs/>
          <w:lang w:val="lt-LT"/>
        </w:rPr>
        <w:t>tai daryti galite tik vadovaudamiesi sveiku protu, atsisakę emocijų</w:t>
      </w:r>
      <w:r w:rsidR="00A6662D" w:rsidRPr="00777F69">
        <w:rPr>
          <w:rFonts w:cs="Times New Roman"/>
          <w:b/>
          <w:bCs/>
          <w:lang w:val="lt-LT"/>
        </w:rPr>
        <w:t xml:space="preserve"> ir turėdami aiškų planą. </w:t>
      </w:r>
      <w:r w:rsidRPr="00777F69">
        <w:rPr>
          <w:rFonts w:cs="Times New Roman"/>
          <w:b/>
          <w:bCs/>
          <w:lang w:val="lt-LT"/>
        </w:rPr>
        <w:t>Kai kuriems žmonėms lengva prarasti kontrolę, sako investavimo ekspertai, todėl investavimo jokiu būdu negalima painioti su azartiniais lošimais.</w:t>
      </w:r>
    </w:p>
    <w:p w14:paraId="6AF2ACB4" w14:textId="77777777" w:rsidR="00EC4F0A" w:rsidRPr="00777F69" w:rsidRDefault="00EC4F0A" w:rsidP="00CF7299">
      <w:pPr>
        <w:jc w:val="both"/>
        <w:rPr>
          <w:rFonts w:cs="Times New Roman"/>
          <w:lang w:val="lt-LT"/>
        </w:rPr>
      </w:pPr>
    </w:p>
    <w:p w14:paraId="31D32013" w14:textId="5338C38F" w:rsidR="00EC4F0A" w:rsidRPr="00777F69" w:rsidRDefault="00837386" w:rsidP="00CF7299">
      <w:pPr>
        <w:jc w:val="both"/>
        <w:rPr>
          <w:rFonts w:cs="Times New Roman"/>
          <w:lang w:val="lt-LT"/>
        </w:rPr>
      </w:pPr>
      <w:r w:rsidRPr="00777F69">
        <w:rPr>
          <w:rFonts w:cs="Times New Roman"/>
          <w:lang w:val="lt-LT"/>
        </w:rPr>
        <w:t>Kriptovaliutų kainoms nuolat smarkiai kylant ir krentant nesunku prarasti šaltą protą. Tačiau p</w:t>
      </w:r>
      <w:r w:rsidR="00EC4F0A" w:rsidRPr="00777F69">
        <w:rPr>
          <w:rFonts w:cs="Times New Roman"/>
          <w:lang w:val="lt-LT"/>
        </w:rPr>
        <w:t xml:space="preserve">riimant sprendimus ramiai ir </w:t>
      </w:r>
      <w:r w:rsidR="00A6662D" w:rsidRPr="00777F69">
        <w:rPr>
          <w:rFonts w:cs="Times New Roman"/>
          <w:lang w:val="lt-LT"/>
        </w:rPr>
        <w:t>apgalvotai</w:t>
      </w:r>
      <w:r w:rsidR="00EC4F0A" w:rsidRPr="00777F69">
        <w:rPr>
          <w:rFonts w:cs="Times New Roman"/>
          <w:lang w:val="lt-LT"/>
        </w:rPr>
        <w:t>, atliekan</w:t>
      </w:r>
      <w:r w:rsidR="00083DEA" w:rsidRPr="00777F69">
        <w:rPr>
          <w:rFonts w:cs="Times New Roman"/>
          <w:lang w:val="lt-LT"/>
        </w:rPr>
        <w:t>t</w:t>
      </w:r>
      <w:r w:rsidR="00EC4F0A" w:rsidRPr="00777F69">
        <w:rPr>
          <w:rFonts w:cs="Times New Roman"/>
          <w:lang w:val="lt-LT"/>
        </w:rPr>
        <w:t xml:space="preserve"> kruopščią analizę, diversifikuojant savo investicijas, naudojant </w:t>
      </w:r>
      <w:r w:rsidR="00083DEA" w:rsidRPr="00777F69">
        <w:rPr>
          <w:rFonts w:cs="Times New Roman"/>
          <w:lang w:val="lt-LT"/>
        </w:rPr>
        <w:t>rizikos valdymo įrankius</w:t>
      </w:r>
      <w:r w:rsidR="00EC4F0A" w:rsidRPr="00777F69">
        <w:rPr>
          <w:rFonts w:cs="Times New Roman"/>
          <w:lang w:val="lt-LT"/>
        </w:rPr>
        <w:t xml:space="preserve"> ir nepasiduo</w:t>
      </w:r>
      <w:r w:rsidR="00083DEA" w:rsidRPr="00777F69">
        <w:rPr>
          <w:rFonts w:cs="Times New Roman"/>
          <w:lang w:val="lt-LT"/>
        </w:rPr>
        <w:t>d</w:t>
      </w:r>
      <w:r w:rsidR="00EC4F0A" w:rsidRPr="00777F69">
        <w:rPr>
          <w:rFonts w:cs="Times New Roman"/>
          <w:lang w:val="lt-LT"/>
        </w:rPr>
        <w:t xml:space="preserve">ant </w:t>
      </w:r>
      <w:r w:rsidR="00083DEA" w:rsidRPr="00777F69">
        <w:rPr>
          <w:rFonts w:cs="Times New Roman"/>
          <w:lang w:val="lt-LT"/>
        </w:rPr>
        <w:t>bandos jausmui investavimas į kriptovaliutas gali būti ne mažiau racionalus nei tradicinių vertybinių popierių pirkimas.</w:t>
      </w:r>
    </w:p>
    <w:p w14:paraId="399902F7" w14:textId="77777777" w:rsidR="00083DEA" w:rsidRPr="00777F69" w:rsidRDefault="00083DEA" w:rsidP="00CF7299">
      <w:pPr>
        <w:jc w:val="both"/>
        <w:rPr>
          <w:rFonts w:cs="Times New Roman"/>
          <w:lang w:val="lt-LT"/>
        </w:rPr>
      </w:pPr>
    </w:p>
    <w:p w14:paraId="6F0ECEF9" w14:textId="002465F6" w:rsidR="00083DEA" w:rsidRPr="00777F69" w:rsidRDefault="00083DEA" w:rsidP="00CF7299">
      <w:pPr>
        <w:jc w:val="both"/>
        <w:rPr>
          <w:rFonts w:cs="Times New Roman"/>
          <w:lang w:val="lt-LT"/>
        </w:rPr>
      </w:pPr>
      <w:r w:rsidRPr="00777F69">
        <w:rPr>
          <w:rFonts w:cs="Times New Roman"/>
          <w:lang w:val="lt-LT"/>
        </w:rPr>
        <w:t xml:space="preserve">Kriptovaliutos dažnai siejamos </w:t>
      </w:r>
      <w:r w:rsidR="00A6662D" w:rsidRPr="00777F69">
        <w:rPr>
          <w:rFonts w:cs="Times New Roman"/>
          <w:lang w:val="lt-LT"/>
        </w:rPr>
        <w:t xml:space="preserve">su </w:t>
      </w:r>
      <w:r w:rsidRPr="00777F69">
        <w:rPr>
          <w:rFonts w:cs="Times New Roman"/>
          <w:lang w:val="lt-LT"/>
        </w:rPr>
        <w:t>didele</w:t>
      </w:r>
      <w:r w:rsidR="00A6662D" w:rsidRPr="00777F69">
        <w:rPr>
          <w:rFonts w:cs="Times New Roman"/>
          <w:lang w:val="lt-LT"/>
        </w:rPr>
        <w:t xml:space="preserve"> investicine</w:t>
      </w:r>
      <w:r w:rsidRPr="00777F69">
        <w:rPr>
          <w:rFonts w:cs="Times New Roman"/>
          <w:lang w:val="lt-LT"/>
        </w:rPr>
        <w:t xml:space="preserve"> rizika, teigiama, kad jos pernelyg sunkiai nuspėjamos, tačiau rinkai augant ir stabilizuojantis atsiranda daugiau įrankių bei metodų, leidžiančių valdyti riziką ir priimti </w:t>
      </w:r>
      <w:r w:rsidR="00094DE6" w:rsidRPr="00777F69">
        <w:rPr>
          <w:rFonts w:cs="Times New Roman"/>
          <w:lang w:val="lt-LT"/>
        </w:rPr>
        <w:t xml:space="preserve">atsakingus </w:t>
      </w:r>
      <w:r w:rsidRPr="00777F69">
        <w:rPr>
          <w:rFonts w:cs="Times New Roman"/>
          <w:lang w:val="lt-LT"/>
        </w:rPr>
        <w:t>sprendimus</w:t>
      </w:r>
      <w:r w:rsidR="00A6662D" w:rsidRPr="00777F69">
        <w:rPr>
          <w:rFonts w:cs="Times New Roman"/>
          <w:lang w:val="lt-LT"/>
        </w:rPr>
        <w:t xml:space="preserve"> bei generuoti grąžą.</w:t>
      </w:r>
    </w:p>
    <w:p w14:paraId="4359DD4D" w14:textId="77777777" w:rsidR="00083DEA" w:rsidRPr="00777F69" w:rsidRDefault="00083DEA" w:rsidP="00CF7299">
      <w:pPr>
        <w:jc w:val="both"/>
        <w:rPr>
          <w:rFonts w:cs="Times New Roman"/>
          <w:lang w:val="lt-LT"/>
        </w:rPr>
      </w:pPr>
    </w:p>
    <w:p w14:paraId="12EFD87E" w14:textId="7AF1C5E3" w:rsidR="00083DEA" w:rsidRPr="00777F69" w:rsidRDefault="00083DEA" w:rsidP="00CF7299">
      <w:pPr>
        <w:jc w:val="both"/>
        <w:rPr>
          <w:rFonts w:cs="Times New Roman"/>
          <w:lang w:val="lt-LT"/>
        </w:rPr>
      </w:pPr>
      <w:r w:rsidRPr="00777F69">
        <w:rPr>
          <w:rFonts w:cs="Times New Roman"/>
          <w:lang w:val="lt-LT"/>
        </w:rPr>
        <w:t xml:space="preserve">„Išmaniosios prekybos platformos, išsamios rinkos analizės ir pažangūs finansiniai instrumentai </w:t>
      </w:r>
      <w:r w:rsidR="00512187" w:rsidRPr="00777F69">
        <w:rPr>
          <w:rFonts w:cs="Times New Roman"/>
          <w:lang w:val="lt-LT"/>
        </w:rPr>
        <w:t>investuojantiems į kriptovaliutas suteikia vis</w:t>
      </w:r>
      <w:r w:rsidRPr="00777F69">
        <w:rPr>
          <w:rFonts w:cs="Times New Roman"/>
          <w:lang w:val="lt-LT"/>
        </w:rPr>
        <w:t xml:space="preserve"> daugiau kontrolės. </w:t>
      </w:r>
      <w:r w:rsidR="00512187" w:rsidRPr="00777F69">
        <w:rPr>
          <w:rFonts w:cs="Times New Roman"/>
          <w:lang w:val="lt-LT"/>
        </w:rPr>
        <w:t>Investuojant į š</w:t>
      </w:r>
      <w:r w:rsidR="00094DE6" w:rsidRPr="00777F69">
        <w:rPr>
          <w:rFonts w:cs="Times New Roman"/>
          <w:lang w:val="lt-LT"/>
        </w:rPr>
        <w:t>ią</w:t>
      </w:r>
      <w:r w:rsidR="00512187" w:rsidRPr="00777F69">
        <w:rPr>
          <w:rFonts w:cs="Times New Roman"/>
          <w:lang w:val="lt-LT"/>
        </w:rPr>
        <w:t xml:space="preserve"> dažnam vis dar labai naują turto klasę galima ne tik </w:t>
      </w:r>
      <w:r w:rsidRPr="00777F69">
        <w:rPr>
          <w:rFonts w:cs="Times New Roman"/>
          <w:lang w:val="lt-LT"/>
        </w:rPr>
        <w:t xml:space="preserve">sumažinti nenuspėjamumo poveikį, bet ir paversti kriptovaliutų prekybą strategiškai apgalvotu procesu. Svarbiausia yra investuoti atsakingai, atlikti išsamius tyrimus ir nuolat gilinti savo žinias apie rinkos tendencijas bei naujoves“, </w:t>
      </w:r>
      <w:r w:rsidR="00A6662D" w:rsidRPr="00777F69">
        <w:rPr>
          <w:rFonts w:cs="Times New Roman"/>
          <w:lang w:val="lt-LT"/>
        </w:rPr>
        <w:t>–</w:t>
      </w:r>
      <w:r w:rsidRPr="00777F69">
        <w:rPr>
          <w:rFonts w:cs="Times New Roman"/>
          <w:lang w:val="lt-LT"/>
        </w:rPr>
        <w:t xml:space="preserve"> sako Jonas Juengeris, Lietuvoje veikiančio didžiausios pasaulyje kriptovaliutų keityklos „Binance“ padalinio „Bifinity“ vadovas.</w:t>
      </w:r>
    </w:p>
    <w:p w14:paraId="63325A51" w14:textId="77777777" w:rsidR="00A6662D" w:rsidRPr="00777F69" w:rsidRDefault="00A6662D" w:rsidP="00CF7299">
      <w:pPr>
        <w:jc w:val="both"/>
        <w:rPr>
          <w:rFonts w:cs="Times New Roman"/>
          <w:lang w:val="lt-LT"/>
        </w:rPr>
      </w:pPr>
    </w:p>
    <w:p w14:paraId="0730824F" w14:textId="7DF98600" w:rsidR="00BE3771" w:rsidRPr="00777F69" w:rsidRDefault="00BE3771" w:rsidP="00CF7299">
      <w:pPr>
        <w:jc w:val="both"/>
        <w:rPr>
          <w:rFonts w:cs="Times New Roman"/>
          <w:lang w:val="lt-LT"/>
        </w:rPr>
      </w:pPr>
      <w:r w:rsidRPr="00777F69">
        <w:rPr>
          <w:rFonts w:cs="Times New Roman"/>
        </w:rPr>
        <w:t>Atsakingas investavimas apima aiškaus plano ir strategijos sudarymą, pamatuotą rizikos įvertinimą, emocijų kontrolę bei nuolatinį domėjimąsi ir mokymąsi.</w:t>
      </w:r>
    </w:p>
    <w:p w14:paraId="092939F8" w14:textId="77777777" w:rsidR="00512187" w:rsidRPr="00777F69" w:rsidRDefault="00512187" w:rsidP="00CF7299">
      <w:pPr>
        <w:jc w:val="both"/>
        <w:rPr>
          <w:rFonts w:cs="Times New Roman"/>
          <w:b/>
          <w:bCs/>
          <w:lang w:val="lt-LT"/>
        </w:rPr>
      </w:pPr>
    </w:p>
    <w:p w14:paraId="0AF85B26" w14:textId="74CD80F1" w:rsidR="007631BB" w:rsidRPr="00777F69" w:rsidRDefault="007631BB" w:rsidP="00CF7299">
      <w:pPr>
        <w:jc w:val="both"/>
        <w:rPr>
          <w:rFonts w:cs="Times New Roman"/>
          <w:b/>
          <w:bCs/>
          <w:lang w:val="lt-LT"/>
        </w:rPr>
      </w:pPr>
      <w:r w:rsidRPr="00777F69">
        <w:rPr>
          <w:rFonts w:cs="Times New Roman"/>
          <w:b/>
          <w:bCs/>
          <w:lang w:val="lt-LT"/>
        </w:rPr>
        <w:t>Kaip išvengti emocingo investavimo</w:t>
      </w:r>
    </w:p>
    <w:p w14:paraId="0FF705E7" w14:textId="77777777" w:rsidR="00E72A31" w:rsidRPr="00777F69" w:rsidRDefault="00E72A31" w:rsidP="00CF7299">
      <w:pPr>
        <w:jc w:val="both"/>
        <w:rPr>
          <w:rFonts w:cs="Times New Roman"/>
          <w:b/>
          <w:bCs/>
          <w:lang w:val="lt-LT"/>
        </w:rPr>
      </w:pPr>
    </w:p>
    <w:p w14:paraId="1B66897C" w14:textId="035DF4CB" w:rsidR="0016068D" w:rsidRPr="00777F69" w:rsidRDefault="00E72A31" w:rsidP="00CF7299">
      <w:pPr>
        <w:jc w:val="both"/>
        <w:rPr>
          <w:rFonts w:cs="Times New Roman"/>
          <w:lang w:val="lt-LT"/>
        </w:rPr>
      </w:pPr>
      <w:r w:rsidRPr="00777F69">
        <w:rPr>
          <w:rFonts w:cs="Times New Roman"/>
          <w:lang w:val="lt-LT"/>
        </w:rPr>
        <w:t xml:space="preserve">Emocijas daugelis finansų ekspertų išskiria kaip vieną rizikingiausių dalykų investuojant. </w:t>
      </w:r>
      <w:r w:rsidR="00AC6B4D" w:rsidRPr="00777F69">
        <w:rPr>
          <w:rFonts w:cs="Times New Roman"/>
          <w:lang w:val="lt-LT"/>
        </w:rPr>
        <w:t xml:space="preserve">Emocijų veikiami sprendimai </w:t>
      </w:r>
      <w:r w:rsidRPr="00777F69">
        <w:rPr>
          <w:rFonts w:cs="Times New Roman"/>
          <w:lang w:val="lt-LT"/>
        </w:rPr>
        <w:t>dažniausiai baig</w:t>
      </w:r>
      <w:r w:rsidR="00F60BE3" w:rsidRPr="00777F69">
        <w:rPr>
          <w:rFonts w:cs="Times New Roman"/>
          <w:lang w:val="lt-LT"/>
        </w:rPr>
        <w:t>iasi</w:t>
      </w:r>
      <w:r w:rsidRPr="00777F69">
        <w:rPr>
          <w:rFonts w:cs="Times New Roman"/>
          <w:lang w:val="lt-LT"/>
        </w:rPr>
        <w:t xml:space="preserve"> nesėkmėmis: sandoriai sudaromi pernelyg dažnai, prekiaujama siekiant atsigriebti už ankstesnes nesėkmes, nesilaikoma arba net neturima jokio investavimo plano, neįvertinama rizikos tolerancija ir t.t. </w:t>
      </w:r>
    </w:p>
    <w:p w14:paraId="0ACB7D37" w14:textId="77777777" w:rsidR="0016068D" w:rsidRPr="00777F69" w:rsidRDefault="0016068D" w:rsidP="00CF7299">
      <w:pPr>
        <w:jc w:val="both"/>
        <w:rPr>
          <w:rFonts w:cs="Times New Roman"/>
          <w:lang w:val="lt-LT"/>
        </w:rPr>
      </w:pPr>
    </w:p>
    <w:p w14:paraId="43EEE1FD" w14:textId="0DE77A3E" w:rsidR="00AC6B4D" w:rsidRPr="00777F69" w:rsidRDefault="00B7631A" w:rsidP="00CF7299">
      <w:pPr>
        <w:jc w:val="both"/>
        <w:rPr>
          <w:rFonts w:cs="Times New Roman"/>
          <w:lang w:val="lt-LT"/>
        </w:rPr>
      </w:pPr>
      <w:r w:rsidRPr="00777F69">
        <w:rPr>
          <w:rFonts w:cs="Times New Roman"/>
          <w:lang w:val="lt-LT"/>
        </w:rPr>
        <w:t>E</w:t>
      </w:r>
      <w:r w:rsidR="00E72A31" w:rsidRPr="00777F69">
        <w:rPr>
          <w:rFonts w:cs="Times New Roman"/>
          <w:lang w:val="lt-LT"/>
        </w:rPr>
        <w:t>mocinis investavimas dažnai kur kas lab</w:t>
      </w:r>
      <w:r w:rsidR="00BE3771" w:rsidRPr="00777F69">
        <w:rPr>
          <w:rFonts w:cs="Times New Roman"/>
          <w:lang w:val="lt-LT"/>
        </w:rPr>
        <w:t>i</w:t>
      </w:r>
      <w:r w:rsidR="00E72A31" w:rsidRPr="00777F69">
        <w:rPr>
          <w:rFonts w:cs="Times New Roman"/>
          <w:lang w:val="lt-LT"/>
        </w:rPr>
        <w:t>au primena paprasčiausi</w:t>
      </w:r>
      <w:r w:rsidR="00F60BE3" w:rsidRPr="00777F69">
        <w:rPr>
          <w:rFonts w:cs="Times New Roman"/>
          <w:lang w:val="lt-LT"/>
        </w:rPr>
        <w:t xml:space="preserve">ą </w:t>
      </w:r>
      <w:r w:rsidR="00E72A31" w:rsidRPr="00777F69">
        <w:rPr>
          <w:rFonts w:cs="Times New Roman"/>
          <w:lang w:val="lt-LT"/>
        </w:rPr>
        <w:t>lo</w:t>
      </w:r>
      <w:r w:rsidR="00F60BE3" w:rsidRPr="00777F69">
        <w:rPr>
          <w:rFonts w:cs="Times New Roman"/>
          <w:lang w:val="lt-LT"/>
        </w:rPr>
        <w:t>teriją</w:t>
      </w:r>
      <w:r w:rsidRPr="00777F69">
        <w:rPr>
          <w:rFonts w:cs="Times New Roman"/>
          <w:lang w:val="lt-LT"/>
        </w:rPr>
        <w:t>, o ne atsakingą finansų valdymą.</w:t>
      </w:r>
      <w:r w:rsidR="0016068D" w:rsidRPr="00777F69">
        <w:rPr>
          <w:rFonts w:cs="Times New Roman"/>
          <w:lang w:val="lt-LT"/>
        </w:rPr>
        <w:t xml:space="preserve"> Emocionaliems investuotojams vienodai smarkiai pirkti ir parduoti kriptovaliutas norisi tiek sėkmingai uždirbtus, tiek praradus didelę pinigų sumą.</w:t>
      </w:r>
    </w:p>
    <w:p w14:paraId="21826430" w14:textId="77777777" w:rsidR="0016068D" w:rsidRPr="00777F69" w:rsidRDefault="0016068D" w:rsidP="00CF7299">
      <w:pPr>
        <w:jc w:val="both"/>
        <w:rPr>
          <w:rFonts w:cs="Times New Roman"/>
          <w:lang w:val="lt-LT"/>
        </w:rPr>
      </w:pPr>
    </w:p>
    <w:p w14:paraId="175339B4" w14:textId="5DF6D7DB" w:rsidR="0016068D" w:rsidRPr="00777F69" w:rsidRDefault="0016068D" w:rsidP="00CF7299">
      <w:pPr>
        <w:jc w:val="both"/>
        <w:rPr>
          <w:rFonts w:cs="Times New Roman"/>
          <w:lang w:val="lt-LT"/>
        </w:rPr>
      </w:pPr>
      <w:r w:rsidRPr="00777F69">
        <w:rPr>
          <w:rFonts w:cs="Times New Roman"/>
          <w:lang w:val="lt-LT"/>
        </w:rPr>
        <w:t xml:space="preserve">Besivadovaujančius emocijomis nesunkiai paveikia bandos jausmas, FOMO (angl. </w:t>
      </w:r>
      <w:r w:rsidRPr="00777F69">
        <w:rPr>
          <w:rFonts w:cs="Times New Roman"/>
        </w:rPr>
        <w:t> Fear of missing out) efektas.</w:t>
      </w:r>
    </w:p>
    <w:p w14:paraId="391397EB" w14:textId="77777777" w:rsidR="008E0D3D" w:rsidRPr="00777F69" w:rsidRDefault="008E0D3D" w:rsidP="00CF7299">
      <w:pPr>
        <w:jc w:val="both"/>
        <w:rPr>
          <w:rFonts w:cs="Times New Roman"/>
          <w:b/>
          <w:bCs/>
          <w:lang w:val="lt-LT"/>
        </w:rPr>
      </w:pPr>
    </w:p>
    <w:p w14:paraId="1B77A619" w14:textId="75EE067F" w:rsidR="007631BB" w:rsidRPr="00777F69" w:rsidRDefault="007631BB" w:rsidP="00CF7299">
      <w:pPr>
        <w:jc w:val="both"/>
        <w:rPr>
          <w:rFonts w:cs="Times New Roman"/>
          <w:lang w:val="lt-LT"/>
        </w:rPr>
      </w:pPr>
      <w:r w:rsidRPr="00777F69">
        <w:rPr>
          <w:rFonts w:cs="Times New Roman"/>
          <w:lang w:val="lt-LT"/>
        </w:rPr>
        <w:lastRenderedPageBreak/>
        <w:t>Visgi tik pats investuotojas gali nus</w:t>
      </w:r>
      <w:r w:rsidR="00BE3771" w:rsidRPr="00777F69">
        <w:rPr>
          <w:rFonts w:cs="Times New Roman"/>
          <w:lang w:val="lt-LT"/>
        </w:rPr>
        <w:t>p</w:t>
      </w:r>
      <w:r w:rsidRPr="00777F69">
        <w:rPr>
          <w:rFonts w:cs="Times New Roman"/>
          <w:lang w:val="lt-LT"/>
        </w:rPr>
        <w:t xml:space="preserve">ręsti, ar jo emocijos vienu ar kitu atveju gali paveikti investicinius sprendimus. </w:t>
      </w:r>
      <w:r w:rsidR="007D6635" w:rsidRPr="00777F69">
        <w:rPr>
          <w:rFonts w:cs="Times New Roman"/>
          <w:lang w:val="lt-LT"/>
        </w:rPr>
        <w:t xml:space="preserve">Vienas esminių atsakingos prekybos principų – gebėjimas atpažinti situacijas, kai emocijos ar impulsai gali neigiamai paveikti sprendimų priėmimą. </w:t>
      </w:r>
      <w:r w:rsidRPr="00777F69">
        <w:rPr>
          <w:rFonts w:cs="Times New Roman"/>
          <w:lang w:val="lt-LT"/>
        </w:rPr>
        <w:t>Patyrę investuotojai tokias situacijas atpažįsta lengviau, pradedantiesiems tai padaryti – nepalyginamai sunkiau.</w:t>
      </w:r>
      <w:r w:rsidR="007D6635" w:rsidRPr="00777F69">
        <w:rPr>
          <w:rFonts w:cs="Times New Roman"/>
          <w:lang w:val="lt-LT"/>
        </w:rPr>
        <w:t xml:space="preserve"> </w:t>
      </w:r>
    </w:p>
    <w:p w14:paraId="227874C3" w14:textId="77777777" w:rsidR="007631BB" w:rsidRPr="00777F69" w:rsidRDefault="007631BB" w:rsidP="00CF7299">
      <w:pPr>
        <w:jc w:val="both"/>
        <w:rPr>
          <w:rFonts w:cs="Times New Roman"/>
          <w:lang w:val="lt-LT"/>
        </w:rPr>
      </w:pPr>
    </w:p>
    <w:p w14:paraId="45444360" w14:textId="24A30468" w:rsidR="00E32D91" w:rsidRPr="00777F69" w:rsidRDefault="007631BB" w:rsidP="00CF7299">
      <w:pPr>
        <w:jc w:val="both"/>
        <w:rPr>
          <w:rFonts w:cs="Times New Roman"/>
          <w:lang w:val="lt-LT"/>
        </w:rPr>
      </w:pPr>
      <w:r w:rsidRPr="00777F69">
        <w:rPr>
          <w:rFonts w:cs="Times New Roman"/>
          <w:lang w:val="lt-LT"/>
        </w:rPr>
        <w:t xml:space="preserve">Vienas būdų išvengti emocingo investavimo </w:t>
      </w:r>
      <w:r w:rsidR="0016068D" w:rsidRPr="00777F69">
        <w:rPr>
          <w:rFonts w:cs="Times New Roman"/>
          <w:lang w:val="lt-LT"/>
        </w:rPr>
        <w:t>–</w:t>
      </w:r>
      <w:r w:rsidRPr="00777F69">
        <w:rPr>
          <w:rFonts w:cs="Times New Roman"/>
          <w:lang w:val="lt-LT"/>
        </w:rPr>
        <w:t xml:space="preserve"> </w:t>
      </w:r>
      <w:r w:rsidR="00E32D91" w:rsidRPr="00777F69">
        <w:rPr>
          <w:rFonts w:cs="Times New Roman"/>
          <w:lang w:val="lt-LT"/>
        </w:rPr>
        <w:t>nustatyti prekybos valandas ir griežtai laikytis grafiko. Jei investavimui mėgstate skirti daugiau laiko, kaip ir kiekviename kitame darbe reiktų daryti pertraukas. Jos ypač naudingos po itin sėkmingos ar nesėkmingos prekybos atkarpų, nes abi šios situacijos dažnai sukelia euforiją ar nusivylimą, kuris vilioja nukrypti nuo iš anksto numatyto plano.</w:t>
      </w:r>
    </w:p>
    <w:p w14:paraId="0A58AE8C" w14:textId="77777777" w:rsidR="008E0D3D" w:rsidRPr="00777F69" w:rsidRDefault="008E0D3D" w:rsidP="00CF7299">
      <w:pPr>
        <w:jc w:val="both"/>
        <w:rPr>
          <w:rFonts w:cs="Times New Roman"/>
          <w:lang w:val="lt-LT"/>
        </w:rPr>
      </w:pPr>
    </w:p>
    <w:p w14:paraId="61B917F8" w14:textId="5EB25A8E" w:rsidR="008E0D3D" w:rsidRPr="00777F69" w:rsidRDefault="008E0D3D" w:rsidP="00CF7299">
      <w:pPr>
        <w:jc w:val="both"/>
        <w:rPr>
          <w:rFonts w:cs="Times New Roman"/>
          <w:b/>
          <w:bCs/>
          <w:lang w:val="lt-LT"/>
        </w:rPr>
      </w:pPr>
      <w:r w:rsidRPr="00777F69">
        <w:rPr>
          <w:rFonts w:cs="Times New Roman"/>
          <w:b/>
          <w:bCs/>
          <w:lang w:val="lt-LT"/>
        </w:rPr>
        <w:t>Reikia turėti aiškų planą</w:t>
      </w:r>
    </w:p>
    <w:p w14:paraId="20FC8B10" w14:textId="77777777" w:rsidR="000C76A4" w:rsidRPr="00777F69" w:rsidRDefault="000C76A4" w:rsidP="00CF7299">
      <w:pPr>
        <w:jc w:val="both"/>
        <w:rPr>
          <w:rFonts w:cs="Times New Roman"/>
          <w:b/>
          <w:bCs/>
          <w:lang w:val="lt-LT"/>
        </w:rPr>
      </w:pPr>
    </w:p>
    <w:p w14:paraId="74F1AB40" w14:textId="1BF7C606" w:rsidR="000C76A4" w:rsidRPr="00777F69" w:rsidRDefault="000C76A4" w:rsidP="00CF7299">
      <w:pPr>
        <w:jc w:val="both"/>
        <w:rPr>
          <w:rFonts w:cs="Times New Roman"/>
          <w:lang w:val="lt-LT"/>
        </w:rPr>
      </w:pPr>
      <w:r w:rsidRPr="00777F69">
        <w:rPr>
          <w:rFonts w:cs="Times New Roman"/>
          <w:lang w:val="lt-LT"/>
        </w:rPr>
        <w:t xml:space="preserve">Atsakinga prekyba kriptovaliutomis yra neatsiejama </w:t>
      </w:r>
      <w:r w:rsidR="0016068D" w:rsidRPr="00777F69">
        <w:rPr>
          <w:rFonts w:cs="Times New Roman"/>
          <w:lang w:val="lt-LT"/>
        </w:rPr>
        <w:t xml:space="preserve">ir </w:t>
      </w:r>
      <w:r w:rsidRPr="00777F69">
        <w:rPr>
          <w:rFonts w:cs="Times New Roman"/>
          <w:lang w:val="lt-LT"/>
        </w:rPr>
        <w:t>nuo aiškaus investavimo plano turėjimo. Prekybos procesas turėtų būti sistemingas, pagrįstas iš anksto nustatytomis taisyklėmis, o ne intuicija ar emocijomis.</w:t>
      </w:r>
    </w:p>
    <w:p w14:paraId="77235343" w14:textId="77777777" w:rsidR="000C76A4" w:rsidRPr="00777F69" w:rsidRDefault="000C76A4" w:rsidP="00CF7299">
      <w:pPr>
        <w:jc w:val="both"/>
        <w:rPr>
          <w:rFonts w:cs="Times New Roman"/>
          <w:lang w:val="lt-LT"/>
        </w:rPr>
      </w:pPr>
    </w:p>
    <w:p w14:paraId="275C1BC3" w14:textId="58808733" w:rsidR="000C76A4" w:rsidRPr="00777F69" w:rsidRDefault="000C76A4" w:rsidP="00CF7299">
      <w:pPr>
        <w:jc w:val="both"/>
        <w:rPr>
          <w:rFonts w:cs="Times New Roman"/>
          <w:lang w:val="lt-LT"/>
        </w:rPr>
      </w:pPr>
      <w:r w:rsidRPr="00777F69">
        <w:rPr>
          <w:rFonts w:cs="Times New Roman"/>
          <w:lang w:val="lt-LT"/>
        </w:rPr>
        <w:t xml:space="preserve">Struktūrizuotas požiūris į prekybą leidžia išlaikyti </w:t>
      </w:r>
      <w:r w:rsidR="00AA2C97" w:rsidRPr="00777F69">
        <w:rPr>
          <w:rFonts w:cs="Times New Roman"/>
          <w:lang w:val="lt-LT"/>
        </w:rPr>
        <w:t>aštrų</w:t>
      </w:r>
      <w:r w:rsidRPr="00777F69">
        <w:rPr>
          <w:rFonts w:cs="Times New Roman"/>
          <w:lang w:val="lt-LT"/>
        </w:rPr>
        <w:t xml:space="preserve"> protą, laikytis strategijos ir priimti labiau apgalvotus sprendimus</w:t>
      </w:r>
      <w:r w:rsidR="00AA2C97" w:rsidRPr="00777F69">
        <w:rPr>
          <w:rFonts w:cs="Times New Roman"/>
          <w:lang w:val="lt-LT"/>
        </w:rPr>
        <w:t>.</w:t>
      </w:r>
    </w:p>
    <w:p w14:paraId="4436FC7F" w14:textId="77777777" w:rsidR="00721E84" w:rsidRPr="00777F69" w:rsidRDefault="00721E84" w:rsidP="00CF7299">
      <w:pPr>
        <w:jc w:val="both"/>
        <w:rPr>
          <w:rFonts w:cs="Times New Roman"/>
          <w:lang w:val="lt-LT"/>
        </w:rPr>
      </w:pPr>
    </w:p>
    <w:p w14:paraId="6360417E" w14:textId="7323F830" w:rsidR="0005637B" w:rsidRPr="00777F69" w:rsidRDefault="0005637B" w:rsidP="00CF7299">
      <w:pPr>
        <w:jc w:val="both"/>
        <w:rPr>
          <w:rFonts w:cs="Times New Roman"/>
          <w:lang w:val="lt-LT"/>
        </w:rPr>
      </w:pPr>
      <w:r w:rsidRPr="00777F69">
        <w:rPr>
          <w:rFonts w:cs="Times New Roman"/>
          <w:lang w:val="lt-LT"/>
        </w:rPr>
        <w:t>Visų pirma, derė</w:t>
      </w:r>
      <w:r w:rsidR="0016068D" w:rsidRPr="00777F69">
        <w:rPr>
          <w:rFonts w:cs="Times New Roman"/>
          <w:lang w:val="lt-LT"/>
        </w:rPr>
        <w:t>tų</w:t>
      </w:r>
      <w:r w:rsidRPr="00777F69">
        <w:rPr>
          <w:rFonts w:cs="Times New Roman"/>
          <w:lang w:val="lt-LT"/>
        </w:rPr>
        <w:t xml:space="preserve"> išsiaiškinti, kokių rezultatų investuojant siekiama – </w:t>
      </w:r>
      <w:r w:rsidR="00AA2C97" w:rsidRPr="00777F69">
        <w:rPr>
          <w:rFonts w:cs="Times New Roman"/>
          <w:lang w:val="lt-LT"/>
        </w:rPr>
        <w:t xml:space="preserve">tikimasi </w:t>
      </w:r>
      <w:r w:rsidRPr="00777F69">
        <w:rPr>
          <w:rFonts w:cs="Times New Roman"/>
          <w:lang w:val="lt-LT"/>
        </w:rPr>
        <w:t>uždirbti kuo greičiau ir labiau rizikuojant ar kript</w:t>
      </w:r>
      <w:r w:rsidR="00F60BE3" w:rsidRPr="00777F69">
        <w:rPr>
          <w:rFonts w:cs="Times New Roman"/>
          <w:lang w:val="lt-LT"/>
        </w:rPr>
        <w:t>o</w:t>
      </w:r>
      <w:r w:rsidRPr="00777F69">
        <w:rPr>
          <w:rFonts w:cs="Times New Roman"/>
          <w:lang w:val="lt-LT"/>
        </w:rPr>
        <w:t>valiutas perkant kaip ilgalaikę investiciją. Či</w:t>
      </w:r>
      <w:r w:rsidR="00AA2C97" w:rsidRPr="00777F69">
        <w:rPr>
          <w:rFonts w:cs="Times New Roman"/>
          <w:lang w:val="lt-LT"/>
        </w:rPr>
        <w:t>a</w:t>
      </w:r>
      <w:r w:rsidRPr="00777F69">
        <w:rPr>
          <w:rFonts w:cs="Times New Roman"/>
          <w:lang w:val="lt-LT"/>
        </w:rPr>
        <w:t xml:space="preserve"> svarbu įvertinti, kokią riziką esate pasirengę prisiimti</w:t>
      </w:r>
      <w:r w:rsidR="00AA2C97" w:rsidRPr="00777F69">
        <w:rPr>
          <w:rFonts w:cs="Times New Roman"/>
          <w:lang w:val="lt-LT"/>
        </w:rPr>
        <w:t>.</w:t>
      </w:r>
    </w:p>
    <w:p w14:paraId="0B44E05D" w14:textId="77777777" w:rsidR="00AA2C97" w:rsidRPr="00777F69" w:rsidRDefault="00AA2C97" w:rsidP="00CF7299">
      <w:pPr>
        <w:jc w:val="both"/>
        <w:rPr>
          <w:rFonts w:cs="Times New Roman"/>
          <w:lang w:val="lt-LT"/>
        </w:rPr>
      </w:pPr>
    </w:p>
    <w:p w14:paraId="5DDF4251" w14:textId="49CC8D7A" w:rsidR="0005637B" w:rsidRPr="00777F69" w:rsidRDefault="0005637B" w:rsidP="00CF7299">
      <w:pPr>
        <w:jc w:val="both"/>
        <w:rPr>
          <w:rFonts w:cs="Times New Roman"/>
          <w:color w:val="000000" w:themeColor="text1"/>
          <w:lang w:val="lt-LT"/>
        </w:rPr>
      </w:pPr>
      <w:r w:rsidRPr="00777F69">
        <w:rPr>
          <w:rFonts w:cs="Times New Roman"/>
          <w:color w:val="000000" w:themeColor="text1"/>
          <w:lang w:val="lt-LT"/>
        </w:rPr>
        <w:t xml:space="preserve">Rizikos tolerancija apibūdina investuotojo norą ir gebėjimus atlaikyti galimus nuostolius, kurių gali pasitaikyti net ir konservatyviai investuojant. Pradedantiesiems investuotojams tai reiškia, kad svarbu </w:t>
      </w:r>
      <w:r w:rsidR="00F60BE3" w:rsidRPr="00777F69">
        <w:rPr>
          <w:rFonts w:cs="Times New Roman"/>
          <w:color w:val="000000" w:themeColor="text1"/>
          <w:lang w:val="lt-LT"/>
        </w:rPr>
        <w:t>suprasti</w:t>
      </w:r>
      <w:r w:rsidRPr="00777F69">
        <w:rPr>
          <w:rFonts w:cs="Times New Roman"/>
          <w:color w:val="000000" w:themeColor="text1"/>
          <w:lang w:val="lt-LT"/>
        </w:rPr>
        <w:t xml:space="preserve"> savo galutinius tikslus, dabartinę finansinę situaciją bei </w:t>
      </w:r>
      <w:r w:rsidR="00F60BE3" w:rsidRPr="00777F69">
        <w:rPr>
          <w:rFonts w:cs="Times New Roman"/>
          <w:color w:val="000000" w:themeColor="text1"/>
          <w:lang w:val="lt-LT"/>
        </w:rPr>
        <w:t>įvertinti žinių lygį</w:t>
      </w:r>
      <w:r w:rsidRPr="00777F69">
        <w:rPr>
          <w:rFonts w:cs="Times New Roman"/>
          <w:color w:val="000000" w:themeColor="text1"/>
          <w:lang w:val="lt-LT"/>
        </w:rPr>
        <w:t xml:space="preserve"> apie pasirinktus investicinius produktus</w:t>
      </w:r>
      <w:r w:rsidR="00F60BE3" w:rsidRPr="00777F69">
        <w:rPr>
          <w:rFonts w:cs="Times New Roman"/>
          <w:color w:val="000000" w:themeColor="text1"/>
          <w:lang w:val="lt-LT"/>
        </w:rPr>
        <w:t>.</w:t>
      </w:r>
    </w:p>
    <w:p w14:paraId="58FFF684" w14:textId="77777777" w:rsidR="0005637B" w:rsidRPr="00777F69" w:rsidRDefault="0005637B" w:rsidP="00CF7299">
      <w:pPr>
        <w:jc w:val="both"/>
        <w:rPr>
          <w:rFonts w:cs="Times New Roman"/>
          <w:color w:val="000000" w:themeColor="text1"/>
          <w:lang w:val="lt-LT"/>
        </w:rPr>
      </w:pPr>
    </w:p>
    <w:p w14:paraId="6EA0FEAA" w14:textId="77777777" w:rsidR="0005637B" w:rsidRPr="00777F69" w:rsidRDefault="0005637B" w:rsidP="00CF7299">
      <w:pPr>
        <w:jc w:val="both"/>
        <w:rPr>
          <w:rFonts w:cs="Times New Roman"/>
          <w:color w:val="000000" w:themeColor="text1"/>
          <w:lang w:val="lt-LT"/>
        </w:rPr>
      </w:pPr>
      <w:r w:rsidRPr="00777F69">
        <w:rPr>
          <w:rFonts w:cs="Times New Roman"/>
          <w:color w:val="000000" w:themeColor="text1"/>
          <w:lang w:val="lt-LT"/>
        </w:rPr>
        <w:t>Įprastai kuo ilgesnis investavimo laikotarpis, tuo didesnę riziką investuotojas gali prisiimti, nes ilgalaikė grąža dažnai atsveria trumpalaikius rinkos svyravimus.</w:t>
      </w:r>
    </w:p>
    <w:p w14:paraId="41310E61" w14:textId="77777777" w:rsidR="0005637B" w:rsidRPr="00777F69" w:rsidRDefault="0005637B" w:rsidP="00CF7299">
      <w:pPr>
        <w:jc w:val="both"/>
        <w:rPr>
          <w:rFonts w:cs="Times New Roman"/>
          <w:lang w:val="lt-LT"/>
        </w:rPr>
      </w:pPr>
    </w:p>
    <w:p w14:paraId="725BC91C" w14:textId="398AFEA2" w:rsidR="00E50F7B" w:rsidRPr="00777F69" w:rsidRDefault="00F60BE3" w:rsidP="00CF7299">
      <w:pPr>
        <w:jc w:val="both"/>
        <w:rPr>
          <w:rFonts w:cs="Times New Roman"/>
          <w:lang w:val="lt-LT"/>
        </w:rPr>
      </w:pPr>
      <w:r w:rsidRPr="00777F69">
        <w:rPr>
          <w:rFonts w:cs="Times New Roman"/>
          <w:lang w:val="lt-LT"/>
        </w:rPr>
        <w:t>„</w:t>
      </w:r>
      <w:r w:rsidR="0005637B" w:rsidRPr="00777F69">
        <w:rPr>
          <w:rFonts w:cs="Times New Roman"/>
          <w:lang w:val="lt-LT"/>
        </w:rPr>
        <w:t>Į</w:t>
      </w:r>
      <w:r w:rsidR="00AA2C97" w:rsidRPr="00777F69">
        <w:rPr>
          <w:rFonts w:cs="Times New Roman"/>
          <w:lang w:val="lt-LT"/>
        </w:rPr>
        <w:t xml:space="preserve"> asmeninį investavimo</w:t>
      </w:r>
      <w:r w:rsidR="0005637B" w:rsidRPr="00777F69">
        <w:rPr>
          <w:rFonts w:cs="Times New Roman"/>
          <w:lang w:val="lt-LT"/>
        </w:rPr>
        <w:t xml:space="preserve"> planą turėtų būti įtraukta ne tik prekyba, bet ir nuodugni rinkos analizė. Norint pelningai investuoti</w:t>
      </w:r>
      <w:r w:rsidR="00AA2C97" w:rsidRPr="00777F69">
        <w:rPr>
          <w:rFonts w:cs="Times New Roman"/>
          <w:lang w:val="lt-LT"/>
        </w:rPr>
        <w:t>,</w:t>
      </w:r>
      <w:r w:rsidR="0005637B" w:rsidRPr="00777F69">
        <w:rPr>
          <w:rFonts w:cs="Times New Roman"/>
          <w:lang w:val="lt-LT"/>
        </w:rPr>
        <w:t xml:space="preserve"> bū</w:t>
      </w:r>
      <w:r w:rsidR="00AA2C97" w:rsidRPr="00777F69">
        <w:rPr>
          <w:rFonts w:cs="Times New Roman"/>
          <w:lang w:val="lt-LT"/>
        </w:rPr>
        <w:t>t</w:t>
      </w:r>
      <w:r w:rsidR="0005637B" w:rsidRPr="00777F69">
        <w:rPr>
          <w:rFonts w:cs="Times New Roman"/>
          <w:lang w:val="lt-LT"/>
        </w:rPr>
        <w:t>ina nuolat stebė</w:t>
      </w:r>
      <w:r w:rsidR="00AA2C97" w:rsidRPr="00777F69">
        <w:rPr>
          <w:rFonts w:cs="Times New Roman"/>
          <w:lang w:val="lt-LT"/>
        </w:rPr>
        <w:t>ti</w:t>
      </w:r>
      <w:r w:rsidR="0005637B" w:rsidRPr="00777F69">
        <w:rPr>
          <w:rFonts w:cs="Times New Roman"/>
          <w:lang w:val="lt-LT"/>
        </w:rPr>
        <w:t xml:space="preserve"> </w:t>
      </w:r>
      <w:r w:rsidR="00AA2C97" w:rsidRPr="00777F69">
        <w:rPr>
          <w:rFonts w:cs="Times New Roman"/>
          <w:lang w:val="lt-LT"/>
        </w:rPr>
        <w:t>situaciją rinkoje, sekti</w:t>
      </w:r>
      <w:r w:rsidR="0005637B" w:rsidRPr="00777F69">
        <w:rPr>
          <w:rFonts w:cs="Times New Roman"/>
          <w:lang w:val="lt-LT"/>
        </w:rPr>
        <w:t xml:space="preserve"> tendencijas</w:t>
      </w:r>
      <w:r w:rsidR="00AA2C97" w:rsidRPr="00777F69">
        <w:rPr>
          <w:rFonts w:cs="Times New Roman"/>
          <w:lang w:val="lt-LT"/>
        </w:rPr>
        <w:t>. Kuo daugiau informacijos investuotojas turi, tuo atsakingesnius sprendimus gali priimti.</w:t>
      </w:r>
      <w:r w:rsidR="00E50F7B" w:rsidRPr="00777F69">
        <w:rPr>
          <w:rFonts w:cs="Times New Roman"/>
          <w:lang w:val="lt-LT"/>
        </w:rPr>
        <w:t xml:space="preserve"> Prekybos plano laikymasis reikalauja disciplinos ir kantrybės, kartais geriau pradėti tik gerai pasidomėjus nei mokytis klystant“, – sako J. Juengeris.</w:t>
      </w:r>
    </w:p>
    <w:p w14:paraId="6AA06C00" w14:textId="77777777" w:rsidR="000C76A4" w:rsidRPr="00777F69" w:rsidRDefault="000C76A4" w:rsidP="00CF7299">
      <w:pPr>
        <w:jc w:val="both"/>
        <w:rPr>
          <w:rFonts w:cs="Times New Roman"/>
          <w:lang w:val="lt-LT"/>
        </w:rPr>
      </w:pPr>
    </w:p>
    <w:p w14:paraId="1F31349C" w14:textId="2E8690F0" w:rsidR="003E10F9" w:rsidRPr="00777F69" w:rsidRDefault="003E10F9" w:rsidP="00CF7299">
      <w:pPr>
        <w:jc w:val="both"/>
        <w:rPr>
          <w:rFonts w:cs="Times New Roman"/>
          <w:b/>
          <w:bCs/>
          <w:lang w:val="lt-LT"/>
        </w:rPr>
      </w:pPr>
      <w:r w:rsidRPr="00777F69">
        <w:rPr>
          <w:rFonts w:cs="Times New Roman"/>
          <w:b/>
          <w:bCs/>
          <w:lang w:val="lt-LT"/>
        </w:rPr>
        <w:t>Diversifikacija investuojant į kriptovaliutas</w:t>
      </w:r>
    </w:p>
    <w:p w14:paraId="7BA51BED" w14:textId="7CC35933" w:rsidR="006D4432" w:rsidRPr="00777F69" w:rsidRDefault="006D4432" w:rsidP="00CF7299">
      <w:pPr>
        <w:jc w:val="both"/>
        <w:rPr>
          <w:rFonts w:cs="Times New Roman"/>
          <w:b/>
          <w:bCs/>
          <w:lang w:val="lt-LT"/>
        </w:rPr>
      </w:pPr>
    </w:p>
    <w:p w14:paraId="53DD0571" w14:textId="77777777" w:rsidR="00E50F7B" w:rsidRPr="00777F69" w:rsidRDefault="00512187" w:rsidP="00CF7299">
      <w:pPr>
        <w:jc w:val="both"/>
        <w:rPr>
          <w:rFonts w:cs="Times New Roman"/>
          <w:color w:val="000000" w:themeColor="text1"/>
          <w:lang w:val="lt-LT"/>
        </w:rPr>
      </w:pPr>
      <w:r w:rsidRPr="00777F69">
        <w:rPr>
          <w:rFonts w:cs="Times New Roman"/>
          <w:lang w:val="lt-LT"/>
        </w:rPr>
        <w:t>Dar vienas esminių atsakingo investavimo principų – diversifikacija</w:t>
      </w:r>
      <w:r w:rsidR="003E10F9" w:rsidRPr="00777F69">
        <w:rPr>
          <w:rFonts w:cs="Times New Roman"/>
          <w:lang w:val="lt-LT"/>
        </w:rPr>
        <w:t xml:space="preserve">, kai </w:t>
      </w:r>
      <w:r w:rsidR="003E10F9" w:rsidRPr="00777F69">
        <w:rPr>
          <w:rFonts w:cs="Times New Roman"/>
          <w:color w:val="000000" w:themeColor="text1"/>
          <w:lang w:val="lt-LT"/>
        </w:rPr>
        <w:t>kapitalas paskirstomas tarp įvairių turto klasių ir finansinių priemonių, siekiant sumažinti investavimo riziką.</w:t>
      </w:r>
      <w:r w:rsidR="00E50F7B" w:rsidRPr="00777F69">
        <w:rPr>
          <w:rFonts w:cs="Times New Roman"/>
          <w:color w:val="000000" w:themeColor="text1"/>
          <w:lang w:val="lt-LT"/>
        </w:rPr>
        <w:t xml:space="preserve"> Tinkamai subalansuotas portfelis leidžia investuotojams efektyviau siekti savo finansinių tikslų. </w:t>
      </w:r>
    </w:p>
    <w:p w14:paraId="252EF84E" w14:textId="77777777" w:rsidR="003E10F9" w:rsidRPr="00777F69" w:rsidRDefault="003E10F9" w:rsidP="00CF7299">
      <w:pPr>
        <w:jc w:val="both"/>
        <w:rPr>
          <w:rFonts w:cs="Times New Roman"/>
          <w:lang w:val="lt-LT"/>
        </w:rPr>
      </w:pPr>
    </w:p>
    <w:p w14:paraId="059868A2" w14:textId="77777777" w:rsidR="003E10F9" w:rsidRPr="00777F69" w:rsidRDefault="003E10F9" w:rsidP="00CF7299">
      <w:pPr>
        <w:jc w:val="both"/>
        <w:rPr>
          <w:rFonts w:cs="Times New Roman"/>
          <w:color w:val="000000" w:themeColor="text1"/>
          <w:lang w:val="lt-LT"/>
        </w:rPr>
      </w:pPr>
      <w:r w:rsidRPr="00777F69">
        <w:rPr>
          <w:rFonts w:cs="Times New Roman"/>
          <w:color w:val="000000" w:themeColor="text1"/>
          <w:lang w:val="lt-LT"/>
        </w:rPr>
        <w:lastRenderedPageBreak/>
        <w:t>Pagrindinė diversifikavimo idėja – neleisti, kad portfelio vertė pernelyg priklausytų nuo vienos turto klasės, pavyzdžiui, akcijų, obligacijų ar kriptovaliutų. Jei vienos klasės turtas prarastų vertę, kitos galėtų padėti išlaikyti bendrą portfelio stabilumą.</w:t>
      </w:r>
    </w:p>
    <w:p w14:paraId="6FE54D41" w14:textId="77777777" w:rsidR="000C4BF1" w:rsidRPr="00777F69" w:rsidRDefault="000C4BF1" w:rsidP="00CF7299">
      <w:pPr>
        <w:jc w:val="both"/>
        <w:rPr>
          <w:rFonts w:cs="Times New Roman"/>
          <w:color w:val="000000" w:themeColor="text1"/>
          <w:lang w:val="lt-LT"/>
        </w:rPr>
      </w:pPr>
    </w:p>
    <w:p w14:paraId="74D6D08A" w14:textId="14BDFB1C" w:rsidR="003E10F9" w:rsidRPr="00777F69" w:rsidRDefault="003E10F9" w:rsidP="00CF7299">
      <w:pPr>
        <w:jc w:val="both"/>
        <w:rPr>
          <w:rFonts w:cs="Times New Roman"/>
          <w:color w:val="000000" w:themeColor="text1"/>
          <w:lang w:val="lt-LT"/>
        </w:rPr>
      </w:pPr>
      <w:r w:rsidRPr="00777F69">
        <w:rPr>
          <w:rFonts w:cs="Times New Roman"/>
          <w:color w:val="000000" w:themeColor="text1"/>
          <w:lang w:val="lt-LT"/>
        </w:rPr>
        <w:t>Didesnė dalis profesionalių investuotojų d</w:t>
      </w:r>
      <w:r w:rsidR="00F60BE3" w:rsidRPr="00777F69">
        <w:rPr>
          <w:rFonts w:cs="Times New Roman"/>
          <w:color w:val="000000" w:themeColor="text1"/>
          <w:lang w:val="lt-LT"/>
        </w:rPr>
        <w:t xml:space="preserve">idelę </w:t>
      </w:r>
      <w:r w:rsidRPr="00777F69">
        <w:rPr>
          <w:rFonts w:cs="Times New Roman"/>
          <w:color w:val="000000" w:themeColor="text1"/>
          <w:lang w:val="lt-LT"/>
        </w:rPr>
        <w:t xml:space="preserve">portfelio dalį skiria mažiau rizikingoms turto klasėms. Tuo tarpu investuojant ilgesniam laikotarpiui, į savo investicinį krepšelį galima įtraukti daugiau rizikingesnių </w:t>
      </w:r>
      <w:r w:rsidR="00F60BE3" w:rsidRPr="00777F69">
        <w:rPr>
          <w:rFonts w:cs="Times New Roman"/>
          <w:color w:val="000000" w:themeColor="text1"/>
          <w:lang w:val="lt-LT"/>
        </w:rPr>
        <w:t>investicijų</w:t>
      </w:r>
      <w:r w:rsidRPr="00777F69">
        <w:rPr>
          <w:rFonts w:cs="Times New Roman"/>
          <w:color w:val="000000" w:themeColor="text1"/>
          <w:lang w:val="lt-LT"/>
        </w:rPr>
        <w:t>. Diversifikavimas leidžia sukurti investicijų portfelį, kuris geriau prisitaiko prie rinkos pokyčių ir padeda sumažinti galimus nuostolius.</w:t>
      </w:r>
    </w:p>
    <w:p w14:paraId="369BB542" w14:textId="657803A4" w:rsidR="006D4432" w:rsidRPr="00777F69" w:rsidRDefault="006D4432" w:rsidP="00CF7299">
      <w:pPr>
        <w:jc w:val="both"/>
        <w:rPr>
          <w:rFonts w:cs="Times New Roman"/>
          <w:b/>
          <w:bCs/>
          <w:lang w:val="lt-LT"/>
        </w:rPr>
      </w:pPr>
    </w:p>
    <w:p w14:paraId="201F0B1F" w14:textId="5F93F01F" w:rsidR="003E10F9" w:rsidRPr="00777F69" w:rsidRDefault="003E10F9" w:rsidP="00CF7299">
      <w:pPr>
        <w:jc w:val="both"/>
        <w:rPr>
          <w:rFonts w:cs="Times New Roman"/>
          <w:color w:val="000000" w:themeColor="text1"/>
          <w:lang w:val="lt-LT"/>
        </w:rPr>
      </w:pPr>
      <w:r w:rsidRPr="00777F69">
        <w:rPr>
          <w:rFonts w:cs="Times New Roman"/>
          <w:color w:val="000000" w:themeColor="text1"/>
          <w:lang w:val="lt-LT"/>
        </w:rPr>
        <w:t>Vis dėlto net ir investuojant vien tik į kriptovaliutas, diversifikacija taip pat labai svarbi. Kriptovaliutų portfelio subalansavimas yra panašus į tradicinių investic</w:t>
      </w:r>
      <w:r w:rsidR="00612C74" w:rsidRPr="00777F69">
        <w:rPr>
          <w:rFonts w:cs="Times New Roman"/>
          <w:color w:val="000000" w:themeColor="text1"/>
          <w:lang w:val="lt-LT"/>
        </w:rPr>
        <w:t>inių</w:t>
      </w:r>
      <w:r w:rsidRPr="00777F69">
        <w:rPr>
          <w:rFonts w:cs="Times New Roman"/>
          <w:color w:val="000000" w:themeColor="text1"/>
          <w:lang w:val="lt-LT"/>
        </w:rPr>
        <w:t xml:space="preserve"> portfeli</w:t>
      </w:r>
      <w:r w:rsidR="00612C74" w:rsidRPr="00777F69">
        <w:rPr>
          <w:rFonts w:cs="Times New Roman"/>
          <w:color w:val="000000" w:themeColor="text1"/>
          <w:lang w:val="lt-LT"/>
        </w:rPr>
        <w:t>ų</w:t>
      </w:r>
      <w:r w:rsidRPr="00777F69">
        <w:rPr>
          <w:rFonts w:cs="Times New Roman"/>
          <w:color w:val="000000" w:themeColor="text1"/>
          <w:lang w:val="lt-LT"/>
        </w:rPr>
        <w:t xml:space="preserve"> valdymą – svarbiausia diversifikuoti savo investicijas tarp skirtingų kriptovaliutų. Nors investavimas į šią turto klasę dažnai laikomas rizikingu, tinkamas diversifikavimas gali padėti reikšmingai sumažinti bendrą riziką.</w:t>
      </w:r>
    </w:p>
    <w:p w14:paraId="3EDEE16C" w14:textId="77777777" w:rsidR="003E10F9" w:rsidRPr="00777F69" w:rsidRDefault="003E10F9" w:rsidP="00CF7299">
      <w:pPr>
        <w:jc w:val="both"/>
        <w:rPr>
          <w:rFonts w:cs="Times New Roman"/>
          <w:color w:val="000000" w:themeColor="text1"/>
          <w:lang w:val="lt-LT"/>
        </w:rPr>
      </w:pPr>
    </w:p>
    <w:p w14:paraId="5EA0B465" w14:textId="1416ECBD" w:rsidR="00512187" w:rsidRPr="00777F69" w:rsidRDefault="003E10F9" w:rsidP="00CF7299">
      <w:pPr>
        <w:jc w:val="both"/>
        <w:rPr>
          <w:rFonts w:cs="Times New Roman"/>
          <w:color w:val="000000" w:themeColor="text1"/>
          <w:lang w:val="lt-LT"/>
        </w:rPr>
      </w:pPr>
      <w:r w:rsidRPr="00777F69">
        <w:rPr>
          <w:rFonts w:cs="Times New Roman"/>
          <w:color w:val="000000" w:themeColor="text1"/>
          <w:lang w:val="lt-LT"/>
        </w:rPr>
        <w:t>Norint efektyviau valdyti savo kriptovaliutų portfelį, galima pasitelkti trečiųjų šalių portfelio stebėjimo programas, kurios automatizuoja procesą.</w:t>
      </w:r>
    </w:p>
    <w:p w14:paraId="168D02CB" w14:textId="77777777" w:rsidR="00E50F7B" w:rsidRPr="00777F69" w:rsidRDefault="00E50F7B" w:rsidP="00CF7299">
      <w:pPr>
        <w:jc w:val="both"/>
        <w:rPr>
          <w:rFonts w:cs="Times New Roman"/>
          <w:color w:val="000000" w:themeColor="text1"/>
          <w:lang w:val="lt-LT"/>
        </w:rPr>
      </w:pPr>
    </w:p>
    <w:p w14:paraId="2EBAE3AC" w14:textId="79A29C2E" w:rsidR="00E50F7B" w:rsidRPr="00777F69" w:rsidRDefault="00E50F7B" w:rsidP="00CF7299">
      <w:pPr>
        <w:jc w:val="both"/>
        <w:rPr>
          <w:rFonts w:cs="Times New Roman"/>
          <w:b/>
          <w:bCs/>
          <w:color w:val="000000" w:themeColor="text1"/>
          <w:lang w:val="lt-LT"/>
        </w:rPr>
      </w:pPr>
      <w:r w:rsidRPr="00777F69">
        <w:rPr>
          <w:rFonts w:cs="Times New Roman"/>
          <w:b/>
          <w:bCs/>
          <w:color w:val="000000" w:themeColor="text1"/>
          <w:lang w:val="lt-LT"/>
        </w:rPr>
        <w:t>Atsakingas požiūris į saugumą</w:t>
      </w:r>
    </w:p>
    <w:p w14:paraId="6C475AC8" w14:textId="77777777" w:rsidR="00C56814" w:rsidRPr="00777F69" w:rsidRDefault="00C56814" w:rsidP="00CF7299">
      <w:pPr>
        <w:jc w:val="both"/>
        <w:rPr>
          <w:rFonts w:cs="Times New Roman"/>
          <w:b/>
          <w:bCs/>
          <w:color w:val="000000" w:themeColor="text1"/>
          <w:lang w:val="lt-LT"/>
        </w:rPr>
      </w:pPr>
    </w:p>
    <w:p w14:paraId="0B224CF7" w14:textId="234748C6" w:rsidR="007012F6" w:rsidRPr="00777F69" w:rsidRDefault="007012F6" w:rsidP="00CF7299">
      <w:pPr>
        <w:jc w:val="both"/>
        <w:rPr>
          <w:rFonts w:cs="Times New Roman"/>
          <w:color w:val="000000" w:themeColor="text1"/>
        </w:rPr>
      </w:pPr>
      <w:r w:rsidRPr="00777F69">
        <w:rPr>
          <w:rFonts w:cs="Times New Roman"/>
          <w:color w:val="000000" w:themeColor="text1"/>
          <w:lang w:val="lt-LT"/>
        </w:rPr>
        <w:t xml:space="preserve">Atsakingas investavimas neatsiejamas nuo būtiniausių saugumo priemonių naudojimo. Visų pirma, </w:t>
      </w:r>
      <w:r w:rsidRPr="00777F69">
        <w:rPr>
          <w:rFonts w:cs="Times New Roman"/>
          <w:color w:val="000000" w:themeColor="text1"/>
        </w:rPr>
        <w:t xml:space="preserve">rinkitės gerai žinomas, daug vartotojų turinčias, licencijuotas prekybos platformas. </w:t>
      </w:r>
    </w:p>
    <w:p w14:paraId="0EF551D8" w14:textId="77777777" w:rsidR="007012F6" w:rsidRPr="00777F69" w:rsidRDefault="007012F6" w:rsidP="00CF7299">
      <w:pPr>
        <w:jc w:val="both"/>
        <w:rPr>
          <w:rFonts w:cs="Times New Roman"/>
          <w:color w:val="000000" w:themeColor="text1"/>
        </w:rPr>
      </w:pPr>
    </w:p>
    <w:p w14:paraId="2834B8AA" w14:textId="00BF8D54" w:rsidR="00CF7299" w:rsidRPr="00777F69" w:rsidRDefault="007012F6" w:rsidP="00CF7299">
      <w:pPr>
        <w:jc w:val="both"/>
        <w:rPr>
          <w:rFonts w:cs="Times New Roman"/>
          <w:color w:val="000000" w:themeColor="text1"/>
        </w:rPr>
      </w:pPr>
      <w:r w:rsidRPr="00777F69">
        <w:rPr>
          <w:rFonts w:cs="Times New Roman"/>
          <w:color w:val="000000" w:themeColor="text1"/>
        </w:rPr>
        <w:t>Antra, būtina saugoti prisijungimų duomenis prie kriptovaliutų piniginių, bankų sąskaitų</w:t>
      </w:r>
      <w:r w:rsidR="00CF7299" w:rsidRPr="00777F69">
        <w:rPr>
          <w:rFonts w:cs="Times New Roman"/>
          <w:color w:val="000000" w:themeColor="text1"/>
        </w:rPr>
        <w:t>. Niekada neatskleiskite savo slaptažodžių, privačių raktų ar autentifikavimo duomenų kitiems asmenims.</w:t>
      </w:r>
    </w:p>
    <w:p w14:paraId="74D36358" w14:textId="099D1499" w:rsidR="007012F6" w:rsidRPr="00777F69" w:rsidRDefault="007012F6" w:rsidP="00CF7299">
      <w:pPr>
        <w:jc w:val="both"/>
        <w:rPr>
          <w:rFonts w:cs="Times New Roman"/>
          <w:color w:val="000000" w:themeColor="text1"/>
        </w:rPr>
      </w:pPr>
    </w:p>
    <w:p w14:paraId="4362C30E" w14:textId="09EC1855" w:rsidR="007012F6" w:rsidRPr="00777F69" w:rsidRDefault="007012F6" w:rsidP="00CF7299">
      <w:pPr>
        <w:jc w:val="both"/>
        <w:rPr>
          <w:rFonts w:cs="Times New Roman"/>
          <w:color w:val="000000" w:themeColor="text1"/>
          <w:lang w:val="lt-LT"/>
        </w:rPr>
      </w:pPr>
      <w:r w:rsidRPr="00777F69">
        <w:rPr>
          <w:rFonts w:cs="Times New Roman"/>
          <w:color w:val="000000" w:themeColor="text1"/>
        </w:rPr>
        <w:t xml:space="preserve">Trečia, </w:t>
      </w:r>
      <w:r w:rsidR="00CF7299" w:rsidRPr="00777F69">
        <w:rPr>
          <w:rFonts w:cs="Times New Roman"/>
          <w:color w:val="000000" w:themeColor="text1"/>
        </w:rPr>
        <w:t xml:space="preserve">svarbu mokytis atpažinti apgaulingas schemas, pinigų išviliojimo būdus ir pan. </w:t>
      </w:r>
    </w:p>
    <w:p w14:paraId="478CCEE6" w14:textId="77777777" w:rsidR="00E50F7B" w:rsidRPr="00777F69" w:rsidRDefault="00E50F7B" w:rsidP="00CF7299">
      <w:pPr>
        <w:jc w:val="both"/>
        <w:rPr>
          <w:rFonts w:cs="Times New Roman"/>
          <w:b/>
          <w:bCs/>
          <w:color w:val="000000" w:themeColor="text1"/>
          <w:lang w:val="lt-LT"/>
        </w:rPr>
      </w:pPr>
    </w:p>
    <w:p w14:paraId="57DBBDFF" w14:textId="77777777" w:rsidR="00E50F7B" w:rsidRPr="00777F69" w:rsidRDefault="00E50F7B" w:rsidP="00CF7299">
      <w:pPr>
        <w:jc w:val="both"/>
        <w:rPr>
          <w:rFonts w:cs="Times New Roman"/>
          <w:b/>
          <w:bCs/>
          <w:color w:val="000000" w:themeColor="text1"/>
          <w:lang w:val="lt-LT"/>
        </w:rPr>
      </w:pPr>
    </w:p>
    <w:sectPr w:rsidR="00E50F7B" w:rsidRPr="00777F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F0A"/>
    <w:rsid w:val="00002771"/>
    <w:rsid w:val="000123A5"/>
    <w:rsid w:val="0005637B"/>
    <w:rsid w:val="00083DEA"/>
    <w:rsid w:val="0009279E"/>
    <w:rsid w:val="00094DE6"/>
    <w:rsid w:val="000C4BF1"/>
    <w:rsid w:val="000C76A4"/>
    <w:rsid w:val="0013331D"/>
    <w:rsid w:val="0016068D"/>
    <w:rsid w:val="00190D98"/>
    <w:rsid w:val="003A106A"/>
    <w:rsid w:val="003E10F9"/>
    <w:rsid w:val="00495C01"/>
    <w:rsid w:val="004D3456"/>
    <w:rsid w:val="00512187"/>
    <w:rsid w:val="005B0777"/>
    <w:rsid w:val="00612C74"/>
    <w:rsid w:val="0063094E"/>
    <w:rsid w:val="0063520B"/>
    <w:rsid w:val="0067642B"/>
    <w:rsid w:val="006D4432"/>
    <w:rsid w:val="007012F6"/>
    <w:rsid w:val="00721E84"/>
    <w:rsid w:val="007631BB"/>
    <w:rsid w:val="00777F69"/>
    <w:rsid w:val="007D6635"/>
    <w:rsid w:val="007F2BD1"/>
    <w:rsid w:val="00837386"/>
    <w:rsid w:val="00894243"/>
    <w:rsid w:val="008E0D3D"/>
    <w:rsid w:val="00A0580C"/>
    <w:rsid w:val="00A56266"/>
    <w:rsid w:val="00A6662D"/>
    <w:rsid w:val="00AA2C97"/>
    <w:rsid w:val="00AC5A67"/>
    <w:rsid w:val="00AC6B4D"/>
    <w:rsid w:val="00AC7CDF"/>
    <w:rsid w:val="00B7631A"/>
    <w:rsid w:val="00BE3771"/>
    <w:rsid w:val="00C56814"/>
    <w:rsid w:val="00CF7299"/>
    <w:rsid w:val="00E32D91"/>
    <w:rsid w:val="00E50F7B"/>
    <w:rsid w:val="00E72A31"/>
    <w:rsid w:val="00EC4F0A"/>
    <w:rsid w:val="00F60BE3"/>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A0E2BD1"/>
  <w15:chartTrackingRefBased/>
  <w15:docId w15:val="{AFC2FDA2-8102-2D42-8486-C57B233D6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4F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4F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4F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4F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4F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4F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4F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4F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4F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F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4F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4F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4F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4F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4F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4F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4F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4F0A"/>
    <w:rPr>
      <w:rFonts w:eastAsiaTheme="majorEastAsia" w:cstheme="majorBidi"/>
      <w:color w:val="272727" w:themeColor="text1" w:themeTint="D8"/>
    </w:rPr>
  </w:style>
  <w:style w:type="paragraph" w:styleId="Title">
    <w:name w:val="Title"/>
    <w:basedOn w:val="Normal"/>
    <w:next w:val="Normal"/>
    <w:link w:val="TitleChar"/>
    <w:uiPriority w:val="10"/>
    <w:qFormat/>
    <w:rsid w:val="00EC4F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4F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4F0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4F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4F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C4F0A"/>
    <w:rPr>
      <w:i/>
      <w:iCs/>
      <w:color w:val="404040" w:themeColor="text1" w:themeTint="BF"/>
    </w:rPr>
  </w:style>
  <w:style w:type="paragraph" w:styleId="ListParagraph">
    <w:name w:val="List Paragraph"/>
    <w:basedOn w:val="Normal"/>
    <w:uiPriority w:val="34"/>
    <w:qFormat/>
    <w:rsid w:val="00EC4F0A"/>
    <w:pPr>
      <w:ind w:left="720"/>
      <w:contextualSpacing/>
    </w:pPr>
  </w:style>
  <w:style w:type="character" w:styleId="IntenseEmphasis">
    <w:name w:val="Intense Emphasis"/>
    <w:basedOn w:val="DefaultParagraphFont"/>
    <w:uiPriority w:val="21"/>
    <w:qFormat/>
    <w:rsid w:val="00EC4F0A"/>
    <w:rPr>
      <w:i/>
      <w:iCs/>
      <w:color w:val="0F4761" w:themeColor="accent1" w:themeShade="BF"/>
    </w:rPr>
  </w:style>
  <w:style w:type="paragraph" w:styleId="IntenseQuote">
    <w:name w:val="Intense Quote"/>
    <w:basedOn w:val="Normal"/>
    <w:next w:val="Normal"/>
    <w:link w:val="IntenseQuoteChar"/>
    <w:uiPriority w:val="30"/>
    <w:qFormat/>
    <w:rsid w:val="00EC4F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4F0A"/>
    <w:rPr>
      <w:i/>
      <w:iCs/>
      <w:color w:val="0F4761" w:themeColor="accent1" w:themeShade="BF"/>
    </w:rPr>
  </w:style>
  <w:style w:type="character" w:styleId="IntenseReference">
    <w:name w:val="Intense Reference"/>
    <w:basedOn w:val="DefaultParagraphFont"/>
    <w:uiPriority w:val="32"/>
    <w:qFormat/>
    <w:rsid w:val="00EC4F0A"/>
    <w:rPr>
      <w:b/>
      <w:bCs/>
      <w:smallCaps/>
      <w:color w:val="0F4761" w:themeColor="accent1" w:themeShade="BF"/>
      <w:spacing w:val="5"/>
    </w:rPr>
  </w:style>
  <w:style w:type="paragraph" w:styleId="NormalWeb">
    <w:name w:val="Normal (Web)"/>
    <w:basedOn w:val="Normal"/>
    <w:uiPriority w:val="99"/>
    <w:semiHidden/>
    <w:unhideWhenUsed/>
    <w:rsid w:val="003E10F9"/>
    <w:rPr>
      <w:rFonts w:ascii="Times New Roman" w:hAnsi="Times New Roman" w:cs="Times New Roman"/>
    </w:rPr>
  </w:style>
  <w:style w:type="character" w:customStyle="1" w:styleId="apple-converted-space">
    <w:name w:val="apple-converted-space"/>
    <w:basedOn w:val="DefaultParagraphFont"/>
    <w:rsid w:val="00A0580C"/>
  </w:style>
  <w:style w:type="character" w:customStyle="1" w:styleId="outlook-search-highlight">
    <w:name w:val="outlook-search-highlight"/>
    <w:basedOn w:val="DefaultParagraphFont"/>
    <w:rsid w:val="00A05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119713">
      <w:bodyDiv w:val="1"/>
      <w:marLeft w:val="0"/>
      <w:marRight w:val="0"/>
      <w:marTop w:val="0"/>
      <w:marBottom w:val="0"/>
      <w:divBdr>
        <w:top w:val="none" w:sz="0" w:space="0" w:color="auto"/>
        <w:left w:val="none" w:sz="0" w:space="0" w:color="auto"/>
        <w:bottom w:val="none" w:sz="0" w:space="0" w:color="auto"/>
        <w:right w:val="none" w:sz="0" w:space="0" w:color="auto"/>
      </w:divBdr>
    </w:div>
    <w:div w:id="139662343">
      <w:bodyDiv w:val="1"/>
      <w:marLeft w:val="0"/>
      <w:marRight w:val="0"/>
      <w:marTop w:val="0"/>
      <w:marBottom w:val="0"/>
      <w:divBdr>
        <w:top w:val="none" w:sz="0" w:space="0" w:color="auto"/>
        <w:left w:val="none" w:sz="0" w:space="0" w:color="auto"/>
        <w:bottom w:val="none" w:sz="0" w:space="0" w:color="auto"/>
        <w:right w:val="none" w:sz="0" w:space="0" w:color="auto"/>
      </w:divBdr>
      <w:divsChild>
        <w:div w:id="354499605">
          <w:marLeft w:val="0"/>
          <w:marRight w:val="0"/>
          <w:marTop w:val="0"/>
          <w:marBottom w:val="0"/>
          <w:divBdr>
            <w:top w:val="none" w:sz="0" w:space="0" w:color="auto"/>
            <w:left w:val="none" w:sz="0" w:space="0" w:color="auto"/>
            <w:bottom w:val="none" w:sz="0" w:space="0" w:color="auto"/>
            <w:right w:val="none" w:sz="0" w:space="0" w:color="auto"/>
          </w:divBdr>
          <w:divsChild>
            <w:div w:id="1072854245">
              <w:marLeft w:val="0"/>
              <w:marRight w:val="0"/>
              <w:marTop w:val="0"/>
              <w:marBottom w:val="0"/>
              <w:divBdr>
                <w:top w:val="none" w:sz="0" w:space="0" w:color="auto"/>
                <w:left w:val="none" w:sz="0" w:space="0" w:color="auto"/>
                <w:bottom w:val="none" w:sz="0" w:space="0" w:color="auto"/>
                <w:right w:val="none" w:sz="0" w:space="0" w:color="auto"/>
              </w:divBdr>
              <w:divsChild>
                <w:div w:id="1677028094">
                  <w:marLeft w:val="0"/>
                  <w:marRight w:val="0"/>
                  <w:marTop w:val="0"/>
                  <w:marBottom w:val="0"/>
                  <w:divBdr>
                    <w:top w:val="none" w:sz="0" w:space="0" w:color="auto"/>
                    <w:left w:val="none" w:sz="0" w:space="0" w:color="auto"/>
                    <w:bottom w:val="none" w:sz="0" w:space="0" w:color="auto"/>
                    <w:right w:val="none" w:sz="0" w:space="0" w:color="auto"/>
                  </w:divBdr>
                  <w:divsChild>
                    <w:div w:id="56141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831271">
      <w:bodyDiv w:val="1"/>
      <w:marLeft w:val="0"/>
      <w:marRight w:val="0"/>
      <w:marTop w:val="0"/>
      <w:marBottom w:val="0"/>
      <w:divBdr>
        <w:top w:val="none" w:sz="0" w:space="0" w:color="auto"/>
        <w:left w:val="none" w:sz="0" w:space="0" w:color="auto"/>
        <w:bottom w:val="none" w:sz="0" w:space="0" w:color="auto"/>
        <w:right w:val="none" w:sz="0" w:space="0" w:color="auto"/>
      </w:divBdr>
    </w:div>
    <w:div w:id="313264167">
      <w:bodyDiv w:val="1"/>
      <w:marLeft w:val="0"/>
      <w:marRight w:val="0"/>
      <w:marTop w:val="0"/>
      <w:marBottom w:val="0"/>
      <w:divBdr>
        <w:top w:val="none" w:sz="0" w:space="0" w:color="auto"/>
        <w:left w:val="none" w:sz="0" w:space="0" w:color="auto"/>
        <w:bottom w:val="none" w:sz="0" w:space="0" w:color="auto"/>
        <w:right w:val="none" w:sz="0" w:space="0" w:color="auto"/>
      </w:divBdr>
    </w:div>
    <w:div w:id="383725178">
      <w:bodyDiv w:val="1"/>
      <w:marLeft w:val="0"/>
      <w:marRight w:val="0"/>
      <w:marTop w:val="0"/>
      <w:marBottom w:val="0"/>
      <w:divBdr>
        <w:top w:val="none" w:sz="0" w:space="0" w:color="auto"/>
        <w:left w:val="none" w:sz="0" w:space="0" w:color="auto"/>
        <w:bottom w:val="none" w:sz="0" w:space="0" w:color="auto"/>
        <w:right w:val="none" w:sz="0" w:space="0" w:color="auto"/>
      </w:divBdr>
    </w:div>
    <w:div w:id="666633299">
      <w:bodyDiv w:val="1"/>
      <w:marLeft w:val="0"/>
      <w:marRight w:val="0"/>
      <w:marTop w:val="0"/>
      <w:marBottom w:val="0"/>
      <w:divBdr>
        <w:top w:val="none" w:sz="0" w:space="0" w:color="auto"/>
        <w:left w:val="none" w:sz="0" w:space="0" w:color="auto"/>
        <w:bottom w:val="none" w:sz="0" w:space="0" w:color="auto"/>
        <w:right w:val="none" w:sz="0" w:space="0" w:color="auto"/>
      </w:divBdr>
    </w:div>
    <w:div w:id="727848482">
      <w:bodyDiv w:val="1"/>
      <w:marLeft w:val="0"/>
      <w:marRight w:val="0"/>
      <w:marTop w:val="0"/>
      <w:marBottom w:val="0"/>
      <w:divBdr>
        <w:top w:val="none" w:sz="0" w:space="0" w:color="auto"/>
        <w:left w:val="none" w:sz="0" w:space="0" w:color="auto"/>
        <w:bottom w:val="none" w:sz="0" w:space="0" w:color="auto"/>
        <w:right w:val="none" w:sz="0" w:space="0" w:color="auto"/>
      </w:divBdr>
    </w:div>
    <w:div w:id="737483576">
      <w:bodyDiv w:val="1"/>
      <w:marLeft w:val="0"/>
      <w:marRight w:val="0"/>
      <w:marTop w:val="0"/>
      <w:marBottom w:val="0"/>
      <w:divBdr>
        <w:top w:val="none" w:sz="0" w:space="0" w:color="auto"/>
        <w:left w:val="none" w:sz="0" w:space="0" w:color="auto"/>
        <w:bottom w:val="none" w:sz="0" w:space="0" w:color="auto"/>
        <w:right w:val="none" w:sz="0" w:space="0" w:color="auto"/>
      </w:divBdr>
      <w:divsChild>
        <w:div w:id="1226842863">
          <w:marLeft w:val="0"/>
          <w:marRight w:val="0"/>
          <w:marTop w:val="0"/>
          <w:marBottom w:val="0"/>
          <w:divBdr>
            <w:top w:val="none" w:sz="0" w:space="0" w:color="auto"/>
            <w:left w:val="none" w:sz="0" w:space="0" w:color="auto"/>
            <w:bottom w:val="none" w:sz="0" w:space="0" w:color="auto"/>
            <w:right w:val="none" w:sz="0" w:space="0" w:color="auto"/>
          </w:divBdr>
          <w:divsChild>
            <w:div w:id="1133018456">
              <w:marLeft w:val="0"/>
              <w:marRight w:val="0"/>
              <w:marTop w:val="0"/>
              <w:marBottom w:val="0"/>
              <w:divBdr>
                <w:top w:val="none" w:sz="0" w:space="0" w:color="auto"/>
                <w:left w:val="none" w:sz="0" w:space="0" w:color="auto"/>
                <w:bottom w:val="none" w:sz="0" w:space="0" w:color="auto"/>
                <w:right w:val="none" w:sz="0" w:space="0" w:color="auto"/>
              </w:divBdr>
              <w:divsChild>
                <w:div w:id="1390569754">
                  <w:marLeft w:val="0"/>
                  <w:marRight w:val="0"/>
                  <w:marTop w:val="0"/>
                  <w:marBottom w:val="0"/>
                  <w:divBdr>
                    <w:top w:val="none" w:sz="0" w:space="0" w:color="auto"/>
                    <w:left w:val="none" w:sz="0" w:space="0" w:color="auto"/>
                    <w:bottom w:val="none" w:sz="0" w:space="0" w:color="auto"/>
                    <w:right w:val="none" w:sz="0" w:space="0" w:color="auto"/>
                  </w:divBdr>
                  <w:divsChild>
                    <w:div w:id="17967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16783">
      <w:bodyDiv w:val="1"/>
      <w:marLeft w:val="0"/>
      <w:marRight w:val="0"/>
      <w:marTop w:val="0"/>
      <w:marBottom w:val="0"/>
      <w:divBdr>
        <w:top w:val="none" w:sz="0" w:space="0" w:color="auto"/>
        <w:left w:val="none" w:sz="0" w:space="0" w:color="auto"/>
        <w:bottom w:val="none" w:sz="0" w:space="0" w:color="auto"/>
        <w:right w:val="none" w:sz="0" w:space="0" w:color="auto"/>
      </w:divBdr>
    </w:div>
    <w:div w:id="927664108">
      <w:bodyDiv w:val="1"/>
      <w:marLeft w:val="0"/>
      <w:marRight w:val="0"/>
      <w:marTop w:val="0"/>
      <w:marBottom w:val="0"/>
      <w:divBdr>
        <w:top w:val="none" w:sz="0" w:space="0" w:color="auto"/>
        <w:left w:val="none" w:sz="0" w:space="0" w:color="auto"/>
        <w:bottom w:val="none" w:sz="0" w:space="0" w:color="auto"/>
        <w:right w:val="none" w:sz="0" w:space="0" w:color="auto"/>
      </w:divBdr>
    </w:div>
    <w:div w:id="1042365541">
      <w:bodyDiv w:val="1"/>
      <w:marLeft w:val="0"/>
      <w:marRight w:val="0"/>
      <w:marTop w:val="0"/>
      <w:marBottom w:val="0"/>
      <w:divBdr>
        <w:top w:val="none" w:sz="0" w:space="0" w:color="auto"/>
        <w:left w:val="none" w:sz="0" w:space="0" w:color="auto"/>
        <w:bottom w:val="none" w:sz="0" w:space="0" w:color="auto"/>
        <w:right w:val="none" w:sz="0" w:space="0" w:color="auto"/>
      </w:divBdr>
      <w:divsChild>
        <w:div w:id="1441755075">
          <w:marLeft w:val="0"/>
          <w:marRight w:val="0"/>
          <w:marTop w:val="0"/>
          <w:marBottom w:val="0"/>
          <w:divBdr>
            <w:top w:val="none" w:sz="0" w:space="0" w:color="auto"/>
            <w:left w:val="none" w:sz="0" w:space="0" w:color="auto"/>
            <w:bottom w:val="none" w:sz="0" w:space="0" w:color="auto"/>
            <w:right w:val="none" w:sz="0" w:space="0" w:color="auto"/>
          </w:divBdr>
          <w:divsChild>
            <w:div w:id="999894228">
              <w:marLeft w:val="0"/>
              <w:marRight w:val="0"/>
              <w:marTop w:val="0"/>
              <w:marBottom w:val="0"/>
              <w:divBdr>
                <w:top w:val="none" w:sz="0" w:space="0" w:color="auto"/>
                <w:left w:val="none" w:sz="0" w:space="0" w:color="auto"/>
                <w:bottom w:val="none" w:sz="0" w:space="0" w:color="auto"/>
                <w:right w:val="none" w:sz="0" w:space="0" w:color="auto"/>
              </w:divBdr>
              <w:divsChild>
                <w:div w:id="1464620723">
                  <w:marLeft w:val="0"/>
                  <w:marRight w:val="0"/>
                  <w:marTop w:val="0"/>
                  <w:marBottom w:val="0"/>
                  <w:divBdr>
                    <w:top w:val="none" w:sz="0" w:space="0" w:color="auto"/>
                    <w:left w:val="none" w:sz="0" w:space="0" w:color="auto"/>
                    <w:bottom w:val="none" w:sz="0" w:space="0" w:color="auto"/>
                    <w:right w:val="none" w:sz="0" w:space="0" w:color="auto"/>
                  </w:divBdr>
                  <w:divsChild>
                    <w:div w:id="847405318">
                      <w:marLeft w:val="0"/>
                      <w:marRight w:val="0"/>
                      <w:marTop w:val="0"/>
                      <w:marBottom w:val="0"/>
                      <w:divBdr>
                        <w:top w:val="none" w:sz="0" w:space="0" w:color="auto"/>
                        <w:left w:val="none" w:sz="0" w:space="0" w:color="auto"/>
                        <w:bottom w:val="none" w:sz="0" w:space="0" w:color="auto"/>
                        <w:right w:val="none" w:sz="0" w:space="0" w:color="auto"/>
                      </w:divBdr>
                      <w:divsChild>
                        <w:div w:id="313605612">
                          <w:marLeft w:val="0"/>
                          <w:marRight w:val="0"/>
                          <w:marTop w:val="0"/>
                          <w:marBottom w:val="0"/>
                          <w:divBdr>
                            <w:top w:val="none" w:sz="0" w:space="0" w:color="auto"/>
                            <w:left w:val="none" w:sz="0" w:space="0" w:color="auto"/>
                            <w:bottom w:val="none" w:sz="0" w:space="0" w:color="auto"/>
                            <w:right w:val="none" w:sz="0" w:space="0" w:color="auto"/>
                          </w:divBdr>
                          <w:divsChild>
                            <w:div w:id="181830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11577">
      <w:bodyDiv w:val="1"/>
      <w:marLeft w:val="0"/>
      <w:marRight w:val="0"/>
      <w:marTop w:val="0"/>
      <w:marBottom w:val="0"/>
      <w:divBdr>
        <w:top w:val="none" w:sz="0" w:space="0" w:color="auto"/>
        <w:left w:val="none" w:sz="0" w:space="0" w:color="auto"/>
        <w:bottom w:val="none" w:sz="0" w:space="0" w:color="auto"/>
        <w:right w:val="none" w:sz="0" w:space="0" w:color="auto"/>
      </w:divBdr>
      <w:divsChild>
        <w:div w:id="1204441235">
          <w:marLeft w:val="0"/>
          <w:marRight w:val="0"/>
          <w:marTop w:val="0"/>
          <w:marBottom w:val="0"/>
          <w:divBdr>
            <w:top w:val="none" w:sz="0" w:space="0" w:color="auto"/>
            <w:left w:val="none" w:sz="0" w:space="0" w:color="auto"/>
            <w:bottom w:val="none" w:sz="0" w:space="0" w:color="auto"/>
            <w:right w:val="none" w:sz="0" w:space="0" w:color="auto"/>
          </w:divBdr>
          <w:divsChild>
            <w:div w:id="1462849006">
              <w:marLeft w:val="0"/>
              <w:marRight w:val="0"/>
              <w:marTop w:val="0"/>
              <w:marBottom w:val="0"/>
              <w:divBdr>
                <w:top w:val="none" w:sz="0" w:space="0" w:color="auto"/>
                <w:left w:val="none" w:sz="0" w:space="0" w:color="auto"/>
                <w:bottom w:val="none" w:sz="0" w:space="0" w:color="auto"/>
                <w:right w:val="none" w:sz="0" w:space="0" w:color="auto"/>
              </w:divBdr>
              <w:divsChild>
                <w:div w:id="1645502463">
                  <w:marLeft w:val="0"/>
                  <w:marRight w:val="0"/>
                  <w:marTop w:val="0"/>
                  <w:marBottom w:val="0"/>
                  <w:divBdr>
                    <w:top w:val="none" w:sz="0" w:space="0" w:color="auto"/>
                    <w:left w:val="none" w:sz="0" w:space="0" w:color="auto"/>
                    <w:bottom w:val="none" w:sz="0" w:space="0" w:color="auto"/>
                    <w:right w:val="none" w:sz="0" w:space="0" w:color="auto"/>
                  </w:divBdr>
                  <w:divsChild>
                    <w:div w:id="127212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011498">
      <w:bodyDiv w:val="1"/>
      <w:marLeft w:val="0"/>
      <w:marRight w:val="0"/>
      <w:marTop w:val="0"/>
      <w:marBottom w:val="0"/>
      <w:divBdr>
        <w:top w:val="none" w:sz="0" w:space="0" w:color="auto"/>
        <w:left w:val="none" w:sz="0" w:space="0" w:color="auto"/>
        <w:bottom w:val="none" w:sz="0" w:space="0" w:color="auto"/>
        <w:right w:val="none" w:sz="0" w:space="0" w:color="auto"/>
      </w:divBdr>
    </w:div>
    <w:div w:id="1182478045">
      <w:bodyDiv w:val="1"/>
      <w:marLeft w:val="0"/>
      <w:marRight w:val="0"/>
      <w:marTop w:val="0"/>
      <w:marBottom w:val="0"/>
      <w:divBdr>
        <w:top w:val="none" w:sz="0" w:space="0" w:color="auto"/>
        <w:left w:val="none" w:sz="0" w:space="0" w:color="auto"/>
        <w:bottom w:val="none" w:sz="0" w:space="0" w:color="auto"/>
        <w:right w:val="none" w:sz="0" w:space="0" w:color="auto"/>
      </w:divBdr>
    </w:div>
    <w:div w:id="1253667345">
      <w:bodyDiv w:val="1"/>
      <w:marLeft w:val="0"/>
      <w:marRight w:val="0"/>
      <w:marTop w:val="0"/>
      <w:marBottom w:val="0"/>
      <w:divBdr>
        <w:top w:val="none" w:sz="0" w:space="0" w:color="auto"/>
        <w:left w:val="none" w:sz="0" w:space="0" w:color="auto"/>
        <w:bottom w:val="none" w:sz="0" w:space="0" w:color="auto"/>
        <w:right w:val="none" w:sz="0" w:space="0" w:color="auto"/>
      </w:divBdr>
      <w:divsChild>
        <w:div w:id="45373928">
          <w:marLeft w:val="0"/>
          <w:marRight w:val="0"/>
          <w:marTop w:val="0"/>
          <w:marBottom w:val="0"/>
          <w:divBdr>
            <w:top w:val="none" w:sz="0" w:space="0" w:color="auto"/>
            <w:left w:val="none" w:sz="0" w:space="0" w:color="auto"/>
            <w:bottom w:val="none" w:sz="0" w:space="0" w:color="auto"/>
            <w:right w:val="none" w:sz="0" w:space="0" w:color="auto"/>
          </w:divBdr>
          <w:divsChild>
            <w:div w:id="676810968">
              <w:marLeft w:val="0"/>
              <w:marRight w:val="0"/>
              <w:marTop w:val="0"/>
              <w:marBottom w:val="0"/>
              <w:divBdr>
                <w:top w:val="none" w:sz="0" w:space="0" w:color="auto"/>
                <w:left w:val="none" w:sz="0" w:space="0" w:color="auto"/>
                <w:bottom w:val="none" w:sz="0" w:space="0" w:color="auto"/>
                <w:right w:val="none" w:sz="0" w:space="0" w:color="auto"/>
              </w:divBdr>
              <w:divsChild>
                <w:div w:id="1246722488">
                  <w:marLeft w:val="0"/>
                  <w:marRight w:val="0"/>
                  <w:marTop w:val="0"/>
                  <w:marBottom w:val="0"/>
                  <w:divBdr>
                    <w:top w:val="none" w:sz="0" w:space="0" w:color="auto"/>
                    <w:left w:val="none" w:sz="0" w:space="0" w:color="auto"/>
                    <w:bottom w:val="none" w:sz="0" w:space="0" w:color="auto"/>
                    <w:right w:val="none" w:sz="0" w:space="0" w:color="auto"/>
                  </w:divBdr>
                  <w:divsChild>
                    <w:div w:id="1414813504">
                      <w:marLeft w:val="0"/>
                      <w:marRight w:val="0"/>
                      <w:marTop w:val="0"/>
                      <w:marBottom w:val="0"/>
                      <w:divBdr>
                        <w:top w:val="none" w:sz="0" w:space="0" w:color="auto"/>
                        <w:left w:val="none" w:sz="0" w:space="0" w:color="auto"/>
                        <w:bottom w:val="none" w:sz="0" w:space="0" w:color="auto"/>
                        <w:right w:val="none" w:sz="0" w:space="0" w:color="auto"/>
                      </w:divBdr>
                      <w:divsChild>
                        <w:div w:id="1891529838">
                          <w:marLeft w:val="0"/>
                          <w:marRight w:val="0"/>
                          <w:marTop w:val="0"/>
                          <w:marBottom w:val="0"/>
                          <w:divBdr>
                            <w:top w:val="none" w:sz="0" w:space="0" w:color="auto"/>
                            <w:left w:val="none" w:sz="0" w:space="0" w:color="auto"/>
                            <w:bottom w:val="none" w:sz="0" w:space="0" w:color="auto"/>
                            <w:right w:val="none" w:sz="0" w:space="0" w:color="auto"/>
                          </w:divBdr>
                          <w:divsChild>
                            <w:div w:id="696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296973">
      <w:bodyDiv w:val="1"/>
      <w:marLeft w:val="0"/>
      <w:marRight w:val="0"/>
      <w:marTop w:val="0"/>
      <w:marBottom w:val="0"/>
      <w:divBdr>
        <w:top w:val="none" w:sz="0" w:space="0" w:color="auto"/>
        <w:left w:val="none" w:sz="0" w:space="0" w:color="auto"/>
        <w:bottom w:val="none" w:sz="0" w:space="0" w:color="auto"/>
        <w:right w:val="none" w:sz="0" w:space="0" w:color="auto"/>
      </w:divBdr>
    </w:div>
    <w:div w:id="1278441971">
      <w:bodyDiv w:val="1"/>
      <w:marLeft w:val="0"/>
      <w:marRight w:val="0"/>
      <w:marTop w:val="0"/>
      <w:marBottom w:val="0"/>
      <w:divBdr>
        <w:top w:val="none" w:sz="0" w:space="0" w:color="auto"/>
        <w:left w:val="none" w:sz="0" w:space="0" w:color="auto"/>
        <w:bottom w:val="none" w:sz="0" w:space="0" w:color="auto"/>
        <w:right w:val="none" w:sz="0" w:space="0" w:color="auto"/>
      </w:divBdr>
    </w:div>
    <w:div w:id="1310742220">
      <w:bodyDiv w:val="1"/>
      <w:marLeft w:val="0"/>
      <w:marRight w:val="0"/>
      <w:marTop w:val="0"/>
      <w:marBottom w:val="0"/>
      <w:divBdr>
        <w:top w:val="none" w:sz="0" w:space="0" w:color="auto"/>
        <w:left w:val="none" w:sz="0" w:space="0" w:color="auto"/>
        <w:bottom w:val="none" w:sz="0" w:space="0" w:color="auto"/>
        <w:right w:val="none" w:sz="0" w:space="0" w:color="auto"/>
      </w:divBdr>
      <w:divsChild>
        <w:div w:id="3676674">
          <w:marLeft w:val="0"/>
          <w:marRight w:val="0"/>
          <w:marTop w:val="0"/>
          <w:marBottom w:val="0"/>
          <w:divBdr>
            <w:top w:val="none" w:sz="0" w:space="0" w:color="auto"/>
            <w:left w:val="none" w:sz="0" w:space="0" w:color="auto"/>
            <w:bottom w:val="none" w:sz="0" w:space="0" w:color="auto"/>
            <w:right w:val="none" w:sz="0" w:space="0" w:color="auto"/>
          </w:divBdr>
          <w:divsChild>
            <w:div w:id="1540439031">
              <w:marLeft w:val="0"/>
              <w:marRight w:val="0"/>
              <w:marTop w:val="0"/>
              <w:marBottom w:val="0"/>
              <w:divBdr>
                <w:top w:val="none" w:sz="0" w:space="0" w:color="auto"/>
                <w:left w:val="none" w:sz="0" w:space="0" w:color="auto"/>
                <w:bottom w:val="none" w:sz="0" w:space="0" w:color="auto"/>
                <w:right w:val="none" w:sz="0" w:space="0" w:color="auto"/>
              </w:divBdr>
              <w:divsChild>
                <w:div w:id="1543052696">
                  <w:marLeft w:val="0"/>
                  <w:marRight w:val="0"/>
                  <w:marTop w:val="0"/>
                  <w:marBottom w:val="0"/>
                  <w:divBdr>
                    <w:top w:val="none" w:sz="0" w:space="0" w:color="auto"/>
                    <w:left w:val="none" w:sz="0" w:space="0" w:color="auto"/>
                    <w:bottom w:val="none" w:sz="0" w:space="0" w:color="auto"/>
                    <w:right w:val="none" w:sz="0" w:space="0" w:color="auto"/>
                  </w:divBdr>
                  <w:divsChild>
                    <w:div w:id="111682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795274">
      <w:bodyDiv w:val="1"/>
      <w:marLeft w:val="0"/>
      <w:marRight w:val="0"/>
      <w:marTop w:val="0"/>
      <w:marBottom w:val="0"/>
      <w:divBdr>
        <w:top w:val="none" w:sz="0" w:space="0" w:color="auto"/>
        <w:left w:val="none" w:sz="0" w:space="0" w:color="auto"/>
        <w:bottom w:val="none" w:sz="0" w:space="0" w:color="auto"/>
        <w:right w:val="none" w:sz="0" w:space="0" w:color="auto"/>
      </w:divBdr>
    </w:div>
    <w:div w:id="1461876403">
      <w:bodyDiv w:val="1"/>
      <w:marLeft w:val="0"/>
      <w:marRight w:val="0"/>
      <w:marTop w:val="0"/>
      <w:marBottom w:val="0"/>
      <w:divBdr>
        <w:top w:val="none" w:sz="0" w:space="0" w:color="auto"/>
        <w:left w:val="none" w:sz="0" w:space="0" w:color="auto"/>
        <w:bottom w:val="none" w:sz="0" w:space="0" w:color="auto"/>
        <w:right w:val="none" w:sz="0" w:space="0" w:color="auto"/>
      </w:divBdr>
    </w:div>
    <w:div w:id="1586762510">
      <w:bodyDiv w:val="1"/>
      <w:marLeft w:val="0"/>
      <w:marRight w:val="0"/>
      <w:marTop w:val="0"/>
      <w:marBottom w:val="0"/>
      <w:divBdr>
        <w:top w:val="none" w:sz="0" w:space="0" w:color="auto"/>
        <w:left w:val="none" w:sz="0" w:space="0" w:color="auto"/>
        <w:bottom w:val="none" w:sz="0" w:space="0" w:color="auto"/>
        <w:right w:val="none" w:sz="0" w:space="0" w:color="auto"/>
      </w:divBdr>
    </w:div>
    <w:div w:id="1701392912">
      <w:bodyDiv w:val="1"/>
      <w:marLeft w:val="0"/>
      <w:marRight w:val="0"/>
      <w:marTop w:val="0"/>
      <w:marBottom w:val="0"/>
      <w:divBdr>
        <w:top w:val="none" w:sz="0" w:space="0" w:color="auto"/>
        <w:left w:val="none" w:sz="0" w:space="0" w:color="auto"/>
        <w:bottom w:val="none" w:sz="0" w:space="0" w:color="auto"/>
        <w:right w:val="none" w:sz="0" w:space="0" w:color="auto"/>
      </w:divBdr>
    </w:div>
    <w:div w:id="1826436945">
      <w:bodyDiv w:val="1"/>
      <w:marLeft w:val="0"/>
      <w:marRight w:val="0"/>
      <w:marTop w:val="0"/>
      <w:marBottom w:val="0"/>
      <w:divBdr>
        <w:top w:val="none" w:sz="0" w:space="0" w:color="auto"/>
        <w:left w:val="none" w:sz="0" w:space="0" w:color="auto"/>
        <w:bottom w:val="none" w:sz="0" w:space="0" w:color="auto"/>
        <w:right w:val="none" w:sz="0" w:space="0" w:color="auto"/>
      </w:divBdr>
    </w:div>
    <w:div w:id="189126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3</Pages>
  <Words>1047</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30</cp:revision>
  <dcterms:created xsi:type="dcterms:W3CDTF">2024-12-17T19:26:00Z</dcterms:created>
  <dcterms:modified xsi:type="dcterms:W3CDTF">2024-12-29T09:44:00Z</dcterms:modified>
</cp:coreProperties>
</file>