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6682F" w14:textId="1E3AE264" w:rsidR="00A92315" w:rsidRPr="00A92315" w:rsidRDefault="00A92315" w:rsidP="004019D5">
      <w:pPr>
        <w:jc w:val="both"/>
        <w:rPr>
          <w:rFonts w:cs="Times New Roman"/>
          <w:sz w:val="20"/>
          <w:szCs w:val="20"/>
          <w:lang w:val="lt-LT"/>
        </w:rPr>
      </w:pPr>
      <w:r w:rsidRPr="00A92315">
        <w:rPr>
          <w:rFonts w:cs="Times New Roman"/>
          <w:sz w:val="20"/>
          <w:szCs w:val="20"/>
          <w:lang w:val="lt-LT"/>
        </w:rPr>
        <w:t>Pranešimas žiniasklaidai</w:t>
      </w:r>
    </w:p>
    <w:p w14:paraId="646C0872" w14:textId="46054976" w:rsidR="00A92315" w:rsidRPr="00A92315" w:rsidRDefault="00A92315" w:rsidP="004019D5">
      <w:pPr>
        <w:jc w:val="both"/>
        <w:rPr>
          <w:rFonts w:cs="Times New Roman"/>
          <w:sz w:val="20"/>
          <w:szCs w:val="20"/>
          <w:lang w:val="en-US"/>
        </w:rPr>
      </w:pPr>
      <w:r w:rsidRPr="00A92315">
        <w:rPr>
          <w:rFonts w:cs="Times New Roman"/>
          <w:sz w:val="20"/>
          <w:szCs w:val="20"/>
          <w:lang w:val="en-US"/>
        </w:rPr>
        <w:t>2025 m. sausio 10 d.</w:t>
      </w:r>
    </w:p>
    <w:p w14:paraId="5502C96A" w14:textId="77777777" w:rsidR="00A92315" w:rsidRPr="00A92315" w:rsidRDefault="00A92315" w:rsidP="004019D5">
      <w:pPr>
        <w:jc w:val="both"/>
        <w:rPr>
          <w:rFonts w:cs="Times New Roman"/>
          <w:b/>
          <w:bCs/>
          <w:lang w:val="lt-LT"/>
        </w:rPr>
      </w:pPr>
    </w:p>
    <w:p w14:paraId="43744A83" w14:textId="3F37A6B2" w:rsidR="00DE7D74" w:rsidRPr="00A92315" w:rsidRDefault="00DE7D74" w:rsidP="004019D5">
      <w:pPr>
        <w:jc w:val="both"/>
        <w:rPr>
          <w:rFonts w:cs="Times New Roman"/>
          <w:b/>
          <w:bCs/>
          <w:lang w:val="lt-LT"/>
        </w:rPr>
      </w:pPr>
      <w:r w:rsidRPr="00A92315">
        <w:rPr>
          <w:rFonts w:cs="Times New Roman"/>
          <w:b/>
          <w:bCs/>
          <w:lang w:val="lt-LT"/>
        </w:rPr>
        <w:t xml:space="preserve">Kriptovaliutos – ne vien bitkoinas: </w:t>
      </w:r>
      <w:r w:rsidR="00A02574" w:rsidRPr="00A92315">
        <w:rPr>
          <w:rFonts w:cs="Times New Roman"/>
          <w:b/>
          <w:bCs/>
          <w:lang w:val="lt-LT"/>
        </w:rPr>
        <w:t>2025-aisiais galime sulaukti alternatyvių monetų proveržio</w:t>
      </w:r>
    </w:p>
    <w:p w14:paraId="52A84FC8" w14:textId="77777777" w:rsidR="00DE7D74" w:rsidRPr="00A92315" w:rsidRDefault="00DE7D74" w:rsidP="004019D5">
      <w:pPr>
        <w:jc w:val="both"/>
        <w:rPr>
          <w:rFonts w:cs="Times New Roman"/>
          <w:b/>
          <w:bCs/>
          <w:lang w:val="lt-LT"/>
        </w:rPr>
      </w:pPr>
    </w:p>
    <w:p w14:paraId="792F0314" w14:textId="1E210F05" w:rsidR="00C42D8C" w:rsidRPr="00A92315" w:rsidRDefault="00DE7D74" w:rsidP="004019D5">
      <w:pPr>
        <w:jc w:val="both"/>
        <w:rPr>
          <w:rFonts w:cs="Times New Roman"/>
          <w:b/>
          <w:bCs/>
          <w:lang w:val="lt-LT"/>
        </w:rPr>
      </w:pPr>
      <w:r w:rsidRPr="00A92315">
        <w:rPr>
          <w:rFonts w:cs="Times New Roman"/>
          <w:b/>
          <w:bCs/>
          <w:lang w:val="lt-LT"/>
        </w:rPr>
        <w:t>Pirmoji kriptovaliuta pasaulyje pasirodė vos 2009 metais</w:t>
      </w:r>
      <w:r w:rsidR="00C42D8C" w:rsidRPr="00A92315">
        <w:rPr>
          <w:rFonts w:cs="Times New Roman"/>
          <w:b/>
          <w:bCs/>
          <w:lang w:val="lt-LT"/>
        </w:rPr>
        <w:t xml:space="preserve"> ir iki šiol yra didžiausia ir populiaria</w:t>
      </w:r>
      <w:r w:rsidR="00B82FC7" w:rsidRPr="00A92315">
        <w:rPr>
          <w:rFonts w:cs="Times New Roman"/>
          <w:b/>
          <w:bCs/>
          <w:lang w:val="lt-LT"/>
        </w:rPr>
        <w:t>u</w:t>
      </w:r>
      <w:r w:rsidR="00C42D8C" w:rsidRPr="00A92315">
        <w:rPr>
          <w:rFonts w:cs="Times New Roman"/>
          <w:b/>
          <w:bCs/>
          <w:lang w:val="lt-LT"/>
        </w:rPr>
        <w:t xml:space="preserve">sia, o jos pavadinimą žino kiekvienas – tai bitkoinas. Iš pradžių </w:t>
      </w:r>
      <w:r w:rsidR="00B004EC" w:rsidRPr="00A92315">
        <w:rPr>
          <w:rFonts w:cs="Times New Roman"/>
          <w:b/>
          <w:bCs/>
          <w:lang w:val="lt-LT"/>
        </w:rPr>
        <w:t xml:space="preserve">ir jis </w:t>
      </w:r>
      <w:r w:rsidR="00C42D8C" w:rsidRPr="00A92315">
        <w:rPr>
          <w:rFonts w:cs="Times New Roman"/>
          <w:b/>
          <w:bCs/>
          <w:lang w:val="lt-LT"/>
        </w:rPr>
        <w:t>nebuvo vertinamas rimtai ir tik 2013 metais, kai vertė perkopė kelis šimtus dolerių, kriptovaliut</w:t>
      </w:r>
      <w:r w:rsidR="00B82FC7" w:rsidRPr="00A92315">
        <w:rPr>
          <w:rFonts w:cs="Times New Roman"/>
          <w:b/>
          <w:bCs/>
          <w:lang w:val="lt-LT"/>
        </w:rPr>
        <w:t>os</w:t>
      </w:r>
      <w:r w:rsidR="00C42D8C" w:rsidRPr="00A92315">
        <w:rPr>
          <w:rFonts w:cs="Times New Roman"/>
          <w:b/>
          <w:bCs/>
          <w:lang w:val="lt-LT"/>
        </w:rPr>
        <w:t xml:space="preserve"> populiarumas pradėjo augti eksponentiškai. </w:t>
      </w:r>
      <w:r w:rsidR="00B82FC7" w:rsidRPr="00A92315">
        <w:rPr>
          <w:rFonts w:cs="Times New Roman"/>
          <w:b/>
          <w:bCs/>
          <w:lang w:val="lt-LT"/>
        </w:rPr>
        <w:t>Š</w:t>
      </w:r>
      <w:r w:rsidR="00C42D8C" w:rsidRPr="00A92315">
        <w:rPr>
          <w:rFonts w:cs="Times New Roman"/>
          <w:b/>
          <w:bCs/>
          <w:lang w:val="lt-LT"/>
        </w:rPr>
        <w:t xml:space="preserve">iandien </w:t>
      </w:r>
      <w:r w:rsidR="00B82FC7" w:rsidRPr="00A92315">
        <w:rPr>
          <w:rFonts w:cs="Times New Roman"/>
          <w:b/>
          <w:bCs/>
          <w:lang w:val="lt-LT"/>
        </w:rPr>
        <w:t xml:space="preserve">investuojant </w:t>
      </w:r>
      <w:r w:rsidR="00C42D8C" w:rsidRPr="00A92315">
        <w:rPr>
          <w:rFonts w:cs="Times New Roman"/>
          <w:b/>
          <w:bCs/>
          <w:lang w:val="lt-LT"/>
        </w:rPr>
        <w:t>galima rinktis iš tūkstančių skirtingų virtualių monetų</w:t>
      </w:r>
      <w:r w:rsidR="00A02574" w:rsidRPr="00A92315">
        <w:rPr>
          <w:rFonts w:cs="Times New Roman"/>
          <w:b/>
          <w:bCs/>
          <w:lang w:val="lt-LT"/>
        </w:rPr>
        <w:t>, o dalies jų vertė jau kurį laiką stabiliai auga ir sklaido rinkos abejones dėl laikinumo</w:t>
      </w:r>
      <w:r w:rsidR="00B82FC7" w:rsidRPr="00A92315">
        <w:rPr>
          <w:rFonts w:cs="Times New Roman"/>
          <w:b/>
          <w:bCs/>
          <w:lang w:val="lt-LT"/>
        </w:rPr>
        <w:t xml:space="preserve"> lygiai taip pat, kaip jas teko sklaidyti bitkoinui.</w:t>
      </w:r>
    </w:p>
    <w:p w14:paraId="4E0FE08A" w14:textId="77777777" w:rsidR="00DE7D74" w:rsidRPr="00A92315" w:rsidRDefault="00DE7D74" w:rsidP="004019D5">
      <w:pPr>
        <w:jc w:val="both"/>
        <w:rPr>
          <w:rFonts w:cs="Times New Roman"/>
          <w:lang w:val="lt-LT"/>
        </w:rPr>
      </w:pPr>
    </w:p>
    <w:p w14:paraId="197BC94C" w14:textId="56785AD9" w:rsidR="00DE7D74" w:rsidRPr="00A92315" w:rsidRDefault="00C42D8C" w:rsidP="004019D5">
      <w:pPr>
        <w:jc w:val="both"/>
        <w:rPr>
          <w:rFonts w:cs="Times New Roman"/>
          <w:lang w:val="lt-LT"/>
        </w:rPr>
      </w:pPr>
      <w:r w:rsidRPr="00A92315">
        <w:rPr>
          <w:rFonts w:cs="Times New Roman"/>
          <w:lang w:val="lt-LT"/>
        </w:rPr>
        <w:t>Viena didžiausių pasaulyje statistinių duomenų platformų</w:t>
      </w:r>
      <w:r w:rsidR="00DE7D74" w:rsidRPr="00A92315">
        <w:rPr>
          <w:rFonts w:cs="Times New Roman"/>
          <w:lang w:val="lt-LT"/>
        </w:rPr>
        <w:t xml:space="preserve"> </w:t>
      </w:r>
      <w:r w:rsidRPr="00A92315">
        <w:rPr>
          <w:rFonts w:cs="Times New Roman"/>
          <w:lang w:val="lt-LT"/>
        </w:rPr>
        <w:t>„</w:t>
      </w:r>
      <w:proofErr w:type="spellStart"/>
      <w:r w:rsidR="00DE7D74" w:rsidRPr="00A92315">
        <w:rPr>
          <w:rFonts w:cs="Times New Roman"/>
          <w:lang w:val="lt-LT"/>
        </w:rPr>
        <w:t>Statista</w:t>
      </w:r>
      <w:proofErr w:type="spellEnd"/>
      <w:r w:rsidRPr="00A92315">
        <w:rPr>
          <w:rFonts w:cs="Times New Roman"/>
          <w:lang w:val="lt-LT"/>
        </w:rPr>
        <w:t>“ savo ataskaitoje nurodo, kad praėjusių metų rudenį</w:t>
      </w:r>
      <w:r w:rsidR="00DE7D74" w:rsidRPr="00A92315">
        <w:rPr>
          <w:rFonts w:cs="Times New Roman"/>
          <w:lang w:val="lt-LT"/>
        </w:rPr>
        <w:t xml:space="preserve"> egzist</w:t>
      </w:r>
      <w:r w:rsidR="00B82FC7" w:rsidRPr="00A92315">
        <w:rPr>
          <w:rFonts w:cs="Times New Roman"/>
          <w:lang w:val="lt-LT"/>
        </w:rPr>
        <w:t>avo</w:t>
      </w:r>
      <w:r w:rsidR="00DE7D74" w:rsidRPr="00A92315">
        <w:rPr>
          <w:rFonts w:cs="Times New Roman"/>
          <w:lang w:val="lt-LT"/>
        </w:rPr>
        <w:t xml:space="preserve"> beveik </w:t>
      </w:r>
      <w:r w:rsidRPr="00A92315">
        <w:rPr>
          <w:rFonts w:cs="Times New Roman"/>
          <w:lang w:val="lt-LT"/>
        </w:rPr>
        <w:t>2</w:t>
      </w:r>
      <w:r w:rsidR="00DE7D74" w:rsidRPr="00A92315">
        <w:rPr>
          <w:rFonts w:cs="Times New Roman"/>
          <w:lang w:val="lt-LT"/>
        </w:rPr>
        <w:t xml:space="preserve">0 </w:t>
      </w:r>
      <w:r w:rsidRPr="00A92315">
        <w:rPr>
          <w:rFonts w:cs="Times New Roman"/>
          <w:lang w:val="lt-LT"/>
        </w:rPr>
        <w:t>tūkst.</w:t>
      </w:r>
      <w:r w:rsidR="00DE7D74" w:rsidRPr="00A92315">
        <w:rPr>
          <w:rFonts w:cs="Times New Roman"/>
          <w:lang w:val="lt-LT"/>
        </w:rPr>
        <w:t xml:space="preserve"> kriptovaliutų. Vis dėlto </w:t>
      </w:r>
      <w:r w:rsidRPr="00A92315">
        <w:rPr>
          <w:rFonts w:cs="Times New Roman"/>
          <w:lang w:val="lt-LT"/>
        </w:rPr>
        <w:t>nurodoma,</w:t>
      </w:r>
      <w:r w:rsidR="00DE7D74" w:rsidRPr="00A92315">
        <w:rPr>
          <w:rFonts w:cs="Times New Roman"/>
          <w:lang w:val="lt-LT"/>
        </w:rPr>
        <w:t xml:space="preserve"> kad </w:t>
      </w:r>
      <w:r w:rsidR="00B82FC7" w:rsidRPr="00A92315">
        <w:rPr>
          <w:rFonts w:cs="Times New Roman"/>
          <w:lang w:val="lt-LT"/>
        </w:rPr>
        <w:t>daugelis jų</w:t>
      </w:r>
      <w:r w:rsidR="00DE7D74" w:rsidRPr="00A92315">
        <w:rPr>
          <w:rFonts w:cs="Times New Roman"/>
          <w:lang w:val="lt-LT"/>
        </w:rPr>
        <w:t xml:space="preserve"> gal</w:t>
      </w:r>
      <w:r w:rsidR="00B82FC7" w:rsidRPr="00A92315">
        <w:rPr>
          <w:rFonts w:cs="Times New Roman"/>
          <w:lang w:val="lt-LT"/>
        </w:rPr>
        <w:t>ėjo</w:t>
      </w:r>
      <w:r w:rsidR="00DE7D74" w:rsidRPr="00A92315">
        <w:rPr>
          <w:rFonts w:cs="Times New Roman"/>
          <w:lang w:val="lt-LT"/>
        </w:rPr>
        <w:t xml:space="preserve"> būti ne itin aktyvios ar net </w:t>
      </w:r>
      <w:r w:rsidRPr="00A92315">
        <w:rPr>
          <w:rFonts w:cs="Times New Roman"/>
          <w:lang w:val="lt-LT"/>
        </w:rPr>
        <w:t>visai nebeveikiančios.</w:t>
      </w:r>
    </w:p>
    <w:p w14:paraId="1C715BD3" w14:textId="77777777" w:rsidR="00DE7D74" w:rsidRPr="00A92315" w:rsidRDefault="00DE7D74" w:rsidP="004019D5">
      <w:pPr>
        <w:jc w:val="both"/>
        <w:rPr>
          <w:rFonts w:cs="Times New Roman"/>
          <w:lang w:val="lt-LT"/>
        </w:rPr>
      </w:pPr>
    </w:p>
    <w:p w14:paraId="5BCDD253" w14:textId="7549EE28" w:rsidR="00DE7D74" w:rsidRPr="00A92315" w:rsidRDefault="00C42D8C" w:rsidP="004019D5">
      <w:pPr>
        <w:jc w:val="both"/>
        <w:rPr>
          <w:rFonts w:cs="Times New Roman"/>
          <w:lang w:val="lt-LT"/>
        </w:rPr>
      </w:pPr>
      <w:r w:rsidRPr="00A92315">
        <w:rPr>
          <w:rFonts w:cs="Times New Roman"/>
          <w:lang w:val="lt-LT"/>
        </w:rPr>
        <w:t>L</w:t>
      </w:r>
      <w:r w:rsidR="00DE7D74" w:rsidRPr="00A92315">
        <w:rPr>
          <w:rFonts w:cs="Times New Roman"/>
          <w:lang w:val="lt-LT"/>
        </w:rPr>
        <w:t xml:space="preserve">apkričio pradžioje viena iš pagrindinių kriptovaliutų duomenų platformų </w:t>
      </w:r>
      <w:r w:rsidRPr="00A92315">
        <w:rPr>
          <w:rFonts w:cs="Times New Roman"/>
          <w:lang w:val="lt-LT"/>
        </w:rPr>
        <w:t>„</w:t>
      </w:r>
      <w:r w:rsidR="00DE7D74" w:rsidRPr="00A92315">
        <w:rPr>
          <w:rFonts w:cs="Times New Roman"/>
          <w:lang w:val="lt-LT"/>
        </w:rPr>
        <w:t>CoinMarketCap</w:t>
      </w:r>
      <w:r w:rsidRPr="00A92315">
        <w:rPr>
          <w:rFonts w:cs="Times New Roman"/>
          <w:lang w:val="lt-LT"/>
        </w:rPr>
        <w:t>“</w:t>
      </w:r>
      <w:r w:rsidR="00DE7D74" w:rsidRPr="00A92315">
        <w:rPr>
          <w:rFonts w:cs="Times New Roman"/>
          <w:lang w:val="lt-LT"/>
        </w:rPr>
        <w:t xml:space="preserve">, kuri stebi kainas, rinkos kapitalizaciją ir prekybos apimtis, </w:t>
      </w:r>
      <w:r w:rsidR="004019D5" w:rsidRPr="00A92315">
        <w:rPr>
          <w:rFonts w:cs="Times New Roman"/>
          <w:lang w:val="lt-LT"/>
        </w:rPr>
        <w:t xml:space="preserve">ataskaitoje </w:t>
      </w:r>
      <w:r w:rsidR="00DE7D74" w:rsidRPr="00A92315">
        <w:rPr>
          <w:rFonts w:cs="Times New Roman"/>
          <w:lang w:val="lt-LT"/>
        </w:rPr>
        <w:t>nurodė</w:t>
      </w:r>
      <w:r w:rsidRPr="00A92315">
        <w:rPr>
          <w:rFonts w:cs="Times New Roman"/>
          <w:lang w:val="lt-LT"/>
        </w:rPr>
        <w:t xml:space="preserve"> kur kas tikslesnį skaičių – esą</w:t>
      </w:r>
      <w:r w:rsidR="00DE7D74" w:rsidRPr="00A92315">
        <w:rPr>
          <w:rFonts w:cs="Times New Roman"/>
          <w:lang w:val="lt-LT"/>
        </w:rPr>
        <w:t xml:space="preserve"> pasaulyje yra 9916 kriptovaliutų.</w:t>
      </w:r>
      <w:r w:rsidRPr="00A92315">
        <w:rPr>
          <w:rFonts w:cs="Times New Roman"/>
          <w:lang w:val="lt-LT"/>
        </w:rPr>
        <w:t xml:space="preserve"> </w:t>
      </w:r>
      <w:r w:rsidR="00DE7D74" w:rsidRPr="00A92315">
        <w:rPr>
          <w:rFonts w:cs="Times New Roman"/>
          <w:lang w:val="lt-LT"/>
        </w:rPr>
        <w:t xml:space="preserve">Tuo tarpu kita populiari duomenų platforma </w:t>
      </w:r>
      <w:r w:rsidRPr="00A92315">
        <w:rPr>
          <w:rFonts w:cs="Times New Roman"/>
          <w:lang w:val="lt-LT"/>
        </w:rPr>
        <w:t>„</w:t>
      </w:r>
      <w:r w:rsidR="00DE7D74" w:rsidRPr="00A92315">
        <w:rPr>
          <w:rFonts w:cs="Times New Roman"/>
          <w:lang w:val="lt-LT"/>
        </w:rPr>
        <w:t>CoinGecko</w:t>
      </w:r>
      <w:r w:rsidRPr="00A92315">
        <w:rPr>
          <w:rFonts w:cs="Times New Roman"/>
          <w:lang w:val="lt-LT"/>
        </w:rPr>
        <w:t>“</w:t>
      </w:r>
      <w:r w:rsidR="00DE7D74" w:rsidRPr="00A92315">
        <w:rPr>
          <w:rFonts w:cs="Times New Roman"/>
          <w:lang w:val="lt-LT"/>
        </w:rPr>
        <w:t xml:space="preserve"> pateikė kur kas didesnį </w:t>
      </w:r>
      <w:r w:rsidRPr="00A92315">
        <w:rPr>
          <w:rFonts w:cs="Times New Roman"/>
          <w:lang w:val="lt-LT"/>
        </w:rPr>
        <w:t xml:space="preserve">konkretų </w:t>
      </w:r>
      <w:r w:rsidR="00DE7D74" w:rsidRPr="00A92315">
        <w:rPr>
          <w:rFonts w:cs="Times New Roman"/>
          <w:lang w:val="lt-LT"/>
        </w:rPr>
        <w:t>skaičių – 15142</w:t>
      </w:r>
      <w:r w:rsidRPr="00A92315">
        <w:rPr>
          <w:rFonts w:cs="Times New Roman"/>
          <w:lang w:val="lt-LT"/>
        </w:rPr>
        <w:t>.</w:t>
      </w:r>
    </w:p>
    <w:p w14:paraId="655A2791" w14:textId="77777777" w:rsidR="00A13ED0" w:rsidRPr="00A92315" w:rsidRDefault="00A13ED0" w:rsidP="004019D5">
      <w:pPr>
        <w:jc w:val="both"/>
        <w:rPr>
          <w:rFonts w:cs="Times New Roman"/>
          <w:lang w:val="lt-LT"/>
        </w:rPr>
      </w:pPr>
    </w:p>
    <w:p w14:paraId="54FE19B6" w14:textId="35F97D86" w:rsidR="00DE7D74" w:rsidRPr="00A92315" w:rsidRDefault="00C42D8C" w:rsidP="004019D5">
      <w:pPr>
        <w:jc w:val="both"/>
        <w:rPr>
          <w:rFonts w:cs="Times New Roman"/>
          <w:lang w:val="lt-LT"/>
        </w:rPr>
      </w:pPr>
      <w:r w:rsidRPr="00A92315">
        <w:rPr>
          <w:rFonts w:cs="Times New Roman"/>
          <w:lang w:val="lt-LT"/>
        </w:rPr>
        <w:t>Skaičiuojama, kad yra</w:t>
      </w:r>
      <w:r w:rsidR="00DE7D74" w:rsidRPr="00A92315">
        <w:rPr>
          <w:rFonts w:cs="Times New Roman"/>
          <w:lang w:val="lt-LT"/>
        </w:rPr>
        <w:t xml:space="preserve"> daugiau nei 40</w:t>
      </w:r>
      <w:r w:rsidRPr="00A92315">
        <w:rPr>
          <w:rFonts w:cs="Times New Roman"/>
          <w:lang w:val="lt-LT"/>
        </w:rPr>
        <w:t xml:space="preserve"> kriptovaliutų, kurių</w:t>
      </w:r>
      <w:r w:rsidR="00DE7D74" w:rsidRPr="00A92315">
        <w:rPr>
          <w:rFonts w:cs="Times New Roman"/>
          <w:lang w:val="lt-LT"/>
        </w:rPr>
        <w:t xml:space="preserve"> rinkos kapitalizacij</w:t>
      </w:r>
      <w:r w:rsidRPr="00A92315">
        <w:rPr>
          <w:rFonts w:cs="Times New Roman"/>
          <w:lang w:val="lt-LT"/>
        </w:rPr>
        <w:t>a</w:t>
      </w:r>
      <w:r w:rsidR="00DE7D74" w:rsidRPr="00A92315">
        <w:rPr>
          <w:rFonts w:cs="Times New Roman"/>
          <w:lang w:val="lt-LT"/>
        </w:rPr>
        <w:t xml:space="preserve"> viršija 1 mlrd. JAV dolerių.</w:t>
      </w:r>
      <w:r w:rsidR="00A02574" w:rsidRPr="00A92315">
        <w:rPr>
          <w:rFonts w:cs="Times New Roman"/>
          <w:lang w:val="lt-LT"/>
        </w:rPr>
        <w:t xml:space="preserve"> Tokios kriptovaliutos </w:t>
      </w:r>
      <w:r w:rsidR="00DE7D74" w:rsidRPr="00A92315">
        <w:rPr>
          <w:rFonts w:cs="Times New Roman"/>
          <w:lang w:val="lt-LT"/>
        </w:rPr>
        <w:t xml:space="preserve">dažnai </w:t>
      </w:r>
      <w:r w:rsidR="00A13ED0" w:rsidRPr="00A92315">
        <w:rPr>
          <w:rFonts w:cs="Times New Roman"/>
          <w:lang w:val="lt-LT"/>
        </w:rPr>
        <w:t xml:space="preserve">pripažįstamos </w:t>
      </w:r>
      <w:r w:rsidR="00DE7D74" w:rsidRPr="00A92315">
        <w:rPr>
          <w:rFonts w:cs="Times New Roman"/>
          <w:lang w:val="lt-LT"/>
        </w:rPr>
        <w:t>didelės kapitalizacijos valiutomis ir yra laikomos stabilesnėmis bei labiau patikimomis investicijomis.</w:t>
      </w:r>
    </w:p>
    <w:p w14:paraId="70B17401" w14:textId="77777777" w:rsidR="00A02574" w:rsidRPr="00A92315" w:rsidRDefault="00A02574" w:rsidP="004019D5">
      <w:pPr>
        <w:jc w:val="both"/>
        <w:rPr>
          <w:rFonts w:cs="Times New Roman"/>
          <w:lang w:val="lt-LT"/>
        </w:rPr>
      </w:pPr>
    </w:p>
    <w:p w14:paraId="2EA9113F" w14:textId="0429CD62" w:rsidR="00A02574" w:rsidRPr="00A92315" w:rsidRDefault="00A02574" w:rsidP="004019D5">
      <w:pPr>
        <w:jc w:val="both"/>
        <w:rPr>
          <w:rFonts w:cs="Times New Roman"/>
          <w:lang w:val="lt-LT"/>
        </w:rPr>
      </w:pPr>
      <w:r w:rsidRPr="00A92315">
        <w:rPr>
          <w:rFonts w:cs="Times New Roman"/>
          <w:lang w:val="lt-LT"/>
        </w:rPr>
        <w:t>„</w:t>
      </w:r>
      <w:r w:rsidR="00B004EC" w:rsidRPr="00A92315">
        <w:rPr>
          <w:rFonts w:cs="Times New Roman"/>
          <w:lang w:val="lt-LT"/>
        </w:rPr>
        <w:t>N</w:t>
      </w:r>
      <w:r w:rsidRPr="00A92315">
        <w:rPr>
          <w:rFonts w:cs="Times New Roman"/>
          <w:lang w:val="lt-LT"/>
        </w:rPr>
        <w:t xml:space="preserve">aujos rūšies pinigų idėja sudomino pasaulį, nes žadėjo kažką revoliucingo: nepriklausomybę nuo valdžios institucijų, visišką privatumą ir lygias teises visiems sistemos dalyviams. Šių idėjų aktualumas niekur nedingo ir per daugiau nei dešimtmetį </w:t>
      </w:r>
      <w:r w:rsidR="00B82FC7" w:rsidRPr="00A92315">
        <w:rPr>
          <w:rFonts w:cs="Times New Roman"/>
          <w:lang w:val="lt-LT"/>
        </w:rPr>
        <w:t>–</w:t>
      </w:r>
      <w:r w:rsidRPr="00A92315">
        <w:rPr>
          <w:rFonts w:cs="Times New Roman"/>
          <w:lang w:val="lt-LT"/>
        </w:rPr>
        <w:t xml:space="preserve"> kriptovaliutos plinta visame pasaulyje</w:t>
      </w:r>
      <w:r w:rsidR="00B82FC7" w:rsidRPr="00A92315">
        <w:rPr>
          <w:rFonts w:cs="Times New Roman"/>
          <w:lang w:val="lt-LT"/>
        </w:rPr>
        <w:t>, stiprėja, šių valiutų</w:t>
      </w:r>
      <w:r w:rsidRPr="00A92315">
        <w:rPr>
          <w:rFonts w:cs="Times New Roman"/>
          <w:lang w:val="lt-LT"/>
        </w:rPr>
        <w:t xml:space="preserve"> skaičius nuolat auga“, </w:t>
      </w:r>
      <w:r w:rsidR="004019D5" w:rsidRPr="00A92315">
        <w:rPr>
          <w:rFonts w:cs="Times New Roman"/>
          <w:lang w:val="lt-LT"/>
        </w:rPr>
        <w:t>–</w:t>
      </w:r>
      <w:r w:rsidRPr="00A92315">
        <w:rPr>
          <w:rFonts w:cs="Times New Roman"/>
          <w:lang w:val="lt-LT"/>
        </w:rPr>
        <w:t xml:space="preserve"> sako Jonas Juengeris, </w:t>
      </w:r>
      <w:r w:rsidR="00286792" w:rsidRPr="00A92315">
        <w:rPr>
          <w:rFonts w:cs="Times New Roman"/>
          <w:lang w:val="lt-LT"/>
        </w:rPr>
        <w:t xml:space="preserve">bendrovės </w:t>
      </w:r>
      <w:r w:rsidRPr="00A92315">
        <w:rPr>
          <w:rFonts w:cs="Times New Roman"/>
          <w:lang w:val="lt-LT"/>
        </w:rPr>
        <w:t>„Bifinity“ vadovas</w:t>
      </w:r>
      <w:r w:rsidR="00B82FC7" w:rsidRPr="00A92315">
        <w:rPr>
          <w:rFonts w:cs="Times New Roman"/>
          <w:lang w:val="lt-LT"/>
        </w:rPr>
        <w:t>.</w:t>
      </w:r>
    </w:p>
    <w:p w14:paraId="6BBC3779" w14:textId="77777777" w:rsidR="00A02574" w:rsidRPr="00A92315" w:rsidRDefault="00A02574" w:rsidP="004019D5">
      <w:pPr>
        <w:jc w:val="both"/>
        <w:rPr>
          <w:rFonts w:cs="Times New Roman"/>
          <w:lang w:val="lt-LT"/>
        </w:rPr>
      </w:pPr>
    </w:p>
    <w:p w14:paraId="5B71338A" w14:textId="4BC51BE3" w:rsidR="00C42D8C" w:rsidRPr="00A92315" w:rsidRDefault="00C42D8C" w:rsidP="004019D5">
      <w:pPr>
        <w:jc w:val="both"/>
        <w:rPr>
          <w:rFonts w:cs="Times New Roman"/>
          <w:b/>
          <w:bCs/>
          <w:lang w:val="lt-LT"/>
        </w:rPr>
      </w:pPr>
      <w:r w:rsidRPr="00A92315">
        <w:rPr>
          <w:rFonts w:cs="Times New Roman"/>
          <w:b/>
          <w:bCs/>
          <w:lang w:val="lt-LT"/>
        </w:rPr>
        <w:t>Kodėl kriptovaliutų tiek daug?</w:t>
      </w:r>
    </w:p>
    <w:p w14:paraId="7770A795" w14:textId="77777777" w:rsidR="00C42D8C" w:rsidRPr="00A92315" w:rsidRDefault="00C42D8C" w:rsidP="004019D5">
      <w:pPr>
        <w:jc w:val="both"/>
        <w:rPr>
          <w:rFonts w:cs="Times New Roman"/>
          <w:b/>
          <w:bCs/>
          <w:lang w:val="lt-LT"/>
        </w:rPr>
      </w:pPr>
    </w:p>
    <w:p w14:paraId="6C14C060" w14:textId="6348FF53" w:rsidR="00A13ED0" w:rsidRDefault="00A13ED0" w:rsidP="004019D5">
      <w:pPr>
        <w:jc w:val="both"/>
        <w:rPr>
          <w:rFonts w:cs="Times New Roman"/>
          <w:lang w:val="lt-LT"/>
        </w:rPr>
      </w:pPr>
      <w:r w:rsidRPr="00A92315">
        <w:rPr>
          <w:rFonts w:cs="Times New Roman"/>
          <w:lang w:val="lt-LT"/>
        </w:rPr>
        <w:t>Šiandien d</w:t>
      </w:r>
      <w:r w:rsidR="00C42D8C" w:rsidRPr="00A92315">
        <w:rPr>
          <w:rFonts w:cs="Times New Roman"/>
          <w:lang w:val="lt-LT"/>
        </w:rPr>
        <w:t>ėl lengv</w:t>
      </w:r>
      <w:r w:rsidRPr="00A92315">
        <w:rPr>
          <w:rFonts w:cs="Times New Roman"/>
          <w:lang w:val="lt-LT"/>
        </w:rPr>
        <w:t>os</w:t>
      </w:r>
      <w:r w:rsidR="00C42D8C" w:rsidRPr="00A92315">
        <w:rPr>
          <w:rFonts w:cs="Times New Roman"/>
          <w:lang w:val="lt-LT"/>
        </w:rPr>
        <w:t xml:space="preserve"> prieigos prie blokų grandinės technologijos</w:t>
      </w:r>
      <w:r w:rsidRPr="00A92315">
        <w:rPr>
          <w:rFonts w:cs="Times New Roman"/>
          <w:lang w:val="lt-LT"/>
        </w:rPr>
        <w:t xml:space="preserve"> savo kriptovaliutą gali sukurti net ir tie, kurie neturi gilių programavimo žinių.</w:t>
      </w:r>
    </w:p>
    <w:p w14:paraId="45F27DCC" w14:textId="77777777" w:rsidR="00A92315" w:rsidRPr="00A92315" w:rsidRDefault="00A92315" w:rsidP="004019D5">
      <w:pPr>
        <w:jc w:val="both"/>
        <w:rPr>
          <w:rFonts w:cs="Times New Roman"/>
          <w:lang w:val="lt-LT"/>
        </w:rPr>
      </w:pPr>
    </w:p>
    <w:p w14:paraId="49F5CE75" w14:textId="52376568" w:rsidR="00C42D8C" w:rsidRPr="00A92315" w:rsidRDefault="00C42D8C" w:rsidP="004019D5">
      <w:pPr>
        <w:jc w:val="both"/>
        <w:rPr>
          <w:rFonts w:cs="Times New Roman"/>
          <w:lang w:val="lt-LT"/>
        </w:rPr>
      </w:pPr>
      <w:r w:rsidRPr="00A92315">
        <w:rPr>
          <w:rFonts w:cs="Times New Roman"/>
          <w:lang w:val="lt-LT"/>
        </w:rPr>
        <w:t xml:space="preserve">Tokios platformos kaip „Ethereum“ leidžia kūrėjams kurti žetonus nereikalaujant sukurti </w:t>
      </w:r>
      <w:r w:rsidR="00A13ED0" w:rsidRPr="00A92315">
        <w:rPr>
          <w:rFonts w:cs="Times New Roman"/>
          <w:lang w:val="lt-LT"/>
        </w:rPr>
        <w:t xml:space="preserve">naujos </w:t>
      </w:r>
      <w:r w:rsidRPr="00A92315">
        <w:rPr>
          <w:rFonts w:cs="Times New Roman"/>
          <w:lang w:val="lt-LT"/>
        </w:rPr>
        <w:t>savo blokų grandinės</w:t>
      </w:r>
      <w:r w:rsidR="00A13ED0" w:rsidRPr="00A92315">
        <w:rPr>
          <w:rFonts w:cs="Times New Roman"/>
          <w:lang w:val="lt-LT"/>
        </w:rPr>
        <w:t xml:space="preserve"> dalies.</w:t>
      </w:r>
    </w:p>
    <w:p w14:paraId="525209D3" w14:textId="77777777" w:rsidR="00A13ED0" w:rsidRPr="00A92315" w:rsidRDefault="00A13ED0" w:rsidP="004019D5">
      <w:pPr>
        <w:jc w:val="both"/>
        <w:rPr>
          <w:rFonts w:cs="Times New Roman"/>
          <w:lang w:val="lt-LT"/>
        </w:rPr>
      </w:pPr>
    </w:p>
    <w:p w14:paraId="71D20833" w14:textId="15DF7FE0" w:rsidR="00A02574" w:rsidRPr="00A92315" w:rsidRDefault="00A13ED0" w:rsidP="004019D5">
      <w:pPr>
        <w:jc w:val="both"/>
        <w:rPr>
          <w:rFonts w:cs="Times New Roman"/>
          <w:lang w:val="lt-LT"/>
        </w:rPr>
      </w:pPr>
      <w:r w:rsidRPr="00A92315">
        <w:rPr>
          <w:rFonts w:cs="Times New Roman"/>
          <w:lang w:val="lt-LT"/>
        </w:rPr>
        <w:t>Kriptovaliutų kūrimo paprastumas</w:t>
      </w:r>
      <w:r w:rsidR="00C42D8C" w:rsidRPr="00A92315">
        <w:rPr>
          <w:rFonts w:cs="Times New Roman"/>
          <w:lang w:val="lt-LT"/>
        </w:rPr>
        <w:t xml:space="preserve"> sukėlė naujų projektų sprogimą, </w:t>
      </w:r>
      <w:r w:rsidR="00B004EC" w:rsidRPr="00A92315">
        <w:rPr>
          <w:rFonts w:cs="Times New Roman"/>
          <w:lang w:val="lt-LT"/>
        </w:rPr>
        <w:t>kurių kiekvienas</w:t>
      </w:r>
      <w:r w:rsidR="00C42D8C" w:rsidRPr="00A92315">
        <w:rPr>
          <w:rFonts w:cs="Times New Roman"/>
          <w:lang w:val="lt-LT"/>
        </w:rPr>
        <w:t xml:space="preserve"> teigia siūlantis kažką unikalaus</w:t>
      </w:r>
      <w:r w:rsidR="00C25D78" w:rsidRPr="00A92315">
        <w:rPr>
          <w:rFonts w:cs="Times New Roman"/>
          <w:lang w:val="lt-LT"/>
        </w:rPr>
        <w:t xml:space="preserve"> – </w:t>
      </w:r>
      <w:r w:rsidR="00C42D8C" w:rsidRPr="00A92315">
        <w:rPr>
          <w:rFonts w:cs="Times New Roman"/>
          <w:lang w:val="lt-LT"/>
        </w:rPr>
        <w:t>greitesn</w:t>
      </w:r>
      <w:r w:rsidR="00C25D78" w:rsidRPr="00A92315">
        <w:rPr>
          <w:rFonts w:cs="Times New Roman"/>
          <w:lang w:val="lt-LT"/>
        </w:rPr>
        <w:t>ius</w:t>
      </w:r>
      <w:r w:rsidR="00C42D8C" w:rsidRPr="00A92315">
        <w:rPr>
          <w:rFonts w:cs="Times New Roman"/>
          <w:lang w:val="lt-LT"/>
        </w:rPr>
        <w:t xml:space="preserve"> pervedim</w:t>
      </w:r>
      <w:r w:rsidR="00C25D78" w:rsidRPr="00A92315">
        <w:rPr>
          <w:rFonts w:cs="Times New Roman"/>
          <w:lang w:val="lt-LT"/>
        </w:rPr>
        <w:t>us</w:t>
      </w:r>
      <w:r w:rsidR="00C42D8C" w:rsidRPr="00A92315">
        <w:rPr>
          <w:rFonts w:cs="Times New Roman"/>
          <w:lang w:val="lt-LT"/>
        </w:rPr>
        <w:t xml:space="preserve">, </w:t>
      </w:r>
      <w:r w:rsidR="00C25D78" w:rsidRPr="00A92315">
        <w:rPr>
          <w:rFonts w:cs="Times New Roman"/>
          <w:lang w:val="lt-LT"/>
        </w:rPr>
        <w:t xml:space="preserve">naujas </w:t>
      </w:r>
      <w:r w:rsidR="00C42D8C" w:rsidRPr="00A92315">
        <w:rPr>
          <w:rFonts w:cs="Times New Roman"/>
          <w:lang w:val="lt-LT"/>
        </w:rPr>
        <w:t>privatumo funkcij</w:t>
      </w:r>
      <w:r w:rsidR="00C25D78" w:rsidRPr="00A92315">
        <w:rPr>
          <w:rFonts w:cs="Times New Roman"/>
          <w:lang w:val="lt-LT"/>
        </w:rPr>
        <w:t>a</w:t>
      </w:r>
      <w:r w:rsidR="00C42D8C" w:rsidRPr="00A92315">
        <w:rPr>
          <w:rFonts w:cs="Times New Roman"/>
          <w:lang w:val="lt-LT"/>
        </w:rPr>
        <w:t>s, naudojim</w:t>
      </w:r>
      <w:r w:rsidR="00C25D78" w:rsidRPr="00A92315">
        <w:rPr>
          <w:rFonts w:cs="Times New Roman"/>
          <w:lang w:val="lt-LT"/>
        </w:rPr>
        <w:t>ąsi</w:t>
      </w:r>
      <w:r w:rsidR="00C42D8C" w:rsidRPr="00A92315">
        <w:rPr>
          <w:rFonts w:cs="Times New Roman"/>
          <w:lang w:val="lt-LT"/>
        </w:rPr>
        <w:t xml:space="preserve"> tam tikrose pramonės šakose. Kai kurie netgi taikosi į nišines rinkas, </w:t>
      </w:r>
      <w:r w:rsidRPr="00A92315">
        <w:rPr>
          <w:rFonts w:cs="Times New Roman"/>
          <w:lang w:val="lt-LT"/>
        </w:rPr>
        <w:t xml:space="preserve">pavyzdžiui, </w:t>
      </w:r>
      <w:r w:rsidR="00C42D8C" w:rsidRPr="00A92315">
        <w:rPr>
          <w:rFonts w:cs="Times New Roman"/>
          <w:lang w:val="lt-LT"/>
        </w:rPr>
        <w:t>žaidim</w:t>
      </w:r>
      <w:r w:rsidRPr="00A92315">
        <w:rPr>
          <w:rFonts w:cs="Times New Roman"/>
          <w:lang w:val="lt-LT"/>
        </w:rPr>
        <w:t>us</w:t>
      </w:r>
      <w:r w:rsidR="00C42D8C" w:rsidRPr="00A92315">
        <w:rPr>
          <w:rFonts w:cs="Times New Roman"/>
          <w:lang w:val="lt-LT"/>
        </w:rPr>
        <w:t>, men</w:t>
      </w:r>
      <w:r w:rsidRPr="00A92315">
        <w:rPr>
          <w:rFonts w:cs="Times New Roman"/>
          <w:lang w:val="lt-LT"/>
        </w:rPr>
        <w:t>ą</w:t>
      </w:r>
      <w:r w:rsidR="00C42D8C" w:rsidRPr="00A92315">
        <w:rPr>
          <w:rFonts w:cs="Times New Roman"/>
          <w:lang w:val="lt-LT"/>
        </w:rPr>
        <w:t xml:space="preserve"> ar </w:t>
      </w:r>
      <w:r w:rsidRPr="00A92315">
        <w:rPr>
          <w:rFonts w:cs="Times New Roman"/>
          <w:lang w:val="lt-LT"/>
        </w:rPr>
        <w:t xml:space="preserve">įvairias produktų </w:t>
      </w:r>
      <w:r w:rsidR="00C42D8C" w:rsidRPr="00A92315">
        <w:rPr>
          <w:rFonts w:cs="Times New Roman"/>
          <w:lang w:val="lt-LT"/>
        </w:rPr>
        <w:t>tiekimo grandin</w:t>
      </w:r>
      <w:r w:rsidRPr="00A92315">
        <w:rPr>
          <w:rFonts w:cs="Times New Roman"/>
          <w:lang w:val="lt-LT"/>
        </w:rPr>
        <w:t>es</w:t>
      </w:r>
      <w:r w:rsidR="00C42D8C" w:rsidRPr="00A92315">
        <w:rPr>
          <w:rFonts w:cs="Times New Roman"/>
          <w:lang w:val="lt-LT"/>
        </w:rPr>
        <w:t>.</w:t>
      </w:r>
      <w:r w:rsidR="00C25D78" w:rsidRPr="00A92315">
        <w:rPr>
          <w:rFonts w:cs="Times New Roman"/>
          <w:lang w:val="lt-LT"/>
        </w:rPr>
        <w:t xml:space="preserve"> </w:t>
      </w:r>
    </w:p>
    <w:p w14:paraId="399DE227" w14:textId="77777777" w:rsidR="00A13ED0" w:rsidRPr="00A92315" w:rsidRDefault="00A13ED0" w:rsidP="004019D5">
      <w:pPr>
        <w:jc w:val="both"/>
        <w:rPr>
          <w:rFonts w:cs="Times New Roman"/>
          <w:lang w:val="lt-LT"/>
        </w:rPr>
      </w:pPr>
    </w:p>
    <w:p w14:paraId="36C4029F" w14:textId="37489447" w:rsidR="00C42D8C" w:rsidRPr="00A92315" w:rsidRDefault="00C42D8C" w:rsidP="004019D5">
      <w:pPr>
        <w:jc w:val="both"/>
        <w:rPr>
          <w:rFonts w:cs="Times New Roman"/>
          <w:lang w:val="lt-LT"/>
        </w:rPr>
      </w:pPr>
      <w:r w:rsidRPr="00A92315">
        <w:rPr>
          <w:rFonts w:cs="Times New Roman"/>
          <w:lang w:val="lt-LT"/>
        </w:rPr>
        <w:lastRenderedPageBreak/>
        <w:t xml:space="preserve">Nors </w:t>
      </w:r>
      <w:r w:rsidR="00A13ED0" w:rsidRPr="00A92315">
        <w:rPr>
          <w:rFonts w:cs="Times New Roman"/>
          <w:lang w:val="lt-LT"/>
        </w:rPr>
        <w:t xml:space="preserve">rinkos ekspertai prognozuoja, kad </w:t>
      </w:r>
      <w:r w:rsidRPr="00A92315">
        <w:rPr>
          <w:rFonts w:cs="Times New Roman"/>
          <w:lang w:val="lt-LT"/>
        </w:rPr>
        <w:t xml:space="preserve">dauguma </w:t>
      </w:r>
      <w:r w:rsidR="00A13ED0" w:rsidRPr="00A92315">
        <w:rPr>
          <w:rFonts w:cs="Times New Roman"/>
          <w:lang w:val="lt-LT"/>
        </w:rPr>
        <w:t>šiandien sukuriamų naujų</w:t>
      </w:r>
      <w:r w:rsidRPr="00A92315">
        <w:rPr>
          <w:rFonts w:cs="Times New Roman"/>
          <w:lang w:val="lt-LT"/>
        </w:rPr>
        <w:t xml:space="preserve"> </w:t>
      </w:r>
      <w:r w:rsidR="00C25D78" w:rsidRPr="00A92315">
        <w:rPr>
          <w:rFonts w:cs="Times New Roman"/>
          <w:lang w:val="lt-LT"/>
        </w:rPr>
        <w:t>skaitmeninių valiutų</w:t>
      </w:r>
      <w:r w:rsidRPr="00A92315">
        <w:rPr>
          <w:rFonts w:cs="Times New Roman"/>
          <w:lang w:val="lt-LT"/>
        </w:rPr>
        <w:t xml:space="preserve"> neišgyven</w:t>
      </w:r>
      <w:r w:rsidR="00C25D78" w:rsidRPr="00A92315">
        <w:rPr>
          <w:rFonts w:cs="Times New Roman"/>
          <w:lang w:val="lt-LT"/>
        </w:rPr>
        <w:t>s</w:t>
      </w:r>
      <w:r w:rsidRPr="00A92315">
        <w:rPr>
          <w:rFonts w:cs="Times New Roman"/>
          <w:lang w:val="lt-LT"/>
        </w:rPr>
        <w:t xml:space="preserve">, lengvumas kurti skatina nuolatinį eksperimentavimą ir inovacijas, </w:t>
      </w:r>
      <w:r w:rsidR="00A13ED0" w:rsidRPr="00A92315">
        <w:rPr>
          <w:rFonts w:cs="Times New Roman"/>
          <w:lang w:val="lt-LT"/>
        </w:rPr>
        <w:t xml:space="preserve">greitinančias </w:t>
      </w:r>
      <w:r w:rsidRPr="00A92315">
        <w:rPr>
          <w:rFonts w:cs="Times New Roman"/>
          <w:lang w:val="lt-LT"/>
        </w:rPr>
        <w:t>visos kriptovaliutų ekosistemos raidą.</w:t>
      </w:r>
    </w:p>
    <w:p w14:paraId="71504457" w14:textId="77777777" w:rsidR="00C42D8C" w:rsidRPr="00A92315" w:rsidRDefault="00C42D8C" w:rsidP="004019D5">
      <w:pPr>
        <w:jc w:val="both"/>
        <w:rPr>
          <w:rFonts w:cs="Times New Roman"/>
          <w:b/>
          <w:bCs/>
          <w:lang w:val="lt-LT"/>
        </w:rPr>
      </w:pPr>
    </w:p>
    <w:p w14:paraId="228169E3" w14:textId="77777777" w:rsidR="00C25D78" w:rsidRPr="00A92315" w:rsidRDefault="00DE7D74" w:rsidP="004019D5">
      <w:pPr>
        <w:jc w:val="both"/>
        <w:rPr>
          <w:rFonts w:cs="Times New Roman"/>
          <w:b/>
          <w:bCs/>
          <w:lang w:val="lt-LT"/>
        </w:rPr>
      </w:pPr>
      <w:r w:rsidRPr="00A92315">
        <w:rPr>
          <w:rFonts w:cs="Times New Roman"/>
          <w:b/>
          <w:bCs/>
          <w:lang w:val="lt-LT"/>
        </w:rPr>
        <w:t xml:space="preserve">Kas tie </w:t>
      </w:r>
      <w:r w:rsidR="004019D5" w:rsidRPr="00A92315">
        <w:rPr>
          <w:rFonts w:cs="Times New Roman"/>
          <w:b/>
          <w:bCs/>
          <w:lang w:val="lt-LT"/>
        </w:rPr>
        <w:t>„</w:t>
      </w:r>
      <w:proofErr w:type="spellStart"/>
      <w:r w:rsidRPr="00A92315">
        <w:rPr>
          <w:rFonts w:cs="Times New Roman"/>
          <w:b/>
          <w:bCs/>
          <w:lang w:val="lt-LT"/>
        </w:rPr>
        <w:t>altkoinai</w:t>
      </w:r>
      <w:proofErr w:type="spellEnd"/>
      <w:r w:rsidR="004019D5" w:rsidRPr="00A92315">
        <w:rPr>
          <w:rFonts w:cs="Times New Roman"/>
          <w:b/>
          <w:bCs/>
          <w:lang w:val="lt-LT"/>
        </w:rPr>
        <w:t>“</w:t>
      </w:r>
      <w:r w:rsidRPr="00A92315">
        <w:rPr>
          <w:rFonts w:cs="Times New Roman"/>
          <w:b/>
          <w:bCs/>
          <w:lang w:val="lt-LT"/>
        </w:rPr>
        <w:t>?</w:t>
      </w:r>
    </w:p>
    <w:p w14:paraId="25DD557C" w14:textId="7D59AD67" w:rsidR="006F5C02" w:rsidRPr="00A92315" w:rsidRDefault="006F5C02" w:rsidP="004019D5">
      <w:pPr>
        <w:jc w:val="both"/>
        <w:rPr>
          <w:rFonts w:cs="Times New Roman"/>
          <w:b/>
          <w:bCs/>
          <w:lang w:val="lt-LT"/>
        </w:rPr>
      </w:pPr>
      <w:r w:rsidRPr="00A92315">
        <w:rPr>
          <w:rFonts w:cs="Times New Roman"/>
          <w:lang w:val="lt-LT"/>
        </w:rPr>
        <w:t>Domėdamiesi kriptovaliutomis susidursite su terminu „alt</w:t>
      </w:r>
      <w:r w:rsidR="006D4C70" w:rsidRPr="00A92315">
        <w:rPr>
          <w:rFonts w:cs="Times New Roman"/>
          <w:lang w:val="lt-LT"/>
        </w:rPr>
        <w:t>k</w:t>
      </w:r>
      <w:r w:rsidRPr="00A92315">
        <w:rPr>
          <w:rFonts w:cs="Times New Roman"/>
          <w:lang w:val="lt-LT"/>
        </w:rPr>
        <w:t xml:space="preserve">oinas“ (angl. </w:t>
      </w:r>
      <w:proofErr w:type="spellStart"/>
      <w:r w:rsidRPr="00A92315">
        <w:rPr>
          <w:rFonts w:cs="Times New Roman"/>
          <w:lang w:val="lt-LT"/>
        </w:rPr>
        <w:t>altcoin</w:t>
      </w:r>
      <w:proofErr w:type="spellEnd"/>
      <w:r w:rsidRPr="00A92315">
        <w:rPr>
          <w:rFonts w:cs="Times New Roman"/>
          <w:lang w:val="lt-LT"/>
        </w:rPr>
        <w:t xml:space="preserve">). Altkoinais vadinamos visos kitos </w:t>
      </w:r>
      <w:r w:rsidR="006D4C70" w:rsidRPr="00A92315">
        <w:rPr>
          <w:rFonts w:cs="Times New Roman"/>
          <w:lang w:val="lt-LT"/>
        </w:rPr>
        <w:t>kripto</w:t>
      </w:r>
      <w:r w:rsidRPr="00A92315">
        <w:rPr>
          <w:rFonts w:cs="Times New Roman"/>
          <w:lang w:val="lt-LT"/>
        </w:rPr>
        <w:t>valiutos</w:t>
      </w:r>
      <w:r w:rsidR="00B004EC" w:rsidRPr="00A92315">
        <w:rPr>
          <w:rFonts w:cs="Times New Roman"/>
          <w:lang w:val="lt-LT"/>
        </w:rPr>
        <w:t>, išskyrus bitkoiną</w:t>
      </w:r>
      <w:r w:rsidRPr="00A92315">
        <w:rPr>
          <w:rFonts w:cs="Times New Roman"/>
          <w:lang w:val="lt-LT"/>
        </w:rPr>
        <w:t xml:space="preserve"> – eteris, „Solana“, </w:t>
      </w:r>
      <w:r w:rsidR="00286792" w:rsidRPr="00A92315">
        <w:rPr>
          <w:rFonts w:cs="Times New Roman"/>
          <w:lang w:val="lt-LT"/>
        </w:rPr>
        <w:t>BNB</w:t>
      </w:r>
      <w:r w:rsidR="006D4C70" w:rsidRPr="00A92315">
        <w:rPr>
          <w:rFonts w:cs="Times New Roman"/>
          <w:lang w:val="lt-LT"/>
        </w:rPr>
        <w:t>, „</w:t>
      </w:r>
      <w:proofErr w:type="spellStart"/>
      <w:r w:rsidR="006D4C70" w:rsidRPr="00A92315">
        <w:rPr>
          <w:rFonts w:cs="Times New Roman"/>
          <w:lang w:val="lt-LT"/>
        </w:rPr>
        <w:t>Ripple</w:t>
      </w:r>
      <w:proofErr w:type="spellEnd"/>
      <w:r w:rsidR="006D4C70" w:rsidRPr="00A92315">
        <w:rPr>
          <w:rFonts w:cs="Times New Roman"/>
          <w:lang w:val="lt-LT"/>
        </w:rPr>
        <w:t>“</w:t>
      </w:r>
      <w:r w:rsidRPr="00A92315">
        <w:rPr>
          <w:rFonts w:cs="Times New Roman"/>
          <w:lang w:val="lt-LT"/>
        </w:rPr>
        <w:t xml:space="preserve"> ir t.t. </w:t>
      </w:r>
    </w:p>
    <w:p w14:paraId="4BE3636E" w14:textId="77777777" w:rsidR="006F5C02" w:rsidRPr="00A92315" w:rsidRDefault="006F5C02" w:rsidP="004019D5">
      <w:pPr>
        <w:jc w:val="both"/>
        <w:rPr>
          <w:rFonts w:cs="Times New Roman"/>
          <w:lang w:val="lt-LT"/>
        </w:rPr>
      </w:pPr>
    </w:p>
    <w:p w14:paraId="784DF76D" w14:textId="3C5AF867" w:rsidR="00DE7D74" w:rsidRPr="00A92315" w:rsidRDefault="006D4C70" w:rsidP="004019D5">
      <w:pPr>
        <w:jc w:val="both"/>
        <w:rPr>
          <w:rFonts w:cs="Times New Roman"/>
          <w:b/>
          <w:bCs/>
          <w:lang w:val="lt-LT"/>
        </w:rPr>
      </w:pPr>
      <w:r w:rsidRPr="00A92315">
        <w:rPr>
          <w:rFonts w:cs="Times New Roman"/>
          <w:lang w:val="lt-LT"/>
        </w:rPr>
        <w:t xml:space="preserve">Jiems priskiriamos ir memų monetos, pavyzdžiui, </w:t>
      </w:r>
      <w:r w:rsidR="00C42D8C" w:rsidRPr="00A92315">
        <w:rPr>
          <w:rFonts w:cs="Times New Roman"/>
          <w:lang w:val="lt-LT"/>
        </w:rPr>
        <w:t xml:space="preserve">„Dogecoin“ </w:t>
      </w:r>
      <w:r w:rsidRPr="00A92315">
        <w:rPr>
          <w:rFonts w:cs="Times New Roman"/>
          <w:lang w:val="lt-LT"/>
        </w:rPr>
        <w:t>ar</w:t>
      </w:r>
      <w:r w:rsidR="00C42D8C" w:rsidRPr="00A92315">
        <w:rPr>
          <w:rFonts w:cs="Times New Roman"/>
          <w:lang w:val="lt-LT"/>
        </w:rPr>
        <w:t xml:space="preserve"> „Shiba Inu</w:t>
      </w:r>
      <w:r w:rsidRPr="00A92315">
        <w:rPr>
          <w:rFonts w:cs="Times New Roman"/>
          <w:lang w:val="lt-LT"/>
        </w:rPr>
        <w:t xml:space="preserve">”, taip pat stabilios vertės monetos, susietos su tradicinėmis valiutomis, pavyzdžiui, doleriu ar euru </w:t>
      </w:r>
      <w:r w:rsidR="004019D5" w:rsidRPr="00A92315">
        <w:rPr>
          <w:rFonts w:cs="Times New Roman"/>
          <w:lang w:val="lt-LT"/>
        </w:rPr>
        <w:t>–</w:t>
      </w:r>
      <w:r w:rsidRPr="00A92315">
        <w:rPr>
          <w:rFonts w:cs="Times New Roman"/>
          <w:lang w:val="lt-LT"/>
        </w:rPr>
        <w:t xml:space="preserve"> „USD Coin“ ar „Eurite“.</w:t>
      </w:r>
    </w:p>
    <w:p w14:paraId="0459EC63" w14:textId="77777777" w:rsidR="00DE7D74" w:rsidRPr="00A92315" w:rsidRDefault="00DE7D74" w:rsidP="004019D5">
      <w:pPr>
        <w:jc w:val="both"/>
        <w:rPr>
          <w:rFonts w:cs="Times New Roman"/>
          <w:b/>
          <w:bCs/>
          <w:lang w:val="lt-LT"/>
        </w:rPr>
      </w:pPr>
    </w:p>
    <w:p w14:paraId="299DD116" w14:textId="2331BB56" w:rsidR="00DE7D74" w:rsidRPr="00A92315" w:rsidRDefault="009651EE" w:rsidP="004019D5">
      <w:pPr>
        <w:jc w:val="both"/>
        <w:rPr>
          <w:rFonts w:cs="Times New Roman"/>
          <w:lang w:val="lt-LT"/>
        </w:rPr>
      </w:pPr>
      <w:r w:rsidRPr="00A92315">
        <w:rPr>
          <w:rFonts w:cs="Times New Roman"/>
          <w:lang w:val="lt-LT"/>
        </w:rPr>
        <w:t>Nors kai kurie vartotojai terminą „alt</w:t>
      </w:r>
      <w:r w:rsidR="00B004EC" w:rsidRPr="00A92315">
        <w:rPr>
          <w:rFonts w:cs="Times New Roman"/>
          <w:lang w:val="lt-LT"/>
        </w:rPr>
        <w:t>k</w:t>
      </w:r>
      <w:r w:rsidRPr="00A92315">
        <w:rPr>
          <w:rFonts w:cs="Times New Roman"/>
          <w:lang w:val="lt-LT"/>
        </w:rPr>
        <w:t>oinas“ laiko neigiamu ar menkinančiu, plačiau jis suprantamas kaip neutralus ir neturėtų reikšti nei teigiamo, nei neigiamo požiūrio į minimą turtą.</w:t>
      </w:r>
    </w:p>
    <w:p w14:paraId="64E98A69" w14:textId="77777777" w:rsidR="00C25D78" w:rsidRPr="00A92315" w:rsidRDefault="00C25D78" w:rsidP="004019D5">
      <w:pPr>
        <w:jc w:val="both"/>
        <w:rPr>
          <w:rFonts w:cs="Times New Roman"/>
          <w:lang w:val="lt-LT"/>
        </w:rPr>
      </w:pPr>
    </w:p>
    <w:p w14:paraId="62B20492" w14:textId="77777777" w:rsidR="00C25D78" w:rsidRPr="00A92315" w:rsidRDefault="00C25D78" w:rsidP="00C25D78">
      <w:pPr>
        <w:jc w:val="both"/>
        <w:rPr>
          <w:rFonts w:cs="Times New Roman"/>
          <w:lang w:val="lt-LT"/>
        </w:rPr>
      </w:pPr>
      <w:r w:rsidRPr="00A92315">
        <w:rPr>
          <w:rFonts w:cs="Times New Roman"/>
          <w:lang w:val="lt-LT"/>
        </w:rPr>
        <w:t xml:space="preserve">Yra tūkstančiai kriptovaliutų, tačiau tik maža jų dalis yra tikrai svarbios, atsižvelgiant į jų naudojimo apimtį, rinkos vertę ar technologinę įtaką sektoriui. </w:t>
      </w:r>
    </w:p>
    <w:p w14:paraId="626635B2" w14:textId="77777777" w:rsidR="00C25D78" w:rsidRPr="00A92315" w:rsidRDefault="00C25D78" w:rsidP="00C25D78">
      <w:pPr>
        <w:jc w:val="both"/>
        <w:rPr>
          <w:rFonts w:cs="Times New Roman"/>
          <w:lang w:val="lt-LT"/>
        </w:rPr>
      </w:pPr>
    </w:p>
    <w:p w14:paraId="4F148EAB" w14:textId="0626D3A5" w:rsidR="00C25D78" w:rsidRPr="00A92315" w:rsidRDefault="00C25D78" w:rsidP="00C25D78">
      <w:pPr>
        <w:jc w:val="both"/>
        <w:rPr>
          <w:rFonts w:cs="Times New Roman"/>
          <w:lang w:val="lt-LT"/>
        </w:rPr>
      </w:pPr>
      <w:r w:rsidRPr="00A92315">
        <w:rPr>
          <w:rFonts w:cs="Times New Roman"/>
          <w:lang w:val="lt-LT"/>
        </w:rPr>
        <w:t>Be abejo, bitkoinas išlieka dominuojančia jėga ir yra plačiai pripažįstamas vertingiausia kriptovaliuta. Tačiau investuotojai itin rimtai pastaruoju metu žvelgia toli gražu ne tik į bitkoiną.</w:t>
      </w:r>
    </w:p>
    <w:p w14:paraId="7690856F" w14:textId="26A1F40D" w:rsidR="00DE7D74" w:rsidRPr="00A92315" w:rsidRDefault="00DE7D74" w:rsidP="004019D5">
      <w:pPr>
        <w:jc w:val="both"/>
        <w:rPr>
          <w:rFonts w:cs="Times New Roman"/>
          <w:lang w:val="lt-LT"/>
        </w:rPr>
      </w:pPr>
    </w:p>
    <w:p w14:paraId="7727CBBB" w14:textId="537DB4AC" w:rsidR="009651EE" w:rsidRPr="00A92315" w:rsidRDefault="009651EE" w:rsidP="004019D5">
      <w:pPr>
        <w:jc w:val="both"/>
        <w:rPr>
          <w:rFonts w:cs="Times New Roman"/>
          <w:b/>
          <w:bCs/>
          <w:lang w:val="lt-LT"/>
        </w:rPr>
      </w:pPr>
      <w:r w:rsidRPr="00A92315">
        <w:rPr>
          <w:rFonts w:cs="Times New Roman"/>
          <w:b/>
          <w:bCs/>
          <w:lang w:val="lt-LT"/>
        </w:rPr>
        <w:t>2025-aisiais „</w:t>
      </w:r>
      <w:proofErr w:type="spellStart"/>
      <w:r w:rsidRPr="00A92315">
        <w:rPr>
          <w:rFonts w:cs="Times New Roman"/>
          <w:b/>
          <w:bCs/>
          <w:lang w:val="lt-LT"/>
        </w:rPr>
        <w:t>altkoinus</w:t>
      </w:r>
      <w:proofErr w:type="spellEnd"/>
      <w:r w:rsidRPr="00A92315">
        <w:rPr>
          <w:rFonts w:cs="Times New Roman"/>
          <w:b/>
          <w:bCs/>
          <w:lang w:val="lt-LT"/>
        </w:rPr>
        <w:t xml:space="preserve">“ </w:t>
      </w:r>
      <w:r w:rsidR="00FD07B9" w:rsidRPr="00A92315">
        <w:rPr>
          <w:rFonts w:cs="Times New Roman"/>
          <w:b/>
          <w:bCs/>
          <w:lang w:val="lt-LT"/>
        </w:rPr>
        <w:t>stebėti verta</w:t>
      </w:r>
    </w:p>
    <w:p w14:paraId="4B7E0D9A" w14:textId="77777777" w:rsidR="00D200F9" w:rsidRPr="00A92315" w:rsidRDefault="00D200F9" w:rsidP="004019D5">
      <w:pPr>
        <w:jc w:val="both"/>
        <w:rPr>
          <w:rFonts w:cs="Times New Roman"/>
          <w:b/>
          <w:bCs/>
          <w:lang w:val="lt-LT"/>
        </w:rPr>
      </w:pPr>
    </w:p>
    <w:p w14:paraId="329AFF26" w14:textId="6F1EC291" w:rsidR="00D200F9" w:rsidRPr="00A92315" w:rsidRDefault="00D200F9" w:rsidP="004019D5">
      <w:pPr>
        <w:jc w:val="both"/>
        <w:rPr>
          <w:rFonts w:cs="Times New Roman"/>
          <w:lang w:val="lt-LT"/>
        </w:rPr>
      </w:pPr>
      <w:r w:rsidRPr="00A92315">
        <w:rPr>
          <w:rFonts w:cs="Times New Roman"/>
          <w:lang w:val="lt-LT"/>
        </w:rPr>
        <w:t xml:space="preserve">Kai kurie sektoriaus analitikai prognozuoja, kad </w:t>
      </w:r>
      <w:r w:rsidR="00C25D78" w:rsidRPr="00A92315">
        <w:rPr>
          <w:rFonts w:cs="Times New Roman"/>
          <w:lang w:val="lt-LT"/>
        </w:rPr>
        <w:t>„</w:t>
      </w:r>
      <w:proofErr w:type="spellStart"/>
      <w:r w:rsidR="00C25D78" w:rsidRPr="00A92315">
        <w:rPr>
          <w:rFonts w:cs="Times New Roman"/>
          <w:lang w:val="lt-LT"/>
        </w:rPr>
        <w:t>altkoinų</w:t>
      </w:r>
      <w:proofErr w:type="spellEnd"/>
      <w:r w:rsidR="00C25D78" w:rsidRPr="00A92315">
        <w:rPr>
          <w:rFonts w:cs="Times New Roman"/>
          <w:lang w:val="lt-LT"/>
        </w:rPr>
        <w:t>“</w:t>
      </w:r>
      <w:r w:rsidRPr="00A92315">
        <w:rPr>
          <w:rFonts w:cs="Times New Roman"/>
          <w:lang w:val="lt-LT"/>
        </w:rPr>
        <w:t xml:space="preserve"> rinka šiais metais gali pateikti staigmenų.</w:t>
      </w:r>
      <w:r w:rsidR="00B004EC" w:rsidRPr="00A92315">
        <w:rPr>
          <w:rFonts w:cs="Times New Roman"/>
          <w:lang w:val="lt-LT"/>
        </w:rPr>
        <w:t xml:space="preserve"> Sektorius </w:t>
      </w:r>
      <w:r w:rsidRPr="00A92315">
        <w:rPr>
          <w:rFonts w:cs="Times New Roman"/>
          <w:lang w:val="lt-LT"/>
        </w:rPr>
        <w:t xml:space="preserve">nuolat keičiasi, stebimi įvairūs pokyčiai ir atsiveria naujos galimybės investuotojams. </w:t>
      </w:r>
    </w:p>
    <w:p w14:paraId="559DF731" w14:textId="7F3B18C3" w:rsidR="00D200F9" w:rsidRPr="00A92315" w:rsidRDefault="00D200F9" w:rsidP="004019D5">
      <w:pPr>
        <w:jc w:val="both"/>
        <w:rPr>
          <w:rFonts w:cs="Times New Roman"/>
          <w:b/>
          <w:bCs/>
          <w:lang w:val="lt-LT"/>
        </w:rPr>
      </w:pPr>
    </w:p>
    <w:p w14:paraId="60831B7F" w14:textId="1A5797E1" w:rsidR="00D200F9" w:rsidRPr="00A92315" w:rsidRDefault="00D200F9" w:rsidP="004019D5">
      <w:pPr>
        <w:jc w:val="both"/>
        <w:rPr>
          <w:rFonts w:cs="Times New Roman"/>
          <w:lang w:val="lt-LT"/>
        </w:rPr>
      </w:pPr>
      <w:r w:rsidRPr="00A92315">
        <w:rPr>
          <w:rFonts w:cs="Times New Roman"/>
          <w:lang w:val="lt-LT"/>
        </w:rPr>
        <w:t xml:space="preserve">Nors </w:t>
      </w:r>
      <w:r w:rsidR="00430600" w:rsidRPr="00A92315">
        <w:rPr>
          <w:rFonts w:cs="Times New Roman"/>
          <w:lang w:val="lt-LT"/>
        </w:rPr>
        <w:t>ir neabejojama, kad bitkoinas išliks didžiausia ir investuotojus labiausiai dominsia</w:t>
      </w:r>
      <w:r w:rsidR="00B004EC" w:rsidRPr="00A92315">
        <w:rPr>
          <w:rFonts w:cs="Times New Roman"/>
          <w:lang w:val="lt-LT"/>
        </w:rPr>
        <w:t>n</w:t>
      </w:r>
      <w:r w:rsidR="00430600" w:rsidRPr="00A92315">
        <w:rPr>
          <w:rFonts w:cs="Times New Roman"/>
          <w:lang w:val="lt-LT"/>
        </w:rPr>
        <w:t xml:space="preserve">čia </w:t>
      </w:r>
      <w:r w:rsidR="00B004EC" w:rsidRPr="00A92315">
        <w:rPr>
          <w:rFonts w:cs="Times New Roman"/>
          <w:lang w:val="lt-LT"/>
        </w:rPr>
        <w:t>moneta</w:t>
      </w:r>
      <w:r w:rsidR="00430600" w:rsidRPr="00A92315">
        <w:rPr>
          <w:rFonts w:cs="Times New Roman"/>
          <w:lang w:val="lt-LT"/>
        </w:rPr>
        <w:t>, rinkos</w:t>
      </w:r>
      <w:r w:rsidRPr="00A92315">
        <w:rPr>
          <w:rFonts w:cs="Times New Roman"/>
          <w:lang w:val="lt-LT"/>
        </w:rPr>
        <w:t xml:space="preserve"> dėmesys vis labiau krypsta ir į kita</w:t>
      </w:r>
      <w:r w:rsidR="00430600" w:rsidRPr="00A92315">
        <w:rPr>
          <w:rFonts w:cs="Times New Roman"/>
          <w:lang w:val="lt-LT"/>
        </w:rPr>
        <w:t xml:space="preserve">s </w:t>
      </w:r>
      <w:r w:rsidR="00B004EC" w:rsidRPr="00A92315">
        <w:rPr>
          <w:rFonts w:cs="Times New Roman"/>
          <w:lang w:val="lt-LT"/>
        </w:rPr>
        <w:t>kriptovaliutas</w:t>
      </w:r>
      <w:r w:rsidRPr="00A92315">
        <w:rPr>
          <w:rFonts w:cs="Times New Roman"/>
          <w:lang w:val="lt-LT"/>
        </w:rPr>
        <w:t xml:space="preserve">. Šių skaitmeninių aktyvų rinkos kapitalizacija auga, projektai tobulėja, </w:t>
      </w:r>
      <w:r w:rsidR="00430600" w:rsidRPr="00A92315">
        <w:rPr>
          <w:rFonts w:cs="Times New Roman"/>
          <w:lang w:val="lt-LT"/>
        </w:rPr>
        <w:t>valiutos vis dažniau pritaikomos</w:t>
      </w:r>
      <w:r w:rsidRPr="00A92315">
        <w:rPr>
          <w:rFonts w:cs="Times New Roman"/>
          <w:lang w:val="lt-LT"/>
        </w:rPr>
        <w:t xml:space="preserve"> realiame gyvenime.</w:t>
      </w:r>
    </w:p>
    <w:p w14:paraId="7F5CED94" w14:textId="77777777" w:rsidR="00430600" w:rsidRPr="00A92315" w:rsidRDefault="00430600" w:rsidP="004019D5">
      <w:pPr>
        <w:jc w:val="both"/>
        <w:rPr>
          <w:rFonts w:cs="Times New Roman"/>
          <w:b/>
          <w:bCs/>
          <w:lang w:val="lt-LT"/>
        </w:rPr>
      </w:pPr>
    </w:p>
    <w:p w14:paraId="2BA1BC0C" w14:textId="2CF4C4BE" w:rsidR="00D200F9" w:rsidRPr="00A92315" w:rsidRDefault="00430600" w:rsidP="004019D5">
      <w:pPr>
        <w:jc w:val="both"/>
        <w:rPr>
          <w:rFonts w:cs="Times New Roman"/>
          <w:lang w:val="lt-LT"/>
        </w:rPr>
      </w:pPr>
      <w:r w:rsidRPr="00A92315">
        <w:rPr>
          <w:rFonts w:cs="Times New Roman"/>
          <w:lang w:val="lt-LT"/>
        </w:rPr>
        <w:t>Spėjama, kad</w:t>
      </w:r>
      <w:r w:rsidR="00B004EC" w:rsidRPr="00A92315">
        <w:rPr>
          <w:rFonts w:cs="Times New Roman"/>
          <w:lang w:val="lt-LT"/>
        </w:rPr>
        <w:t xml:space="preserve"> visų pirma</w:t>
      </w:r>
      <w:r w:rsidRPr="00A92315">
        <w:rPr>
          <w:rFonts w:cs="Times New Roman"/>
          <w:lang w:val="lt-LT"/>
        </w:rPr>
        <w:t xml:space="preserve"> dėmesio netrūks eteriui, mat </w:t>
      </w:r>
      <w:r w:rsidR="00C25D78" w:rsidRPr="00A92315">
        <w:rPr>
          <w:rFonts w:cs="Times New Roman"/>
          <w:lang w:val="lt-LT"/>
        </w:rPr>
        <w:t>d</w:t>
      </w:r>
      <w:r w:rsidRPr="00A92315">
        <w:rPr>
          <w:rFonts w:cs="Times New Roman"/>
          <w:lang w:val="lt-LT"/>
        </w:rPr>
        <w:t xml:space="preserve">augėja projektų, kurie paleidžiami „Ethereum“ tinkle. </w:t>
      </w:r>
      <w:r w:rsidR="00C25D78" w:rsidRPr="00A92315">
        <w:rPr>
          <w:rFonts w:cs="Times New Roman"/>
          <w:lang w:val="lt-LT"/>
        </w:rPr>
        <w:t>A</w:t>
      </w:r>
      <w:r w:rsidRPr="00A92315">
        <w:rPr>
          <w:rFonts w:cs="Times New Roman"/>
          <w:lang w:val="lt-LT"/>
        </w:rPr>
        <w:t>ugant decentralizuotų finansų ekosistemai tikėtina, kad eteris toliau stiprės.</w:t>
      </w:r>
    </w:p>
    <w:p w14:paraId="7051DC59" w14:textId="77777777" w:rsidR="00430600" w:rsidRPr="00A92315" w:rsidRDefault="00430600" w:rsidP="004019D5">
      <w:pPr>
        <w:jc w:val="both"/>
        <w:rPr>
          <w:rFonts w:cs="Times New Roman"/>
          <w:lang w:val="lt-LT"/>
        </w:rPr>
      </w:pPr>
    </w:p>
    <w:p w14:paraId="1E6507E6" w14:textId="1BA7ECD8" w:rsidR="00430600" w:rsidRPr="00A92315" w:rsidRDefault="00B1678E" w:rsidP="004019D5">
      <w:pPr>
        <w:jc w:val="both"/>
        <w:rPr>
          <w:rFonts w:cs="Times New Roman"/>
          <w:lang w:val="lt-LT"/>
        </w:rPr>
      </w:pPr>
      <w:r w:rsidRPr="00A92315">
        <w:rPr>
          <w:rFonts w:cs="Times New Roman"/>
          <w:lang w:val="lt-LT"/>
        </w:rPr>
        <w:t xml:space="preserve">Kriptovaliuta „Solana”, kuri garsėja savo greičiu ir mažais transakcijų mokesčiais, jau dabar yra populiarus pasirinkimas decentralizuotų programėlių kūrėjams ir NFT projektams. Kadangi vis daugiau projektų pereina prie „Solana“ dėl jos efektyvumo, </w:t>
      </w:r>
      <w:r w:rsidR="00C25D78" w:rsidRPr="00A92315">
        <w:rPr>
          <w:rFonts w:cs="Times New Roman"/>
          <w:lang w:val="lt-LT"/>
        </w:rPr>
        <w:t>ši platforma taip pat turi puikias augimo galimybes.</w:t>
      </w:r>
    </w:p>
    <w:p w14:paraId="4FDFB7BC" w14:textId="77777777" w:rsidR="00C940F1" w:rsidRPr="00A92315" w:rsidRDefault="00C940F1" w:rsidP="004019D5">
      <w:pPr>
        <w:jc w:val="both"/>
        <w:rPr>
          <w:rFonts w:cs="Times New Roman"/>
          <w:lang w:val="lt-LT"/>
        </w:rPr>
      </w:pPr>
    </w:p>
    <w:p w14:paraId="53901EBE" w14:textId="1DFA9D8D" w:rsidR="004019D5" w:rsidRPr="00A92315" w:rsidRDefault="00DD2883" w:rsidP="004019D5">
      <w:pPr>
        <w:jc w:val="both"/>
        <w:rPr>
          <w:rFonts w:cs="Times New Roman"/>
          <w:lang w:val="lt-LT"/>
        </w:rPr>
      </w:pPr>
      <w:r w:rsidRPr="00A92315">
        <w:rPr>
          <w:rFonts w:cs="Times New Roman"/>
          <w:lang w:val="lt-LT"/>
        </w:rPr>
        <w:t>Be šių rinkoje puikiai žinomų kriptovaliutų sektoriaus ekspertai dėmesio neatitraukti šiais metais siūlo ir nuo „</w:t>
      </w:r>
      <w:proofErr w:type="spellStart"/>
      <w:r w:rsidRPr="00A92315">
        <w:rPr>
          <w:rFonts w:cs="Times New Roman"/>
          <w:lang w:val="lt-LT"/>
        </w:rPr>
        <w:t>Polygon</w:t>
      </w:r>
      <w:proofErr w:type="spellEnd"/>
      <w:r w:rsidRPr="00A92315">
        <w:rPr>
          <w:rFonts w:cs="Times New Roman"/>
          <w:lang w:val="lt-LT"/>
        </w:rPr>
        <w:t>“, „</w:t>
      </w:r>
      <w:proofErr w:type="spellStart"/>
      <w:r w:rsidRPr="00A92315">
        <w:rPr>
          <w:rFonts w:cs="Times New Roman"/>
          <w:lang w:val="lt-LT"/>
        </w:rPr>
        <w:t>Cardano</w:t>
      </w:r>
      <w:proofErr w:type="spellEnd"/>
      <w:r w:rsidRPr="00A92315">
        <w:rPr>
          <w:rFonts w:cs="Times New Roman"/>
          <w:lang w:val="lt-LT"/>
        </w:rPr>
        <w:t xml:space="preserve">“, </w:t>
      </w:r>
      <w:r w:rsidR="009D4E0A" w:rsidRPr="00A92315">
        <w:rPr>
          <w:rFonts w:cs="Times New Roman"/>
          <w:lang w:val="lt-LT"/>
        </w:rPr>
        <w:t>B</w:t>
      </w:r>
      <w:r w:rsidR="00286792" w:rsidRPr="00A92315">
        <w:rPr>
          <w:rFonts w:cs="Times New Roman"/>
          <w:lang w:val="lt-LT"/>
        </w:rPr>
        <w:t>NB</w:t>
      </w:r>
      <w:r w:rsidR="009D4E0A" w:rsidRPr="00A92315">
        <w:rPr>
          <w:rFonts w:cs="Times New Roman"/>
          <w:lang w:val="lt-LT"/>
        </w:rPr>
        <w:t>, „</w:t>
      </w:r>
      <w:proofErr w:type="spellStart"/>
      <w:r w:rsidR="009D4E0A" w:rsidRPr="00A92315">
        <w:rPr>
          <w:rFonts w:cs="Times New Roman"/>
          <w:lang w:val="lt-LT"/>
        </w:rPr>
        <w:t>Ripple</w:t>
      </w:r>
      <w:proofErr w:type="spellEnd"/>
      <w:r w:rsidR="009D4E0A" w:rsidRPr="00A92315">
        <w:rPr>
          <w:rFonts w:cs="Times New Roman"/>
          <w:lang w:val="lt-LT"/>
        </w:rPr>
        <w:t>“, „Avalanche“, „</w:t>
      </w:r>
      <w:proofErr w:type="spellStart"/>
      <w:r w:rsidR="009D4E0A" w:rsidRPr="00A92315">
        <w:rPr>
          <w:rFonts w:cs="Times New Roman"/>
          <w:lang w:val="lt-LT"/>
        </w:rPr>
        <w:t>Terra</w:t>
      </w:r>
      <w:proofErr w:type="spellEnd"/>
      <w:r w:rsidR="009D4E0A" w:rsidRPr="00A92315">
        <w:rPr>
          <w:rFonts w:cs="Times New Roman"/>
          <w:lang w:val="lt-LT"/>
        </w:rPr>
        <w:t>“, „</w:t>
      </w:r>
      <w:proofErr w:type="spellStart"/>
      <w:r w:rsidR="009D4E0A" w:rsidRPr="00A92315">
        <w:rPr>
          <w:rFonts w:cs="Times New Roman"/>
          <w:lang w:val="lt-LT"/>
        </w:rPr>
        <w:t>Polkadot</w:t>
      </w:r>
      <w:proofErr w:type="spellEnd"/>
      <w:r w:rsidR="009D4E0A" w:rsidRPr="00A92315">
        <w:rPr>
          <w:rFonts w:cs="Times New Roman"/>
          <w:lang w:val="lt-LT"/>
        </w:rPr>
        <w:t>“, „</w:t>
      </w:r>
      <w:proofErr w:type="spellStart"/>
      <w:r w:rsidR="009D4E0A" w:rsidRPr="00A92315">
        <w:rPr>
          <w:rFonts w:cs="Times New Roman"/>
          <w:lang w:val="lt-LT"/>
        </w:rPr>
        <w:t>Sui</w:t>
      </w:r>
      <w:proofErr w:type="spellEnd"/>
      <w:r w:rsidR="009D4E0A" w:rsidRPr="00A92315">
        <w:rPr>
          <w:rFonts w:cs="Times New Roman"/>
          <w:lang w:val="lt-LT"/>
        </w:rPr>
        <w:t xml:space="preserve"> Network</w:t>
      </w:r>
      <w:r w:rsidR="004019D5" w:rsidRPr="00A92315">
        <w:rPr>
          <w:rFonts w:cs="Times New Roman"/>
          <w:lang w:val="lt-LT"/>
        </w:rPr>
        <w:t>“.</w:t>
      </w:r>
    </w:p>
    <w:p w14:paraId="5936AC7C" w14:textId="77777777" w:rsidR="004019D5" w:rsidRPr="00A92315" w:rsidRDefault="004019D5" w:rsidP="004019D5">
      <w:pPr>
        <w:jc w:val="both"/>
        <w:rPr>
          <w:rFonts w:cs="Times New Roman"/>
          <w:lang w:val="lt-LT"/>
        </w:rPr>
      </w:pPr>
    </w:p>
    <w:p w14:paraId="781B5324" w14:textId="1773933A" w:rsidR="00B52A44" w:rsidRPr="00A92315" w:rsidRDefault="004019D5" w:rsidP="004019D5">
      <w:pPr>
        <w:jc w:val="both"/>
        <w:rPr>
          <w:rFonts w:cs="Times New Roman"/>
          <w:lang w:val="lt-LT"/>
        </w:rPr>
      </w:pPr>
      <w:r w:rsidRPr="00A92315">
        <w:rPr>
          <w:rFonts w:cs="Times New Roman"/>
          <w:lang w:val="lt-LT"/>
        </w:rPr>
        <w:t xml:space="preserve">Žinoma, </w:t>
      </w:r>
      <w:r w:rsidR="00C25D78" w:rsidRPr="00A92315">
        <w:rPr>
          <w:rFonts w:cs="Times New Roman"/>
          <w:lang w:val="lt-LT"/>
        </w:rPr>
        <w:t>rinkos analitikai</w:t>
      </w:r>
      <w:r w:rsidRPr="00A92315">
        <w:rPr>
          <w:rFonts w:cs="Times New Roman"/>
          <w:lang w:val="lt-LT"/>
        </w:rPr>
        <w:t xml:space="preserve"> taip pat primena, kad investuojant į kriptovaliutas visuomet būtina diversifikuoti savo portfelį ir sekti rinkos tendencijas.</w:t>
      </w:r>
    </w:p>
    <w:sectPr w:rsidR="00B52A44" w:rsidRPr="00A923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D74"/>
    <w:rsid w:val="00002771"/>
    <w:rsid w:val="00057A8B"/>
    <w:rsid w:val="00190D98"/>
    <w:rsid w:val="001E1CF6"/>
    <w:rsid w:val="00286792"/>
    <w:rsid w:val="002D263D"/>
    <w:rsid w:val="003724EB"/>
    <w:rsid w:val="003C56DA"/>
    <w:rsid w:val="004019D5"/>
    <w:rsid w:val="00412955"/>
    <w:rsid w:val="00430600"/>
    <w:rsid w:val="00495C01"/>
    <w:rsid w:val="00502879"/>
    <w:rsid w:val="006D4C70"/>
    <w:rsid w:val="006F5C02"/>
    <w:rsid w:val="007A6197"/>
    <w:rsid w:val="009651EE"/>
    <w:rsid w:val="009D4E0A"/>
    <w:rsid w:val="00A02574"/>
    <w:rsid w:val="00A13ED0"/>
    <w:rsid w:val="00A56266"/>
    <w:rsid w:val="00A92315"/>
    <w:rsid w:val="00AF3A0C"/>
    <w:rsid w:val="00B004EC"/>
    <w:rsid w:val="00B1678E"/>
    <w:rsid w:val="00B52A44"/>
    <w:rsid w:val="00B82FC7"/>
    <w:rsid w:val="00C25D78"/>
    <w:rsid w:val="00C42D8C"/>
    <w:rsid w:val="00C940F1"/>
    <w:rsid w:val="00CE4BE4"/>
    <w:rsid w:val="00D200F9"/>
    <w:rsid w:val="00D53340"/>
    <w:rsid w:val="00DD2883"/>
    <w:rsid w:val="00DE7D74"/>
    <w:rsid w:val="00E2439F"/>
    <w:rsid w:val="00FD07B9"/>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C4C0F"/>
  <w15:chartTrackingRefBased/>
  <w15:docId w15:val="{EF6B9199-7B24-9944-A49D-2B60EC05F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7D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7D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7D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7D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7D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7D7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7D7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7D7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7D7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7D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7D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7D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7D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7D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7D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7D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7D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7D74"/>
    <w:rPr>
      <w:rFonts w:eastAsiaTheme="majorEastAsia" w:cstheme="majorBidi"/>
      <w:color w:val="272727" w:themeColor="text1" w:themeTint="D8"/>
    </w:rPr>
  </w:style>
  <w:style w:type="paragraph" w:styleId="Title">
    <w:name w:val="Title"/>
    <w:basedOn w:val="Normal"/>
    <w:next w:val="Normal"/>
    <w:link w:val="TitleChar"/>
    <w:uiPriority w:val="10"/>
    <w:qFormat/>
    <w:rsid w:val="00DE7D7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7D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7D7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7D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7D7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E7D74"/>
    <w:rPr>
      <w:i/>
      <w:iCs/>
      <w:color w:val="404040" w:themeColor="text1" w:themeTint="BF"/>
    </w:rPr>
  </w:style>
  <w:style w:type="paragraph" w:styleId="ListParagraph">
    <w:name w:val="List Paragraph"/>
    <w:basedOn w:val="Normal"/>
    <w:uiPriority w:val="34"/>
    <w:qFormat/>
    <w:rsid w:val="00DE7D74"/>
    <w:pPr>
      <w:ind w:left="720"/>
      <w:contextualSpacing/>
    </w:pPr>
  </w:style>
  <w:style w:type="character" w:styleId="IntenseEmphasis">
    <w:name w:val="Intense Emphasis"/>
    <w:basedOn w:val="DefaultParagraphFont"/>
    <w:uiPriority w:val="21"/>
    <w:qFormat/>
    <w:rsid w:val="00DE7D74"/>
    <w:rPr>
      <w:i/>
      <w:iCs/>
      <w:color w:val="0F4761" w:themeColor="accent1" w:themeShade="BF"/>
    </w:rPr>
  </w:style>
  <w:style w:type="paragraph" w:styleId="IntenseQuote">
    <w:name w:val="Intense Quote"/>
    <w:basedOn w:val="Normal"/>
    <w:next w:val="Normal"/>
    <w:link w:val="IntenseQuoteChar"/>
    <w:uiPriority w:val="30"/>
    <w:qFormat/>
    <w:rsid w:val="00DE7D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7D74"/>
    <w:rPr>
      <w:i/>
      <w:iCs/>
      <w:color w:val="0F4761" w:themeColor="accent1" w:themeShade="BF"/>
    </w:rPr>
  </w:style>
  <w:style w:type="character" w:styleId="IntenseReference">
    <w:name w:val="Intense Reference"/>
    <w:basedOn w:val="DefaultParagraphFont"/>
    <w:uiPriority w:val="32"/>
    <w:qFormat/>
    <w:rsid w:val="00DE7D7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536682">
      <w:bodyDiv w:val="1"/>
      <w:marLeft w:val="0"/>
      <w:marRight w:val="0"/>
      <w:marTop w:val="0"/>
      <w:marBottom w:val="0"/>
      <w:divBdr>
        <w:top w:val="none" w:sz="0" w:space="0" w:color="auto"/>
        <w:left w:val="none" w:sz="0" w:space="0" w:color="auto"/>
        <w:bottom w:val="none" w:sz="0" w:space="0" w:color="auto"/>
        <w:right w:val="none" w:sz="0" w:space="0" w:color="auto"/>
      </w:divBdr>
    </w:div>
    <w:div w:id="198396234">
      <w:bodyDiv w:val="1"/>
      <w:marLeft w:val="0"/>
      <w:marRight w:val="0"/>
      <w:marTop w:val="0"/>
      <w:marBottom w:val="0"/>
      <w:divBdr>
        <w:top w:val="none" w:sz="0" w:space="0" w:color="auto"/>
        <w:left w:val="none" w:sz="0" w:space="0" w:color="auto"/>
        <w:bottom w:val="none" w:sz="0" w:space="0" w:color="auto"/>
        <w:right w:val="none" w:sz="0" w:space="0" w:color="auto"/>
      </w:divBdr>
    </w:div>
    <w:div w:id="229921539">
      <w:bodyDiv w:val="1"/>
      <w:marLeft w:val="0"/>
      <w:marRight w:val="0"/>
      <w:marTop w:val="0"/>
      <w:marBottom w:val="0"/>
      <w:divBdr>
        <w:top w:val="none" w:sz="0" w:space="0" w:color="auto"/>
        <w:left w:val="none" w:sz="0" w:space="0" w:color="auto"/>
        <w:bottom w:val="none" w:sz="0" w:space="0" w:color="auto"/>
        <w:right w:val="none" w:sz="0" w:space="0" w:color="auto"/>
      </w:divBdr>
    </w:div>
    <w:div w:id="247925596">
      <w:bodyDiv w:val="1"/>
      <w:marLeft w:val="0"/>
      <w:marRight w:val="0"/>
      <w:marTop w:val="0"/>
      <w:marBottom w:val="0"/>
      <w:divBdr>
        <w:top w:val="none" w:sz="0" w:space="0" w:color="auto"/>
        <w:left w:val="none" w:sz="0" w:space="0" w:color="auto"/>
        <w:bottom w:val="none" w:sz="0" w:space="0" w:color="auto"/>
        <w:right w:val="none" w:sz="0" w:space="0" w:color="auto"/>
      </w:divBdr>
    </w:div>
    <w:div w:id="248807339">
      <w:bodyDiv w:val="1"/>
      <w:marLeft w:val="0"/>
      <w:marRight w:val="0"/>
      <w:marTop w:val="0"/>
      <w:marBottom w:val="0"/>
      <w:divBdr>
        <w:top w:val="none" w:sz="0" w:space="0" w:color="auto"/>
        <w:left w:val="none" w:sz="0" w:space="0" w:color="auto"/>
        <w:bottom w:val="none" w:sz="0" w:space="0" w:color="auto"/>
        <w:right w:val="none" w:sz="0" w:space="0" w:color="auto"/>
      </w:divBdr>
    </w:div>
    <w:div w:id="331109151">
      <w:bodyDiv w:val="1"/>
      <w:marLeft w:val="0"/>
      <w:marRight w:val="0"/>
      <w:marTop w:val="0"/>
      <w:marBottom w:val="0"/>
      <w:divBdr>
        <w:top w:val="none" w:sz="0" w:space="0" w:color="auto"/>
        <w:left w:val="none" w:sz="0" w:space="0" w:color="auto"/>
        <w:bottom w:val="none" w:sz="0" w:space="0" w:color="auto"/>
        <w:right w:val="none" w:sz="0" w:space="0" w:color="auto"/>
      </w:divBdr>
    </w:div>
    <w:div w:id="613362872">
      <w:bodyDiv w:val="1"/>
      <w:marLeft w:val="0"/>
      <w:marRight w:val="0"/>
      <w:marTop w:val="0"/>
      <w:marBottom w:val="0"/>
      <w:divBdr>
        <w:top w:val="none" w:sz="0" w:space="0" w:color="auto"/>
        <w:left w:val="none" w:sz="0" w:space="0" w:color="auto"/>
        <w:bottom w:val="none" w:sz="0" w:space="0" w:color="auto"/>
        <w:right w:val="none" w:sz="0" w:space="0" w:color="auto"/>
      </w:divBdr>
    </w:div>
    <w:div w:id="661932243">
      <w:bodyDiv w:val="1"/>
      <w:marLeft w:val="0"/>
      <w:marRight w:val="0"/>
      <w:marTop w:val="0"/>
      <w:marBottom w:val="0"/>
      <w:divBdr>
        <w:top w:val="none" w:sz="0" w:space="0" w:color="auto"/>
        <w:left w:val="none" w:sz="0" w:space="0" w:color="auto"/>
        <w:bottom w:val="none" w:sz="0" w:space="0" w:color="auto"/>
        <w:right w:val="none" w:sz="0" w:space="0" w:color="auto"/>
      </w:divBdr>
    </w:div>
    <w:div w:id="776870586">
      <w:bodyDiv w:val="1"/>
      <w:marLeft w:val="0"/>
      <w:marRight w:val="0"/>
      <w:marTop w:val="0"/>
      <w:marBottom w:val="0"/>
      <w:divBdr>
        <w:top w:val="none" w:sz="0" w:space="0" w:color="auto"/>
        <w:left w:val="none" w:sz="0" w:space="0" w:color="auto"/>
        <w:bottom w:val="none" w:sz="0" w:space="0" w:color="auto"/>
        <w:right w:val="none" w:sz="0" w:space="0" w:color="auto"/>
      </w:divBdr>
    </w:div>
    <w:div w:id="823206765">
      <w:bodyDiv w:val="1"/>
      <w:marLeft w:val="0"/>
      <w:marRight w:val="0"/>
      <w:marTop w:val="0"/>
      <w:marBottom w:val="0"/>
      <w:divBdr>
        <w:top w:val="none" w:sz="0" w:space="0" w:color="auto"/>
        <w:left w:val="none" w:sz="0" w:space="0" w:color="auto"/>
        <w:bottom w:val="none" w:sz="0" w:space="0" w:color="auto"/>
        <w:right w:val="none" w:sz="0" w:space="0" w:color="auto"/>
      </w:divBdr>
    </w:div>
    <w:div w:id="919220881">
      <w:bodyDiv w:val="1"/>
      <w:marLeft w:val="0"/>
      <w:marRight w:val="0"/>
      <w:marTop w:val="0"/>
      <w:marBottom w:val="0"/>
      <w:divBdr>
        <w:top w:val="none" w:sz="0" w:space="0" w:color="auto"/>
        <w:left w:val="none" w:sz="0" w:space="0" w:color="auto"/>
        <w:bottom w:val="none" w:sz="0" w:space="0" w:color="auto"/>
        <w:right w:val="none" w:sz="0" w:space="0" w:color="auto"/>
      </w:divBdr>
    </w:div>
    <w:div w:id="1032607835">
      <w:bodyDiv w:val="1"/>
      <w:marLeft w:val="0"/>
      <w:marRight w:val="0"/>
      <w:marTop w:val="0"/>
      <w:marBottom w:val="0"/>
      <w:divBdr>
        <w:top w:val="none" w:sz="0" w:space="0" w:color="auto"/>
        <w:left w:val="none" w:sz="0" w:space="0" w:color="auto"/>
        <w:bottom w:val="none" w:sz="0" w:space="0" w:color="auto"/>
        <w:right w:val="none" w:sz="0" w:space="0" w:color="auto"/>
      </w:divBdr>
    </w:div>
    <w:div w:id="1087966397">
      <w:bodyDiv w:val="1"/>
      <w:marLeft w:val="0"/>
      <w:marRight w:val="0"/>
      <w:marTop w:val="0"/>
      <w:marBottom w:val="0"/>
      <w:divBdr>
        <w:top w:val="none" w:sz="0" w:space="0" w:color="auto"/>
        <w:left w:val="none" w:sz="0" w:space="0" w:color="auto"/>
        <w:bottom w:val="none" w:sz="0" w:space="0" w:color="auto"/>
        <w:right w:val="none" w:sz="0" w:space="0" w:color="auto"/>
      </w:divBdr>
    </w:div>
    <w:div w:id="1143734636">
      <w:bodyDiv w:val="1"/>
      <w:marLeft w:val="0"/>
      <w:marRight w:val="0"/>
      <w:marTop w:val="0"/>
      <w:marBottom w:val="0"/>
      <w:divBdr>
        <w:top w:val="none" w:sz="0" w:space="0" w:color="auto"/>
        <w:left w:val="none" w:sz="0" w:space="0" w:color="auto"/>
        <w:bottom w:val="none" w:sz="0" w:space="0" w:color="auto"/>
        <w:right w:val="none" w:sz="0" w:space="0" w:color="auto"/>
      </w:divBdr>
    </w:div>
    <w:div w:id="1225868244">
      <w:bodyDiv w:val="1"/>
      <w:marLeft w:val="0"/>
      <w:marRight w:val="0"/>
      <w:marTop w:val="0"/>
      <w:marBottom w:val="0"/>
      <w:divBdr>
        <w:top w:val="none" w:sz="0" w:space="0" w:color="auto"/>
        <w:left w:val="none" w:sz="0" w:space="0" w:color="auto"/>
        <w:bottom w:val="none" w:sz="0" w:space="0" w:color="auto"/>
        <w:right w:val="none" w:sz="0" w:space="0" w:color="auto"/>
      </w:divBdr>
    </w:div>
    <w:div w:id="1381707865">
      <w:bodyDiv w:val="1"/>
      <w:marLeft w:val="0"/>
      <w:marRight w:val="0"/>
      <w:marTop w:val="0"/>
      <w:marBottom w:val="0"/>
      <w:divBdr>
        <w:top w:val="none" w:sz="0" w:space="0" w:color="auto"/>
        <w:left w:val="none" w:sz="0" w:space="0" w:color="auto"/>
        <w:bottom w:val="none" w:sz="0" w:space="0" w:color="auto"/>
        <w:right w:val="none" w:sz="0" w:space="0" w:color="auto"/>
      </w:divBdr>
    </w:div>
    <w:div w:id="1474298005">
      <w:bodyDiv w:val="1"/>
      <w:marLeft w:val="0"/>
      <w:marRight w:val="0"/>
      <w:marTop w:val="0"/>
      <w:marBottom w:val="0"/>
      <w:divBdr>
        <w:top w:val="none" w:sz="0" w:space="0" w:color="auto"/>
        <w:left w:val="none" w:sz="0" w:space="0" w:color="auto"/>
        <w:bottom w:val="none" w:sz="0" w:space="0" w:color="auto"/>
        <w:right w:val="none" w:sz="0" w:space="0" w:color="auto"/>
      </w:divBdr>
    </w:div>
    <w:div w:id="1500269207">
      <w:bodyDiv w:val="1"/>
      <w:marLeft w:val="0"/>
      <w:marRight w:val="0"/>
      <w:marTop w:val="0"/>
      <w:marBottom w:val="0"/>
      <w:divBdr>
        <w:top w:val="none" w:sz="0" w:space="0" w:color="auto"/>
        <w:left w:val="none" w:sz="0" w:space="0" w:color="auto"/>
        <w:bottom w:val="none" w:sz="0" w:space="0" w:color="auto"/>
        <w:right w:val="none" w:sz="0" w:space="0" w:color="auto"/>
      </w:divBdr>
    </w:div>
    <w:div w:id="1511484121">
      <w:bodyDiv w:val="1"/>
      <w:marLeft w:val="0"/>
      <w:marRight w:val="0"/>
      <w:marTop w:val="0"/>
      <w:marBottom w:val="0"/>
      <w:divBdr>
        <w:top w:val="none" w:sz="0" w:space="0" w:color="auto"/>
        <w:left w:val="none" w:sz="0" w:space="0" w:color="auto"/>
        <w:bottom w:val="none" w:sz="0" w:space="0" w:color="auto"/>
        <w:right w:val="none" w:sz="0" w:space="0" w:color="auto"/>
      </w:divBdr>
    </w:div>
    <w:div w:id="1571772018">
      <w:bodyDiv w:val="1"/>
      <w:marLeft w:val="0"/>
      <w:marRight w:val="0"/>
      <w:marTop w:val="0"/>
      <w:marBottom w:val="0"/>
      <w:divBdr>
        <w:top w:val="none" w:sz="0" w:space="0" w:color="auto"/>
        <w:left w:val="none" w:sz="0" w:space="0" w:color="auto"/>
        <w:bottom w:val="none" w:sz="0" w:space="0" w:color="auto"/>
        <w:right w:val="none" w:sz="0" w:space="0" w:color="auto"/>
      </w:divBdr>
    </w:div>
    <w:div w:id="1632327295">
      <w:bodyDiv w:val="1"/>
      <w:marLeft w:val="0"/>
      <w:marRight w:val="0"/>
      <w:marTop w:val="0"/>
      <w:marBottom w:val="0"/>
      <w:divBdr>
        <w:top w:val="none" w:sz="0" w:space="0" w:color="auto"/>
        <w:left w:val="none" w:sz="0" w:space="0" w:color="auto"/>
        <w:bottom w:val="none" w:sz="0" w:space="0" w:color="auto"/>
        <w:right w:val="none" w:sz="0" w:space="0" w:color="auto"/>
      </w:divBdr>
    </w:div>
    <w:div w:id="1697996159">
      <w:bodyDiv w:val="1"/>
      <w:marLeft w:val="0"/>
      <w:marRight w:val="0"/>
      <w:marTop w:val="0"/>
      <w:marBottom w:val="0"/>
      <w:divBdr>
        <w:top w:val="none" w:sz="0" w:space="0" w:color="auto"/>
        <w:left w:val="none" w:sz="0" w:space="0" w:color="auto"/>
        <w:bottom w:val="none" w:sz="0" w:space="0" w:color="auto"/>
        <w:right w:val="none" w:sz="0" w:space="0" w:color="auto"/>
      </w:divBdr>
    </w:div>
    <w:div w:id="1701738710">
      <w:bodyDiv w:val="1"/>
      <w:marLeft w:val="0"/>
      <w:marRight w:val="0"/>
      <w:marTop w:val="0"/>
      <w:marBottom w:val="0"/>
      <w:divBdr>
        <w:top w:val="none" w:sz="0" w:space="0" w:color="auto"/>
        <w:left w:val="none" w:sz="0" w:space="0" w:color="auto"/>
        <w:bottom w:val="none" w:sz="0" w:space="0" w:color="auto"/>
        <w:right w:val="none" w:sz="0" w:space="0" w:color="auto"/>
      </w:divBdr>
    </w:div>
    <w:div w:id="1752891858">
      <w:bodyDiv w:val="1"/>
      <w:marLeft w:val="0"/>
      <w:marRight w:val="0"/>
      <w:marTop w:val="0"/>
      <w:marBottom w:val="0"/>
      <w:divBdr>
        <w:top w:val="none" w:sz="0" w:space="0" w:color="auto"/>
        <w:left w:val="none" w:sz="0" w:space="0" w:color="auto"/>
        <w:bottom w:val="none" w:sz="0" w:space="0" w:color="auto"/>
        <w:right w:val="none" w:sz="0" w:space="0" w:color="auto"/>
      </w:divBdr>
    </w:div>
    <w:div w:id="1827896726">
      <w:bodyDiv w:val="1"/>
      <w:marLeft w:val="0"/>
      <w:marRight w:val="0"/>
      <w:marTop w:val="0"/>
      <w:marBottom w:val="0"/>
      <w:divBdr>
        <w:top w:val="none" w:sz="0" w:space="0" w:color="auto"/>
        <w:left w:val="none" w:sz="0" w:space="0" w:color="auto"/>
        <w:bottom w:val="none" w:sz="0" w:space="0" w:color="auto"/>
        <w:right w:val="none" w:sz="0" w:space="0" w:color="auto"/>
      </w:divBdr>
    </w:div>
    <w:div w:id="1853298553">
      <w:bodyDiv w:val="1"/>
      <w:marLeft w:val="0"/>
      <w:marRight w:val="0"/>
      <w:marTop w:val="0"/>
      <w:marBottom w:val="0"/>
      <w:divBdr>
        <w:top w:val="none" w:sz="0" w:space="0" w:color="auto"/>
        <w:left w:val="none" w:sz="0" w:space="0" w:color="auto"/>
        <w:bottom w:val="none" w:sz="0" w:space="0" w:color="auto"/>
        <w:right w:val="none" w:sz="0" w:space="0" w:color="auto"/>
      </w:divBdr>
    </w:div>
    <w:div w:id="1916360468">
      <w:bodyDiv w:val="1"/>
      <w:marLeft w:val="0"/>
      <w:marRight w:val="0"/>
      <w:marTop w:val="0"/>
      <w:marBottom w:val="0"/>
      <w:divBdr>
        <w:top w:val="none" w:sz="0" w:space="0" w:color="auto"/>
        <w:left w:val="none" w:sz="0" w:space="0" w:color="auto"/>
        <w:bottom w:val="none" w:sz="0" w:space="0" w:color="auto"/>
        <w:right w:val="none" w:sz="0" w:space="0" w:color="auto"/>
      </w:divBdr>
    </w:div>
    <w:div w:id="194434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FC8C2-7872-CD4F-ABF4-C6C048A47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762</Words>
  <Characters>4349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8</cp:revision>
  <dcterms:created xsi:type="dcterms:W3CDTF">2025-01-08T13:10:00Z</dcterms:created>
  <dcterms:modified xsi:type="dcterms:W3CDTF">2025-01-10T07:04:00Z</dcterms:modified>
</cp:coreProperties>
</file>