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6E3F1" w14:textId="439A9AE7" w:rsidR="002E6BB4" w:rsidRPr="00484998" w:rsidRDefault="002E6BB4" w:rsidP="00EE1C9C">
      <w:pPr>
        <w:jc w:val="both"/>
        <w:rPr>
          <w:rFonts w:cs="Times New Roman"/>
          <w:sz w:val="20"/>
          <w:szCs w:val="20"/>
          <w:lang w:val="lt-LT"/>
        </w:rPr>
      </w:pPr>
      <w:r w:rsidRPr="00484998">
        <w:rPr>
          <w:rFonts w:cs="Times New Roman"/>
          <w:sz w:val="20"/>
          <w:szCs w:val="20"/>
          <w:lang w:val="lt-LT"/>
        </w:rPr>
        <w:t>Pranešimas žiniasklaidai</w:t>
      </w:r>
    </w:p>
    <w:p w14:paraId="26CD9624" w14:textId="043E61E4" w:rsidR="002E6BB4" w:rsidRPr="00484998" w:rsidRDefault="002E6BB4" w:rsidP="00EE1C9C">
      <w:pPr>
        <w:jc w:val="both"/>
        <w:rPr>
          <w:rFonts w:cs="Times New Roman"/>
          <w:sz w:val="20"/>
          <w:szCs w:val="20"/>
          <w:lang w:val="lt-LT"/>
        </w:rPr>
      </w:pPr>
      <w:r w:rsidRPr="00484998">
        <w:rPr>
          <w:rFonts w:cs="Times New Roman"/>
          <w:sz w:val="20"/>
          <w:szCs w:val="20"/>
          <w:lang w:val="lt-LT"/>
        </w:rPr>
        <w:t xml:space="preserve">2025 m. </w:t>
      </w:r>
      <w:r w:rsidRPr="009061EC">
        <w:rPr>
          <w:rFonts w:cs="Times New Roman"/>
          <w:sz w:val="20"/>
          <w:szCs w:val="20"/>
          <w:lang w:val="lt-LT"/>
        </w:rPr>
        <w:t xml:space="preserve">sausio </w:t>
      </w:r>
      <w:r w:rsidR="009061EC" w:rsidRPr="009061EC">
        <w:rPr>
          <w:rFonts w:cs="Times New Roman"/>
          <w:sz w:val="20"/>
          <w:szCs w:val="20"/>
          <w:lang w:val="en-US"/>
        </w:rPr>
        <w:t>30</w:t>
      </w:r>
      <w:r w:rsidRPr="009061EC">
        <w:rPr>
          <w:rFonts w:cs="Times New Roman"/>
          <w:sz w:val="20"/>
          <w:szCs w:val="20"/>
          <w:lang w:val="lt-LT"/>
        </w:rPr>
        <w:t xml:space="preserve"> d.</w:t>
      </w:r>
    </w:p>
    <w:p w14:paraId="58A333F6" w14:textId="77777777" w:rsidR="002E6BB4" w:rsidRPr="00484998" w:rsidRDefault="002E6BB4" w:rsidP="00EE1C9C">
      <w:pPr>
        <w:jc w:val="both"/>
        <w:rPr>
          <w:rFonts w:cs="Times New Roman"/>
          <w:b/>
          <w:bCs/>
          <w:lang w:val="lt-LT"/>
        </w:rPr>
      </w:pPr>
    </w:p>
    <w:p w14:paraId="3BD292B5" w14:textId="68526EF2" w:rsidR="00466768" w:rsidRPr="004620F5" w:rsidRDefault="00466768" w:rsidP="004620F5">
      <w:pPr>
        <w:jc w:val="center"/>
        <w:rPr>
          <w:rFonts w:cs="Times New Roman"/>
          <w:b/>
          <w:bCs/>
          <w:sz w:val="26"/>
          <w:szCs w:val="26"/>
          <w:lang w:val="en-US"/>
        </w:rPr>
      </w:pPr>
      <w:r w:rsidRPr="004620F5">
        <w:rPr>
          <w:rFonts w:cs="Times New Roman"/>
          <w:b/>
          <w:bCs/>
          <w:sz w:val="26"/>
          <w:szCs w:val="26"/>
          <w:lang w:val="lt-LT"/>
        </w:rPr>
        <w:t xml:space="preserve">Pateikė degalų kainos prognozę: </w:t>
      </w:r>
      <w:r w:rsidR="000A73D1" w:rsidRPr="004620F5">
        <w:rPr>
          <w:rFonts w:cs="Times New Roman"/>
          <w:b/>
          <w:bCs/>
          <w:sz w:val="26"/>
          <w:szCs w:val="26"/>
          <w:lang w:val="lt-LT"/>
        </w:rPr>
        <w:t>dyzelin</w:t>
      </w:r>
      <w:r w:rsidR="00750030" w:rsidRPr="004620F5">
        <w:rPr>
          <w:rFonts w:cs="Times New Roman"/>
          <w:b/>
          <w:bCs/>
          <w:sz w:val="26"/>
          <w:szCs w:val="26"/>
          <w:lang w:val="lt-LT"/>
        </w:rPr>
        <w:t>o</w:t>
      </w:r>
      <w:r w:rsidR="000A73D1" w:rsidRPr="004620F5">
        <w:rPr>
          <w:rFonts w:cs="Times New Roman"/>
          <w:b/>
          <w:bCs/>
          <w:sz w:val="26"/>
          <w:szCs w:val="26"/>
          <w:lang w:val="lt-LT"/>
        </w:rPr>
        <w:t xml:space="preserve"> kaina pasiek</w:t>
      </w:r>
      <w:r w:rsidR="00B016AE" w:rsidRPr="004620F5">
        <w:rPr>
          <w:rFonts w:cs="Times New Roman"/>
          <w:b/>
          <w:bCs/>
          <w:sz w:val="26"/>
          <w:szCs w:val="26"/>
          <w:lang w:val="lt-LT"/>
        </w:rPr>
        <w:t>s</w:t>
      </w:r>
      <w:r w:rsidR="000A73D1" w:rsidRPr="004620F5">
        <w:rPr>
          <w:rFonts w:cs="Times New Roman"/>
          <w:b/>
          <w:bCs/>
          <w:sz w:val="26"/>
          <w:szCs w:val="26"/>
          <w:lang w:val="lt-LT"/>
        </w:rPr>
        <w:t xml:space="preserve"> 2,5 euro už litrą</w:t>
      </w:r>
      <w:r w:rsidR="00B016AE" w:rsidRPr="004620F5">
        <w:rPr>
          <w:rFonts w:cs="Times New Roman"/>
          <w:b/>
          <w:bCs/>
          <w:sz w:val="26"/>
          <w:szCs w:val="26"/>
          <w:lang w:val="lt-LT"/>
        </w:rPr>
        <w:t xml:space="preserve"> ribą</w:t>
      </w:r>
    </w:p>
    <w:p w14:paraId="7A8B4228" w14:textId="77777777" w:rsidR="00466768" w:rsidRPr="00484998" w:rsidRDefault="00466768" w:rsidP="00EE1C9C">
      <w:pPr>
        <w:jc w:val="both"/>
        <w:rPr>
          <w:rFonts w:cs="Times New Roman"/>
          <w:b/>
          <w:bCs/>
          <w:lang w:val="lt-LT"/>
        </w:rPr>
      </w:pPr>
    </w:p>
    <w:p w14:paraId="73E53E2A" w14:textId="05B24E5E" w:rsidR="008F5D20" w:rsidRPr="00484998" w:rsidRDefault="000A73D1" w:rsidP="00EE1C9C">
      <w:pPr>
        <w:jc w:val="both"/>
        <w:rPr>
          <w:rFonts w:cs="Times New Roman"/>
          <w:b/>
          <w:bCs/>
          <w:lang w:val="lt-LT"/>
        </w:rPr>
      </w:pPr>
      <w:r w:rsidRPr="00484998">
        <w:rPr>
          <w:rFonts w:cs="Times New Roman"/>
          <w:b/>
          <w:bCs/>
          <w:lang w:val="lt-LT"/>
        </w:rPr>
        <w:t>Reikšmingą</w:t>
      </w:r>
      <w:r w:rsidR="002637A4" w:rsidRPr="00484998">
        <w:rPr>
          <w:rFonts w:cs="Times New Roman"/>
          <w:b/>
          <w:bCs/>
          <w:lang w:val="lt-LT"/>
        </w:rPr>
        <w:t xml:space="preserve"> dyzelino kainos didėjimą nuo šių metų pradžios jau pajutę šalies gyventojai turėtų nusiteikti tolimesniam jo brangimui </w:t>
      </w:r>
      <w:r w:rsidR="00D86F53" w:rsidRPr="00484998">
        <w:rPr>
          <w:rFonts w:cs="Times New Roman"/>
          <w:b/>
          <w:bCs/>
          <w:lang w:val="lt-LT"/>
        </w:rPr>
        <w:t>–</w:t>
      </w:r>
      <w:r w:rsidR="002637A4" w:rsidRPr="00484998">
        <w:rPr>
          <w:rFonts w:cs="Times New Roman"/>
          <w:b/>
          <w:bCs/>
          <w:lang w:val="lt-LT"/>
        </w:rPr>
        <w:t xml:space="preserve"> prognozuojama, kad </w:t>
      </w:r>
      <w:r w:rsidRPr="00484998">
        <w:rPr>
          <w:rFonts w:cs="Times New Roman"/>
          <w:b/>
          <w:bCs/>
          <w:lang w:val="lt-LT"/>
        </w:rPr>
        <w:t xml:space="preserve">šių populiariausių Lietuvoje degalų kaina kasmet stabiliai stiebsis į viršų ir </w:t>
      </w:r>
      <w:r w:rsidR="002637A4" w:rsidRPr="00484998">
        <w:rPr>
          <w:rFonts w:cs="Times New Roman"/>
          <w:b/>
          <w:bCs/>
          <w:lang w:val="lt-LT"/>
        </w:rPr>
        <w:t xml:space="preserve">2030-aisiais </w:t>
      </w:r>
      <w:r w:rsidRPr="00484998">
        <w:rPr>
          <w:rFonts w:cs="Times New Roman"/>
          <w:b/>
          <w:bCs/>
          <w:lang w:val="lt-LT"/>
        </w:rPr>
        <w:t xml:space="preserve">gali </w:t>
      </w:r>
      <w:r w:rsidR="002637A4" w:rsidRPr="00484998">
        <w:rPr>
          <w:rFonts w:cs="Times New Roman"/>
          <w:b/>
          <w:bCs/>
          <w:lang w:val="lt-LT"/>
        </w:rPr>
        <w:t xml:space="preserve">pasiekti 2,5 euro už litrą. </w:t>
      </w:r>
    </w:p>
    <w:p w14:paraId="499CC084" w14:textId="77777777" w:rsidR="008F5D20" w:rsidRPr="00484998" w:rsidRDefault="008F5D20" w:rsidP="00EE1C9C">
      <w:pPr>
        <w:jc w:val="both"/>
        <w:rPr>
          <w:rFonts w:cs="Times New Roman"/>
          <w:lang w:val="lt-LT"/>
        </w:rPr>
      </w:pPr>
    </w:p>
    <w:p w14:paraId="487EE9A9" w14:textId="6777BDE2" w:rsidR="00750030" w:rsidRDefault="00B05CB2" w:rsidP="00EE1C9C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>Lietuvos atsinaujinančių išteklių energetikos konfederacij</w:t>
      </w:r>
      <w:r w:rsidR="000A73D1" w:rsidRPr="00484998">
        <w:rPr>
          <w:rFonts w:cs="Times New Roman"/>
          <w:lang w:val="lt-LT"/>
        </w:rPr>
        <w:t xml:space="preserve">a </w:t>
      </w:r>
      <w:r w:rsidR="00D86F53" w:rsidRPr="00484998">
        <w:rPr>
          <w:rFonts w:cs="Times New Roman"/>
          <w:lang w:val="lt-LT"/>
        </w:rPr>
        <w:t>(LAIEK)</w:t>
      </w:r>
      <w:r w:rsidRPr="00484998">
        <w:rPr>
          <w:rFonts w:cs="Times New Roman"/>
          <w:lang w:val="lt-LT"/>
        </w:rPr>
        <w:t xml:space="preserve"> </w:t>
      </w:r>
      <w:r w:rsidR="000A73D1" w:rsidRPr="00484998">
        <w:rPr>
          <w:rFonts w:cs="Times New Roman"/>
          <w:lang w:val="lt-LT"/>
        </w:rPr>
        <w:t xml:space="preserve">pristatė skaičiavimus, kuriais siekiama prognozuoti </w:t>
      </w:r>
      <w:r w:rsidR="00CA354C" w:rsidRPr="00484998">
        <w:rPr>
          <w:rFonts w:cs="Times New Roman"/>
          <w:lang w:val="lt-LT"/>
        </w:rPr>
        <w:t>mažmenines</w:t>
      </w:r>
      <w:r w:rsidR="00750030" w:rsidRPr="00484998">
        <w:rPr>
          <w:rFonts w:cs="Times New Roman"/>
          <w:lang w:val="lt-LT"/>
        </w:rPr>
        <w:t xml:space="preserve"> dyzelino</w:t>
      </w:r>
      <w:r w:rsidR="00CA354C" w:rsidRPr="00484998">
        <w:rPr>
          <w:rFonts w:cs="Times New Roman"/>
          <w:lang w:val="lt-LT"/>
        </w:rPr>
        <w:t xml:space="preserve"> </w:t>
      </w:r>
      <w:r w:rsidR="000A73D1" w:rsidRPr="00484998">
        <w:rPr>
          <w:rFonts w:cs="Times New Roman"/>
          <w:lang w:val="lt-LT"/>
        </w:rPr>
        <w:t>kain</w:t>
      </w:r>
      <w:r w:rsidR="00750030" w:rsidRPr="00484998">
        <w:rPr>
          <w:rFonts w:cs="Times New Roman"/>
          <w:lang w:val="lt-LT"/>
        </w:rPr>
        <w:t>os</w:t>
      </w:r>
      <w:r w:rsidR="000A73D1" w:rsidRPr="00484998">
        <w:rPr>
          <w:rFonts w:cs="Times New Roman"/>
          <w:lang w:val="lt-LT"/>
        </w:rPr>
        <w:t xml:space="preserve"> tendencijas iki 2030 metų</w:t>
      </w:r>
      <w:r w:rsidR="00A45B1C">
        <w:rPr>
          <w:rFonts w:cs="Times New Roman"/>
          <w:lang w:val="lt-LT"/>
        </w:rPr>
        <w:t>, įvertinant jau priimtus įstatymus</w:t>
      </w:r>
      <w:r w:rsidR="000D5C56">
        <w:rPr>
          <w:rFonts w:cs="Times New Roman"/>
          <w:lang w:val="lt-LT"/>
        </w:rPr>
        <w:t xml:space="preserve"> ir </w:t>
      </w:r>
      <w:r w:rsidR="00A45B1C">
        <w:rPr>
          <w:rFonts w:cs="Times New Roman"/>
          <w:lang w:val="lt-LT"/>
        </w:rPr>
        <w:t>ES direktyvas</w:t>
      </w:r>
      <w:r w:rsidR="000A73D1" w:rsidRPr="00484998">
        <w:rPr>
          <w:rFonts w:cs="Times New Roman"/>
          <w:lang w:val="lt-LT"/>
        </w:rPr>
        <w:t>.</w:t>
      </w:r>
      <w:r w:rsidR="00A45B1C">
        <w:rPr>
          <w:rFonts w:cs="Times New Roman"/>
          <w:lang w:val="lt-LT"/>
        </w:rPr>
        <w:t xml:space="preserve"> </w:t>
      </w:r>
      <w:r w:rsidR="000D5C56">
        <w:rPr>
          <w:rFonts w:cs="Times New Roman"/>
          <w:lang w:val="lt-LT"/>
        </w:rPr>
        <w:t xml:space="preserve"> </w:t>
      </w:r>
      <w:r w:rsidR="000A73D1" w:rsidRPr="00484998">
        <w:rPr>
          <w:rFonts w:cs="Times New Roman"/>
          <w:lang w:val="lt-LT"/>
        </w:rPr>
        <w:t>Atliekant skaičiavimus buvo įvertinti esminiai kainų dedamosios faktoriai.</w:t>
      </w:r>
      <w:r w:rsidR="00750030" w:rsidRPr="00484998">
        <w:rPr>
          <w:rFonts w:cs="Times New Roman"/>
          <w:lang w:val="lt-LT"/>
        </w:rPr>
        <w:t xml:space="preserve"> </w:t>
      </w:r>
    </w:p>
    <w:p w14:paraId="3753DB5C" w14:textId="77777777" w:rsidR="00E86A79" w:rsidRPr="00E86A79" w:rsidRDefault="00E86A79" w:rsidP="00EE1C9C">
      <w:pPr>
        <w:jc w:val="both"/>
        <w:rPr>
          <w:rFonts w:cs="Times New Roman"/>
          <w:lang w:val="lt-LT"/>
        </w:rPr>
      </w:pPr>
    </w:p>
    <w:p w14:paraId="39F3D226" w14:textId="4A37339A" w:rsidR="002262E7" w:rsidRDefault="00E86A79" w:rsidP="00E86A79">
      <w:pPr>
        <w:jc w:val="center"/>
        <w:rPr>
          <w:rFonts w:cs="Times New Roman"/>
          <w:lang w:val="lt-LT"/>
        </w:rPr>
      </w:pPr>
      <w:r>
        <w:rPr>
          <w:rFonts w:cs="Times New Roman"/>
          <w:noProof/>
          <w:lang w:val="lt-LT"/>
        </w:rPr>
        <w:drawing>
          <wp:inline distT="0" distB="0" distL="0" distR="0" wp14:anchorId="42C3783B" wp14:editId="29BD2DC1">
            <wp:extent cx="5613149" cy="3230080"/>
            <wp:effectExtent l="0" t="0" r="635" b="0"/>
            <wp:docPr id="1924979271" name="Picture 1" descr="A graph of different colored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979271" name="Picture 1" descr="A graph of different colored bars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0319" cy="3257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15236" w14:textId="77777777" w:rsidR="00E86A79" w:rsidRDefault="00E86A79" w:rsidP="00E86A79">
      <w:pPr>
        <w:jc w:val="center"/>
        <w:rPr>
          <w:rFonts w:cs="Times New Roman"/>
          <w:lang w:val="lt-LT"/>
        </w:rPr>
      </w:pPr>
    </w:p>
    <w:p w14:paraId="77AC336C" w14:textId="75874BC2" w:rsidR="00E86A79" w:rsidRPr="00E86A79" w:rsidRDefault="00E86A79" w:rsidP="00E86A79">
      <w:pPr>
        <w:jc w:val="center"/>
        <w:rPr>
          <w:rFonts w:cs="Times New Roman"/>
          <w:i/>
          <w:iCs/>
          <w:sz w:val="20"/>
          <w:szCs w:val="20"/>
          <w:lang w:val="lt-LT"/>
        </w:rPr>
      </w:pPr>
      <w:r w:rsidRPr="00E86A79">
        <w:rPr>
          <w:rFonts w:cs="Times New Roman"/>
          <w:i/>
          <w:iCs/>
          <w:sz w:val="20"/>
          <w:szCs w:val="20"/>
          <w:lang w:val="lt-LT"/>
        </w:rPr>
        <w:t>Šaltinis: Lietuvos atsinaujinančių išteklių energetikos konfederacija</w:t>
      </w:r>
    </w:p>
    <w:p w14:paraId="22C770B1" w14:textId="77777777" w:rsidR="00E86A79" w:rsidRDefault="00E86A79" w:rsidP="00EE1C9C">
      <w:pPr>
        <w:jc w:val="both"/>
        <w:rPr>
          <w:rFonts w:cs="Times New Roman"/>
          <w:lang w:val="lt-LT"/>
        </w:rPr>
      </w:pPr>
    </w:p>
    <w:p w14:paraId="22AC2838" w14:textId="37F21C4B" w:rsidR="007009CA" w:rsidRPr="000D5C56" w:rsidRDefault="002262E7" w:rsidP="00EE1C9C">
      <w:pPr>
        <w:jc w:val="both"/>
        <w:rPr>
          <w:rFonts w:cs="Times New Roman"/>
          <w:color w:val="000000" w:themeColor="text1"/>
          <w:lang w:val="lt-LT"/>
        </w:rPr>
      </w:pPr>
      <w:r w:rsidRPr="000D5C56">
        <w:rPr>
          <w:rFonts w:cs="Times New Roman"/>
          <w:color w:val="000000" w:themeColor="text1"/>
          <w:lang w:val="lt-LT"/>
        </w:rPr>
        <w:t xml:space="preserve">„Akivaizdu, kad net ir išliekant stabiliai naftos kainai, turėsime </w:t>
      </w:r>
      <w:r w:rsidR="00A45B1C" w:rsidRPr="000D5C56">
        <w:rPr>
          <w:rFonts w:cs="Times New Roman"/>
          <w:color w:val="000000" w:themeColor="text1"/>
          <w:lang w:val="lt-LT"/>
        </w:rPr>
        <w:t xml:space="preserve">priprasti  prie </w:t>
      </w:r>
      <w:r w:rsidRPr="000D5C56">
        <w:rPr>
          <w:rFonts w:cs="Times New Roman"/>
          <w:color w:val="000000" w:themeColor="text1"/>
          <w:lang w:val="lt-LT"/>
        </w:rPr>
        <w:t xml:space="preserve">vis </w:t>
      </w:r>
      <w:r w:rsidR="006C6D5E">
        <w:rPr>
          <w:rFonts w:cs="Times New Roman"/>
          <w:color w:val="000000" w:themeColor="text1"/>
          <w:lang w:val="lt-LT"/>
        </w:rPr>
        <w:t>brangstančio</w:t>
      </w:r>
      <w:r w:rsidR="006C6D5E" w:rsidRPr="000D5C56">
        <w:rPr>
          <w:rFonts w:cs="Times New Roman"/>
          <w:color w:val="000000" w:themeColor="text1"/>
          <w:lang w:val="lt-LT"/>
        </w:rPr>
        <w:t xml:space="preserve">  </w:t>
      </w:r>
      <w:r w:rsidRPr="000D5C56">
        <w:rPr>
          <w:rFonts w:cs="Times New Roman"/>
          <w:color w:val="000000" w:themeColor="text1"/>
          <w:lang w:val="lt-LT"/>
        </w:rPr>
        <w:t xml:space="preserve">dyzelino, </w:t>
      </w:r>
      <w:r w:rsidR="00A45B1C" w:rsidRPr="000D5C56">
        <w:rPr>
          <w:rFonts w:cs="Times New Roman"/>
          <w:color w:val="000000" w:themeColor="text1"/>
          <w:lang w:val="lt-LT"/>
        </w:rPr>
        <w:t xml:space="preserve">o šį augimą </w:t>
      </w:r>
      <w:r w:rsidR="000D5C56">
        <w:rPr>
          <w:rFonts w:cs="Times New Roman"/>
          <w:color w:val="000000" w:themeColor="text1"/>
          <w:lang w:val="lt-LT"/>
        </w:rPr>
        <w:t xml:space="preserve">skatins </w:t>
      </w:r>
      <w:r w:rsidRPr="000D5C56">
        <w:rPr>
          <w:rFonts w:cs="Times New Roman"/>
          <w:color w:val="000000" w:themeColor="text1"/>
          <w:lang w:val="lt-LT"/>
        </w:rPr>
        <w:t xml:space="preserve">valstybės mokesčių politika ir ES iniciatyvos apmokestinti </w:t>
      </w:r>
      <w:r w:rsidR="007009CA" w:rsidRPr="000D5C56">
        <w:rPr>
          <w:rFonts w:cs="Times New Roman"/>
          <w:color w:val="000000" w:themeColor="text1"/>
          <w:lang w:val="lt-LT"/>
        </w:rPr>
        <w:t xml:space="preserve">transporto taršą. Esant tokiai degalų </w:t>
      </w:r>
      <w:r w:rsidR="00A45B1C" w:rsidRPr="000D5C56">
        <w:rPr>
          <w:rFonts w:cs="Times New Roman"/>
          <w:color w:val="000000" w:themeColor="text1"/>
          <w:lang w:val="lt-LT"/>
        </w:rPr>
        <w:t xml:space="preserve">kainos planuojamai </w:t>
      </w:r>
      <w:r w:rsidR="007009CA" w:rsidRPr="000D5C56">
        <w:rPr>
          <w:rFonts w:cs="Times New Roman"/>
          <w:color w:val="000000" w:themeColor="text1"/>
          <w:lang w:val="lt-LT"/>
        </w:rPr>
        <w:t xml:space="preserve">trajektorijai, </w:t>
      </w:r>
      <w:r w:rsidR="006C6D5E">
        <w:rPr>
          <w:rFonts w:cs="Times New Roman"/>
          <w:color w:val="000000" w:themeColor="text1"/>
          <w:lang w:val="lt-LT"/>
        </w:rPr>
        <w:t xml:space="preserve">investicijas planuojančiam </w:t>
      </w:r>
      <w:r w:rsidR="00A45B1C" w:rsidRPr="000D5C56">
        <w:rPr>
          <w:rFonts w:cs="Times New Roman"/>
          <w:color w:val="000000" w:themeColor="text1"/>
          <w:lang w:val="lt-LT"/>
        </w:rPr>
        <w:t xml:space="preserve">verslui </w:t>
      </w:r>
      <w:r w:rsidR="007009CA" w:rsidRPr="000D5C56">
        <w:rPr>
          <w:rFonts w:cs="Times New Roman"/>
          <w:color w:val="000000" w:themeColor="text1"/>
          <w:lang w:val="lt-LT"/>
        </w:rPr>
        <w:t xml:space="preserve">svarbu </w:t>
      </w:r>
      <w:r w:rsidR="00A45B1C" w:rsidRPr="000D5C56">
        <w:rPr>
          <w:rFonts w:cs="Times New Roman"/>
          <w:color w:val="000000" w:themeColor="text1"/>
          <w:lang w:val="lt-LT"/>
        </w:rPr>
        <w:t xml:space="preserve">į tai atsižvelgti </w:t>
      </w:r>
      <w:r w:rsidR="007009CA" w:rsidRPr="000D5C56">
        <w:rPr>
          <w:rFonts w:cs="Times New Roman"/>
          <w:color w:val="000000" w:themeColor="text1"/>
          <w:lang w:val="lt-LT"/>
        </w:rPr>
        <w:t xml:space="preserve">jau dabar – </w:t>
      </w:r>
      <w:r w:rsidR="00A45B1C" w:rsidRPr="000D5C56">
        <w:rPr>
          <w:rFonts w:cs="Times New Roman"/>
          <w:color w:val="000000" w:themeColor="text1"/>
          <w:lang w:val="lt-LT"/>
        </w:rPr>
        <w:t xml:space="preserve">pirkti kiek galima efektyvesnes </w:t>
      </w:r>
      <w:r w:rsidR="004620F5">
        <w:rPr>
          <w:rFonts w:cs="Times New Roman"/>
          <w:color w:val="000000" w:themeColor="text1"/>
          <w:lang w:val="lt-LT"/>
        </w:rPr>
        <w:t xml:space="preserve">ir </w:t>
      </w:r>
      <w:r w:rsidR="00A45B1C" w:rsidRPr="000D5C56">
        <w:rPr>
          <w:rFonts w:cs="Times New Roman"/>
          <w:color w:val="000000" w:themeColor="text1"/>
          <w:lang w:val="lt-LT"/>
        </w:rPr>
        <w:t>mažiau degalų vartojančias transporto priemones, dalį transporto parko keisti elektra ir biometanu varomomis transporto priemonėmis</w:t>
      </w:r>
      <w:r w:rsidR="000D5C56">
        <w:rPr>
          <w:rFonts w:cs="Times New Roman"/>
          <w:color w:val="000000" w:themeColor="text1"/>
          <w:lang w:val="lt-LT"/>
        </w:rPr>
        <w:t>“</w:t>
      </w:r>
      <w:r w:rsidR="007009CA" w:rsidRPr="000D5C56">
        <w:rPr>
          <w:rFonts w:cs="Times New Roman"/>
          <w:color w:val="000000" w:themeColor="text1"/>
          <w:lang w:val="lt-LT"/>
        </w:rPr>
        <w:t>, - teigė LAIEK prezidentas Martynas Nagevičius</w:t>
      </w:r>
      <w:r w:rsidR="00163107" w:rsidRPr="000D5C56">
        <w:rPr>
          <w:rFonts w:cs="Times New Roman"/>
          <w:color w:val="000000" w:themeColor="text1"/>
          <w:lang w:val="lt-LT"/>
        </w:rPr>
        <w:t>.</w:t>
      </w:r>
    </w:p>
    <w:p w14:paraId="4A483F87" w14:textId="77777777" w:rsidR="00750030" w:rsidRPr="00484998" w:rsidRDefault="00750030" w:rsidP="00EE1C9C">
      <w:pPr>
        <w:jc w:val="both"/>
        <w:rPr>
          <w:rFonts w:cs="Times New Roman"/>
          <w:lang w:val="lt-LT"/>
        </w:rPr>
      </w:pPr>
    </w:p>
    <w:p w14:paraId="0B2216DC" w14:textId="250D11DF" w:rsidR="00750030" w:rsidRPr="00484998" w:rsidRDefault="00750030" w:rsidP="00EE1C9C">
      <w:pPr>
        <w:jc w:val="both"/>
        <w:rPr>
          <w:rFonts w:cs="Times New Roman"/>
          <w:b/>
          <w:bCs/>
          <w:lang w:val="lt-LT"/>
        </w:rPr>
      </w:pPr>
      <w:r w:rsidRPr="00484998">
        <w:rPr>
          <w:rFonts w:cs="Times New Roman"/>
          <w:b/>
          <w:bCs/>
          <w:lang w:val="lt-LT"/>
        </w:rPr>
        <w:t xml:space="preserve">Kainą labiausiai augins valstybės mokesčiai </w:t>
      </w:r>
    </w:p>
    <w:p w14:paraId="305766E1" w14:textId="77777777" w:rsidR="000A73D1" w:rsidRPr="00484998" w:rsidRDefault="000A73D1" w:rsidP="00EE1C9C">
      <w:pPr>
        <w:jc w:val="both"/>
        <w:rPr>
          <w:rFonts w:cs="Times New Roman"/>
          <w:lang w:val="lt-LT"/>
        </w:rPr>
      </w:pPr>
    </w:p>
    <w:p w14:paraId="5152846D" w14:textId="77777777" w:rsidR="00CA354C" w:rsidRPr="00484998" w:rsidRDefault="000A73D1" w:rsidP="000A73D1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 xml:space="preserve">LAEIK skaičiavimais, reikšmingiausias kainų augimo veiksnys bus augantys valstybės mokesčiai. </w:t>
      </w:r>
      <w:r w:rsidR="00CA354C" w:rsidRPr="00484998">
        <w:rPr>
          <w:rFonts w:cs="Times New Roman"/>
          <w:lang w:val="lt-LT"/>
        </w:rPr>
        <w:t xml:space="preserve"> </w:t>
      </w:r>
      <w:r w:rsidRPr="00484998">
        <w:rPr>
          <w:rFonts w:cs="Times New Roman"/>
          <w:lang w:val="lt-LT"/>
        </w:rPr>
        <w:t xml:space="preserve">Didžiausią įtaką turės penkerius ateinančius metus laipsniškai didėsiantys </w:t>
      </w:r>
      <w:r w:rsidRPr="00484998">
        <w:rPr>
          <w:rFonts w:cs="Times New Roman"/>
          <w:lang w:val="lt-LT"/>
        </w:rPr>
        <w:lastRenderedPageBreak/>
        <w:t>akcizai. 2025 metais akcizo dalis dyzelino kainoje sudaro 0,52 euro</w:t>
      </w:r>
      <w:r w:rsidR="00CA354C" w:rsidRPr="00484998">
        <w:rPr>
          <w:rFonts w:cs="Times New Roman"/>
          <w:lang w:val="lt-LT"/>
        </w:rPr>
        <w:t xml:space="preserve"> – akcizai kils dar kelerius metus iš eilės, kol 2028 metais pasieks 0,66 euro už litrą ribą. </w:t>
      </w:r>
    </w:p>
    <w:p w14:paraId="0BBB682E" w14:textId="77777777" w:rsidR="00CA354C" w:rsidRPr="00484998" w:rsidRDefault="00CA354C" w:rsidP="000A73D1">
      <w:pPr>
        <w:jc w:val="both"/>
        <w:rPr>
          <w:rFonts w:cs="Times New Roman"/>
          <w:lang w:val="lt-LT"/>
        </w:rPr>
      </w:pPr>
    </w:p>
    <w:p w14:paraId="539CF995" w14:textId="2361F124" w:rsidR="000A73D1" w:rsidRPr="00484998" w:rsidRDefault="000A73D1" w:rsidP="00EE1C9C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 xml:space="preserve">Be to, </w:t>
      </w:r>
      <w:r w:rsidR="00CA354C" w:rsidRPr="00484998">
        <w:rPr>
          <w:rFonts w:cs="Times New Roman"/>
          <w:lang w:val="lt-LT"/>
        </w:rPr>
        <w:t>pridėtinės vertės mokestis (PVM)</w:t>
      </w:r>
      <w:r w:rsidRPr="00484998">
        <w:rPr>
          <w:rFonts w:cs="Times New Roman"/>
          <w:lang w:val="lt-LT"/>
        </w:rPr>
        <w:t xml:space="preserve"> skaičiuojamas nuo visos degalų kainos įskaitant akcizą, todėl didėjant akcizui automatiškai kils ir PVM dalis, kuri </w:t>
      </w:r>
      <w:r w:rsidR="00CA354C" w:rsidRPr="00484998">
        <w:rPr>
          <w:rFonts w:cs="Times New Roman"/>
          <w:lang w:val="lt-LT"/>
        </w:rPr>
        <w:t>šiemet dyzelino kainoje</w:t>
      </w:r>
      <w:r w:rsidRPr="00484998">
        <w:rPr>
          <w:rFonts w:cs="Times New Roman"/>
          <w:lang w:val="lt-LT"/>
        </w:rPr>
        <w:t xml:space="preserve"> sudaro 0,26 euro</w:t>
      </w:r>
      <w:r w:rsidR="00CA354C" w:rsidRPr="00484998">
        <w:rPr>
          <w:rFonts w:cs="Times New Roman"/>
          <w:lang w:val="lt-LT"/>
        </w:rPr>
        <w:t xml:space="preserve"> už litrą.</w:t>
      </w:r>
    </w:p>
    <w:p w14:paraId="395CDCF2" w14:textId="77777777" w:rsidR="00CA354C" w:rsidRPr="00484998" w:rsidRDefault="00CA354C" w:rsidP="00EE1C9C">
      <w:pPr>
        <w:jc w:val="both"/>
        <w:rPr>
          <w:rFonts w:cs="Times New Roman"/>
          <w:lang w:val="lt-LT"/>
        </w:rPr>
      </w:pPr>
    </w:p>
    <w:p w14:paraId="03D794F4" w14:textId="0188A6EA" w:rsidR="00CA354C" w:rsidRPr="00484998" w:rsidRDefault="00750030" w:rsidP="00EE1C9C">
      <w:pPr>
        <w:jc w:val="both"/>
        <w:rPr>
          <w:rFonts w:cs="Times New Roman"/>
          <w:b/>
          <w:bCs/>
          <w:lang w:val="lt-LT"/>
        </w:rPr>
      </w:pPr>
      <w:r w:rsidRPr="00484998">
        <w:rPr>
          <w:rFonts w:cs="Times New Roman"/>
          <w:b/>
          <w:bCs/>
          <w:lang w:val="lt-LT"/>
        </w:rPr>
        <w:t xml:space="preserve">Po kelerių metų – </w:t>
      </w:r>
      <w:r w:rsidR="00CA354C" w:rsidRPr="00484998">
        <w:rPr>
          <w:rFonts w:cs="Times New Roman"/>
          <w:b/>
          <w:bCs/>
          <w:lang w:val="lt-LT"/>
        </w:rPr>
        <w:t xml:space="preserve"> nauja europinė prievolė </w:t>
      </w:r>
    </w:p>
    <w:p w14:paraId="066B7203" w14:textId="77777777" w:rsidR="00CA354C" w:rsidRPr="00484998" w:rsidRDefault="00CA354C" w:rsidP="00EE1C9C">
      <w:pPr>
        <w:jc w:val="both"/>
        <w:rPr>
          <w:rFonts w:cs="Times New Roman"/>
          <w:lang w:val="lt-LT"/>
        </w:rPr>
      </w:pPr>
    </w:p>
    <w:p w14:paraId="6ABAE181" w14:textId="3064A585" w:rsidR="00CA354C" w:rsidRPr="00484998" w:rsidRDefault="00CA354C" w:rsidP="00CA354C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>M. Nagevičius</w:t>
      </w:r>
      <w:r w:rsidRPr="00484998">
        <w:rPr>
          <w:rFonts w:cs="Times New Roman"/>
          <w:b/>
          <w:bCs/>
          <w:lang w:val="lt-LT"/>
        </w:rPr>
        <w:t xml:space="preserve"> </w:t>
      </w:r>
      <w:r w:rsidRPr="00484998">
        <w:rPr>
          <w:rFonts w:cs="Times New Roman"/>
          <w:lang w:val="lt-LT"/>
        </w:rPr>
        <w:t>dar viena labai svarbia kainos augimo dedamąja įvardija dėl ES</w:t>
      </w:r>
      <w:r w:rsidR="004620F5">
        <w:rPr>
          <w:rFonts w:cs="Times New Roman"/>
          <w:lang w:val="lt-LT"/>
        </w:rPr>
        <w:t xml:space="preserve"> </w:t>
      </w:r>
      <w:r w:rsidRPr="00484998">
        <w:rPr>
          <w:rFonts w:cs="Times New Roman"/>
          <w:lang w:val="lt-LT"/>
        </w:rPr>
        <w:t xml:space="preserve">emisijų prekybos sistemos (ETS II) taikymo atsirandančią prievolę </w:t>
      </w:r>
      <w:r w:rsidR="00A45B1C">
        <w:rPr>
          <w:rFonts w:cs="Times New Roman"/>
          <w:lang w:val="lt-LT"/>
        </w:rPr>
        <w:t xml:space="preserve">degalų pardavėjams </w:t>
      </w:r>
      <w:r w:rsidRPr="00484998">
        <w:rPr>
          <w:rFonts w:cs="Times New Roman"/>
          <w:lang w:val="lt-LT"/>
        </w:rPr>
        <w:t>pirkti aplinkos taršos leidimus (ATL), kurie Lietuvoje nuo 2027 m. bus įtraukti į degalų kainodarą ir mažmeninę dyzelino kainą padidins 0,166 euro, o 2030-aisiais taps viena didžiausių kainos dedamųjų ir litro dyzelino kainoje sudarys 0,541 euro.</w:t>
      </w:r>
    </w:p>
    <w:p w14:paraId="1E6A10CB" w14:textId="77777777" w:rsidR="00CA354C" w:rsidRPr="00484998" w:rsidRDefault="00CA354C" w:rsidP="00CA354C">
      <w:pPr>
        <w:jc w:val="both"/>
        <w:rPr>
          <w:rFonts w:cs="Times New Roman"/>
          <w:lang w:val="lt-LT"/>
        </w:rPr>
      </w:pPr>
    </w:p>
    <w:p w14:paraId="571B48F8" w14:textId="58FED113" w:rsidR="000D5C56" w:rsidRPr="00CC792D" w:rsidRDefault="00CA354C" w:rsidP="00CA354C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 xml:space="preserve">„Tai naujovė daugeliui vartotojų, kuriuos ši papildoma kainos dedamoji gali nustebinti. ATL yra ES priemonė, skirta mažinti šiltnamio efektą sukeliančių dujų emisijas. Kiekvienas ATL verslui leidžia išmesti tam tikrą kiekį </w:t>
      </w:r>
      <w:r w:rsidR="00750030" w:rsidRPr="00484998">
        <w:rPr>
          <w:rFonts w:cs="Times New Roman"/>
          <w:lang w:val="lt-LT"/>
        </w:rPr>
        <w:t>anglies dvideginio</w:t>
      </w:r>
      <w:r w:rsidRPr="00484998">
        <w:rPr>
          <w:rFonts w:cs="Times New Roman"/>
          <w:lang w:val="lt-LT"/>
        </w:rPr>
        <w:t>. Degalų pardavėjai šioje sistemoje taip pat dalyvaus ir turės pirkti šiuos leidimus už rinkos kainą</w:t>
      </w:r>
      <w:r w:rsidR="000D5C56">
        <w:rPr>
          <w:rFonts w:cs="Times New Roman"/>
          <w:lang w:val="lt-LT"/>
        </w:rPr>
        <w:t xml:space="preserve">. </w:t>
      </w:r>
      <w:r w:rsidR="000D5C56" w:rsidRPr="00484998">
        <w:rPr>
          <w:rFonts w:cs="Times New Roman"/>
          <w:lang w:val="lt-LT"/>
        </w:rPr>
        <w:t>Šios išlaidos bus perkeltos ant vartotojų pečių”, – sako M. Nagevičius.</w:t>
      </w:r>
    </w:p>
    <w:p w14:paraId="3AA34E12" w14:textId="77777777" w:rsidR="000D5C56" w:rsidRPr="00014FC3" w:rsidRDefault="000D5C56" w:rsidP="00CA354C">
      <w:pPr>
        <w:jc w:val="both"/>
        <w:rPr>
          <w:rFonts w:cs="Times New Roman"/>
          <w:strike/>
          <w:lang w:val="lt-LT"/>
        </w:rPr>
      </w:pPr>
    </w:p>
    <w:p w14:paraId="35D3BA7B" w14:textId="77777777" w:rsidR="00750030" w:rsidRPr="00484998" w:rsidRDefault="00750030" w:rsidP="00750030">
      <w:pPr>
        <w:jc w:val="both"/>
        <w:rPr>
          <w:rFonts w:cs="Times New Roman"/>
          <w:b/>
          <w:bCs/>
          <w:lang w:val="lt-LT"/>
        </w:rPr>
      </w:pPr>
      <w:r w:rsidRPr="00484998">
        <w:rPr>
          <w:rFonts w:cs="Times New Roman"/>
          <w:b/>
          <w:bCs/>
          <w:lang w:val="lt-LT"/>
        </w:rPr>
        <w:t>Atsinaujinančių degalų įtaka – minimali</w:t>
      </w:r>
    </w:p>
    <w:p w14:paraId="16A5E23E" w14:textId="77777777" w:rsidR="00750030" w:rsidRPr="00484998" w:rsidRDefault="00750030" w:rsidP="00750030">
      <w:pPr>
        <w:jc w:val="both"/>
        <w:rPr>
          <w:rFonts w:cs="Times New Roman"/>
          <w:vanish/>
          <w:lang w:val="lt-LT"/>
        </w:rPr>
      </w:pPr>
      <w:r w:rsidRPr="00484998">
        <w:rPr>
          <w:rFonts w:cs="Times New Roman"/>
          <w:vanish/>
          <w:lang w:val="lt-LT"/>
        </w:rPr>
        <w:t>Top of Form</w:t>
      </w:r>
    </w:p>
    <w:p w14:paraId="74E52B07" w14:textId="77777777" w:rsidR="00750030" w:rsidRPr="00484998" w:rsidRDefault="00750030" w:rsidP="00750030">
      <w:pPr>
        <w:jc w:val="both"/>
        <w:rPr>
          <w:rFonts w:cs="Times New Roman"/>
          <w:lang w:val="lt-LT"/>
        </w:rPr>
      </w:pPr>
    </w:p>
    <w:p w14:paraId="4819548F" w14:textId="218C9433" w:rsidR="00750030" w:rsidRPr="00484998" w:rsidRDefault="00750030" w:rsidP="00750030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>LAIEK analizės rezultatai parodė, kad pirmos kartos atsinaujinantys degalai (biodegalai) sudaro nežymią dalį dyzelino kainoje – vos 0,26 ct</w:t>
      </w:r>
      <w:r w:rsidR="00A10AF1" w:rsidRPr="00484998">
        <w:rPr>
          <w:rFonts w:cs="Times New Roman"/>
          <w:lang w:val="lt-LT"/>
        </w:rPr>
        <w:t>/l. Ši kainos dalis nesikeis, nes pirmosios kartos atsinaujinantiems degalams įstatymu yra taikom</w:t>
      </w:r>
      <w:r w:rsidR="00B016AE">
        <w:rPr>
          <w:rFonts w:cs="Times New Roman"/>
          <w:lang w:val="lt-LT"/>
        </w:rPr>
        <w:t>a</w:t>
      </w:r>
      <w:r w:rsidR="00A10AF1" w:rsidRPr="00484998">
        <w:rPr>
          <w:rFonts w:cs="Times New Roman"/>
          <w:lang w:val="lt-LT"/>
        </w:rPr>
        <w:t xml:space="preserve"> įmaišymo </w:t>
      </w:r>
      <w:r w:rsidR="00A10AF1" w:rsidRPr="00B016AE">
        <w:rPr>
          <w:rFonts w:cs="Times New Roman"/>
          <w:lang w:val="lt-LT"/>
        </w:rPr>
        <w:t>rib</w:t>
      </w:r>
      <w:r w:rsidR="00B016AE">
        <w:rPr>
          <w:rFonts w:cs="Times New Roman"/>
          <w:lang w:val="lt-LT"/>
        </w:rPr>
        <w:t>a</w:t>
      </w:r>
      <w:r w:rsidR="00A10AF1" w:rsidRPr="00484998">
        <w:rPr>
          <w:rFonts w:cs="Times New Roman"/>
          <w:lang w:val="lt-LT"/>
        </w:rPr>
        <w:t xml:space="preserve"> – maksimali norma, kuri nesikeis. </w:t>
      </w:r>
      <w:r w:rsidRPr="00484998">
        <w:rPr>
          <w:rFonts w:cs="Times New Roman"/>
          <w:lang w:val="lt-LT"/>
        </w:rPr>
        <w:t>Taigi, augant dyzelino kainai pirmos kartos atsinaujinančių degalų dalis kainoje netgi mažės ir 2030-aisiais sudarys vos 1 proc. galutinės kainos vartotojams.</w:t>
      </w:r>
    </w:p>
    <w:p w14:paraId="5E470824" w14:textId="77777777" w:rsidR="00A10AF1" w:rsidRPr="00484998" w:rsidRDefault="00A10AF1" w:rsidP="00750030">
      <w:pPr>
        <w:jc w:val="both"/>
        <w:rPr>
          <w:rFonts w:cs="Times New Roman"/>
          <w:lang w:val="lt-LT"/>
        </w:rPr>
      </w:pPr>
    </w:p>
    <w:p w14:paraId="6EC00AFE" w14:textId="15B977C5" w:rsidR="00A10AF1" w:rsidRPr="00484998" w:rsidRDefault="00750030" w:rsidP="00750030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>„</w:t>
      </w:r>
      <w:r w:rsidR="00A10AF1" w:rsidRPr="00484998">
        <w:rPr>
          <w:rFonts w:cs="Times New Roman"/>
          <w:lang w:val="lt-LT"/>
        </w:rPr>
        <w:t>Kartais</w:t>
      </w:r>
      <w:r w:rsidRPr="00484998">
        <w:rPr>
          <w:rFonts w:cs="Times New Roman"/>
          <w:lang w:val="lt-LT"/>
        </w:rPr>
        <w:t xml:space="preserve"> viešojoje erdvėje tenka išgirsti nuomonę, esą </w:t>
      </w:r>
      <w:r w:rsidR="00A10AF1" w:rsidRPr="00484998">
        <w:rPr>
          <w:rFonts w:cs="Times New Roman"/>
          <w:lang w:val="lt-LT"/>
        </w:rPr>
        <w:t xml:space="preserve">pirmos kartos </w:t>
      </w:r>
      <w:r w:rsidRPr="00484998">
        <w:rPr>
          <w:rFonts w:cs="Times New Roman"/>
          <w:lang w:val="lt-LT"/>
        </w:rPr>
        <w:t>atsinaujinantys degalai turi reikšmingą įtaką bendram dyzelio kainos augimui</w:t>
      </w:r>
      <w:r w:rsidR="00A10AF1" w:rsidRPr="00484998">
        <w:rPr>
          <w:rFonts w:cs="Times New Roman"/>
          <w:lang w:val="lt-LT"/>
        </w:rPr>
        <w:t xml:space="preserve">. </w:t>
      </w:r>
      <w:r w:rsidR="00484998" w:rsidRPr="00484998">
        <w:rPr>
          <w:rFonts w:cs="Times New Roman"/>
          <w:lang w:val="lt-LT"/>
        </w:rPr>
        <w:t xml:space="preserve"> </w:t>
      </w:r>
      <w:r w:rsidR="009B1F48" w:rsidRPr="00484998">
        <w:rPr>
          <w:rFonts w:cs="Times New Roman"/>
          <w:lang w:val="lt-LT"/>
        </w:rPr>
        <w:t>Šią nuomonę linkę skleisti iškastinio kuro industrijos atstovai, norėdami pateisinti siekį</w:t>
      </w:r>
      <w:r w:rsidR="00A16CF7">
        <w:rPr>
          <w:rFonts w:cs="Times New Roman"/>
          <w:lang w:val="lt-LT"/>
        </w:rPr>
        <w:t xml:space="preserve"> –</w:t>
      </w:r>
      <w:r w:rsidR="009B1F48" w:rsidRPr="00484998">
        <w:rPr>
          <w:rFonts w:cs="Times New Roman"/>
          <w:lang w:val="lt-LT"/>
        </w:rPr>
        <w:t xml:space="preserve"> riboti atsinaujinančių išteklių</w:t>
      </w:r>
      <w:r w:rsidR="00484998" w:rsidRPr="00484998">
        <w:rPr>
          <w:rFonts w:cs="Times New Roman"/>
          <w:lang w:val="lt-LT"/>
        </w:rPr>
        <w:t xml:space="preserve"> maišymą degaluose. </w:t>
      </w:r>
      <w:r w:rsidR="00A10AF1" w:rsidRPr="00484998">
        <w:rPr>
          <w:rFonts w:cs="Times New Roman"/>
          <w:lang w:val="lt-LT"/>
        </w:rPr>
        <w:t>Tačiau akivaizdu, kad tai išpūstas burbulas –</w:t>
      </w:r>
      <w:r w:rsidR="00CC792D">
        <w:rPr>
          <w:rFonts w:cs="Times New Roman"/>
          <w:lang w:val="lt-LT"/>
        </w:rPr>
        <w:t xml:space="preserve"> </w:t>
      </w:r>
      <w:r w:rsidR="00A10AF1" w:rsidRPr="00484998">
        <w:rPr>
          <w:rFonts w:cs="Times New Roman"/>
          <w:lang w:val="lt-LT"/>
        </w:rPr>
        <w:t>tie keli centai tikrai neturi reikšmingos įtakos bendrai dyzelino kainai. Juk tą pačią dieną skirtingose degalinėse galime matyti 10 centų ar net didesnius kainų skirtumus, - pastebi M. Nagevičius.</w:t>
      </w:r>
    </w:p>
    <w:p w14:paraId="5520E8A8" w14:textId="77777777" w:rsidR="00A10AF1" w:rsidRPr="00484998" w:rsidRDefault="00A10AF1" w:rsidP="00750030">
      <w:pPr>
        <w:jc w:val="both"/>
        <w:rPr>
          <w:rFonts w:cs="Times New Roman"/>
          <w:lang w:val="lt-LT"/>
        </w:rPr>
      </w:pPr>
    </w:p>
    <w:p w14:paraId="5898C051" w14:textId="22055245" w:rsidR="00A10AF1" w:rsidRPr="00484998" w:rsidRDefault="00484998" w:rsidP="00750030">
      <w:pPr>
        <w:jc w:val="both"/>
        <w:rPr>
          <w:rFonts w:cs="Times New Roman"/>
          <w:b/>
          <w:bCs/>
          <w:lang w:val="lt-LT"/>
        </w:rPr>
      </w:pPr>
      <w:r w:rsidRPr="00484998">
        <w:rPr>
          <w:rFonts w:cs="Times New Roman"/>
          <w:b/>
          <w:bCs/>
          <w:lang w:val="lt-LT"/>
        </w:rPr>
        <w:t>DAEI apskaitos vienetai – dar viena kainos dedamoji</w:t>
      </w:r>
    </w:p>
    <w:p w14:paraId="30326168" w14:textId="77777777" w:rsidR="00A10AF1" w:rsidRPr="00484998" w:rsidRDefault="00A10AF1" w:rsidP="00750030">
      <w:pPr>
        <w:jc w:val="both"/>
        <w:rPr>
          <w:rFonts w:cs="Times New Roman"/>
          <w:lang w:val="lt-LT"/>
        </w:rPr>
      </w:pPr>
    </w:p>
    <w:p w14:paraId="0646934C" w14:textId="3584F51D" w:rsidR="009B1F48" w:rsidRPr="00484998" w:rsidRDefault="00484998" w:rsidP="009B1F48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 xml:space="preserve">Lietuvoje jau veikia </w:t>
      </w:r>
      <w:r w:rsidRPr="00484998">
        <w:rPr>
          <w:rFonts w:cs="Times New Roman"/>
          <w:color w:val="000000" w:themeColor="text1"/>
          <w:lang w:val="lt-LT"/>
        </w:rPr>
        <w:t>degalų iš atsinaujinančių energijos šaltinių (DAEI) apskaitos vienetų sistema.</w:t>
      </w:r>
      <w:r w:rsidRPr="00484998">
        <w:rPr>
          <w:rFonts w:cs="Times New Roman"/>
          <w:lang w:val="lt-LT"/>
        </w:rPr>
        <w:t xml:space="preserve"> </w:t>
      </w:r>
      <w:r w:rsidR="00D26883">
        <w:rPr>
          <w:rFonts w:cs="Times New Roman"/>
          <w:lang w:val="lt-LT"/>
        </w:rPr>
        <w:t>D</w:t>
      </w:r>
      <w:r>
        <w:rPr>
          <w:rFonts w:cs="Times New Roman"/>
          <w:lang w:val="lt-LT"/>
        </w:rPr>
        <w:t>egalų pardavėjai įstatymais įpareigoti didinti atsinaujinančių išteklių dalį degaluose. Tai galima padaryti rinkoje perkant DAEI vienetus</w:t>
      </w:r>
      <w:r w:rsidR="00A16CF7">
        <w:rPr>
          <w:rFonts w:cs="Times New Roman"/>
          <w:lang w:val="lt-LT"/>
        </w:rPr>
        <w:t xml:space="preserve">. Šios sistemos esmė – </w:t>
      </w:r>
      <w:r w:rsidRPr="00484998">
        <w:rPr>
          <w:rFonts w:cs="Times New Roman"/>
          <w:lang w:val="lt-LT"/>
        </w:rPr>
        <w:t>b</w:t>
      </w:r>
      <w:r w:rsidR="009B1F48" w:rsidRPr="00484998">
        <w:rPr>
          <w:rFonts w:cs="Times New Roman"/>
          <w:lang w:val="lt-LT"/>
        </w:rPr>
        <w:t>enzino ir dyzelino vartotojai kryžminiu keliu subsidijuo</w:t>
      </w:r>
      <w:r w:rsidRPr="00484998">
        <w:rPr>
          <w:rFonts w:cs="Times New Roman"/>
          <w:lang w:val="lt-LT"/>
        </w:rPr>
        <w:t>ja</w:t>
      </w:r>
      <w:r w:rsidR="009B1F48" w:rsidRPr="00484998">
        <w:rPr>
          <w:rFonts w:cs="Times New Roman"/>
          <w:lang w:val="lt-LT"/>
        </w:rPr>
        <w:t xml:space="preserve"> elektra ir biometanu naudojamą transportą.</w:t>
      </w:r>
    </w:p>
    <w:p w14:paraId="5C8D83DA" w14:textId="77777777" w:rsidR="009B1F48" w:rsidRPr="00484998" w:rsidRDefault="009B1F48" w:rsidP="009B1F48">
      <w:pPr>
        <w:jc w:val="both"/>
        <w:rPr>
          <w:rFonts w:cs="Times New Roman"/>
          <w:lang w:val="lt-LT"/>
        </w:rPr>
      </w:pPr>
    </w:p>
    <w:p w14:paraId="4463F626" w14:textId="0CE895A1" w:rsidR="008076AC" w:rsidRPr="00014FC3" w:rsidRDefault="00D26883" w:rsidP="00750030">
      <w:pPr>
        <w:jc w:val="both"/>
        <w:rPr>
          <w:rFonts w:cs="Times New Roman"/>
          <w:lang w:val="lt-LT"/>
        </w:rPr>
      </w:pPr>
      <w:r w:rsidRPr="00014FC3">
        <w:rPr>
          <w:rFonts w:cs="Times New Roman"/>
          <w:lang w:val="lt-LT"/>
        </w:rPr>
        <w:lastRenderedPageBreak/>
        <w:t>LAIEK skaičiavimai</w:t>
      </w:r>
      <w:r w:rsidR="00A16CF7" w:rsidRPr="00014FC3">
        <w:rPr>
          <w:rFonts w:cs="Times New Roman"/>
          <w:lang w:val="lt-LT"/>
        </w:rPr>
        <w:t>s</w:t>
      </w:r>
      <w:r w:rsidRPr="00014FC3">
        <w:rPr>
          <w:rFonts w:cs="Times New Roman"/>
          <w:lang w:val="lt-LT"/>
        </w:rPr>
        <w:t xml:space="preserve">, DAEI vienetų dalis bendroje dyzelino kainos struktūroje </w:t>
      </w:r>
      <w:r w:rsidR="008076AC" w:rsidRPr="00014FC3">
        <w:rPr>
          <w:rFonts w:cs="Times New Roman"/>
          <w:lang w:val="lt-LT"/>
        </w:rPr>
        <w:t>kasmet augs, tačiau išliks nežymi: šiemet sudarys iki 1 ct/l, o 2030 m. – jau beveik 10 ct/l.</w:t>
      </w:r>
      <w:r w:rsidR="001D1D50" w:rsidRPr="00014FC3">
        <w:rPr>
          <w:rFonts w:cs="Times New Roman"/>
          <w:lang w:val="lt-LT"/>
        </w:rPr>
        <w:t xml:space="preserve"> </w:t>
      </w:r>
      <w:r w:rsidR="006C6D5E">
        <w:rPr>
          <w:rFonts w:cs="Times New Roman"/>
          <w:lang w:val="lt-LT"/>
        </w:rPr>
        <w:t xml:space="preserve">DAEI </w:t>
      </w:r>
      <w:r w:rsidR="001D1D50" w:rsidRPr="00014FC3">
        <w:rPr>
          <w:rFonts w:cs="Times New Roman"/>
          <w:lang w:val="lt-LT"/>
        </w:rPr>
        <w:t xml:space="preserve">Kaina augs, nes kyla ES direktyvoje nustatyti reikalavimai – kokią dalį transporte turi sudaryti atsinaujinantys ištekliai. </w:t>
      </w:r>
    </w:p>
    <w:p w14:paraId="38E66467" w14:textId="77777777" w:rsidR="008076AC" w:rsidRDefault="008076AC" w:rsidP="00750030">
      <w:pPr>
        <w:jc w:val="both"/>
        <w:rPr>
          <w:rFonts w:cs="Times New Roman"/>
          <w:lang w:val="en-US"/>
        </w:rPr>
      </w:pPr>
    </w:p>
    <w:p w14:paraId="4A322B9C" w14:textId="464CA886" w:rsidR="002262E7" w:rsidRDefault="0043765F" w:rsidP="00B565B4">
      <w:pPr>
        <w:jc w:val="both"/>
        <w:rPr>
          <w:rFonts w:cs="Times New Roman"/>
          <w:lang w:val="lt-LT"/>
        </w:rPr>
      </w:pPr>
      <w:r w:rsidRPr="00484998">
        <w:rPr>
          <w:rFonts w:cs="Times New Roman"/>
          <w:lang w:val="lt-LT"/>
        </w:rPr>
        <w:t xml:space="preserve">Nors atliekant skaičiavimus ir daroma </w:t>
      </w:r>
      <w:r w:rsidR="001D1D50">
        <w:rPr>
          <w:rFonts w:cs="Times New Roman"/>
          <w:lang w:val="lt-LT"/>
        </w:rPr>
        <w:t xml:space="preserve">teorinė </w:t>
      </w:r>
      <w:r w:rsidRPr="00484998">
        <w:rPr>
          <w:rFonts w:cs="Times New Roman"/>
          <w:lang w:val="lt-LT"/>
        </w:rPr>
        <w:t>prielaida, kad naftos kaina pasaulinėje rinkoje nesikeis, tai mažai tikėtina. Naftos kaina daro tiesioginę degalų kainoms, tačiau jos pokyčiai yra nepastovūs ir dažnai sunkiai prognozuojami</w:t>
      </w:r>
      <w:r w:rsidR="00AD35AF" w:rsidRPr="00484998">
        <w:rPr>
          <w:rFonts w:cs="Times New Roman"/>
          <w:lang w:val="lt-LT"/>
        </w:rPr>
        <w:t xml:space="preserve"> – </w:t>
      </w:r>
      <w:r w:rsidRPr="00484998">
        <w:rPr>
          <w:rFonts w:cs="Times New Roman"/>
          <w:lang w:val="lt-LT"/>
        </w:rPr>
        <w:t>kainos gali keistis tiek į aukštesnę, tiek į žemesnę pusę</w:t>
      </w:r>
      <w:r w:rsidR="007F7684" w:rsidRPr="00484998">
        <w:rPr>
          <w:rFonts w:cs="Times New Roman"/>
          <w:lang w:val="lt-LT"/>
        </w:rPr>
        <w:t>.</w:t>
      </w:r>
      <w:r w:rsidRPr="00484998">
        <w:rPr>
          <w:rFonts w:cs="Times New Roman"/>
          <w:lang w:val="lt-LT"/>
        </w:rPr>
        <w:t xml:space="preserve"> </w:t>
      </w:r>
    </w:p>
    <w:p w14:paraId="399D14D0" w14:textId="77777777" w:rsidR="006C6D5E" w:rsidRDefault="006C6D5E" w:rsidP="00B565B4">
      <w:pPr>
        <w:jc w:val="both"/>
        <w:rPr>
          <w:rFonts w:cs="Times New Roman"/>
          <w:lang w:val="lt-LT"/>
        </w:rPr>
      </w:pPr>
    </w:p>
    <w:p w14:paraId="761D04E0" w14:textId="5FB974CF" w:rsidR="006C6D5E" w:rsidRPr="006C6D5E" w:rsidRDefault="006C6D5E" w:rsidP="00B565B4">
      <w:pPr>
        <w:jc w:val="both"/>
        <w:rPr>
          <w:rFonts w:cs="Times New Roman"/>
          <w:b/>
          <w:bCs/>
          <w:lang w:val="lt-LT"/>
        </w:rPr>
      </w:pPr>
      <w:r w:rsidRPr="006C6D5E">
        <w:rPr>
          <w:rFonts w:cs="Times New Roman"/>
          <w:b/>
          <w:bCs/>
          <w:lang w:val="lt-LT"/>
        </w:rPr>
        <w:t>Akcizai gali ir mažėti</w:t>
      </w:r>
    </w:p>
    <w:p w14:paraId="3DABAC4A" w14:textId="58C5938D" w:rsidR="000D5C56" w:rsidRDefault="000D5C56" w:rsidP="00B565B4">
      <w:pPr>
        <w:jc w:val="both"/>
        <w:rPr>
          <w:rFonts w:cs="Times New Roman"/>
          <w:lang w:val="lt-LT"/>
        </w:rPr>
      </w:pPr>
    </w:p>
    <w:p w14:paraId="7E4AFC4A" w14:textId="253F05AB" w:rsidR="000D5C56" w:rsidRDefault="000D5C56" w:rsidP="00B565B4">
      <w:pPr>
        <w:jc w:val="both"/>
        <w:rPr>
          <w:rFonts w:cs="Times New Roman"/>
          <w:lang w:val="lt-LT"/>
        </w:rPr>
      </w:pPr>
      <w:r>
        <w:rPr>
          <w:rFonts w:cs="Times New Roman"/>
          <w:lang w:val="lt-LT"/>
        </w:rPr>
        <w:t>Pasak M. Nagevičiaus, Seimas gali imtis</w:t>
      </w:r>
      <w:r w:rsidR="001D1D50">
        <w:rPr>
          <w:rFonts w:cs="Times New Roman"/>
          <w:lang w:val="lt-LT"/>
        </w:rPr>
        <w:t xml:space="preserve"> politini</w:t>
      </w:r>
      <w:r>
        <w:rPr>
          <w:rFonts w:cs="Times New Roman"/>
          <w:lang w:val="lt-LT"/>
        </w:rPr>
        <w:t>o</w:t>
      </w:r>
      <w:r w:rsidR="001D1D50">
        <w:rPr>
          <w:rFonts w:cs="Times New Roman"/>
          <w:lang w:val="lt-LT"/>
        </w:rPr>
        <w:t xml:space="preserve"> sprendim</w:t>
      </w:r>
      <w:r>
        <w:rPr>
          <w:rFonts w:cs="Times New Roman"/>
          <w:lang w:val="lt-LT"/>
        </w:rPr>
        <w:t xml:space="preserve">o </w:t>
      </w:r>
      <w:r w:rsidR="00014FC3">
        <w:rPr>
          <w:rFonts w:cs="Times New Roman"/>
          <w:lang w:val="lt-LT"/>
        </w:rPr>
        <w:t>su</w:t>
      </w:r>
      <w:r w:rsidR="001D1D50">
        <w:rPr>
          <w:rFonts w:cs="Times New Roman"/>
          <w:lang w:val="lt-LT"/>
        </w:rPr>
        <w:t>mažinti dyzelino akciz</w:t>
      </w:r>
      <w:r>
        <w:rPr>
          <w:rFonts w:cs="Times New Roman"/>
          <w:lang w:val="lt-LT"/>
        </w:rPr>
        <w:t>ą</w:t>
      </w:r>
      <w:r w:rsidR="00014FC3">
        <w:rPr>
          <w:rFonts w:cs="Times New Roman"/>
          <w:lang w:val="lt-LT"/>
        </w:rPr>
        <w:t xml:space="preserve">, ypač įvertinus poreikį finansuoti krašto apsaugą. Tam racionalu būtų </w:t>
      </w:r>
      <w:r w:rsidR="00E823EF">
        <w:rPr>
          <w:rFonts w:cs="Times New Roman"/>
          <w:lang w:val="lt-LT"/>
        </w:rPr>
        <w:t xml:space="preserve"> akcizo tarif</w:t>
      </w:r>
      <w:r w:rsidR="00014FC3">
        <w:rPr>
          <w:rFonts w:cs="Times New Roman"/>
          <w:lang w:val="lt-LT"/>
        </w:rPr>
        <w:t>ą</w:t>
      </w:r>
      <w:r w:rsidR="00E823EF">
        <w:rPr>
          <w:rFonts w:cs="Times New Roman"/>
          <w:lang w:val="lt-LT"/>
        </w:rPr>
        <w:t xml:space="preserve"> derin</w:t>
      </w:r>
      <w:r w:rsidR="00014FC3">
        <w:rPr>
          <w:rFonts w:cs="Times New Roman"/>
          <w:lang w:val="lt-LT"/>
        </w:rPr>
        <w:t xml:space="preserve">ti </w:t>
      </w:r>
      <w:r w:rsidR="00E823EF">
        <w:rPr>
          <w:rFonts w:cs="Times New Roman"/>
          <w:lang w:val="lt-LT"/>
        </w:rPr>
        <w:t xml:space="preserve"> su gretimų šalių akcizo mokesčiu</w:t>
      </w:r>
      <w:r w:rsidR="00014FC3">
        <w:rPr>
          <w:rFonts w:cs="Times New Roman"/>
          <w:lang w:val="lt-LT"/>
        </w:rPr>
        <w:t xml:space="preserve">, </w:t>
      </w:r>
      <w:r w:rsidR="00E823EF">
        <w:rPr>
          <w:rFonts w:cs="Times New Roman"/>
          <w:lang w:val="lt-LT"/>
        </w:rPr>
        <w:t>siekiant išvengti mokesčių nutekėjimo iš aukštesnių tarifų šalies į žemesnių tarifų šal</w:t>
      </w:r>
      <w:r w:rsidR="00014FC3">
        <w:rPr>
          <w:rFonts w:cs="Times New Roman"/>
          <w:lang w:val="lt-LT"/>
        </w:rPr>
        <w:t>į.</w:t>
      </w:r>
    </w:p>
    <w:p w14:paraId="02929F74" w14:textId="77777777" w:rsidR="000D5C56" w:rsidRDefault="000D5C56" w:rsidP="00B565B4">
      <w:pPr>
        <w:jc w:val="both"/>
        <w:rPr>
          <w:rFonts w:cs="Times New Roman"/>
          <w:lang w:val="lt-LT"/>
        </w:rPr>
      </w:pPr>
    </w:p>
    <w:p w14:paraId="3E6273A1" w14:textId="489225B3" w:rsidR="00014FC3" w:rsidRPr="006C6D5E" w:rsidRDefault="00014FC3" w:rsidP="00B565B4">
      <w:pPr>
        <w:jc w:val="both"/>
        <w:rPr>
          <w:rFonts w:cs="Times New Roman"/>
          <w:lang w:val="lt-LT"/>
        </w:rPr>
      </w:pPr>
      <w:r>
        <w:rPr>
          <w:rFonts w:cs="Times New Roman"/>
          <w:lang w:val="lt-LT"/>
        </w:rPr>
        <w:t>„N</w:t>
      </w:r>
      <w:r w:rsidR="00E823EF">
        <w:rPr>
          <w:rFonts w:cs="Times New Roman"/>
          <w:lang w:val="lt-LT"/>
        </w:rPr>
        <w:t xml:space="preserve">egalėčiau atmesti scenarijaus, kad Seimas ims ir pakoreguos akcizo mokesčius 2026-2027 metams, jei matys, kad Lenkija akcizo mokesčius kelia lėčiau.  Tokiu atveju galbūt  galėtume </w:t>
      </w:r>
      <w:r w:rsidR="00CC792D">
        <w:rPr>
          <w:rFonts w:cs="Times New Roman"/>
          <w:lang w:val="lt-LT"/>
        </w:rPr>
        <w:t>tikėtis</w:t>
      </w:r>
      <w:r w:rsidR="00E823EF">
        <w:rPr>
          <w:rFonts w:cs="Times New Roman"/>
          <w:lang w:val="lt-LT"/>
        </w:rPr>
        <w:t xml:space="preserve"> ir kiek mažesn</w:t>
      </w:r>
      <w:r w:rsidR="00CC792D">
        <w:rPr>
          <w:rFonts w:cs="Times New Roman"/>
          <w:lang w:val="lt-LT"/>
        </w:rPr>
        <w:t>ių</w:t>
      </w:r>
      <w:r w:rsidR="00E823EF">
        <w:rPr>
          <w:rFonts w:cs="Times New Roman"/>
          <w:lang w:val="lt-LT"/>
        </w:rPr>
        <w:t xml:space="preserve"> dyzelino kain</w:t>
      </w:r>
      <w:r w:rsidR="00CC792D">
        <w:rPr>
          <w:rFonts w:cs="Times New Roman"/>
          <w:lang w:val="lt-LT"/>
        </w:rPr>
        <w:t>ų</w:t>
      </w:r>
      <w:r w:rsidR="00E823EF">
        <w:rPr>
          <w:rFonts w:cs="Times New Roman"/>
          <w:lang w:val="lt-LT"/>
        </w:rPr>
        <w:t xml:space="preserve"> 2026-2027 metais. Bet ilgoje perspektyvoje vis tiek mes matysime naftos degalų apmokestinimo didinimą visose ES šalyse. Tai bendra visos ES tendencija – mažinti priklausomybę nuo </w:t>
      </w:r>
      <w:r w:rsidR="00CC792D">
        <w:rPr>
          <w:rFonts w:cs="Times New Roman"/>
          <w:lang w:val="lt-LT"/>
        </w:rPr>
        <w:t>iškastinio kuro.  N</w:t>
      </w:r>
      <w:r w:rsidR="00E823EF">
        <w:rPr>
          <w:rFonts w:cs="Times New Roman"/>
          <w:lang w:val="lt-LT"/>
        </w:rPr>
        <w:t xml:space="preserve">aftos produktai negali būti pigūs, jei norime </w:t>
      </w:r>
      <w:r w:rsidR="00CC792D">
        <w:rPr>
          <w:rFonts w:cs="Times New Roman"/>
          <w:lang w:val="lt-LT"/>
        </w:rPr>
        <w:t>jų</w:t>
      </w:r>
      <w:r w:rsidR="00E823EF">
        <w:rPr>
          <w:rFonts w:cs="Times New Roman"/>
          <w:lang w:val="lt-LT"/>
        </w:rPr>
        <w:t xml:space="preserve"> vartojimą mažinti</w:t>
      </w:r>
      <w:r>
        <w:rPr>
          <w:rFonts w:cs="Times New Roman"/>
          <w:lang w:val="lt-LT"/>
        </w:rPr>
        <w:t>“, - teigė LAIEK prezidentas.</w:t>
      </w:r>
      <w:r w:rsidR="00CC792D">
        <w:rPr>
          <w:rFonts w:cs="Times New Roman"/>
          <w:lang w:val="lt-LT"/>
        </w:rPr>
        <w:t xml:space="preserve"> </w:t>
      </w:r>
    </w:p>
    <w:sectPr w:rsidR="00014FC3" w:rsidRPr="006C6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1324"/>
    <w:multiLevelType w:val="multilevel"/>
    <w:tmpl w:val="13C00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B6923"/>
    <w:multiLevelType w:val="multilevel"/>
    <w:tmpl w:val="855A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161C02"/>
    <w:multiLevelType w:val="multilevel"/>
    <w:tmpl w:val="54BAD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9D279E"/>
    <w:multiLevelType w:val="multilevel"/>
    <w:tmpl w:val="01BC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B5CC9"/>
    <w:multiLevelType w:val="multilevel"/>
    <w:tmpl w:val="8512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2419C1"/>
    <w:multiLevelType w:val="multilevel"/>
    <w:tmpl w:val="84867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D954F4"/>
    <w:multiLevelType w:val="multilevel"/>
    <w:tmpl w:val="9D5A0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5342034">
    <w:abstractNumId w:val="6"/>
  </w:num>
  <w:num w:numId="2" w16cid:durableId="400099074">
    <w:abstractNumId w:val="4"/>
  </w:num>
  <w:num w:numId="3" w16cid:durableId="1516918523">
    <w:abstractNumId w:val="3"/>
  </w:num>
  <w:num w:numId="4" w16cid:durableId="628440076">
    <w:abstractNumId w:val="1"/>
  </w:num>
  <w:num w:numId="5" w16cid:durableId="499076568">
    <w:abstractNumId w:val="5"/>
  </w:num>
  <w:num w:numId="6" w16cid:durableId="81226479">
    <w:abstractNumId w:val="2"/>
  </w:num>
  <w:num w:numId="7" w16cid:durableId="1416396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A69"/>
    <w:rsid w:val="00014FC3"/>
    <w:rsid w:val="000A0EAA"/>
    <w:rsid w:val="000A73D1"/>
    <w:rsid w:val="000D5C56"/>
    <w:rsid w:val="00163107"/>
    <w:rsid w:val="00190D98"/>
    <w:rsid w:val="001D1D50"/>
    <w:rsid w:val="002262E7"/>
    <w:rsid w:val="002637A4"/>
    <w:rsid w:val="002E6BB4"/>
    <w:rsid w:val="00300FE1"/>
    <w:rsid w:val="003611AF"/>
    <w:rsid w:val="00367643"/>
    <w:rsid w:val="004352FE"/>
    <w:rsid w:val="0043765F"/>
    <w:rsid w:val="004620F5"/>
    <w:rsid w:val="00466768"/>
    <w:rsid w:val="00484998"/>
    <w:rsid w:val="00495C01"/>
    <w:rsid w:val="004D3A24"/>
    <w:rsid w:val="004D46A9"/>
    <w:rsid w:val="004D4877"/>
    <w:rsid w:val="00502014"/>
    <w:rsid w:val="00503FDD"/>
    <w:rsid w:val="00524068"/>
    <w:rsid w:val="00530928"/>
    <w:rsid w:val="00580A99"/>
    <w:rsid w:val="00624C31"/>
    <w:rsid w:val="00691FC8"/>
    <w:rsid w:val="006C6D5E"/>
    <w:rsid w:val="006E087F"/>
    <w:rsid w:val="007009CA"/>
    <w:rsid w:val="00750030"/>
    <w:rsid w:val="00792F48"/>
    <w:rsid w:val="00795DDA"/>
    <w:rsid w:val="007C7E9B"/>
    <w:rsid w:val="007F7684"/>
    <w:rsid w:val="00805534"/>
    <w:rsid w:val="008076AC"/>
    <w:rsid w:val="008F0A69"/>
    <w:rsid w:val="008F5D20"/>
    <w:rsid w:val="009061EC"/>
    <w:rsid w:val="00985703"/>
    <w:rsid w:val="009B1F48"/>
    <w:rsid w:val="009C1E97"/>
    <w:rsid w:val="00A10AF1"/>
    <w:rsid w:val="00A13C8B"/>
    <w:rsid w:val="00A16CF7"/>
    <w:rsid w:val="00A36037"/>
    <w:rsid w:val="00A45B1C"/>
    <w:rsid w:val="00A56266"/>
    <w:rsid w:val="00AD35AF"/>
    <w:rsid w:val="00B016AE"/>
    <w:rsid w:val="00B05CB2"/>
    <w:rsid w:val="00B46BB6"/>
    <w:rsid w:val="00B5546E"/>
    <w:rsid w:val="00B565B4"/>
    <w:rsid w:val="00BB491C"/>
    <w:rsid w:val="00C3248A"/>
    <w:rsid w:val="00CA354C"/>
    <w:rsid w:val="00CC03F7"/>
    <w:rsid w:val="00CC792D"/>
    <w:rsid w:val="00D26883"/>
    <w:rsid w:val="00D60857"/>
    <w:rsid w:val="00D86F53"/>
    <w:rsid w:val="00DA72AC"/>
    <w:rsid w:val="00DD11E3"/>
    <w:rsid w:val="00DE25CA"/>
    <w:rsid w:val="00E77429"/>
    <w:rsid w:val="00E823EF"/>
    <w:rsid w:val="00E86A79"/>
    <w:rsid w:val="00EB192C"/>
    <w:rsid w:val="00EE14BE"/>
    <w:rsid w:val="00EE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F79B816"/>
  <w15:chartTrackingRefBased/>
  <w15:docId w15:val="{E3BCC037-D43F-684B-A9D2-9B84B1B6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0A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A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A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A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A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A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A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A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A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A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A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A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A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A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A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A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A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A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0A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0A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A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0A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0A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0A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0A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0A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A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A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0A6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F5D20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A45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42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3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1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691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55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51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504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910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980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837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1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935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49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5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0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0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1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27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44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9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977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88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091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459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31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671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06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4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3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2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7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40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86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85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96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0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0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722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77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17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97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09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09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855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633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85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757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1202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02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5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0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44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65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74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527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0535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30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665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53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3798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0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65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0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78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8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479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25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142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394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084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5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966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10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859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483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0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423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388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713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69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892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727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7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2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1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6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9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8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217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241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25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534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7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9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7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688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1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12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601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661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1469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92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99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07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97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37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79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1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805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880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417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3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77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60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408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75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510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168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7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38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55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647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011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792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2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44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9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629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691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98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971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026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573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23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6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1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602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131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12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146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710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380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9456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983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234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8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8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4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3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73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81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43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9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82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02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343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973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775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90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7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5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1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7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5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63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4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0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95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736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1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922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565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404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735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5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3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7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0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4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75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2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60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20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655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828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064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306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04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0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52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98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37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88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72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8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8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5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380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541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196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228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719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9639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47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0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7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0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8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9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8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38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18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928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09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288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2117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07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7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0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31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044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68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417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23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223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165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101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4414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66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024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056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1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76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4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78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31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597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84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512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605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6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166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575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05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3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5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7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4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4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833</Words>
  <Characters>4866</Characters>
  <Application>Microsoft Office Word</Application>
  <DocSecurity>0</DocSecurity>
  <Lines>103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Matas Miknevičius</dc:creator>
  <cp:keywords/>
  <dc:description/>
  <cp:lastModifiedBy>Microsoft Office User</cp:lastModifiedBy>
  <cp:revision>11</cp:revision>
  <dcterms:created xsi:type="dcterms:W3CDTF">2025-01-24T08:51:00Z</dcterms:created>
  <dcterms:modified xsi:type="dcterms:W3CDTF">2025-01-30T07:45:00Z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f4c44be995dc5e975f25abb9029bf3c615e0f7ab481dc00c3f9330ae1e0521d6</vt:lpwstr>
  </property>
</Properties>
</file>