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2A51B" w14:textId="77777777" w:rsidR="00E211E1" w:rsidRPr="00E211E1" w:rsidRDefault="00E211E1" w:rsidP="00E211E1">
      <w:pPr>
        <w:spacing w:after="0" w:line="240" w:lineRule="auto"/>
        <w:ind w:right="567"/>
        <w:jc w:val="both"/>
        <w:rPr>
          <w:rFonts w:ascii="Calibri" w:eastAsia="Calibri" w:hAnsi="Calibri" w:cs="Calibri"/>
          <w:kern w:val="0"/>
          <w:sz w:val="16"/>
          <w14:ligatures w14:val="none"/>
        </w:rPr>
      </w:pPr>
      <w:r w:rsidRPr="00E211E1">
        <w:rPr>
          <w:rFonts w:ascii="Calibri" w:eastAsia="Calibri" w:hAnsi="Calibri" w:cs="Calibri"/>
          <w:kern w:val="0"/>
          <w:sz w:val="16"/>
          <w14:ligatures w14:val="none"/>
        </w:rPr>
        <w:t>Pranešimas žiniasklaidai</w:t>
      </w:r>
    </w:p>
    <w:p w14:paraId="7F1CF1D1" w14:textId="11F99071" w:rsidR="00E211E1" w:rsidRDefault="00E211E1" w:rsidP="00E211E1">
      <w:pPr>
        <w:spacing w:after="0" w:line="240" w:lineRule="auto"/>
        <w:ind w:right="567"/>
        <w:jc w:val="both"/>
        <w:rPr>
          <w:rFonts w:ascii="Calibri" w:eastAsia="Calibri" w:hAnsi="Calibri" w:cs="Calibri"/>
          <w:kern w:val="0"/>
          <w:sz w:val="16"/>
          <w14:ligatures w14:val="none"/>
        </w:rPr>
      </w:pPr>
      <w:r w:rsidRPr="00E211E1">
        <w:rPr>
          <w:rFonts w:ascii="Calibri" w:eastAsia="Calibri" w:hAnsi="Calibri" w:cs="Calibri"/>
          <w:kern w:val="0"/>
          <w:sz w:val="16"/>
          <w14:ligatures w14:val="none"/>
        </w:rPr>
        <w:t xml:space="preserve">2025 m. kovo </w:t>
      </w:r>
      <w:r w:rsidRPr="00E211E1">
        <w:rPr>
          <w:rFonts w:ascii="Calibri" w:eastAsia="Calibri" w:hAnsi="Calibri" w:cs="Calibri"/>
          <w:kern w:val="0"/>
          <w:sz w:val="16"/>
          <w:lang w:val="en-US"/>
          <w14:ligatures w14:val="none"/>
        </w:rPr>
        <w:t>13</w:t>
      </w:r>
      <w:r w:rsidRPr="00E211E1">
        <w:rPr>
          <w:rFonts w:ascii="Calibri" w:eastAsia="Calibri" w:hAnsi="Calibri" w:cs="Calibri"/>
          <w:kern w:val="0"/>
          <w:sz w:val="16"/>
          <w14:ligatures w14:val="none"/>
        </w:rPr>
        <w:t xml:space="preserve"> d.</w:t>
      </w:r>
    </w:p>
    <w:p w14:paraId="25CE86C1" w14:textId="77777777" w:rsidR="00E211E1" w:rsidRPr="00E211E1" w:rsidRDefault="00E211E1" w:rsidP="00E211E1">
      <w:pPr>
        <w:spacing w:after="0" w:line="240" w:lineRule="auto"/>
        <w:ind w:right="567"/>
        <w:jc w:val="both"/>
        <w:rPr>
          <w:rFonts w:ascii="Calibri" w:eastAsia="Calibri" w:hAnsi="Calibri" w:cs="Calibri"/>
          <w:kern w:val="0"/>
          <w:sz w:val="16"/>
          <w14:ligatures w14:val="none"/>
        </w:rPr>
      </w:pPr>
    </w:p>
    <w:p w14:paraId="2CC657F4" w14:textId="02931E42" w:rsidR="00C320B0" w:rsidRDefault="00256833" w:rsidP="00346464">
      <w:pPr>
        <w:jc w:val="both"/>
        <w:rPr>
          <w:rFonts w:ascii="Calibri" w:hAnsi="Calibri" w:cs="Calibri"/>
          <w:b/>
          <w:bCs/>
        </w:rPr>
      </w:pPr>
      <w:r w:rsidRPr="00256833">
        <w:rPr>
          <w:rFonts w:ascii="Calibri" w:hAnsi="Calibri" w:cs="Calibri"/>
          <w:b/>
          <w:bCs/>
        </w:rPr>
        <w:t>Atvėsus</w:t>
      </w:r>
      <w:r w:rsidR="000950A8">
        <w:rPr>
          <w:rFonts w:ascii="Calibri" w:hAnsi="Calibri" w:cs="Calibri"/>
          <w:b/>
          <w:bCs/>
        </w:rPr>
        <w:t xml:space="preserve"> orams </w:t>
      </w:r>
      <w:r w:rsidRPr="00256833">
        <w:rPr>
          <w:rFonts w:ascii="Calibri" w:hAnsi="Calibri" w:cs="Calibri"/>
          <w:b/>
          <w:bCs/>
        </w:rPr>
        <w:t>savaitgal</w:t>
      </w:r>
      <w:r w:rsidR="000950A8">
        <w:rPr>
          <w:rFonts w:ascii="Calibri" w:hAnsi="Calibri" w:cs="Calibri"/>
          <w:b/>
          <w:bCs/>
        </w:rPr>
        <w:t>į gaminkite</w:t>
      </w:r>
      <w:r w:rsidRPr="00256833">
        <w:rPr>
          <w:rFonts w:ascii="Calibri" w:hAnsi="Calibri" w:cs="Calibri"/>
          <w:b/>
          <w:bCs/>
        </w:rPr>
        <w:t xml:space="preserve"> </w:t>
      </w:r>
      <w:r w:rsidR="000950A8">
        <w:rPr>
          <w:rFonts w:ascii="Calibri" w:hAnsi="Calibri" w:cs="Calibri"/>
          <w:b/>
          <w:bCs/>
        </w:rPr>
        <w:t xml:space="preserve">šildantį </w:t>
      </w:r>
      <w:r w:rsidRPr="00256833">
        <w:rPr>
          <w:rFonts w:ascii="Calibri" w:hAnsi="Calibri" w:cs="Calibri"/>
          <w:b/>
          <w:bCs/>
        </w:rPr>
        <w:t>vištienos troškin</w:t>
      </w:r>
      <w:r w:rsidR="000950A8">
        <w:rPr>
          <w:rFonts w:ascii="Calibri" w:hAnsi="Calibri" w:cs="Calibri"/>
          <w:b/>
          <w:bCs/>
        </w:rPr>
        <w:t>į</w:t>
      </w:r>
      <w:r w:rsidRPr="00256833">
        <w:rPr>
          <w:rFonts w:ascii="Calibri" w:hAnsi="Calibri" w:cs="Calibri"/>
          <w:b/>
          <w:bCs/>
        </w:rPr>
        <w:t xml:space="preserve">: </w:t>
      </w:r>
      <w:r w:rsidR="00685D07">
        <w:rPr>
          <w:rFonts w:ascii="Calibri" w:hAnsi="Calibri" w:cs="Calibri"/>
          <w:b/>
          <w:bCs/>
        </w:rPr>
        <w:t>paruošite</w:t>
      </w:r>
      <w:r w:rsidR="00C320B0">
        <w:rPr>
          <w:rFonts w:ascii="Calibri" w:hAnsi="Calibri" w:cs="Calibri"/>
          <w:b/>
          <w:bCs/>
        </w:rPr>
        <w:t xml:space="preserve"> greitai ir vos už kelis eurus</w:t>
      </w:r>
    </w:p>
    <w:p w14:paraId="1D0FC1A3" w14:textId="77777777" w:rsidR="00650F07" w:rsidRPr="00650F07" w:rsidRDefault="00650F07" w:rsidP="00650F07">
      <w:pPr>
        <w:spacing w:line="254" w:lineRule="auto"/>
        <w:jc w:val="both"/>
        <w:rPr>
          <w:rFonts w:ascii="Calibri" w:eastAsia="Aptos" w:hAnsi="Calibri" w:cs="Calibri"/>
          <w:b/>
          <w:bCs/>
        </w:rPr>
      </w:pPr>
      <w:bookmarkStart w:id="0" w:name="_Hlk192746371"/>
      <w:r w:rsidRPr="00650F07">
        <w:rPr>
          <w:rFonts w:ascii="Calibri" w:eastAsia="Aptos" w:hAnsi="Calibri" w:cs="Calibri"/>
          <w:b/>
          <w:bCs/>
        </w:rPr>
        <w:t xml:space="preserve">Paprasta paruošti, sotu ir pigu – sakote, taip nebūna? Pritrūkusiems idėjų gardiems savaitgalio pietums ar vakarienei, lietuviško prekybos tinklo „Maxima“ kulinarijos meistrai turi siūlymą. Šį atvėsusį savaitgalį nebrangiai orkaitėje gaminkite šildantį vištienos troškinį, praturtintą daržovėmis. Šiam patiekalui paruošti prireiks kelių eurų ir vieno indo, o jį gaminant turėsite laiko užsiimti ir kita mėgstama veikla šalia. </w:t>
      </w:r>
    </w:p>
    <w:p w14:paraId="00845094" w14:textId="77777777" w:rsidR="00650F07" w:rsidRPr="00650F07" w:rsidRDefault="00650F07" w:rsidP="00650F07">
      <w:pPr>
        <w:spacing w:line="254" w:lineRule="auto"/>
        <w:jc w:val="both"/>
        <w:rPr>
          <w:rFonts w:ascii="Calibri" w:eastAsia="Aptos" w:hAnsi="Calibri" w:cs="Calibri"/>
        </w:rPr>
      </w:pPr>
      <w:r w:rsidRPr="00650F07">
        <w:rPr>
          <w:rFonts w:ascii="Calibri" w:eastAsia="Aptos" w:hAnsi="Calibri" w:cs="Calibri"/>
        </w:rPr>
        <w:t>Lietuviško prekybos tinklo „Maxima“ Komunikacijos ir korporatyvinių ryšių departamento direktorė Indrė Trakimaitė-Šeškuvienė dalinasi, kad norint paruošti gardų patiekalą visai šeimai išties nebūtina išlaidauti.</w:t>
      </w:r>
    </w:p>
    <w:p w14:paraId="6F13E061" w14:textId="77777777" w:rsidR="00650F07" w:rsidRPr="00650F07" w:rsidRDefault="00650F07" w:rsidP="00650F07">
      <w:pPr>
        <w:spacing w:line="254" w:lineRule="auto"/>
        <w:jc w:val="both"/>
        <w:rPr>
          <w:rFonts w:ascii="Calibri" w:eastAsia="Aptos" w:hAnsi="Calibri" w:cs="Calibri"/>
        </w:rPr>
      </w:pPr>
      <w:r w:rsidRPr="00650F07">
        <w:rPr>
          <w:rFonts w:ascii="Calibri" w:eastAsia="Aptos" w:hAnsi="Calibri" w:cs="Calibri"/>
        </w:rPr>
        <w:t>„Dažnas sukame galvą, kaip savaitgalį nustebinti savo šeimyną kulinariniais šedevrais, tačiau bijome eksperimentų manydami, kad jie gali pareikalauti daugybės laiko ar atsieiti brangiau. Pasigaminti puikius pietus ar vakarienę išties gali kiekvienas – reikia tik gerai planuoti apsipirkimus, nepraleisti progos pasinaudoti mažų kainų pasiūlymais, kurie neretai ir padiktuoja visos artėjančios savaitės meniu. Pavyzdžiui, šiam savaitgaliui pasirūpinę pigiau paukštiena, užauginta be antibiotikų, galėsite paruošti mūsų kulinarijos meistrų siūlomą savaitgalio patiekalą ypač pigiai“, – dalinasi I. Trakimaitė-Šeškuvienė.</w:t>
      </w:r>
    </w:p>
    <w:p w14:paraId="6893E64B" w14:textId="77777777" w:rsidR="00650F07" w:rsidRPr="00650F07" w:rsidRDefault="00650F07" w:rsidP="00650F07">
      <w:pPr>
        <w:spacing w:line="254" w:lineRule="auto"/>
        <w:jc w:val="both"/>
        <w:rPr>
          <w:rFonts w:ascii="Calibri" w:eastAsia="Aptos" w:hAnsi="Calibri" w:cs="Calibri"/>
          <w:b/>
          <w:bCs/>
        </w:rPr>
      </w:pPr>
      <w:r w:rsidRPr="00650F07">
        <w:rPr>
          <w:rFonts w:ascii="Calibri" w:eastAsia="Aptos" w:hAnsi="Calibri" w:cs="Calibri"/>
          <w:b/>
          <w:bCs/>
        </w:rPr>
        <w:t>Gardus troškinys už kelis eurus</w:t>
      </w:r>
    </w:p>
    <w:p w14:paraId="0CF6B6C6" w14:textId="77777777" w:rsidR="00650F07" w:rsidRPr="00650F07" w:rsidRDefault="00650F07" w:rsidP="00650F07">
      <w:pPr>
        <w:spacing w:line="254" w:lineRule="auto"/>
        <w:jc w:val="both"/>
        <w:rPr>
          <w:rFonts w:ascii="Calibri" w:eastAsia="Aptos" w:hAnsi="Calibri" w:cs="Calibri"/>
        </w:rPr>
      </w:pPr>
      <w:r w:rsidRPr="00650F07">
        <w:rPr>
          <w:rFonts w:ascii="Calibri" w:eastAsia="Aptos" w:hAnsi="Calibri" w:cs="Calibri"/>
        </w:rPr>
        <w:t>„Maximos“ atstovė priduria, kad protingai pasirinkus ingredientus parduotuvėje šį savaitgalį paruošti vištienos patiekalą užteks kelių eurų, o pritrūkus kulinarinių idėjų tereikės tik prisiminti dar kelis kasdienius produktus ir prikelti juos naujam, gurmaniškam gyvenimui.</w:t>
      </w:r>
    </w:p>
    <w:p w14:paraId="6FCE7024" w14:textId="77777777" w:rsidR="00650F07" w:rsidRPr="00650F07" w:rsidRDefault="00650F07" w:rsidP="00650F07">
      <w:pPr>
        <w:spacing w:line="254" w:lineRule="auto"/>
        <w:jc w:val="both"/>
        <w:rPr>
          <w:rFonts w:ascii="Calibri" w:eastAsia="Aptos" w:hAnsi="Calibri" w:cs="Calibri"/>
        </w:rPr>
      </w:pPr>
      <w:r w:rsidRPr="00650F07">
        <w:rPr>
          <w:rFonts w:ascii="Calibri" w:eastAsia="Aptos" w:hAnsi="Calibri" w:cs="Calibri"/>
        </w:rPr>
        <w:t xml:space="preserve">„Pasimėgauti puikiais valgiais galima ir neturint namuose keliolikos skirtingų ingredientų – kartais užtenka atsigręžti į visai paprastus receptus, kuriems paruošti nereikia nei daug laiko, nei specialių kulinarinių įgūdžių. Štai pavyzdžiui, nors atrodo, kad pietums ar vakarienei pagaminti kažką naujo su vištiena – sudėtinga, savo išraiškingu skonius gali nustebinti tirštas kvapnus troškinys, kurį praturtins cukinija, pomidorai ir </w:t>
      </w:r>
      <w:proofErr w:type="spellStart"/>
      <w:r w:rsidRPr="00650F07">
        <w:rPr>
          <w:rFonts w:ascii="Calibri" w:eastAsia="Aptos" w:hAnsi="Calibri" w:cs="Calibri"/>
        </w:rPr>
        <w:t>parmezano</w:t>
      </w:r>
      <w:proofErr w:type="spellEnd"/>
      <w:r w:rsidRPr="00650F07">
        <w:rPr>
          <w:rFonts w:ascii="Calibri" w:eastAsia="Aptos" w:hAnsi="Calibri" w:cs="Calibri"/>
        </w:rPr>
        <w:t xml:space="preserve"> sūris. Toks nesudėtingas, pigus derinys tuo pačiu padės užtikrinti ir būtinas dienos maistines medžiagas“, – priduria I. Trakimaitė-Šeškuvienė ir dalinasi „Maximos“ kulinarijos meistrų siūlomo patiekalo receptu.</w:t>
      </w:r>
    </w:p>
    <w:p w14:paraId="5DB10758" w14:textId="77777777" w:rsidR="00650F07" w:rsidRPr="00650F07" w:rsidRDefault="00650F07" w:rsidP="00650F07">
      <w:pPr>
        <w:spacing w:line="254" w:lineRule="auto"/>
        <w:jc w:val="both"/>
        <w:rPr>
          <w:rFonts w:ascii="Calibri" w:eastAsia="Aptos" w:hAnsi="Calibri" w:cs="Calibri"/>
          <w:b/>
          <w:bCs/>
        </w:rPr>
      </w:pPr>
      <w:r w:rsidRPr="00650F07">
        <w:rPr>
          <w:rFonts w:ascii="Calibri" w:eastAsia="Aptos" w:hAnsi="Calibri" w:cs="Calibri"/>
          <w:b/>
          <w:bCs/>
        </w:rPr>
        <w:t>Vištienos troškinys su pomidorais, cukinijomis ir parmezanu</w:t>
      </w:r>
    </w:p>
    <w:p w14:paraId="6B7394F5" w14:textId="77777777" w:rsidR="00650F07" w:rsidRPr="00650F07" w:rsidRDefault="00650F07" w:rsidP="00650F07">
      <w:pPr>
        <w:spacing w:line="254" w:lineRule="auto"/>
        <w:jc w:val="both"/>
        <w:rPr>
          <w:rFonts w:ascii="Calibri" w:eastAsia="Aptos" w:hAnsi="Calibri" w:cs="Calibri"/>
        </w:rPr>
      </w:pPr>
      <w:r w:rsidRPr="00650F07">
        <w:rPr>
          <w:rFonts w:ascii="Calibri" w:eastAsia="Aptos" w:hAnsi="Calibri" w:cs="Calibri"/>
        </w:rPr>
        <w:t xml:space="preserve">Be to, šis valgis patiks mėgstantiems neišlaidauti bei savaitgalį praleisti kuo mažiau laiko sukantis prie puodų – troškinį paruošite vos per keletą minučių, o kol jis keps – likusią valandą turėsite laiko užsiimti mėgstama veikla. </w:t>
      </w:r>
    </w:p>
    <w:p w14:paraId="4C265A9D" w14:textId="77777777" w:rsidR="00650F07" w:rsidRPr="00650F07" w:rsidRDefault="00650F07" w:rsidP="00650F07">
      <w:pPr>
        <w:spacing w:line="254" w:lineRule="auto"/>
        <w:jc w:val="both"/>
        <w:rPr>
          <w:rFonts w:ascii="Calibri" w:eastAsia="Aptos" w:hAnsi="Calibri" w:cs="Calibri"/>
        </w:rPr>
      </w:pPr>
      <w:r w:rsidRPr="00650F07">
        <w:rPr>
          <w:rFonts w:ascii="Calibri" w:eastAsia="Aptos" w:hAnsi="Calibri" w:cs="Calibri"/>
        </w:rPr>
        <w:t xml:space="preserve">Patiekalui, kurio užteks </w:t>
      </w:r>
      <w:r w:rsidRPr="00650F07">
        <w:rPr>
          <w:rFonts w:ascii="Calibri" w:eastAsia="Aptos" w:hAnsi="Calibri" w:cs="Calibri"/>
          <w:lang w:val="en-US"/>
        </w:rPr>
        <w:t xml:space="preserve">4 asmenims, </w:t>
      </w:r>
      <w:r w:rsidRPr="00650F07">
        <w:rPr>
          <w:rFonts w:ascii="Calibri" w:eastAsia="Aptos" w:hAnsi="Calibri" w:cs="Calibri"/>
          <w:b/>
          <w:bCs/>
        </w:rPr>
        <w:t>reikės</w:t>
      </w:r>
      <w:r w:rsidRPr="00650F07">
        <w:rPr>
          <w:rFonts w:ascii="Calibri" w:eastAsia="Aptos" w:hAnsi="Calibri" w:cs="Calibri"/>
        </w:rPr>
        <w:t>:</w:t>
      </w:r>
    </w:p>
    <w:p w14:paraId="766F0A2E" w14:textId="77777777" w:rsidR="00650F07" w:rsidRPr="00650F07" w:rsidRDefault="00650F07" w:rsidP="00650F07">
      <w:pPr>
        <w:numPr>
          <w:ilvl w:val="0"/>
          <w:numId w:val="4"/>
        </w:numPr>
        <w:spacing w:after="0" w:line="254" w:lineRule="auto"/>
        <w:jc w:val="both"/>
        <w:rPr>
          <w:rFonts w:ascii="Calibri" w:eastAsia="Aptos" w:hAnsi="Calibri" w:cs="Calibri"/>
        </w:rPr>
      </w:pPr>
      <w:r w:rsidRPr="00650F07">
        <w:rPr>
          <w:rFonts w:ascii="Calibri" w:eastAsia="Aptos" w:hAnsi="Calibri" w:cs="Calibri"/>
        </w:rPr>
        <w:t>500 g šviežios viščiukų broilerių, užaugintų be antibiotikų, filė;</w:t>
      </w:r>
    </w:p>
    <w:p w14:paraId="1CE67C0D" w14:textId="77777777" w:rsidR="00650F07" w:rsidRPr="00650F07" w:rsidRDefault="00650F07" w:rsidP="00650F07">
      <w:pPr>
        <w:numPr>
          <w:ilvl w:val="0"/>
          <w:numId w:val="4"/>
        </w:numPr>
        <w:spacing w:after="0" w:line="254" w:lineRule="auto"/>
        <w:jc w:val="both"/>
        <w:rPr>
          <w:rFonts w:ascii="Calibri" w:eastAsia="Aptos" w:hAnsi="Calibri" w:cs="Calibri"/>
        </w:rPr>
      </w:pPr>
      <w:r w:rsidRPr="00650F07">
        <w:rPr>
          <w:rFonts w:ascii="Calibri" w:eastAsia="Aptos" w:hAnsi="Calibri" w:cs="Calibri"/>
        </w:rPr>
        <w:t>300 g pomidorų padažo;</w:t>
      </w:r>
    </w:p>
    <w:p w14:paraId="5131C395" w14:textId="77777777" w:rsidR="00650F07" w:rsidRPr="00650F07" w:rsidRDefault="00650F07" w:rsidP="00650F07">
      <w:pPr>
        <w:numPr>
          <w:ilvl w:val="0"/>
          <w:numId w:val="4"/>
        </w:numPr>
        <w:spacing w:after="0" w:line="254" w:lineRule="auto"/>
        <w:jc w:val="both"/>
        <w:rPr>
          <w:rFonts w:ascii="Calibri" w:eastAsia="Aptos" w:hAnsi="Calibri" w:cs="Calibri"/>
        </w:rPr>
      </w:pPr>
      <w:r w:rsidRPr="00650F07">
        <w:rPr>
          <w:rFonts w:ascii="Calibri" w:eastAsia="Aptos" w:hAnsi="Calibri" w:cs="Calibri"/>
        </w:rPr>
        <w:t>2–3 v. š. alyvuogių aliejaus;</w:t>
      </w:r>
    </w:p>
    <w:p w14:paraId="7D290231" w14:textId="77777777" w:rsidR="00650F07" w:rsidRPr="00650F07" w:rsidRDefault="00650F07" w:rsidP="00650F07">
      <w:pPr>
        <w:numPr>
          <w:ilvl w:val="0"/>
          <w:numId w:val="4"/>
        </w:numPr>
        <w:spacing w:after="0" w:line="254" w:lineRule="auto"/>
        <w:jc w:val="both"/>
        <w:rPr>
          <w:rFonts w:ascii="Calibri" w:eastAsia="Aptos" w:hAnsi="Calibri" w:cs="Calibri"/>
        </w:rPr>
      </w:pPr>
      <w:r w:rsidRPr="00650F07">
        <w:rPr>
          <w:rFonts w:ascii="Calibri" w:eastAsia="Aptos" w:hAnsi="Calibri" w:cs="Calibri"/>
        </w:rPr>
        <w:t xml:space="preserve">1/3 puodelio tarkuoto </w:t>
      </w:r>
      <w:proofErr w:type="spellStart"/>
      <w:r w:rsidRPr="00650F07">
        <w:rPr>
          <w:rFonts w:ascii="Calibri" w:eastAsia="Aptos" w:hAnsi="Calibri" w:cs="Calibri"/>
        </w:rPr>
        <w:t>parmezano</w:t>
      </w:r>
      <w:proofErr w:type="spellEnd"/>
      <w:r w:rsidRPr="00650F07">
        <w:rPr>
          <w:rFonts w:ascii="Calibri" w:eastAsia="Aptos" w:hAnsi="Calibri" w:cs="Calibri"/>
        </w:rPr>
        <w:t xml:space="preserve"> sūrio;</w:t>
      </w:r>
    </w:p>
    <w:p w14:paraId="2946148D" w14:textId="77777777" w:rsidR="00650F07" w:rsidRPr="00650F07" w:rsidRDefault="00650F07" w:rsidP="00650F07">
      <w:pPr>
        <w:numPr>
          <w:ilvl w:val="0"/>
          <w:numId w:val="4"/>
        </w:numPr>
        <w:spacing w:after="0" w:line="254" w:lineRule="auto"/>
        <w:jc w:val="both"/>
        <w:rPr>
          <w:rFonts w:ascii="Calibri" w:eastAsia="Aptos" w:hAnsi="Calibri" w:cs="Calibri"/>
        </w:rPr>
      </w:pPr>
      <w:r w:rsidRPr="00650F07">
        <w:rPr>
          <w:rFonts w:ascii="Calibri" w:eastAsia="Aptos" w:hAnsi="Calibri" w:cs="Calibri"/>
        </w:rPr>
        <w:t xml:space="preserve">kelių </w:t>
      </w:r>
      <w:r w:rsidRPr="00650F07">
        <w:rPr>
          <w:rFonts w:ascii="Calibri" w:eastAsia="Aptos" w:hAnsi="Calibri" w:cs="Calibri"/>
          <w:lang w:val="en-US"/>
        </w:rPr>
        <w:t xml:space="preserve">pomidorų </w:t>
      </w:r>
      <w:proofErr w:type="spellStart"/>
      <w:r w:rsidRPr="00650F07">
        <w:rPr>
          <w:rFonts w:ascii="Calibri" w:eastAsia="Aptos" w:hAnsi="Calibri" w:cs="Calibri"/>
          <w:lang w:val="en-US"/>
        </w:rPr>
        <w:t>su</w:t>
      </w:r>
      <w:proofErr w:type="spellEnd"/>
      <w:r w:rsidRPr="00650F07">
        <w:rPr>
          <w:rFonts w:ascii="Calibri" w:eastAsia="Aptos" w:hAnsi="Calibri" w:cs="Calibri"/>
          <w:lang w:val="en-US"/>
        </w:rPr>
        <w:t xml:space="preserve"> šakelėmis;</w:t>
      </w:r>
    </w:p>
    <w:p w14:paraId="008F3DB8" w14:textId="77777777" w:rsidR="00650F07" w:rsidRPr="00650F07" w:rsidRDefault="00650F07" w:rsidP="00650F07">
      <w:pPr>
        <w:numPr>
          <w:ilvl w:val="0"/>
          <w:numId w:val="4"/>
        </w:numPr>
        <w:spacing w:after="0" w:line="254" w:lineRule="auto"/>
        <w:jc w:val="both"/>
        <w:rPr>
          <w:rFonts w:ascii="Calibri" w:eastAsia="Aptos" w:hAnsi="Calibri" w:cs="Calibri"/>
        </w:rPr>
      </w:pPr>
      <w:r w:rsidRPr="00650F07">
        <w:rPr>
          <w:rFonts w:ascii="Calibri" w:eastAsia="Aptos" w:hAnsi="Calibri" w:cs="Calibri"/>
        </w:rPr>
        <w:t>1 cukinijos;</w:t>
      </w:r>
    </w:p>
    <w:p w14:paraId="123F5CD1" w14:textId="77777777" w:rsidR="00650F07" w:rsidRPr="00650F07" w:rsidRDefault="00650F07" w:rsidP="00650F07">
      <w:pPr>
        <w:numPr>
          <w:ilvl w:val="0"/>
          <w:numId w:val="4"/>
        </w:numPr>
        <w:spacing w:after="0" w:line="254" w:lineRule="auto"/>
        <w:jc w:val="both"/>
        <w:rPr>
          <w:rFonts w:ascii="Calibri" w:eastAsia="Aptos" w:hAnsi="Calibri" w:cs="Calibri"/>
        </w:rPr>
      </w:pPr>
      <w:r w:rsidRPr="00650F07">
        <w:rPr>
          <w:rFonts w:ascii="Calibri" w:eastAsia="Aptos" w:hAnsi="Calibri" w:cs="Calibri"/>
        </w:rPr>
        <w:t>300 g mocarelos sūrio;</w:t>
      </w:r>
    </w:p>
    <w:p w14:paraId="23D86E68" w14:textId="77777777" w:rsidR="00650F07" w:rsidRPr="00650F07" w:rsidRDefault="00650F07" w:rsidP="00650F07">
      <w:pPr>
        <w:numPr>
          <w:ilvl w:val="0"/>
          <w:numId w:val="4"/>
        </w:numPr>
        <w:spacing w:after="0" w:line="254" w:lineRule="auto"/>
        <w:jc w:val="both"/>
        <w:rPr>
          <w:rFonts w:ascii="Calibri" w:eastAsia="Aptos" w:hAnsi="Calibri" w:cs="Calibri"/>
        </w:rPr>
      </w:pPr>
      <w:r w:rsidRPr="00650F07">
        <w:rPr>
          <w:rFonts w:ascii="Calibri" w:eastAsia="Aptos" w:hAnsi="Calibri" w:cs="Calibri"/>
        </w:rPr>
        <w:t>petražolių arba kitų mėgstamų žalumynų;</w:t>
      </w:r>
    </w:p>
    <w:p w14:paraId="41105EC4" w14:textId="77777777" w:rsidR="00650F07" w:rsidRDefault="00650F07" w:rsidP="00650F07">
      <w:pPr>
        <w:numPr>
          <w:ilvl w:val="0"/>
          <w:numId w:val="4"/>
        </w:numPr>
        <w:spacing w:after="0" w:line="254" w:lineRule="auto"/>
        <w:jc w:val="both"/>
        <w:rPr>
          <w:rFonts w:ascii="Calibri" w:eastAsia="Aptos" w:hAnsi="Calibri" w:cs="Calibri"/>
        </w:rPr>
      </w:pPr>
      <w:r w:rsidRPr="00650F07">
        <w:rPr>
          <w:rFonts w:ascii="Calibri" w:eastAsia="Aptos" w:hAnsi="Calibri" w:cs="Calibri"/>
        </w:rPr>
        <w:t>druskos ir pipirų (pagal skonį).</w:t>
      </w:r>
    </w:p>
    <w:p w14:paraId="10640F53" w14:textId="77777777" w:rsidR="00650F07" w:rsidRPr="00650F07" w:rsidRDefault="00650F07" w:rsidP="00650F07">
      <w:pPr>
        <w:spacing w:after="0" w:line="254" w:lineRule="auto"/>
        <w:ind w:left="720"/>
        <w:jc w:val="both"/>
        <w:rPr>
          <w:rFonts w:ascii="Calibri" w:eastAsia="Aptos" w:hAnsi="Calibri" w:cs="Calibri"/>
        </w:rPr>
      </w:pPr>
    </w:p>
    <w:p w14:paraId="2C105245" w14:textId="77777777" w:rsidR="00650F07" w:rsidRPr="00650F07" w:rsidRDefault="00650F07" w:rsidP="00650F07">
      <w:pPr>
        <w:spacing w:line="254" w:lineRule="auto"/>
        <w:jc w:val="both"/>
        <w:rPr>
          <w:rFonts w:ascii="Calibri" w:eastAsia="Aptos" w:hAnsi="Calibri" w:cs="Calibri"/>
        </w:rPr>
      </w:pPr>
      <w:r w:rsidRPr="00650F07">
        <w:rPr>
          <w:rFonts w:ascii="Calibri" w:eastAsia="Aptos" w:hAnsi="Calibri" w:cs="Calibri"/>
          <w:b/>
          <w:bCs/>
        </w:rPr>
        <w:t>Gaminimas</w:t>
      </w:r>
      <w:r w:rsidRPr="00650F07">
        <w:rPr>
          <w:rFonts w:ascii="Calibri" w:eastAsia="Aptos" w:hAnsi="Calibri" w:cs="Calibri"/>
        </w:rPr>
        <w:t xml:space="preserve">. Perpjaukite pusiau kiekvieną vištienos filė. Išmuškite mėsos muštuku, kad suminkštėtų. Pabarstykite druska ir pipirais iš abiejų pusių. Kepkite keptuvėje, kol apskrus po 3–5 min. kiekviena puse. </w:t>
      </w:r>
    </w:p>
    <w:p w14:paraId="0930E0C2" w14:textId="77777777" w:rsidR="00650F07" w:rsidRPr="00650F07" w:rsidRDefault="00650F07" w:rsidP="00650F07">
      <w:pPr>
        <w:spacing w:line="254" w:lineRule="auto"/>
        <w:jc w:val="both"/>
        <w:rPr>
          <w:rFonts w:ascii="Calibri" w:eastAsia="Aptos" w:hAnsi="Calibri" w:cs="Calibri"/>
        </w:rPr>
      </w:pPr>
      <w:r w:rsidRPr="00650F07">
        <w:rPr>
          <w:rFonts w:ascii="Calibri" w:eastAsia="Aptos" w:hAnsi="Calibri" w:cs="Calibri"/>
        </w:rPr>
        <w:lastRenderedPageBreak/>
        <w:t>Perkelkite vištieną į puodą kepimui. Pabarstykite parmezanu, apipilkite pomidorų padažu, įpilkite puodelį vandens, išdėliokite ant viršaus cukinijos ir pomidorų griežinėlius ir kepkite iki 180 laipsnių temperatūros įkaitintoje orkaitėje apie 30 minučių. Po pusvalandžio uždenkite troškinį mocarelos gabalėliais ir palaikykite orkaitėje dar 5 minutes. Prieš patiekdami pabarstykite petražolėmis ar kitais mėgstamais žalumynais – mėgaukitės!</w:t>
      </w:r>
    </w:p>
    <w:p w14:paraId="053C3CDA" w14:textId="77777777" w:rsidR="00256833" w:rsidRDefault="00256833" w:rsidP="00346464">
      <w:pPr>
        <w:jc w:val="both"/>
        <w:rPr>
          <w:rFonts w:ascii="Calibri" w:hAnsi="Calibri" w:cs="Calibri"/>
          <w:b/>
          <w:bCs/>
        </w:rPr>
      </w:pPr>
    </w:p>
    <w:p w14:paraId="3042CB91" w14:textId="77777777" w:rsidR="00E211E1" w:rsidRPr="00C10CBB" w:rsidRDefault="00E211E1" w:rsidP="00E211E1">
      <w:pPr>
        <w:jc w:val="both"/>
        <w:rPr>
          <w:rFonts w:cstheme="minorHAnsi"/>
          <w:b/>
          <w:bCs/>
          <w:i/>
          <w:iCs/>
          <w:color w:val="222222"/>
          <w:sz w:val="18"/>
          <w:szCs w:val="18"/>
        </w:rPr>
      </w:pPr>
      <w:r w:rsidRPr="00C10CBB">
        <w:rPr>
          <w:rFonts w:cstheme="minorHAnsi"/>
          <w:b/>
          <w:bCs/>
          <w:i/>
          <w:iCs/>
          <w:color w:val="222222"/>
          <w:sz w:val="18"/>
          <w:szCs w:val="18"/>
        </w:rPr>
        <w:t>Apie prekybos tinklą „Maxima“</w:t>
      </w:r>
    </w:p>
    <w:p w14:paraId="0D8848A7" w14:textId="77777777" w:rsidR="00E211E1" w:rsidRPr="00C10CBB" w:rsidRDefault="00E211E1" w:rsidP="00E211E1">
      <w:pPr>
        <w:jc w:val="both"/>
        <w:rPr>
          <w:rFonts w:cstheme="minorHAnsi"/>
          <w:i/>
          <w:iCs/>
          <w:color w:val="222222"/>
          <w:sz w:val="18"/>
          <w:szCs w:val="18"/>
        </w:rPr>
      </w:pPr>
      <w:r w:rsidRPr="00C10CBB">
        <w:rPr>
          <w:rFonts w:cstheme="minorHAnsi"/>
          <w:i/>
          <w:iCs/>
          <w:color w:val="222222"/>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„Maxima“ parduotuvių, kuriose dirba apie 11 tūkst. darbuotojų ir kasdien apsilanko daugiau nei 400 tūkst. klientų.</w:t>
      </w:r>
    </w:p>
    <w:p w14:paraId="4057F361" w14:textId="77777777" w:rsidR="00E211E1" w:rsidRPr="00C10CBB" w:rsidRDefault="00E211E1" w:rsidP="00E211E1">
      <w:pPr>
        <w:jc w:val="both"/>
        <w:rPr>
          <w:rFonts w:cstheme="minorHAnsi"/>
          <w:b/>
          <w:bCs/>
          <w:color w:val="222222"/>
          <w:sz w:val="18"/>
          <w:szCs w:val="18"/>
        </w:rPr>
      </w:pPr>
      <w:r w:rsidRPr="00C10CBB">
        <w:rPr>
          <w:rFonts w:cstheme="minorHAnsi"/>
          <w:b/>
          <w:bCs/>
          <w:color w:val="222222"/>
          <w:sz w:val="18"/>
          <w:szCs w:val="18"/>
        </w:rPr>
        <w:t>Daugiau informacijos:</w:t>
      </w:r>
    </w:p>
    <w:p w14:paraId="0920995F" w14:textId="77777777" w:rsidR="00E211E1" w:rsidRPr="00C10CBB" w:rsidRDefault="00E211E1" w:rsidP="00E211E1">
      <w:pPr>
        <w:jc w:val="both"/>
        <w:rPr>
          <w:rFonts w:cstheme="minorHAnsi"/>
          <w:color w:val="222222"/>
          <w:sz w:val="18"/>
          <w:szCs w:val="18"/>
        </w:rPr>
      </w:pPr>
      <w:r w:rsidRPr="00C10CBB">
        <w:rPr>
          <w:rFonts w:cstheme="minorHAnsi"/>
          <w:color w:val="222222"/>
          <w:sz w:val="18"/>
          <w:szCs w:val="18"/>
        </w:rPr>
        <w:t>El. paštas</w:t>
      </w:r>
      <w:r w:rsidRPr="00C10CBB">
        <w:rPr>
          <w:rFonts w:cstheme="minorHAnsi"/>
          <w:color w:val="222222"/>
          <w:sz w:val="18"/>
          <w:szCs w:val="18"/>
          <w:u w:val="single"/>
        </w:rPr>
        <w:t> </w:t>
      </w:r>
      <w:hyperlink r:id="rId10" w:tgtFrame="_blank" w:history="1">
        <w:r w:rsidRPr="00C10CBB">
          <w:rPr>
            <w:rStyle w:val="Hyperlink"/>
            <w:rFonts w:cstheme="minorHAnsi"/>
            <w:b/>
            <w:bCs/>
            <w:sz w:val="18"/>
            <w:szCs w:val="18"/>
          </w:rPr>
          <w:t>komunikacija@maxima.lt</w:t>
        </w:r>
      </w:hyperlink>
    </w:p>
    <w:bookmarkEnd w:id="0"/>
    <w:p w14:paraId="2EE20767" w14:textId="77777777" w:rsidR="00E211E1" w:rsidRPr="00256833" w:rsidRDefault="00E211E1" w:rsidP="00346464">
      <w:pPr>
        <w:jc w:val="both"/>
        <w:rPr>
          <w:rFonts w:ascii="Calibri" w:hAnsi="Calibri" w:cs="Calibri"/>
          <w:b/>
          <w:bCs/>
        </w:rPr>
      </w:pPr>
    </w:p>
    <w:p w14:paraId="72F72247" w14:textId="77777777" w:rsidR="00256833" w:rsidRDefault="00256833" w:rsidP="00346464">
      <w:pPr>
        <w:jc w:val="both"/>
        <w:rPr>
          <w:rFonts w:ascii="Calibri" w:hAnsi="Calibri" w:cs="Calibri"/>
        </w:rPr>
      </w:pPr>
    </w:p>
    <w:p w14:paraId="0DEAE8A5" w14:textId="77777777" w:rsidR="00256833" w:rsidRPr="00256833" w:rsidRDefault="00256833" w:rsidP="00256833">
      <w:pPr>
        <w:rPr>
          <w:rFonts w:ascii="Calibri" w:hAnsi="Calibri" w:cs="Calibri"/>
        </w:rPr>
      </w:pPr>
    </w:p>
    <w:sectPr w:rsidR="00256833" w:rsidRPr="00256833">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BD60C2" w14:textId="77777777" w:rsidR="003641F3" w:rsidRDefault="003641F3" w:rsidP="00E211E1">
      <w:pPr>
        <w:spacing w:after="0" w:line="240" w:lineRule="auto"/>
      </w:pPr>
      <w:r>
        <w:separator/>
      </w:r>
    </w:p>
  </w:endnote>
  <w:endnote w:type="continuationSeparator" w:id="0">
    <w:p w14:paraId="076CE8C0" w14:textId="77777777" w:rsidR="003641F3" w:rsidRDefault="003641F3" w:rsidP="00E21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85EB8" w14:textId="77777777" w:rsidR="003641F3" w:rsidRDefault="003641F3" w:rsidP="00E211E1">
      <w:pPr>
        <w:spacing w:after="0" w:line="240" w:lineRule="auto"/>
      </w:pPr>
      <w:r>
        <w:separator/>
      </w:r>
    </w:p>
  </w:footnote>
  <w:footnote w:type="continuationSeparator" w:id="0">
    <w:p w14:paraId="58EF8C82" w14:textId="77777777" w:rsidR="003641F3" w:rsidRDefault="003641F3" w:rsidP="00E21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1D724" w14:textId="0BE79909" w:rsidR="00E211E1" w:rsidRDefault="00E211E1">
    <w:pPr>
      <w:pStyle w:val="Header"/>
    </w:pPr>
    <w:r>
      <w:rPr>
        <w:noProof/>
      </w:rPr>
      <w:drawing>
        <wp:inline distT="0" distB="0" distL="0" distR="0" wp14:anchorId="47C61307" wp14:editId="0E3B16D5">
          <wp:extent cx="1341120" cy="292735"/>
          <wp:effectExtent l="0" t="0" r="0" b="0"/>
          <wp:docPr id="1146785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1120" cy="292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B34590"/>
    <w:multiLevelType w:val="hybridMultilevel"/>
    <w:tmpl w:val="CBE2319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 w15:restartNumberingAfterBreak="0">
    <w:nsid w:val="47986407"/>
    <w:multiLevelType w:val="hybridMultilevel"/>
    <w:tmpl w:val="409E50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6E88349A"/>
    <w:multiLevelType w:val="multilevel"/>
    <w:tmpl w:val="566C0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3333339">
    <w:abstractNumId w:val="2"/>
  </w:num>
  <w:num w:numId="2" w16cid:durableId="1619800185">
    <w:abstractNumId w:val="0"/>
  </w:num>
  <w:num w:numId="3" w16cid:durableId="2128546334">
    <w:abstractNumId w:val="1"/>
  </w:num>
  <w:num w:numId="4" w16cid:durableId="139165978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833"/>
    <w:rsid w:val="000950A8"/>
    <w:rsid w:val="00256833"/>
    <w:rsid w:val="002A52D5"/>
    <w:rsid w:val="002C653E"/>
    <w:rsid w:val="00346464"/>
    <w:rsid w:val="003641F3"/>
    <w:rsid w:val="00650F07"/>
    <w:rsid w:val="00685D07"/>
    <w:rsid w:val="007E35B4"/>
    <w:rsid w:val="008C3278"/>
    <w:rsid w:val="00962789"/>
    <w:rsid w:val="009F6F8F"/>
    <w:rsid w:val="00C01AF4"/>
    <w:rsid w:val="00C320B0"/>
    <w:rsid w:val="00C971A2"/>
    <w:rsid w:val="00E211E1"/>
    <w:rsid w:val="00FA5E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3577D6"/>
  <w15:chartTrackingRefBased/>
  <w15:docId w15:val="{9562A0CA-C199-41EB-B6FC-54D3E855E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68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68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68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68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68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68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68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68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68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68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68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68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68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68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68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68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68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6833"/>
    <w:rPr>
      <w:rFonts w:eastAsiaTheme="majorEastAsia" w:cstheme="majorBidi"/>
      <w:color w:val="272727" w:themeColor="text1" w:themeTint="D8"/>
    </w:rPr>
  </w:style>
  <w:style w:type="paragraph" w:styleId="Title">
    <w:name w:val="Title"/>
    <w:basedOn w:val="Normal"/>
    <w:next w:val="Normal"/>
    <w:link w:val="TitleChar"/>
    <w:uiPriority w:val="10"/>
    <w:qFormat/>
    <w:rsid w:val="002568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68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68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68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6833"/>
    <w:pPr>
      <w:spacing w:before="160"/>
      <w:jc w:val="center"/>
    </w:pPr>
    <w:rPr>
      <w:i/>
      <w:iCs/>
      <w:color w:val="404040" w:themeColor="text1" w:themeTint="BF"/>
    </w:rPr>
  </w:style>
  <w:style w:type="character" w:customStyle="1" w:styleId="QuoteChar">
    <w:name w:val="Quote Char"/>
    <w:basedOn w:val="DefaultParagraphFont"/>
    <w:link w:val="Quote"/>
    <w:uiPriority w:val="29"/>
    <w:rsid w:val="00256833"/>
    <w:rPr>
      <w:i/>
      <w:iCs/>
      <w:color w:val="404040" w:themeColor="text1" w:themeTint="BF"/>
    </w:rPr>
  </w:style>
  <w:style w:type="paragraph" w:styleId="ListParagraph">
    <w:name w:val="List Paragraph"/>
    <w:basedOn w:val="Normal"/>
    <w:uiPriority w:val="34"/>
    <w:qFormat/>
    <w:rsid w:val="00256833"/>
    <w:pPr>
      <w:ind w:left="720"/>
      <w:contextualSpacing/>
    </w:pPr>
  </w:style>
  <w:style w:type="character" w:styleId="IntenseEmphasis">
    <w:name w:val="Intense Emphasis"/>
    <w:basedOn w:val="DefaultParagraphFont"/>
    <w:uiPriority w:val="21"/>
    <w:qFormat/>
    <w:rsid w:val="00256833"/>
    <w:rPr>
      <w:i/>
      <w:iCs/>
      <w:color w:val="0F4761" w:themeColor="accent1" w:themeShade="BF"/>
    </w:rPr>
  </w:style>
  <w:style w:type="paragraph" w:styleId="IntenseQuote">
    <w:name w:val="Intense Quote"/>
    <w:basedOn w:val="Normal"/>
    <w:next w:val="Normal"/>
    <w:link w:val="IntenseQuoteChar"/>
    <w:uiPriority w:val="30"/>
    <w:qFormat/>
    <w:rsid w:val="002568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6833"/>
    <w:rPr>
      <w:i/>
      <w:iCs/>
      <w:color w:val="0F4761" w:themeColor="accent1" w:themeShade="BF"/>
    </w:rPr>
  </w:style>
  <w:style w:type="character" w:styleId="IntenseReference">
    <w:name w:val="Intense Reference"/>
    <w:basedOn w:val="DefaultParagraphFont"/>
    <w:uiPriority w:val="32"/>
    <w:qFormat/>
    <w:rsid w:val="00256833"/>
    <w:rPr>
      <w:b/>
      <w:bCs/>
      <w:smallCaps/>
      <w:color w:val="0F4761" w:themeColor="accent1" w:themeShade="BF"/>
      <w:spacing w:val="5"/>
    </w:rPr>
  </w:style>
  <w:style w:type="paragraph" w:styleId="Header">
    <w:name w:val="header"/>
    <w:basedOn w:val="Normal"/>
    <w:link w:val="HeaderChar"/>
    <w:uiPriority w:val="99"/>
    <w:unhideWhenUsed/>
    <w:rsid w:val="00E211E1"/>
    <w:pPr>
      <w:tabs>
        <w:tab w:val="center" w:pos="4819"/>
        <w:tab w:val="right" w:pos="9638"/>
      </w:tabs>
      <w:spacing w:after="0" w:line="240" w:lineRule="auto"/>
    </w:pPr>
  </w:style>
  <w:style w:type="character" w:customStyle="1" w:styleId="HeaderChar">
    <w:name w:val="Header Char"/>
    <w:basedOn w:val="DefaultParagraphFont"/>
    <w:link w:val="Header"/>
    <w:uiPriority w:val="99"/>
    <w:rsid w:val="00E211E1"/>
  </w:style>
  <w:style w:type="paragraph" w:styleId="Footer">
    <w:name w:val="footer"/>
    <w:basedOn w:val="Normal"/>
    <w:link w:val="FooterChar"/>
    <w:uiPriority w:val="99"/>
    <w:unhideWhenUsed/>
    <w:rsid w:val="00E211E1"/>
    <w:pPr>
      <w:tabs>
        <w:tab w:val="center" w:pos="4819"/>
        <w:tab w:val="right" w:pos="9638"/>
      </w:tabs>
      <w:spacing w:after="0" w:line="240" w:lineRule="auto"/>
    </w:pPr>
  </w:style>
  <w:style w:type="character" w:customStyle="1" w:styleId="FooterChar">
    <w:name w:val="Footer Char"/>
    <w:basedOn w:val="DefaultParagraphFont"/>
    <w:link w:val="Footer"/>
    <w:uiPriority w:val="99"/>
    <w:rsid w:val="00E211E1"/>
  </w:style>
  <w:style w:type="character" w:styleId="Hyperlink">
    <w:name w:val="Hyperlink"/>
    <w:basedOn w:val="DefaultParagraphFont"/>
    <w:uiPriority w:val="99"/>
    <w:unhideWhenUsed/>
    <w:rsid w:val="00E211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5294505">
      <w:bodyDiv w:val="1"/>
      <w:marLeft w:val="0"/>
      <w:marRight w:val="0"/>
      <w:marTop w:val="0"/>
      <w:marBottom w:val="0"/>
      <w:divBdr>
        <w:top w:val="none" w:sz="0" w:space="0" w:color="auto"/>
        <w:left w:val="none" w:sz="0" w:space="0" w:color="auto"/>
        <w:bottom w:val="none" w:sz="0" w:space="0" w:color="auto"/>
        <w:right w:val="none" w:sz="0" w:space="0" w:color="auto"/>
      </w:divBdr>
    </w:div>
    <w:div w:id="645668594">
      <w:bodyDiv w:val="1"/>
      <w:marLeft w:val="0"/>
      <w:marRight w:val="0"/>
      <w:marTop w:val="0"/>
      <w:marBottom w:val="0"/>
      <w:divBdr>
        <w:top w:val="none" w:sz="0" w:space="0" w:color="auto"/>
        <w:left w:val="none" w:sz="0" w:space="0" w:color="auto"/>
        <w:bottom w:val="none" w:sz="0" w:space="0" w:color="auto"/>
        <w:right w:val="none" w:sz="0" w:space="0" w:color="auto"/>
      </w:divBdr>
    </w:div>
    <w:div w:id="75073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A96F455D-44F9-4680-9A94-EE2DAC15B0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ED575A-FE0E-499D-80AE-9B3118965744}">
  <ds:schemaRefs>
    <ds:schemaRef ds:uri="http://schemas.microsoft.com/sharepoint/v3/contenttype/forms"/>
  </ds:schemaRefs>
</ds:datastoreItem>
</file>

<file path=customXml/itemProps3.xml><?xml version="1.0" encoding="utf-8"?>
<ds:datastoreItem xmlns:ds="http://schemas.openxmlformats.org/officeDocument/2006/customXml" ds:itemID="{293E320F-BC8F-4A86-A305-09A1799105A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2693</Words>
  <Characters>1536</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3</cp:revision>
  <dcterms:created xsi:type="dcterms:W3CDTF">2025-03-12T12:31:00Z</dcterms:created>
  <dcterms:modified xsi:type="dcterms:W3CDTF">2025-03-13T06:23:00Z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ies>
</file>