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583ECF33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9337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03AC3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6723CC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E2FC3">
        <w:rPr>
          <w:rFonts w:asciiTheme="minorHAnsi" w:hAnsiTheme="minorHAnsi" w:cstheme="minorHAnsi"/>
          <w:sz w:val="22"/>
          <w:szCs w:val="22"/>
          <w:lang w:val="en-US"/>
        </w:rPr>
        <w:t>20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68FD00" w14:textId="05438C83" w:rsidR="00843F24" w:rsidRDefault="000A4420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Kaune</w:t>
      </w:r>
      <w:r w:rsidR="008E2FC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duris atv</w:t>
      </w:r>
      <w:r w:rsidR="005B44C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ėrė nauja „Lidl“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parduotuvė</w:t>
      </w:r>
      <w:r w:rsidR="00D43EF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5D6C1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specialūs pasiūlymai, dovana bendruomenei ir </w:t>
      </w:r>
      <w:r w:rsidR="00DB4FD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prekė už 1 centą</w:t>
      </w:r>
    </w:p>
    <w:p w14:paraId="1124D64A" w14:textId="77777777" w:rsidR="00E602D9" w:rsidRPr="00463726" w:rsidRDefault="00E602D9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7330280F" w14:textId="6F417540" w:rsidR="00BB23CA" w:rsidRDefault="009A39E3" w:rsidP="00831451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Prekybos tinklas „Lidl“ atidarė dar vieną parduotuvę Kaune</w:t>
      </w:r>
      <w:r w:rsidR="009E0169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9E0169">
        <w:rPr>
          <w:rFonts w:asciiTheme="minorHAnsi" w:hAnsiTheme="minorHAnsi" w:cs="Arial"/>
          <w:sz w:val="22"/>
          <w:szCs w:val="22"/>
          <w:lang w:val="lt-LT" w:eastAsia="lt-LT"/>
        </w:rPr>
        <w:t>K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ovo 20 dieną </w:t>
      </w:r>
      <w:r w:rsidR="009E0169">
        <w:rPr>
          <w:rFonts w:asciiTheme="minorHAnsi" w:hAnsiTheme="minorHAnsi" w:cs="Arial"/>
          <w:sz w:val="22"/>
          <w:szCs w:val="22"/>
          <w:lang w:val="lt-LT" w:eastAsia="lt-LT"/>
        </w:rPr>
        <w:t xml:space="preserve">parduotuvė buvo atidaryta Vilijampolėje, Brastos g. </w:t>
      </w:r>
      <w:r w:rsidR="009E0169" w:rsidRPr="000160C2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="009E0169">
        <w:rPr>
          <w:rFonts w:asciiTheme="minorHAnsi" w:hAnsiTheme="minorHAnsi" w:cs="Arial"/>
          <w:sz w:val="22"/>
          <w:szCs w:val="22"/>
          <w:lang w:val="lt-LT" w:eastAsia="lt-LT"/>
        </w:rPr>
        <w:t xml:space="preserve">. Tai </w:t>
      </w:r>
      <w:r w:rsidR="00716DDF">
        <w:rPr>
          <w:rFonts w:asciiTheme="minorHAnsi" w:hAnsiTheme="minorHAnsi" w:cs="Arial"/>
          <w:sz w:val="22"/>
          <w:szCs w:val="22"/>
          <w:lang w:val="lt-LT" w:eastAsia="lt-LT"/>
        </w:rPr>
        <w:t xml:space="preserve">– </w:t>
      </w:r>
      <w:r w:rsidR="009E0169">
        <w:rPr>
          <w:rFonts w:asciiTheme="minorHAnsi" w:hAnsiTheme="minorHAnsi" w:cs="Arial"/>
          <w:sz w:val="22"/>
          <w:szCs w:val="22"/>
          <w:lang w:val="lt-LT" w:eastAsia="lt-LT"/>
        </w:rPr>
        <w:t>81-oji „Lidl“ parduotuvė Lietuvoje ir 16-oji Kaune.</w:t>
      </w:r>
      <w:r w:rsidR="009E0169" w:rsidRPr="009E0169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447B8A" w:rsidRPr="00447B8A">
        <w:rPr>
          <w:rFonts w:asciiTheme="minorHAnsi" w:hAnsiTheme="minorHAnsi" w:cs="Arial"/>
          <w:sz w:val="22"/>
          <w:szCs w:val="22"/>
          <w:lang w:val="lt-LT" w:eastAsia="lt-LT"/>
        </w:rPr>
        <w:t xml:space="preserve">Atidarymo rytą susirinkusieji buvo vaišinami gėrimais ir saldumynais, jiems buvo įteikti daugkartiniai, specialiai atidarymui sukurti pirkinių maišeliai bei galimybė ne tik pasinaudoti specialiais atidarymo pasiūlymais, bet ir įsigyti </w:t>
      </w:r>
      <w:r w:rsidR="00447B8A">
        <w:rPr>
          <w:rFonts w:asciiTheme="minorHAnsi" w:hAnsiTheme="minorHAnsi" w:cs="Arial"/>
          <w:sz w:val="22"/>
          <w:szCs w:val="22"/>
          <w:lang w:val="lt-LT" w:eastAsia="lt-LT"/>
        </w:rPr>
        <w:t>legendinį „Lidl“ kibiną</w:t>
      </w:r>
      <w:r w:rsidR="00447B8A" w:rsidRPr="00447B8A">
        <w:rPr>
          <w:rFonts w:asciiTheme="minorHAnsi" w:hAnsiTheme="minorHAnsi" w:cs="Arial"/>
          <w:sz w:val="22"/>
          <w:szCs w:val="22"/>
          <w:lang w:val="lt-LT" w:eastAsia="lt-LT"/>
        </w:rPr>
        <w:t xml:space="preserve"> vos už 1 centą.</w:t>
      </w:r>
    </w:p>
    <w:p w14:paraId="77B4D9D7" w14:textId="77777777" w:rsidR="00BB23CA" w:rsidRDefault="00BB23CA" w:rsidP="00831451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12B07A51" w14:textId="4FB8812F" w:rsidR="00EC2DFC" w:rsidRPr="00B87E42" w:rsidRDefault="009E0169" w:rsidP="00831451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6D5E19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Nestandartiniais architektūriniais sprendimais išsiskirsianti parduotuvė įsikūrė buvusio kailių apdirbimo fabriko „Vilkas“ siuvimo cecho pastate</w:t>
      </w:r>
      <w:r w:rsidR="006D5E19" w:rsidRPr="006D5E19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, esančiame </w:t>
      </w:r>
      <w:r w:rsidR="006D5E19" w:rsidRPr="006D5E19">
        <w:rPr>
          <w:rFonts w:asciiTheme="minorHAnsi" w:hAnsiTheme="minorHAnsi" w:cstheme="minorHAnsi"/>
          <w:b w:val="0"/>
          <w:bCs/>
          <w:sz w:val="22"/>
          <w:szCs w:val="22"/>
          <w:lang w:val="lt-LT"/>
        </w:rPr>
        <w:t>Vilijampolės seniūnijos viduryje, šalia Raudondvario plento ir Brastos gatvės sankryžos, todėl bus patogiai pasiekiama tiek Vilijampolės gyventojams, tiek pravažiuojantiems Raudondvario plentu – įvažiavimai į parduotuvę įrengti iš abiejų gatvių.</w:t>
      </w:r>
    </w:p>
    <w:p w14:paraId="47B47A89" w14:textId="71CB12C4" w:rsidR="00B87E42" w:rsidRDefault="00B87E42" w:rsidP="00B87E42">
      <w:pPr>
        <w:spacing w:before="240"/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Naujoji parduotuvė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pirkėjų </w:t>
      </w:r>
      <w:r>
        <w:rPr>
          <w:rFonts w:asciiTheme="minorHAnsi" w:hAnsiTheme="minorHAnsi" w:cstheme="minorHAnsi"/>
          <w:sz w:val="22"/>
          <w:szCs w:val="22"/>
          <w:lang w:val="lt-LT"/>
        </w:rPr>
        <w:t>lauks kasdien nuo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D1A1C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 w:rsidRPr="00E64705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valandos. Parduotuvės komandą </w:t>
      </w:r>
      <w:r>
        <w:rPr>
          <w:rFonts w:asciiTheme="minorHAnsi" w:hAnsiTheme="minorHAnsi" w:cstheme="minorHAnsi"/>
          <w:sz w:val="22"/>
          <w:szCs w:val="22"/>
          <w:lang w:val="lt-LT"/>
        </w:rPr>
        <w:t>sudaro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maždaug 30 darbuotojų. 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>Konkurencingiausią iš didžiųjų prekybos tinklų mokančio „Lidl“ vidutinis atlyginimas, „Rekvizitai.lt“ 202</w:t>
      </w:r>
      <w:r w:rsidRPr="00D322B8">
        <w:rPr>
          <w:rFonts w:asciiTheme="minorHAnsi" w:hAnsiTheme="minorHAnsi" w:cstheme="minorBidi"/>
          <w:sz w:val="22"/>
          <w:szCs w:val="22"/>
          <w:lang w:val="lt-LT" w:eastAsia="lt-LT"/>
        </w:rPr>
        <w:t>5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metų sausio mėnesio duomenimis, siekė </w:t>
      </w:r>
      <w:r w:rsidRPr="00D322B8">
        <w:rPr>
          <w:rFonts w:asciiTheme="minorHAnsi" w:hAnsiTheme="minorHAnsi" w:cstheme="minorBidi"/>
          <w:sz w:val="22"/>
          <w:szCs w:val="22"/>
          <w:lang w:val="lt-LT" w:eastAsia="lt-LT"/>
        </w:rPr>
        <w:t>2010,19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euro prieš mokesčius. </w:t>
      </w:r>
    </w:p>
    <w:p w14:paraId="5E8B6AE7" w14:textId="440188EF" w:rsidR="005C4DEC" w:rsidRPr="005C4DEC" w:rsidRDefault="005C4DEC" w:rsidP="00B87E4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22BB1">
        <w:rPr>
          <w:rFonts w:asciiTheme="minorHAnsi" w:hAnsiTheme="minorHAnsi" w:cstheme="minorHAnsi"/>
          <w:sz w:val="22"/>
          <w:szCs w:val="22"/>
          <w:lang w:val="lt-LT"/>
        </w:rPr>
        <w:t>Parduotuvėje iš viso veik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ia </w:t>
      </w:r>
      <w:r w:rsidRPr="00F22BB1">
        <w:rPr>
          <w:rFonts w:asciiTheme="minorHAnsi" w:hAnsiTheme="minorHAnsi" w:cstheme="minorHAnsi"/>
          <w:sz w:val="22"/>
          <w:szCs w:val="22"/>
          <w:lang w:val="lt-LT"/>
        </w:rPr>
        <w:t>11 kasų: 5 įprastinės bei 6 savitarnos, visos jos – XXL dydžio. Šios kasos puikiai pritaikytos didesniems pirkiniams bei greitiems apsipirkimams. Skaičiuojama, kad savitarnos kasose atsiskaityti už prekes galima per vidutiniškai 2 minutes.</w:t>
      </w:r>
      <w:r w:rsidRPr="00937A9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72AE88D" w14:textId="77777777" w:rsidR="007C76D8" w:rsidRDefault="007C76D8" w:rsidP="007C76D8">
      <w:pPr>
        <w:rPr>
          <w:lang w:val="lt-LT" w:eastAsia="lt-LT"/>
        </w:rPr>
      </w:pPr>
    </w:p>
    <w:p w14:paraId="16627CD8" w14:textId="45F6C688" w:rsidR="007C76D8" w:rsidRPr="00B92866" w:rsidRDefault="00D351D3" w:rsidP="007C76D8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B92866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Išskirtinė</w:t>
      </w:r>
      <w:r w:rsidR="00D84FD3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 parduotuvės</w:t>
      </w:r>
      <w:r w:rsidRPr="00B92866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 lokacija ir </w:t>
      </w:r>
      <w:r w:rsidR="00B92866" w:rsidRPr="00B92866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architektūra</w:t>
      </w:r>
    </w:p>
    <w:p w14:paraId="714B682B" w14:textId="7BF5BBB9" w:rsidR="00B92866" w:rsidRDefault="00B92866" w:rsidP="00B9286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C758F">
        <w:rPr>
          <w:rFonts w:asciiTheme="minorHAnsi" w:hAnsiTheme="minorHAnsi" w:cstheme="minorHAnsi"/>
          <w:sz w:val="22"/>
          <w:szCs w:val="22"/>
          <w:lang w:val="lt-LT"/>
        </w:rPr>
        <w:t>Naujoji „Lidl“ parduotuvė buvo integruota rekonstruotame negyvenamosios paskirties pastate, kuriame anksčiau veikė siuvimo cechas „Vilkas“</w:t>
      </w:r>
      <w:r w:rsidR="00E4771E">
        <w:rPr>
          <w:rFonts w:asciiTheme="minorHAnsi" w:hAnsiTheme="minorHAnsi" w:cstheme="minorHAnsi"/>
          <w:sz w:val="22"/>
          <w:szCs w:val="22"/>
          <w:lang w:val="lt-LT"/>
        </w:rPr>
        <w:t>. P</w:t>
      </w:r>
      <w:r w:rsidRPr="006C758F">
        <w:rPr>
          <w:rFonts w:asciiTheme="minorHAnsi" w:hAnsiTheme="minorHAnsi" w:cstheme="minorHAnsi"/>
          <w:sz w:val="22"/>
          <w:szCs w:val="22"/>
          <w:lang w:val="lt-LT"/>
        </w:rPr>
        <w:t xml:space="preserve">atalpos buvo perplanuotos, pastatytas naujas priestatas pirmajame aukšte, taip pritaikant patalpas kuo patogesnei prekybos veiklai. Parduotuvė taip pat pasižymi nestandartine architektūra – atnaujintu viso pastato fasadu, vietoje standartinio dekoratyvinio tinko apdailai buvo panaudotos fasadinės plytelės. </w:t>
      </w:r>
    </w:p>
    <w:p w14:paraId="1EB518F1" w14:textId="77777777" w:rsidR="00EC2DFC" w:rsidRDefault="00EC2DFC" w:rsidP="00831451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57022A5" w14:textId="30E84D6F" w:rsidR="00C5149F" w:rsidRPr="00C5149F" w:rsidRDefault="00C5149F" w:rsidP="00C5149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>„Džiaugiamės, kad prekybos tinklas ,,Lidl“ pasirinko patalpas rekonstruotame buvusio kailių apdirbimo fabriko „Vilkas“ siuvimo cecho pastate Kauno Vilijampolės rajone. Patalpos buvo perplanuotos, pritaikant jas kuo patogesnei prekybos veiklai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Virš 6200 </w:t>
      </w:r>
      <w:r w:rsidR="00145BE4">
        <w:rPr>
          <w:rFonts w:asciiTheme="minorHAnsi" w:hAnsiTheme="minorHAnsi" w:cstheme="minorHAnsi"/>
          <w:sz w:val="22"/>
          <w:szCs w:val="22"/>
          <w:lang w:val="lt-LT" w:eastAsia="lt-LT"/>
        </w:rPr>
        <w:t>kvadratinių metrų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pastate, kurio pirmame aukšte įsikūr</w:t>
      </w:r>
      <w:r w:rsidR="001815FB">
        <w:rPr>
          <w:rFonts w:asciiTheme="minorHAnsi" w:hAnsiTheme="minorHAnsi" w:cstheme="minorHAnsi"/>
          <w:sz w:val="22"/>
          <w:szCs w:val="22"/>
          <w:lang w:val="lt-LT" w:eastAsia="lt-LT"/>
        </w:rPr>
        <w:t>ė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parduotuvė, bus įrengtos komercinės paskirties patalpos, pritaikytos tiek darbui</w:t>
      </w:r>
      <w:r w:rsidR="004A402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tiek ir gyvenimui. Matydami, kad tiek infrastruktūra, tiek ir teritorija </w:t>
      </w:r>
      <w:proofErr w:type="spellStart"/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>urbanistiškai</w:t>
      </w:r>
      <w:proofErr w:type="spellEnd"/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keičiasi, mes nusprendėme pastatą pritaikyti daugiafunkcinei veiklai, kuri būtų patraukli tiek gyventojams, tiek ir verslui.</w:t>
      </w:r>
    </w:p>
    <w:p w14:paraId="29EDD116" w14:textId="77777777" w:rsidR="00C5149F" w:rsidRPr="00C5149F" w:rsidRDefault="00C5149F" w:rsidP="00C5149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10B3ED6" w14:textId="5F15F0B7" w:rsidR="00C5149F" w:rsidRPr="00C5149F" w:rsidRDefault="00C5149F" w:rsidP="00C5149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>Dėl savo išskirtinės vietos šalia miesto centro ir upės, ši teritorija neabejotinai taps vienu patraukliausi</w:t>
      </w:r>
      <w:r w:rsidR="00627A55">
        <w:rPr>
          <w:rFonts w:asciiTheme="minorHAnsi" w:hAnsiTheme="minorHAnsi" w:cstheme="minorHAnsi"/>
          <w:sz w:val="22"/>
          <w:szCs w:val="22"/>
          <w:lang w:val="lt-LT" w:eastAsia="lt-LT"/>
        </w:rPr>
        <w:t>ų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miesto rajonų. Šiam rajonui vertę kuria atsirandantys nauji gyvenamosios ir komercinės paskirties pastatai, plėtojami pagal miesto plėtros planą bei tobulinama susisiekimo infrastruktūra“</w:t>
      </w:r>
      <w:r w:rsidR="00833C96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</w:t>
      </w:r>
      <w:r w:rsidR="00833C96">
        <w:rPr>
          <w:rFonts w:asciiTheme="minorHAnsi" w:hAnsiTheme="minorHAnsi" w:cstheme="minorHAnsi"/>
          <w:sz w:val="22"/>
          <w:szCs w:val="22"/>
          <w:lang w:val="lt-LT" w:eastAsia="lt-LT"/>
        </w:rPr>
        <w:t>privalumus vardijo</w:t>
      </w:r>
      <w:r w:rsidRPr="00C514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40635B" w:rsidRPr="0040635B">
        <w:rPr>
          <w:rFonts w:asciiTheme="minorHAnsi" w:hAnsiTheme="minorHAnsi" w:cstheme="minorHAnsi"/>
          <w:sz w:val="22"/>
          <w:szCs w:val="22"/>
          <w:lang w:val="lt-LT" w:eastAsia="lt-LT"/>
        </w:rPr>
        <w:t>projektą vystančios</w:t>
      </w:r>
      <w:r w:rsidR="00650CB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40635B">
        <w:rPr>
          <w:rFonts w:asciiTheme="minorHAnsi" w:hAnsiTheme="minorHAnsi" w:cstheme="minorHAnsi"/>
          <w:sz w:val="22"/>
          <w:szCs w:val="22"/>
          <w:lang w:val="lt-LT" w:eastAsia="lt-LT"/>
        </w:rPr>
        <w:t>„</w:t>
      </w:r>
      <w:proofErr w:type="spellStart"/>
      <w:r w:rsidR="0040635B" w:rsidRPr="0040635B">
        <w:rPr>
          <w:rFonts w:asciiTheme="minorHAnsi" w:hAnsiTheme="minorHAnsi" w:cstheme="minorHAnsi"/>
          <w:sz w:val="22"/>
          <w:szCs w:val="22"/>
          <w:lang w:val="lt-LT" w:eastAsia="lt-LT"/>
        </w:rPr>
        <w:t>Nter</w:t>
      </w:r>
      <w:proofErr w:type="spellEnd"/>
      <w:r w:rsidR="0040635B">
        <w:rPr>
          <w:rFonts w:asciiTheme="minorHAnsi" w:hAnsiTheme="minorHAnsi" w:cstheme="minorHAnsi"/>
          <w:sz w:val="22"/>
          <w:szCs w:val="22"/>
          <w:lang w:val="lt-LT" w:eastAsia="lt-LT"/>
        </w:rPr>
        <w:t>“</w:t>
      </w:r>
      <w:r w:rsidR="0040635B" w:rsidRPr="004063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40635B">
        <w:rPr>
          <w:rFonts w:asciiTheme="minorHAnsi" w:hAnsiTheme="minorHAnsi" w:cstheme="minorHAnsi"/>
          <w:sz w:val="22"/>
          <w:szCs w:val="22"/>
          <w:lang w:val="lt-LT" w:eastAsia="lt-LT"/>
        </w:rPr>
        <w:t>nekilnojamojo turto</w:t>
      </w:r>
      <w:r w:rsidR="0040635B" w:rsidRPr="004063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vystymo įmonės vadovė Rosita Kucevičienė.</w:t>
      </w:r>
    </w:p>
    <w:p w14:paraId="128947CF" w14:textId="2F0B487D" w:rsidR="00184E61" w:rsidRDefault="00DB0665" w:rsidP="005C4DEC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Statant parduotuvę „Lidl“ prisidėjo ir prie vietos infrastruktūros gerinimo – bu</w:t>
      </w:r>
      <w:r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vo atlikti Raudondvario plento </w:t>
      </w:r>
      <w:r>
        <w:rPr>
          <w:rFonts w:asciiTheme="minorHAnsi" w:hAnsiTheme="minorHAnsi" w:cstheme="minorHAnsi"/>
          <w:sz w:val="22"/>
          <w:szCs w:val="22"/>
          <w:lang w:val="lt-LT"/>
        </w:rPr>
        <w:t>remonto darbai greta naujosios parduotuvės,</w:t>
      </w:r>
      <w:r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įrengiant stovėjimo vietas ir įvažiavimus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Šios stovėjimo vietos bus skirtos „Lidl“ pirkėjams, taip užtikrinant dar sklandesnį apsipirkimą.</w:t>
      </w:r>
      <w:r w:rsidRPr="00D47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8E645B7" w14:textId="1E1C3202" w:rsidR="00873D12" w:rsidRDefault="00DB0665" w:rsidP="00A87810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B0665">
        <w:rPr>
          <w:rFonts w:asciiTheme="minorHAnsi" w:hAnsiTheme="minorHAnsi" w:cstheme="minorHAnsi"/>
          <w:b/>
          <w:bCs/>
          <w:sz w:val="22"/>
          <w:szCs w:val="22"/>
          <w:lang w:val="lt-LT"/>
        </w:rPr>
        <w:t>Atidarymo proga –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DB066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proofErr w:type="spellStart"/>
      <w:r w:rsidR="00873D12">
        <w:rPr>
          <w:rFonts w:asciiTheme="minorHAnsi" w:hAnsiTheme="minorHAnsi" w:cstheme="minorHAnsi"/>
          <w:b/>
          <w:bCs/>
          <w:sz w:val="22"/>
          <w:szCs w:val="22"/>
          <w:lang w:val="lt-LT"/>
        </w:rPr>
        <w:t>kibinas</w:t>
      </w:r>
      <w:proofErr w:type="spellEnd"/>
      <w:r w:rsidRPr="00DB066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už 1 centą</w:t>
      </w:r>
    </w:p>
    <w:p w14:paraId="5CFEC6A7" w14:textId="65D2F61F" w:rsidR="004578E8" w:rsidRPr="00D84FD3" w:rsidRDefault="00D47AD3" w:rsidP="00A87810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Naujosios</w:t>
      </w:r>
      <w:r w:rsidR="000C2E7F">
        <w:rPr>
          <w:rFonts w:asciiTheme="minorHAnsi" w:hAnsiTheme="minorHAnsi" w:cstheme="minorHAnsi"/>
          <w:sz w:val="22"/>
          <w:szCs w:val="22"/>
          <w:lang w:val="lt-LT"/>
        </w:rPr>
        <w:t xml:space="preserve"> parduotuvės atidarymo proga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0C2E7F">
        <w:rPr>
          <w:rFonts w:asciiTheme="minorHAnsi" w:hAnsiTheme="minorHAnsi" w:cstheme="minorHAnsi"/>
          <w:sz w:val="22"/>
          <w:szCs w:val="22"/>
          <w:lang w:val="lt-LT"/>
        </w:rPr>
        <w:t xml:space="preserve">paruošė ir specialią dovaną bendruomenei 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6532D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pažint</w:t>
      </w:r>
      <w:r w:rsidR="00627A55">
        <w:rPr>
          <w:rFonts w:asciiTheme="minorHAnsi" w:hAnsiTheme="minorHAnsi" w:cstheme="minorHAnsi"/>
          <w:sz w:val="22"/>
          <w:szCs w:val="22"/>
          <w:lang w:val="lt-LT"/>
        </w:rPr>
        <w:t>in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į turą pėsčiomis po </w:t>
      </w:r>
      <w:r w:rsidR="00353416">
        <w:rPr>
          <w:rFonts w:asciiTheme="minorHAnsi" w:hAnsiTheme="minorHAnsi" w:cstheme="minorHAnsi"/>
          <w:sz w:val="22"/>
          <w:szCs w:val="22"/>
          <w:lang w:val="lt-LT"/>
        </w:rPr>
        <w:t>Vilijampolės</w:t>
      </w:r>
      <w:r w:rsidR="005D7031">
        <w:rPr>
          <w:rFonts w:asciiTheme="minorHAnsi" w:hAnsiTheme="minorHAnsi" w:cstheme="minorHAnsi"/>
          <w:sz w:val="22"/>
          <w:szCs w:val="22"/>
          <w:lang w:val="lt-LT"/>
        </w:rPr>
        <w:t xml:space="preserve"> rajoną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ir jo apylinkes. Jį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kartu su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„Lidl“ parengė</w:t>
      </w:r>
      <w:r w:rsidR="00E220B8">
        <w:rPr>
          <w:rFonts w:asciiTheme="minorHAnsi" w:hAnsiTheme="minorHAnsi" w:cstheme="minorHAnsi"/>
          <w:sz w:val="22"/>
          <w:szCs w:val="22"/>
          <w:lang w:val="lt-LT"/>
        </w:rPr>
        <w:t xml:space="preserve"> kaunietis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gidas </w:t>
      </w:r>
      <w:r w:rsidR="004307CC" w:rsidRPr="004307CC">
        <w:rPr>
          <w:rFonts w:asciiTheme="minorHAnsi" w:hAnsiTheme="minorHAnsi" w:cstheme="minorHAnsi"/>
          <w:sz w:val="22"/>
          <w:szCs w:val="22"/>
          <w:lang w:val="lt-LT"/>
        </w:rPr>
        <w:t xml:space="preserve">Laimonas </w:t>
      </w:r>
      <w:proofErr w:type="spellStart"/>
      <w:r w:rsidR="004307CC" w:rsidRPr="004307CC">
        <w:rPr>
          <w:rFonts w:asciiTheme="minorHAnsi" w:hAnsiTheme="minorHAnsi" w:cstheme="minorHAnsi"/>
          <w:sz w:val="22"/>
          <w:szCs w:val="22"/>
          <w:lang w:val="lt-LT"/>
        </w:rPr>
        <w:t>Užomeckis</w:t>
      </w:r>
      <w:proofErr w:type="spellEnd"/>
      <w:r w:rsidR="004307CC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žygių organizavimo profesionalai „</w:t>
      </w:r>
      <w:proofErr w:type="spellStart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TrenkTuras</w:t>
      </w:r>
      <w:proofErr w:type="spellEnd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“. Žygio atstumas – apie </w:t>
      </w:r>
      <w:r w:rsidR="00353416" w:rsidRPr="00353416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 xml:space="preserve"> km, j</w:t>
      </w:r>
      <w:r w:rsidR="001C28FF">
        <w:rPr>
          <w:rFonts w:asciiTheme="minorHAnsi" w:hAnsiTheme="minorHAnsi" w:cstheme="minorHAnsi"/>
          <w:sz w:val="22"/>
          <w:szCs w:val="22"/>
          <w:lang w:val="lt-LT"/>
        </w:rPr>
        <w:t xml:space="preserve">ame galima pamatyti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įdomiausius Vilijampolės gamtos ir architektūros objektus, </w:t>
      </w:r>
      <w:r w:rsidR="001C28FF">
        <w:rPr>
          <w:rFonts w:asciiTheme="minorHAnsi" w:hAnsiTheme="minorHAnsi" w:cstheme="minorHAnsi"/>
          <w:sz w:val="22"/>
          <w:szCs w:val="22"/>
          <w:lang w:val="lt-LT"/>
        </w:rPr>
        <w:t>susipažinti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 rajono istorija</w:t>
      </w:r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. Žygio maršrutą galima rasti „</w:t>
      </w:r>
      <w:proofErr w:type="spellStart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TrenkTuro</w:t>
      </w:r>
      <w:proofErr w:type="spellEnd"/>
      <w:r w:rsidR="0052364B" w:rsidRPr="0052364B">
        <w:rPr>
          <w:rFonts w:asciiTheme="minorHAnsi" w:hAnsiTheme="minorHAnsi" w:cstheme="minorHAnsi"/>
          <w:sz w:val="22"/>
          <w:szCs w:val="22"/>
          <w:lang w:val="lt-LT"/>
        </w:rPr>
        <w:t>“ interneto puslapyje bei mobilioje programėlėje, taip pat prie parduotuvės pastatytame stende, kur tereikia nuskenuoti QR kodą ir pradėti žygį.</w:t>
      </w:r>
      <w:r w:rsidR="007E11EC">
        <w:rPr>
          <w:rFonts w:asciiTheme="minorHAnsi" w:hAnsiTheme="minorHAnsi" w:cstheme="minorHAnsi"/>
          <w:sz w:val="22"/>
          <w:szCs w:val="22"/>
          <w:lang w:val="lt-LT"/>
        </w:rPr>
        <w:t xml:space="preserve"> Šis žygio maršrutas suteiks galimybę ne tik pasivaikščioti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įdomiomis Vilijampolės </w:t>
      </w:r>
      <w:r w:rsidR="00550DF5">
        <w:rPr>
          <w:rFonts w:asciiTheme="minorHAnsi" w:hAnsiTheme="minorHAnsi" w:cstheme="minorHAnsi"/>
          <w:sz w:val="22"/>
          <w:szCs w:val="22"/>
          <w:lang w:val="lt-LT"/>
        </w:rPr>
        <w:t xml:space="preserve">gatvėmis, tačiau išsamūs gido paruošti objektų aprašymai leis sužinoti daug naudingos </w:t>
      </w:r>
      <w:r>
        <w:rPr>
          <w:rFonts w:asciiTheme="minorHAnsi" w:hAnsiTheme="minorHAnsi" w:cstheme="minorHAnsi"/>
          <w:sz w:val="22"/>
          <w:szCs w:val="22"/>
          <w:lang w:val="lt-LT"/>
        </w:rPr>
        <w:t>ir netikėtos informacijos.</w:t>
      </w:r>
    </w:p>
    <w:p w14:paraId="70D10256" w14:textId="20222835" w:rsidR="002269B7" w:rsidRPr="002269B7" w:rsidRDefault="002269B7" w:rsidP="002269B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Be viso to, atidarymo proga klientai, naudojantys „Lidl </w:t>
      </w:r>
      <w:proofErr w:type="spellStart"/>
      <w:r w:rsidRPr="002269B7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“ mobiliąją lojalumo programėlę, gali pasinaudoti ir specialiu pasiūlymu – įsigyti įvairių rūšių </w:t>
      </w:r>
      <w:r>
        <w:rPr>
          <w:rFonts w:asciiTheme="minorHAnsi" w:hAnsiTheme="minorHAnsi" w:cstheme="minorHAnsi"/>
          <w:sz w:val="22"/>
          <w:szCs w:val="22"/>
          <w:lang w:val="lt-LT"/>
        </w:rPr>
        <w:t>kibiną</w:t>
      </w: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vos už 1 centą. Šiuo pasiūlymu bus galima pasinaudoti iki kovo </w:t>
      </w:r>
      <w:r w:rsidR="00ED1759">
        <w:rPr>
          <w:rFonts w:asciiTheme="minorHAnsi" w:hAnsiTheme="minorHAnsi" w:cstheme="minorHAnsi"/>
          <w:sz w:val="22"/>
          <w:szCs w:val="22"/>
          <w:lang w:val="lt-LT"/>
        </w:rPr>
        <w:t>23</w:t>
      </w: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dienos. Pasiūlymas galioja tik naujojoje „Lidl“ parduotuvėje Kaune.</w:t>
      </w:r>
    </w:p>
    <w:p w14:paraId="1D538505" w14:textId="121485A4" w:rsidR="002269B7" w:rsidRPr="002269B7" w:rsidRDefault="002269B7" w:rsidP="002269B7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Dar neturintys programėlės „Lidl </w:t>
      </w:r>
      <w:proofErr w:type="spellStart"/>
      <w:r w:rsidRPr="002269B7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Pr="002269B7">
        <w:rPr>
          <w:rFonts w:asciiTheme="minorHAnsi" w:hAnsiTheme="minorHAnsi" w:cstheme="minorHAnsi"/>
          <w:sz w:val="22"/>
          <w:szCs w:val="22"/>
          <w:lang w:val="lt-LT"/>
        </w:rPr>
        <w:t>“, ją nemokamai gali atsisiųsti iš „</w:t>
      </w:r>
      <w:proofErr w:type="spellStart"/>
      <w:r w:rsidRPr="002269B7">
        <w:rPr>
          <w:rFonts w:asciiTheme="minorHAnsi" w:hAnsiTheme="minorHAnsi" w:cstheme="minorHAnsi"/>
          <w:sz w:val="22"/>
          <w:szCs w:val="22"/>
          <w:lang w:val="lt-LT"/>
        </w:rPr>
        <w:t>App</w:t>
      </w:r>
      <w:proofErr w:type="spellEnd"/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2269B7">
        <w:rPr>
          <w:rFonts w:asciiTheme="minorHAnsi" w:hAnsiTheme="minorHAnsi" w:cstheme="minorHAnsi"/>
          <w:sz w:val="22"/>
          <w:szCs w:val="22"/>
          <w:lang w:val="lt-LT"/>
        </w:rPr>
        <w:t>Store</w:t>
      </w:r>
      <w:proofErr w:type="spellEnd"/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“ ir „Google </w:t>
      </w:r>
      <w:proofErr w:type="spellStart"/>
      <w:r w:rsidRPr="002269B7">
        <w:rPr>
          <w:rFonts w:asciiTheme="minorHAnsi" w:hAnsiTheme="minorHAnsi" w:cstheme="minorHAnsi"/>
          <w:sz w:val="22"/>
          <w:szCs w:val="22"/>
          <w:lang w:val="lt-LT"/>
        </w:rPr>
        <w:t>Play</w:t>
      </w:r>
      <w:proofErr w:type="spellEnd"/>
      <w:r w:rsidRPr="002269B7">
        <w:rPr>
          <w:rFonts w:asciiTheme="minorHAnsi" w:hAnsiTheme="minorHAnsi" w:cstheme="minorHAnsi"/>
          <w:sz w:val="22"/>
          <w:szCs w:val="22"/>
          <w:lang w:val="lt-LT"/>
        </w:rPr>
        <w:t>“. Atsisiuntus programėlę reikia užsiregistruoti, kad būtų galima naudotis specialiais kuponais ir asmeniniais pasiūlymais.</w:t>
      </w:r>
    </w:p>
    <w:p w14:paraId="30A6E886" w14:textId="5F6B8E58" w:rsidR="004578E8" w:rsidRDefault="002269B7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– </w:t>
      </w:r>
      <w:r w:rsidR="00ED1759">
        <w:rPr>
          <w:rFonts w:asciiTheme="minorHAnsi" w:hAnsiTheme="minorHAnsi" w:cstheme="minorHAnsi"/>
          <w:sz w:val="22"/>
          <w:szCs w:val="22"/>
          <w:lang w:val="lt-LT"/>
        </w:rPr>
        <w:t>šešioliktoji</w:t>
      </w: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 Kaune, o iš viso šiuo metu Lietuvoje veikia 8</w:t>
      </w:r>
      <w:r w:rsidR="00ED1759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</w:t>
      </w:r>
      <w:r w:rsidR="00ED1759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2269B7">
        <w:rPr>
          <w:rFonts w:asciiTheme="minorHAnsi" w:hAnsiTheme="minorHAnsi" w:cstheme="minorHAnsi"/>
          <w:sz w:val="22"/>
          <w:szCs w:val="22"/>
          <w:lang w:val="lt-LT"/>
        </w:rPr>
        <w:t xml:space="preserve">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 </w:t>
      </w:r>
    </w:p>
    <w:p w14:paraId="5723761A" w14:textId="77777777" w:rsidR="003860E9" w:rsidRDefault="003860E9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1BC9994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F577E6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F86" w14:textId="77777777" w:rsidR="003E585F" w:rsidRDefault="003E585F">
      <w:r>
        <w:separator/>
      </w:r>
    </w:p>
  </w:endnote>
  <w:endnote w:type="continuationSeparator" w:id="0">
    <w:p w14:paraId="55DD914B" w14:textId="77777777" w:rsidR="003E585F" w:rsidRDefault="003E585F">
      <w:r>
        <w:continuationSeparator/>
      </w:r>
    </w:p>
  </w:endnote>
  <w:endnote w:type="continuationNotice" w:id="1">
    <w:p w14:paraId="33699B3C" w14:textId="77777777" w:rsidR="003E585F" w:rsidRDefault="003E5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1FAD5" w14:textId="77777777" w:rsidR="003E585F" w:rsidRDefault="003E585F">
      <w:r>
        <w:separator/>
      </w:r>
    </w:p>
  </w:footnote>
  <w:footnote w:type="continuationSeparator" w:id="0">
    <w:p w14:paraId="3393B9D4" w14:textId="77777777" w:rsidR="003E585F" w:rsidRDefault="003E585F">
      <w:r>
        <w:continuationSeparator/>
      </w:r>
    </w:p>
  </w:footnote>
  <w:footnote w:type="continuationNotice" w:id="1">
    <w:p w14:paraId="2C578D8A" w14:textId="77777777" w:rsidR="003E585F" w:rsidRDefault="003E5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4052"/>
    <w:rsid w:val="0000557A"/>
    <w:rsid w:val="00007E3B"/>
    <w:rsid w:val="000105E9"/>
    <w:rsid w:val="000110FA"/>
    <w:rsid w:val="00011807"/>
    <w:rsid w:val="0001400B"/>
    <w:rsid w:val="00014972"/>
    <w:rsid w:val="00015A51"/>
    <w:rsid w:val="00015C06"/>
    <w:rsid w:val="000160C2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41C2"/>
    <w:rsid w:val="000701FB"/>
    <w:rsid w:val="000706B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3BBA"/>
    <w:rsid w:val="00094659"/>
    <w:rsid w:val="00094C3A"/>
    <w:rsid w:val="00095604"/>
    <w:rsid w:val="0009579F"/>
    <w:rsid w:val="00095B3C"/>
    <w:rsid w:val="000961F1"/>
    <w:rsid w:val="00096394"/>
    <w:rsid w:val="00096C1F"/>
    <w:rsid w:val="000A0440"/>
    <w:rsid w:val="000A058D"/>
    <w:rsid w:val="000A09B0"/>
    <w:rsid w:val="000A3E0F"/>
    <w:rsid w:val="000A3E80"/>
    <w:rsid w:val="000A4420"/>
    <w:rsid w:val="000A683A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0AC"/>
    <w:rsid w:val="000B7875"/>
    <w:rsid w:val="000C224D"/>
    <w:rsid w:val="000C2521"/>
    <w:rsid w:val="000C2E7F"/>
    <w:rsid w:val="000C32F9"/>
    <w:rsid w:val="000C4DE6"/>
    <w:rsid w:val="000C5BD6"/>
    <w:rsid w:val="000C68C8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3FDE"/>
    <w:rsid w:val="000F4AA7"/>
    <w:rsid w:val="000F4EC0"/>
    <w:rsid w:val="000F6BAB"/>
    <w:rsid w:val="00100006"/>
    <w:rsid w:val="00102331"/>
    <w:rsid w:val="00104AED"/>
    <w:rsid w:val="0010652B"/>
    <w:rsid w:val="00106D8D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5BE4"/>
    <w:rsid w:val="001462A0"/>
    <w:rsid w:val="00147117"/>
    <w:rsid w:val="00151262"/>
    <w:rsid w:val="0015165A"/>
    <w:rsid w:val="00151EBE"/>
    <w:rsid w:val="001524B4"/>
    <w:rsid w:val="001530EC"/>
    <w:rsid w:val="001535BB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6080"/>
    <w:rsid w:val="00176BAB"/>
    <w:rsid w:val="00177998"/>
    <w:rsid w:val="00181460"/>
    <w:rsid w:val="001815FB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28FF"/>
    <w:rsid w:val="001C3DA6"/>
    <w:rsid w:val="001C4078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3AC3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69B7"/>
    <w:rsid w:val="00227C4E"/>
    <w:rsid w:val="00230F26"/>
    <w:rsid w:val="0023236B"/>
    <w:rsid w:val="002346D3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2FAA"/>
    <w:rsid w:val="00284B83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0FD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03F"/>
    <w:rsid w:val="002F59A2"/>
    <w:rsid w:val="002F5F94"/>
    <w:rsid w:val="0030029F"/>
    <w:rsid w:val="00301835"/>
    <w:rsid w:val="00303297"/>
    <w:rsid w:val="00303528"/>
    <w:rsid w:val="00303B60"/>
    <w:rsid w:val="00305D3C"/>
    <w:rsid w:val="00305ED4"/>
    <w:rsid w:val="0030645B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3416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4E80"/>
    <w:rsid w:val="00385333"/>
    <w:rsid w:val="00385C5E"/>
    <w:rsid w:val="003860E9"/>
    <w:rsid w:val="0038798C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2C99"/>
    <w:rsid w:val="003A2F6F"/>
    <w:rsid w:val="003A43AF"/>
    <w:rsid w:val="003A639A"/>
    <w:rsid w:val="003A69C7"/>
    <w:rsid w:val="003A7390"/>
    <w:rsid w:val="003B0A00"/>
    <w:rsid w:val="003B1DF9"/>
    <w:rsid w:val="003B3F46"/>
    <w:rsid w:val="003C2757"/>
    <w:rsid w:val="003C2ABE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E3"/>
    <w:rsid w:val="003E0C18"/>
    <w:rsid w:val="003E0D0E"/>
    <w:rsid w:val="003E10BD"/>
    <w:rsid w:val="003E49B4"/>
    <w:rsid w:val="003E585F"/>
    <w:rsid w:val="003E6052"/>
    <w:rsid w:val="003F0CB1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35B"/>
    <w:rsid w:val="00406AF6"/>
    <w:rsid w:val="00410473"/>
    <w:rsid w:val="004116E4"/>
    <w:rsid w:val="004124A8"/>
    <w:rsid w:val="00412D3C"/>
    <w:rsid w:val="00412DFD"/>
    <w:rsid w:val="0041346F"/>
    <w:rsid w:val="00413F9B"/>
    <w:rsid w:val="00414DDC"/>
    <w:rsid w:val="00416E00"/>
    <w:rsid w:val="004174D3"/>
    <w:rsid w:val="004207F7"/>
    <w:rsid w:val="00421784"/>
    <w:rsid w:val="00421D01"/>
    <w:rsid w:val="004265EA"/>
    <w:rsid w:val="00427DE7"/>
    <w:rsid w:val="004307CC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47B8A"/>
    <w:rsid w:val="00450E20"/>
    <w:rsid w:val="00450EB8"/>
    <w:rsid w:val="00451D35"/>
    <w:rsid w:val="00453F84"/>
    <w:rsid w:val="004561D1"/>
    <w:rsid w:val="00456954"/>
    <w:rsid w:val="0045725F"/>
    <w:rsid w:val="004578E8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465"/>
    <w:rsid w:val="00485685"/>
    <w:rsid w:val="004903DB"/>
    <w:rsid w:val="00490AAC"/>
    <w:rsid w:val="00490B44"/>
    <w:rsid w:val="004924F1"/>
    <w:rsid w:val="00492AB5"/>
    <w:rsid w:val="00492C07"/>
    <w:rsid w:val="00493557"/>
    <w:rsid w:val="00496BF3"/>
    <w:rsid w:val="004A0A82"/>
    <w:rsid w:val="004A1069"/>
    <w:rsid w:val="004A121F"/>
    <w:rsid w:val="004A1C3A"/>
    <w:rsid w:val="004A3005"/>
    <w:rsid w:val="004A3135"/>
    <w:rsid w:val="004A402D"/>
    <w:rsid w:val="004A457A"/>
    <w:rsid w:val="004A507A"/>
    <w:rsid w:val="004A587B"/>
    <w:rsid w:val="004A7C33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B19"/>
    <w:rsid w:val="004D312C"/>
    <w:rsid w:val="004D3A1F"/>
    <w:rsid w:val="004D5BFF"/>
    <w:rsid w:val="004E1621"/>
    <w:rsid w:val="004E17B5"/>
    <w:rsid w:val="004E2246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5047"/>
    <w:rsid w:val="004F53E1"/>
    <w:rsid w:val="004F71F9"/>
    <w:rsid w:val="00501926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0F4"/>
    <w:rsid w:val="005137E6"/>
    <w:rsid w:val="00513D0F"/>
    <w:rsid w:val="00515A4F"/>
    <w:rsid w:val="00515D8F"/>
    <w:rsid w:val="00517CB1"/>
    <w:rsid w:val="00522B82"/>
    <w:rsid w:val="0052364B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8FF"/>
    <w:rsid w:val="00534812"/>
    <w:rsid w:val="00536C21"/>
    <w:rsid w:val="005376B2"/>
    <w:rsid w:val="0053779C"/>
    <w:rsid w:val="00540782"/>
    <w:rsid w:val="00541101"/>
    <w:rsid w:val="0054133F"/>
    <w:rsid w:val="00542FBD"/>
    <w:rsid w:val="005477C9"/>
    <w:rsid w:val="00550DF5"/>
    <w:rsid w:val="005514EC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AA5"/>
    <w:rsid w:val="005B4105"/>
    <w:rsid w:val="005B4309"/>
    <w:rsid w:val="005B44C3"/>
    <w:rsid w:val="005B5F8F"/>
    <w:rsid w:val="005B6A9C"/>
    <w:rsid w:val="005B716F"/>
    <w:rsid w:val="005B7647"/>
    <w:rsid w:val="005C0759"/>
    <w:rsid w:val="005C163A"/>
    <w:rsid w:val="005C21FA"/>
    <w:rsid w:val="005C32D7"/>
    <w:rsid w:val="005C3330"/>
    <w:rsid w:val="005C397C"/>
    <w:rsid w:val="005C3D4B"/>
    <w:rsid w:val="005C3DAC"/>
    <w:rsid w:val="005C4DEC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6C10"/>
    <w:rsid w:val="005D7031"/>
    <w:rsid w:val="005D7E0E"/>
    <w:rsid w:val="005D7EEF"/>
    <w:rsid w:val="005E199A"/>
    <w:rsid w:val="005E1C6D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09C"/>
    <w:rsid w:val="006059AB"/>
    <w:rsid w:val="00607217"/>
    <w:rsid w:val="00610592"/>
    <w:rsid w:val="00612503"/>
    <w:rsid w:val="00612856"/>
    <w:rsid w:val="00612C6B"/>
    <w:rsid w:val="00612CF7"/>
    <w:rsid w:val="006134A1"/>
    <w:rsid w:val="006177D3"/>
    <w:rsid w:val="00620C31"/>
    <w:rsid w:val="006214A1"/>
    <w:rsid w:val="00623266"/>
    <w:rsid w:val="00623E2A"/>
    <w:rsid w:val="00623F9E"/>
    <w:rsid w:val="00625282"/>
    <w:rsid w:val="00627A55"/>
    <w:rsid w:val="0063005F"/>
    <w:rsid w:val="00631226"/>
    <w:rsid w:val="0063307C"/>
    <w:rsid w:val="00635416"/>
    <w:rsid w:val="006357E2"/>
    <w:rsid w:val="00637624"/>
    <w:rsid w:val="006404DF"/>
    <w:rsid w:val="00641B77"/>
    <w:rsid w:val="00641E8C"/>
    <w:rsid w:val="00643482"/>
    <w:rsid w:val="006443A2"/>
    <w:rsid w:val="0064471D"/>
    <w:rsid w:val="00650CB9"/>
    <w:rsid w:val="006516C8"/>
    <w:rsid w:val="006531E1"/>
    <w:rsid w:val="006532D0"/>
    <w:rsid w:val="00653B3B"/>
    <w:rsid w:val="00654E6F"/>
    <w:rsid w:val="00656470"/>
    <w:rsid w:val="00656CBD"/>
    <w:rsid w:val="006577E7"/>
    <w:rsid w:val="00661040"/>
    <w:rsid w:val="006617A2"/>
    <w:rsid w:val="00663B8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53CA"/>
    <w:rsid w:val="006A67E3"/>
    <w:rsid w:val="006B03C0"/>
    <w:rsid w:val="006B0822"/>
    <w:rsid w:val="006B0F10"/>
    <w:rsid w:val="006B1E87"/>
    <w:rsid w:val="006B37EE"/>
    <w:rsid w:val="006B404C"/>
    <w:rsid w:val="006B45B8"/>
    <w:rsid w:val="006B7CFA"/>
    <w:rsid w:val="006B7D70"/>
    <w:rsid w:val="006C07D9"/>
    <w:rsid w:val="006C0D1C"/>
    <w:rsid w:val="006C1DB0"/>
    <w:rsid w:val="006C2504"/>
    <w:rsid w:val="006C2F1F"/>
    <w:rsid w:val="006C30F7"/>
    <w:rsid w:val="006C3481"/>
    <w:rsid w:val="006C37B7"/>
    <w:rsid w:val="006C7494"/>
    <w:rsid w:val="006C758F"/>
    <w:rsid w:val="006D04FD"/>
    <w:rsid w:val="006D0DDA"/>
    <w:rsid w:val="006D59E5"/>
    <w:rsid w:val="006D5E19"/>
    <w:rsid w:val="006E1AD8"/>
    <w:rsid w:val="006E2A37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6DDF"/>
    <w:rsid w:val="00717593"/>
    <w:rsid w:val="00717649"/>
    <w:rsid w:val="00717BA9"/>
    <w:rsid w:val="00721402"/>
    <w:rsid w:val="00721B30"/>
    <w:rsid w:val="007233F2"/>
    <w:rsid w:val="00723571"/>
    <w:rsid w:val="00724786"/>
    <w:rsid w:val="00726582"/>
    <w:rsid w:val="00732EEE"/>
    <w:rsid w:val="007331F7"/>
    <w:rsid w:val="00733B71"/>
    <w:rsid w:val="00733BBB"/>
    <w:rsid w:val="007347CE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79C"/>
    <w:rsid w:val="00780803"/>
    <w:rsid w:val="00780885"/>
    <w:rsid w:val="00780FE5"/>
    <w:rsid w:val="0078113E"/>
    <w:rsid w:val="00781B2A"/>
    <w:rsid w:val="00781E49"/>
    <w:rsid w:val="00785706"/>
    <w:rsid w:val="00786916"/>
    <w:rsid w:val="00787790"/>
    <w:rsid w:val="007907FE"/>
    <w:rsid w:val="00790B73"/>
    <w:rsid w:val="007913B4"/>
    <w:rsid w:val="007917DA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36F7"/>
    <w:rsid w:val="007B525E"/>
    <w:rsid w:val="007B5B58"/>
    <w:rsid w:val="007C1696"/>
    <w:rsid w:val="007C1AA7"/>
    <w:rsid w:val="007C2C75"/>
    <w:rsid w:val="007C4F76"/>
    <w:rsid w:val="007C76D8"/>
    <w:rsid w:val="007C7D54"/>
    <w:rsid w:val="007D173E"/>
    <w:rsid w:val="007D3EDE"/>
    <w:rsid w:val="007D4E77"/>
    <w:rsid w:val="007D57C6"/>
    <w:rsid w:val="007D6BFA"/>
    <w:rsid w:val="007D6F29"/>
    <w:rsid w:val="007D7046"/>
    <w:rsid w:val="007D7F69"/>
    <w:rsid w:val="007E01D5"/>
    <w:rsid w:val="007E11EC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039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729A"/>
    <w:rsid w:val="00827786"/>
    <w:rsid w:val="00830A3C"/>
    <w:rsid w:val="008312F0"/>
    <w:rsid w:val="00831451"/>
    <w:rsid w:val="00832371"/>
    <w:rsid w:val="0083321B"/>
    <w:rsid w:val="00833414"/>
    <w:rsid w:val="00833869"/>
    <w:rsid w:val="008339B9"/>
    <w:rsid w:val="00833C96"/>
    <w:rsid w:val="00835278"/>
    <w:rsid w:val="008354AE"/>
    <w:rsid w:val="00835742"/>
    <w:rsid w:val="00842897"/>
    <w:rsid w:val="008435EE"/>
    <w:rsid w:val="00843F24"/>
    <w:rsid w:val="0084452E"/>
    <w:rsid w:val="00844639"/>
    <w:rsid w:val="00845C6E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31E1"/>
    <w:rsid w:val="00873933"/>
    <w:rsid w:val="00873D12"/>
    <w:rsid w:val="00875203"/>
    <w:rsid w:val="00876869"/>
    <w:rsid w:val="00880DE7"/>
    <w:rsid w:val="008814D2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337F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A7F92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310A"/>
    <w:rsid w:val="008C4C97"/>
    <w:rsid w:val="008C5915"/>
    <w:rsid w:val="008C5C5D"/>
    <w:rsid w:val="008C70AC"/>
    <w:rsid w:val="008C725A"/>
    <w:rsid w:val="008C74BC"/>
    <w:rsid w:val="008D07A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2FC3"/>
    <w:rsid w:val="008E4E30"/>
    <w:rsid w:val="008F0191"/>
    <w:rsid w:val="008F107B"/>
    <w:rsid w:val="008F1454"/>
    <w:rsid w:val="008F197B"/>
    <w:rsid w:val="008F450D"/>
    <w:rsid w:val="008F6E62"/>
    <w:rsid w:val="008F7243"/>
    <w:rsid w:val="008F7ED2"/>
    <w:rsid w:val="008F7EE5"/>
    <w:rsid w:val="00900D26"/>
    <w:rsid w:val="00901B0E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4C3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222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39E3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0C42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169"/>
    <w:rsid w:val="009E0268"/>
    <w:rsid w:val="009E1D41"/>
    <w:rsid w:val="009E1ED7"/>
    <w:rsid w:val="009E28BB"/>
    <w:rsid w:val="009E3F49"/>
    <w:rsid w:val="009E61FF"/>
    <w:rsid w:val="009E6877"/>
    <w:rsid w:val="009E6A1A"/>
    <w:rsid w:val="009E6D2C"/>
    <w:rsid w:val="009F0FB7"/>
    <w:rsid w:val="009F1BC0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4C15"/>
    <w:rsid w:val="00A64FBF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413D"/>
    <w:rsid w:val="00A877D5"/>
    <w:rsid w:val="00A87810"/>
    <w:rsid w:val="00A8784D"/>
    <w:rsid w:val="00A925FE"/>
    <w:rsid w:val="00A93A08"/>
    <w:rsid w:val="00A941B0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7FA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11F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79D"/>
    <w:rsid w:val="00B30BE5"/>
    <w:rsid w:val="00B31883"/>
    <w:rsid w:val="00B33946"/>
    <w:rsid w:val="00B34027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0FD"/>
    <w:rsid w:val="00B763F5"/>
    <w:rsid w:val="00B7766A"/>
    <w:rsid w:val="00B8290D"/>
    <w:rsid w:val="00B83F7A"/>
    <w:rsid w:val="00B85105"/>
    <w:rsid w:val="00B854D6"/>
    <w:rsid w:val="00B860C9"/>
    <w:rsid w:val="00B87E42"/>
    <w:rsid w:val="00B90000"/>
    <w:rsid w:val="00B9237E"/>
    <w:rsid w:val="00B92866"/>
    <w:rsid w:val="00B92BA8"/>
    <w:rsid w:val="00B93AF4"/>
    <w:rsid w:val="00B94264"/>
    <w:rsid w:val="00B95058"/>
    <w:rsid w:val="00B962A0"/>
    <w:rsid w:val="00B96DA2"/>
    <w:rsid w:val="00B97906"/>
    <w:rsid w:val="00BA07DB"/>
    <w:rsid w:val="00BA3D09"/>
    <w:rsid w:val="00BA4268"/>
    <w:rsid w:val="00BA5D61"/>
    <w:rsid w:val="00BA646A"/>
    <w:rsid w:val="00BA7B3D"/>
    <w:rsid w:val="00BB0053"/>
    <w:rsid w:val="00BB036B"/>
    <w:rsid w:val="00BB066E"/>
    <w:rsid w:val="00BB0946"/>
    <w:rsid w:val="00BB16A4"/>
    <w:rsid w:val="00BB23CA"/>
    <w:rsid w:val="00BB3503"/>
    <w:rsid w:val="00BB4EEE"/>
    <w:rsid w:val="00BB62F4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AFB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17FD"/>
    <w:rsid w:val="00BE26B8"/>
    <w:rsid w:val="00BE39EF"/>
    <w:rsid w:val="00BE3BCA"/>
    <w:rsid w:val="00BE3D58"/>
    <w:rsid w:val="00BE5725"/>
    <w:rsid w:val="00BE71AA"/>
    <w:rsid w:val="00BE7AB1"/>
    <w:rsid w:val="00BF0AAE"/>
    <w:rsid w:val="00BF10AB"/>
    <w:rsid w:val="00BF1690"/>
    <w:rsid w:val="00BF1FB2"/>
    <w:rsid w:val="00BF21E7"/>
    <w:rsid w:val="00BF4157"/>
    <w:rsid w:val="00BF51EF"/>
    <w:rsid w:val="00BF6391"/>
    <w:rsid w:val="00BF6DC4"/>
    <w:rsid w:val="00BF76AE"/>
    <w:rsid w:val="00C01361"/>
    <w:rsid w:val="00C03072"/>
    <w:rsid w:val="00C05D89"/>
    <w:rsid w:val="00C10A7D"/>
    <w:rsid w:val="00C10B4F"/>
    <w:rsid w:val="00C11F6D"/>
    <w:rsid w:val="00C127F0"/>
    <w:rsid w:val="00C13723"/>
    <w:rsid w:val="00C157D2"/>
    <w:rsid w:val="00C15D0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0759"/>
    <w:rsid w:val="00C31753"/>
    <w:rsid w:val="00C32271"/>
    <w:rsid w:val="00C32F8A"/>
    <w:rsid w:val="00C33977"/>
    <w:rsid w:val="00C33E3F"/>
    <w:rsid w:val="00C361FB"/>
    <w:rsid w:val="00C36838"/>
    <w:rsid w:val="00C37161"/>
    <w:rsid w:val="00C400F0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149F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80172"/>
    <w:rsid w:val="00C83880"/>
    <w:rsid w:val="00C857FB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4C6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5993"/>
    <w:rsid w:val="00CD08EC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C34"/>
    <w:rsid w:val="00CE6D64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22C66"/>
    <w:rsid w:val="00D312A1"/>
    <w:rsid w:val="00D312A9"/>
    <w:rsid w:val="00D322B8"/>
    <w:rsid w:val="00D34F28"/>
    <w:rsid w:val="00D351D3"/>
    <w:rsid w:val="00D355FF"/>
    <w:rsid w:val="00D36868"/>
    <w:rsid w:val="00D43131"/>
    <w:rsid w:val="00D43EF0"/>
    <w:rsid w:val="00D47AD3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84"/>
    <w:rsid w:val="00D719A1"/>
    <w:rsid w:val="00D734DC"/>
    <w:rsid w:val="00D744C0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4FD3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B0665"/>
    <w:rsid w:val="00DB0D46"/>
    <w:rsid w:val="00DB11F9"/>
    <w:rsid w:val="00DB1B93"/>
    <w:rsid w:val="00DB1F58"/>
    <w:rsid w:val="00DB2FE1"/>
    <w:rsid w:val="00DB4EC6"/>
    <w:rsid w:val="00DB4FD3"/>
    <w:rsid w:val="00DB6BB0"/>
    <w:rsid w:val="00DC4707"/>
    <w:rsid w:val="00DC4FD9"/>
    <w:rsid w:val="00DC755E"/>
    <w:rsid w:val="00DC7D6E"/>
    <w:rsid w:val="00DD0882"/>
    <w:rsid w:val="00DD1A1C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0C01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3A17"/>
    <w:rsid w:val="00E14B4E"/>
    <w:rsid w:val="00E208E3"/>
    <w:rsid w:val="00E20FEA"/>
    <w:rsid w:val="00E220B8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4771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4705"/>
    <w:rsid w:val="00E6519E"/>
    <w:rsid w:val="00E65D7E"/>
    <w:rsid w:val="00E668C6"/>
    <w:rsid w:val="00E66F86"/>
    <w:rsid w:val="00E67F66"/>
    <w:rsid w:val="00E71044"/>
    <w:rsid w:val="00E715E1"/>
    <w:rsid w:val="00E71EF3"/>
    <w:rsid w:val="00E73210"/>
    <w:rsid w:val="00E73946"/>
    <w:rsid w:val="00E73CEA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228C"/>
    <w:rsid w:val="00EA49DA"/>
    <w:rsid w:val="00EA7A3B"/>
    <w:rsid w:val="00EA7D16"/>
    <w:rsid w:val="00EB0FF1"/>
    <w:rsid w:val="00EB109D"/>
    <w:rsid w:val="00EB11A2"/>
    <w:rsid w:val="00EB3531"/>
    <w:rsid w:val="00EB40CD"/>
    <w:rsid w:val="00EB4124"/>
    <w:rsid w:val="00EB4141"/>
    <w:rsid w:val="00EB4629"/>
    <w:rsid w:val="00EB498B"/>
    <w:rsid w:val="00EB5780"/>
    <w:rsid w:val="00EB6038"/>
    <w:rsid w:val="00EB7413"/>
    <w:rsid w:val="00EB7B55"/>
    <w:rsid w:val="00EC0F48"/>
    <w:rsid w:val="00EC1FBA"/>
    <w:rsid w:val="00EC21B9"/>
    <w:rsid w:val="00EC2DFC"/>
    <w:rsid w:val="00EC7568"/>
    <w:rsid w:val="00ED07C0"/>
    <w:rsid w:val="00ED1700"/>
    <w:rsid w:val="00ED1759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A4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BB1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3C66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1626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3437</Words>
  <Characters>1960</Characters>
  <Application>Microsoft Office Word</Application>
  <DocSecurity>0</DocSecurity>
  <Lines>16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62</cp:revision>
  <cp:lastPrinted>2017-05-17T10:42:00Z</cp:lastPrinted>
  <dcterms:created xsi:type="dcterms:W3CDTF">2025-03-03T12:32:00Z</dcterms:created>
  <dcterms:modified xsi:type="dcterms:W3CDTF">2025-03-19T21:01:00Z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