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AE5A1B" w14:textId="77777777" w:rsidR="00E800D0" w:rsidRPr="00553701" w:rsidRDefault="00E800D0" w:rsidP="0014752C">
      <w:pPr>
        <w:shd w:val="clear" w:color="auto" w:fill="FFFFFF"/>
        <w:jc w:val="both"/>
        <w:rPr>
          <w:rFonts w:eastAsia="Times New Roman"/>
          <w:b/>
          <w:color w:val="000000"/>
          <w:sz w:val="23"/>
          <w:szCs w:val="23"/>
          <w:lang w:val="lt-LT"/>
        </w:rPr>
      </w:pPr>
      <w:r w:rsidRPr="00553701">
        <w:rPr>
          <w:rFonts w:eastAsia="Times New Roman"/>
          <w:b/>
          <w:color w:val="000000"/>
          <w:sz w:val="23"/>
          <w:szCs w:val="23"/>
          <w:lang w:val="lt-LT"/>
        </w:rPr>
        <w:t>INFORMACIJA ŽINIASKLAIDAI</w:t>
      </w:r>
    </w:p>
    <w:p w14:paraId="16C38392" w14:textId="07A88E11" w:rsidR="00E800D0" w:rsidRPr="00553701" w:rsidRDefault="00E800D0" w:rsidP="0014752C">
      <w:pPr>
        <w:shd w:val="clear" w:color="auto" w:fill="FFFFFF"/>
        <w:jc w:val="both"/>
        <w:rPr>
          <w:rFonts w:eastAsia="Times New Roman"/>
          <w:b/>
          <w:color w:val="000000"/>
          <w:sz w:val="23"/>
          <w:szCs w:val="23"/>
          <w:lang w:val="lt-LT"/>
        </w:rPr>
      </w:pPr>
      <w:r w:rsidRPr="00553701">
        <w:rPr>
          <w:rFonts w:eastAsia="Times New Roman"/>
          <w:b/>
          <w:color w:val="000000"/>
          <w:sz w:val="23"/>
          <w:szCs w:val="23"/>
          <w:lang w:val="lt-LT"/>
        </w:rPr>
        <w:t>2025-03-28</w:t>
      </w:r>
    </w:p>
    <w:p w14:paraId="659B2FA2" w14:textId="77777777" w:rsidR="00E800D0" w:rsidRPr="00553701" w:rsidRDefault="00E800D0" w:rsidP="0014752C">
      <w:pPr>
        <w:shd w:val="clear" w:color="auto" w:fill="FFFFFF"/>
        <w:jc w:val="both"/>
        <w:rPr>
          <w:rFonts w:eastAsia="Times New Roman"/>
          <w:b/>
          <w:color w:val="000000"/>
          <w:sz w:val="23"/>
          <w:szCs w:val="23"/>
          <w:lang w:val="lt-LT"/>
        </w:rPr>
      </w:pPr>
    </w:p>
    <w:p w14:paraId="0D7F5184" w14:textId="352375C6" w:rsidR="00E800D0" w:rsidRPr="00553701" w:rsidRDefault="00E800D0" w:rsidP="0014752C">
      <w:pPr>
        <w:shd w:val="clear" w:color="auto" w:fill="FFFFFF"/>
        <w:jc w:val="both"/>
        <w:rPr>
          <w:rFonts w:eastAsia="Times New Roman"/>
          <w:b/>
          <w:color w:val="000000"/>
          <w:sz w:val="23"/>
          <w:szCs w:val="23"/>
          <w:lang w:val="lt-LT"/>
        </w:rPr>
      </w:pPr>
      <w:r w:rsidRPr="00553701">
        <w:rPr>
          <w:rFonts w:eastAsia="Times New Roman"/>
          <w:b/>
          <w:color w:val="000000"/>
          <w:sz w:val="23"/>
          <w:szCs w:val="23"/>
          <w:lang w:val="lt-LT"/>
        </w:rPr>
        <w:t>Apie turizmo sektoriaus ateitį Vilniuje diskutuos ekspertai iš viso pasaulio</w:t>
      </w:r>
    </w:p>
    <w:p w14:paraId="0C30546C" w14:textId="77777777" w:rsidR="00E800D0" w:rsidRPr="00553701" w:rsidRDefault="00E800D0" w:rsidP="0014752C">
      <w:pPr>
        <w:shd w:val="clear" w:color="auto" w:fill="FFFFFF"/>
        <w:jc w:val="both"/>
        <w:rPr>
          <w:rFonts w:eastAsia="Times New Roman"/>
          <w:b/>
          <w:color w:val="000000"/>
          <w:sz w:val="23"/>
          <w:szCs w:val="23"/>
          <w:lang w:val="lt-LT"/>
        </w:rPr>
      </w:pPr>
    </w:p>
    <w:p w14:paraId="5569D157" w14:textId="66145ACA" w:rsidR="00E800D0" w:rsidRPr="00553701" w:rsidRDefault="00E800D0" w:rsidP="0014752C">
      <w:pPr>
        <w:shd w:val="clear" w:color="auto" w:fill="FFFFFF"/>
        <w:jc w:val="both"/>
        <w:rPr>
          <w:shd w:val="clear" w:color="auto" w:fill="FFFFFF"/>
          <w:lang w:val="lt-LT"/>
        </w:rPr>
      </w:pPr>
      <w:r w:rsidRPr="00553701">
        <w:rPr>
          <w:rFonts w:eastAsia="Times New Roman"/>
          <w:color w:val="000000"/>
          <w:sz w:val="23"/>
          <w:szCs w:val="23"/>
          <w:lang w:val="lt-LT"/>
        </w:rPr>
        <w:t xml:space="preserve">Jau kitą savaitę Vilniuje pirmą kartą įvyks </w:t>
      </w:r>
      <w:r w:rsidRPr="00553701">
        <w:rPr>
          <w:shd w:val="clear" w:color="auto" w:fill="FFFFFF"/>
          <w:lang w:val="lt-LT"/>
        </w:rPr>
        <w:t>tarptautinis turizmo forumas „Future Hospitality and Tourism Forum 2025“ kuris suburs svetingumo ir turizmo industrijų profesionalus. Dviejų dienų renginyje planuojamos kelios dešimtys pranešimų ir diskusijų įvairiausiomis temomis – nuo sektorių tendencijų ir reguliacinės aplinkos bei įvairių turizmo krypčių perspektyvų iki susisiekimo, tvarumo</w:t>
      </w:r>
      <w:r w:rsidR="00553701">
        <w:rPr>
          <w:shd w:val="clear" w:color="auto" w:fill="FFFFFF"/>
          <w:lang w:val="lt-LT"/>
        </w:rPr>
        <w:t>, turizmo rinkodaros</w:t>
      </w:r>
      <w:r w:rsidRPr="00553701">
        <w:rPr>
          <w:shd w:val="clear" w:color="auto" w:fill="FFFFFF"/>
          <w:lang w:val="lt-LT"/>
        </w:rPr>
        <w:t xml:space="preserve"> bei dirbtinio intelekto klausimų.</w:t>
      </w:r>
    </w:p>
    <w:p w14:paraId="554BB702" w14:textId="77777777" w:rsidR="00E800D0" w:rsidRPr="00553701" w:rsidRDefault="00E800D0" w:rsidP="0014752C">
      <w:pPr>
        <w:shd w:val="clear" w:color="auto" w:fill="FFFFFF"/>
        <w:jc w:val="both"/>
        <w:rPr>
          <w:shd w:val="clear" w:color="auto" w:fill="FFFFFF"/>
          <w:lang w:val="lt-LT"/>
        </w:rPr>
      </w:pPr>
    </w:p>
    <w:p w14:paraId="4D990120" w14:textId="328D0D6D" w:rsidR="00E800D0" w:rsidRPr="00553701" w:rsidRDefault="00E800D0" w:rsidP="0014752C">
      <w:pPr>
        <w:shd w:val="clear" w:color="auto" w:fill="FFFFFF"/>
        <w:jc w:val="both"/>
        <w:rPr>
          <w:color w:val="222222"/>
          <w:shd w:val="clear" w:color="auto" w:fill="FFFFFF"/>
          <w:lang w:val="lt-LT"/>
        </w:rPr>
      </w:pPr>
      <w:r w:rsidRPr="00553701">
        <w:rPr>
          <w:shd w:val="clear" w:color="auto" w:fill="FFFFFF"/>
          <w:lang w:val="lt-LT"/>
        </w:rPr>
        <w:t xml:space="preserve">Balandžio 2 dieną renginį atidarys šia proga </w:t>
      </w:r>
      <w:r w:rsidR="00553701">
        <w:rPr>
          <w:shd w:val="clear" w:color="auto" w:fill="FFFFFF"/>
          <w:lang w:val="lt-LT"/>
        </w:rPr>
        <w:t xml:space="preserve">į mūsų šalį </w:t>
      </w:r>
      <w:r w:rsidRPr="00553701">
        <w:rPr>
          <w:shd w:val="clear" w:color="auto" w:fill="FFFFFF"/>
          <w:lang w:val="lt-LT"/>
        </w:rPr>
        <w:t xml:space="preserve">atvykstantis </w:t>
      </w:r>
      <w:r w:rsidRPr="00553701">
        <w:rPr>
          <w:color w:val="222222"/>
          <w:shd w:val="clear" w:color="auto" w:fill="FFFFFF"/>
          <w:lang w:val="lt-LT"/>
        </w:rPr>
        <w:t>Pasaulio turizmo organizacijos</w:t>
      </w:r>
      <w:r w:rsidR="00553701" w:rsidRPr="00553701">
        <w:rPr>
          <w:color w:val="222222"/>
          <w:shd w:val="clear" w:color="auto" w:fill="FFFFFF"/>
          <w:lang w:val="lt-LT"/>
        </w:rPr>
        <w:t xml:space="preserve"> (PTO)</w:t>
      </w:r>
      <w:r w:rsidRPr="00553701">
        <w:rPr>
          <w:color w:val="222222"/>
          <w:shd w:val="clear" w:color="auto" w:fill="FFFFFF"/>
          <w:lang w:val="lt-LT"/>
        </w:rPr>
        <w:t xml:space="preserve"> generalinis sekretorius</w:t>
      </w:r>
      <w:r w:rsidRPr="00553701">
        <w:rPr>
          <w:color w:val="000000"/>
          <w:lang w:val="lt-LT"/>
        </w:rPr>
        <w:t xml:space="preserve"> </w:t>
      </w:r>
      <w:r w:rsidRPr="00553701">
        <w:rPr>
          <w:color w:val="222222"/>
          <w:shd w:val="clear" w:color="auto" w:fill="FFFFFF"/>
          <w:lang w:val="lt-LT"/>
        </w:rPr>
        <w:t xml:space="preserve">Zurab Pololikashvili bei </w:t>
      </w:r>
      <w:r w:rsidR="00C10E2E">
        <w:rPr>
          <w:color w:val="222222"/>
          <w:shd w:val="clear" w:color="auto" w:fill="FFFFFF"/>
          <w:lang w:val="lt-LT"/>
        </w:rPr>
        <w:t xml:space="preserve">vienas iš renginio organizatorių, </w:t>
      </w:r>
      <w:r w:rsidRPr="00553701">
        <w:rPr>
          <w:color w:val="222222"/>
          <w:shd w:val="clear" w:color="auto" w:fill="FFFFFF"/>
          <w:lang w:val="lt-LT"/>
        </w:rPr>
        <w:t>LR ekonomikos ir inovacijų ministras Lukas Savickas. „Lietuvos turizmas turi daug potencialo, kalbame ir apie konferencinį, sveikatos turizmą, taip pat populiarėjantį gastronominį ir piligriminį turizmą bei „atvėsimo” atostogas, kai pietų šalių piliečiams siūloma praleisti karštas vasaras vėsesniuose kraštuose. Čia Lietuva gali būti laimėtoja”,  –  sako ministras.</w:t>
      </w:r>
    </w:p>
    <w:p w14:paraId="59287919" w14:textId="77777777" w:rsidR="00E800D0" w:rsidRPr="00553701" w:rsidRDefault="00E800D0" w:rsidP="0014752C">
      <w:pPr>
        <w:shd w:val="clear" w:color="auto" w:fill="FFFFFF"/>
        <w:jc w:val="both"/>
        <w:rPr>
          <w:color w:val="222222"/>
          <w:shd w:val="clear" w:color="auto" w:fill="FFFFFF"/>
          <w:lang w:val="lt-LT"/>
        </w:rPr>
      </w:pPr>
    </w:p>
    <w:p w14:paraId="10452403" w14:textId="44859034" w:rsidR="00E800D0" w:rsidRPr="00553701" w:rsidRDefault="00E800D0" w:rsidP="0014752C">
      <w:pPr>
        <w:shd w:val="clear" w:color="auto" w:fill="FFFFFF"/>
        <w:jc w:val="both"/>
        <w:rPr>
          <w:shd w:val="clear" w:color="auto" w:fill="FFFFFF"/>
          <w:lang w:val="lt-LT"/>
        </w:rPr>
      </w:pPr>
      <w:r w:rsidRPr="00553701">
        <w:rPr>
          <w:shd w:val="clear" w:color="auto" w:fill="FFFFFF"/>
          <w:lang w:val="lt-LT"/>
        </w:rPr>
        <w:t xml:space="preserve">Jam antrina ir </w:t>
      </w:r>
      <w:r w:rsidR="00C10E2E">
        <w:rPr>
          <w:shd w:val="clear" w:color="auto" w:fill="FFFFFF"/>
          <w:lang w:val="lt-LT"/>
        </w:rPr>
        <w:t>kita forumo</w:t>
      </w:r>
      <w:r w:rsidRPr="00553701">
        <w:rPr>
          <w:shd w:val="clear" w:color="auto" w:fill="FFFFFF"/>
          <w:lang w:val="lt-LT"/>
        </w:rPr>
        <w:t xml:space="preserve"> organizato</w:t>
      </w:r>
      <w:r w:rsidR="00C10E2E">
        <w:rPr>
          <w:shd w:val="clear" w:color="auto" w:fill="FFFFFF"/>
          <w:lang w:val="lt-LT"/>
        </w:rPr>
        <w:t>rė</w:t>
      </w:r>
      <w:r w:rsidRPr="00553701">
        <w:rPr>
          <w:shd w:val="clear" w:color="auto" w:fill="FFFFFF"/>
          <w:lang w:val="lt-LT"/>
        </w:rPr>
        <w:t xml:space="preserve">, Lietuvos turizmo rūmų prezidentė Žydrė Gavelienė. „Renginiu </w:t>
      </w:r>
      <w:r w:rsidR="00C10E2E" w:rsidRPr="00553701">
        <w:rPr>
          <w:shd w:val="clear" w:color="auto" w:fill="FFFFFF"/>
          <w:lang w:val="lt-LT"/>
        </w:rPr>
        <w:t xml:space="preserve">bendroms diskusijoms </w:t>
      </w:r>
      <w:r w:rsidRPr="00553701">
        <w:rPr>
          <w:shd w:val="clear" w:color="auto" w:fill="FFFFFF"/>
          <w:lang w:val="lt-LT"/>
        </w:rPr>
        <w:t xml:space="preserve">siekiame suburti visus turizmo ekosistemos dalyvius ir kartu ieškoti sprendimų, kaip mūsų šalis ir visas Baltijos regionas taptų dar patrauklesniu turizmo traukos tašku bei </w:t>
      </w:r>
      <w:r w:rsidR="0014752C" w:rsidRPr="00553701">
        <w:rPr>
          <w:shd w:val="clear" w:color="auto" w:fill="FFFFFF"/>
          <w:lang w:val="lt-LT"/>
        </w:rPr>
        <w:t xml:space="preserve">pritrauktume dar daugiau tiek verslo, tiek laisvalaikio keliautojų“ – sako turizmo ekspertė. Ji džiaugiasi, kad </w:t>
      </w:r>
      <w:r w:rsidR="00C10E2E">
        <w:rPr>
          <w:shd w:val="clear" w:color="auto" w:fill="FFFFFF"/>
          <w:lang w:val="lt-LT"/>
        </w:rPr>
        <w:t xml:space="preserve">šios </w:t>
      </w:r>
      <w:r w:rsidR="0014752C" w:rsidRPr="00553701">
        <w:rPr>
          <w:shd w:val="clear" w:color="auto" w:fill="FFFFFF"/>
          <w:lang w:val="lt-LT"/>
        </w:rPr>
        <w:t xml:space="preserve">Vyriausybės programoje turizmui skiriamas nemenkas dėmesys ir tikisi, kad renginys įkvėps parengti naujas tikslines priemones šio sektoriaus plėtrai. </w:t>
      </w:r>
    </w:p>
    <w:p w14:paraId="19618922" w14:textId="77777777" w:rsidR="0014752C" w:rsidRPr="00553701" w:rsidRDefault="0014752C" w:rsidP="0014752C">
      <w:pPr>
        <w:shd w:val="clear" w:color="auto" w:fill="FFFFFF"/>
        <w:jc w:val="both"/>
        <w:rPr>
          <w:shd w:val="clear" w:color="auto" w:fill="FFFFFF"/>
          <w:lang w:val="lt-LT"/>
        </w:rPr>
      </w:pPr>
    </w:p>
    <w:p w14:paraId="5BD4706F" w14:textId="19DF06ED" w:rsidR="0014752C" w:rsidRPr="00553701" w:rsidRDefault="00C10E2E" w:rsidP="0014752C">
      <w:pPr>
        <w:jc w:val="both"/>
        <w:rPr>
          <w:color w:val="080809"/>
          <w:lang w:val="lt-LT"/>
        </w:rPr>
      </w:pPr>
      <w:r>
        <w:rPr>
          <w:color w:val="222222"/>
          <w:shd w:val="clear" w:color="auto" w:fill="FFFFFF"/>
          <w:lang w:val="lt-LT"/>
        </w:rPr>
        <w:t>Dviejų dienų forume</w:t>
      </w:r>
      <w:r w:rsidR="0014752C" w:rsidRPr="00553701">
        <w:rPr>
          <w:color w:val="222222"/>
          <w:shd w:val="clear" w:color="auto" w:fill="FFFFFF"/>
          <w:lang w:val="lt-LT"/>
        </w:rPr>
        <w:t xml:space="preserve"> b</w:t>
      </w:r>
      <w:r w:rsidR="0014752C" w:rsidRPr="00553701">
        <w:rPr>
          <w:color w:val="000000"/>
          <w:lang w:val="lt-LT"/>
        </w:rPr>
        <w:t xml:space="preserve">us galima išgirsti </w:t>
      </w:r>
      <w:r w:rsidR="0014752C" w:rsidRPr="00553701">
        <w:rPr>
          <w:color w:val="000000"/>
          <w:shd w:val="clear" w:color="auto" w:fill="FFFFFF"/>
          <w:lang w:val="lt-LT"/>
        </w:rPr>
        <w:t>„</w:t>
      </w:r>
      <w:r w:rsidR="0014752C" w:rsidRPr="00553701">
        <w:rPr>
          <w:color w:val="080809"/>
          <w:lang w:val="lt-LT"/>
        </w:rPr>
        <w:t xml:space="preserve">airBaltic” prezidento ir generalinio direktoriaus Martin Gauss, </w:t>
      </w:r>
      <w:r w:rsidR="0014752C" w:rsidRPr="00553701">
        <w:rPr>
          <w:lang w:val="lt-LT"/>
        </w:rPr>
        <w:t xml:space="preserve">vieno garsiausių maisto ir kelionių eksperto </w:t>
      </w:r>
      <w:hyperlink r:id="rId6" w:history="1">
        <w:r w:rsidR="0014752C" w:rsidRPr="00553701">
          <w:rPr>
            <w:rStyle w:val="Hyperlink"/>
            <w:bCs/>
            <w:color w:val="333333"/>
            <w:u w:val="none"/>
            <w:lang w:val="lt-LT"/>
          </w:rPr>
          <w:t>Alex Hunter</w:t>
        </w:r>
      </w:hyperlink>
      <w:r w:rsidR="0014752C" w:rsidRPr="00553701">
        <w:rPr>
          <w:color w:val="212529"/>
          <w:lang w:val="lt-LT"/>
        </w:rPr>
        <w:t xml:space="preserve">, </w:t>
      </w:r>
      <w:r w:rsidR="0014752C" w:rsidRPr="00553701">
        <w:rPr>
          <w:lang w:val="lt-LT"/>
        </w:rPr>
        <w:t xml:space="preserve">konferencinio turizmo eksperto James Lancaster, SPA kelionių ekspertės Claudios Wagner, pasaulinės kelionių industrijų technologijos </w:t>
      </w:r>
      <w:r w:rsidR="0014752C" w:rsidRPr="00553701">
        <w:rPr>
          <w:color w:val="000000"/>
          <w:shd w:val="clear" w:color="auto" w:fill="FFFFFF"/>
          <w:lang w:val="lt-LT"/>
        </w:rPr>
        <w:t>„</w:t>
      </w:r>
      <w:r w:rsidR="0014752C" w:rsidRPr="00553701">
        <w:rPr>
          <w:lang w:val="lt-LT"/>
        </w:rPr>
        <w:t>Amadeus“ atstovo Chris Jones</w:t>
      </w:r>
      <w:r w:rsidR="000F3125">
        <w:rPr>
          <w:lang w:val="lt-LT"/>
        </w:rPr>
        <w:t>, Europos viešbučių, restoranų asociacijų konfederacijos</w:t>
      </w:r>
      <w:r w:rsidR="00553701" w:rsidRPr="00553701">
        <w:rPr>
          <w:lang w:val="lt-LT"/>
        </w:rPr>
        <w:t xml:space="preserve"> </w:t>
      </w:r>
      <w:r w:rsidR="000F3125">
        <w:rPr>
          <w:lang w:val="lt-LT"/>
        </w:rPr>
        <w:t xml:space="preserve"> prezidentės</w:t>
      </w:r>
      <w:r w:rsidR="00553701" w:rsidRPr="00553701">
        <w:rPr>
          <w:lang w:val="lt-LT"/>
        </w:rPr>
        <w:t xml:space="preserve"> Alexandros Vassilikos, PTO direktorės Europai Cordula Wohlmuther, dirbtinio intelekto ekspertės? Christin Schmidt</w:t>
      </w:r>
      <w:r w:rsidR="00553701">
        <w:rPr>
          <w:lang w:val="lt-LT"/>
        </w:rPr>
        <w:t>, skaitmeninės rinkodaros profesionalo Smeraldo Meminaj</w:t>
      </w:r>
      <w:r w:rsidR="00553701" w:rsidRPr="00553701">
        <w:rPr>
          <w:lang w:val="lt-LT"/>
        </w:rPr>
        <w:t xml:space="preserve"> ir </w:t>
      </w:r>
      <w:r w:rsidR="0014752C" w:rsidRPr="00553701">
        <w:rPr>
          <w:color w:val="080809"/>
          <w:lang w:val="lt-LT"/>
        </w:rPr>
        <w:t>kitų pranešimus.</w:t>
      </w:r>
    </w:p>
    <w:p w14:paraId="3BF4C163" w14:textId="77777777" w:rsidR="0014752C" w:rsidRPr="00553701" w:rsidRDefault="0014752C" w:rsidP="0014752C">
      <w:pPr>
        <w:shd w:val="clear" w:color="auto" w:fill="FFFFFF"/>
        <w:jc w:val="both"/>
        <w:rPr>
          <w:shd w:val="clear" w:color="auto" w:fill="FFFFFF"/>
          <w:lang w:val="lt-LT"/>
        </w:rPr>
      </w:pPr>
      <w:bookmarkStart w:id="0" w:name="_GoBack"/>
      <w:bookmarkEnd w:id="0"/>
    </w:p>
    <w:p w14:paraId="750855E7" w14:textId="1AF1AA5C" w:rsidR="0014752C" w:rsidRPr="00553701" w:rsidRDefault="0014752C" w:rsidP="0014752C">
      <w:pPr>
        <w:shd w:val="clear" w:color="auto" w:fill="FFFFFF"/>
        <w:jc w:val="both"/>
        <w:rPr>
          <w:shd w:val="clear" w:color="auto" w:fill="FFFFFF"/>
          <w:lang w:val="lt-LT"/>
        </w:rPr>
      </w:pPr>
      <w:r w:rsidRPr="00553701">
        <w:rPr>
          <w:shd w:val="clear" w:color="auto" w:fill="FFFFFF"/>
          <w:lang w:val="lt-LT"/>
        </w:rPr>
        <w:t>Pasa</w:t>
      </w:r>
      <w:r w:rsidR="00C10E2E">
        <w:rPr>
          <w:shd w:val="clear" w:color="auto" w:fill="FFFFFF"/>
          <w:lang w:val="lt-LT"/>
        </w:rPr>
        <w:t>k vienos iš renginio organizatorių</w:t>
      </w:r>
      <w:r w:rsidRPr="00553701">
        <w:rPr>
          <w:shd w:val="clear" w:color="auto" w:fill="FFFFFF"/>
          <w:lang w:val="lt-LT"/>
        </w:rPr>
        <w:t xml:space="preserve">, Lietuvos viešbučių ir restoranų asociacijos prezidentės </w:t>
      </w:r>
      <w:r w:rsidR="00C10E2E">
        <w:rPr>
          <w:shd w:val="clear" w:color="auto" w:fill="FFFFFF"/>
          <w:lang w:val="lt-LT"/>
        </w:rPr>
        <w:t xml:space="preserve">Evaldos Šiškauskienės, programoje </w:t>
      </w:r>
      <w:r w:rsidRPr="00553701">
        <w:rPr>
          <w:shd w:val="clear" w:color="auto" w:fill="FFFFFF"/>
          <w:lang w:val="lt-LT"/>
        </w:rPr>
        <w:t>numatytas platus temų spektras atliepia turizmo ir svetingumo sektoriaus įvairovę. „Siekiant, kad šalis būtų patraukli turistams reikia gero susisiekimo, viešbučių ir maitinimo įstaigų įvairovės, taip pat unikalias patirtis</w:t>
      </w:r>
      <w:r w:rsidR="00C10E2E">
        <w:rPr>
          <w:shd w:val="clear" w:color="auto" w:fill="FFFFFF"/>
          <w:lang w:val="lt-LT"/>
        </w:rPr>
        <w:t xml:space="preserve"> galinčių pasiūlyti žmonių ir organizacijų</w:t>
      </w:r>
      <w:r w:rsidRPr="00553701">
        <w:rPr>
          <w:shd w:val="clear" w:color="auto" w:fill="FFFFFF"/>
          <w:lang w:val="lt-LT"/>
        </w:rPr>
        <w:t>. Tuo tarpu</w:t>
      </w:r>
      <w:r w:rsidR="00C10E2E">
        <w:rPr>
          <w:shd w:val="clear" w:color="auto" w:fill="FFFFFF"/>
          <w:lang w:val="lt-LT"/>
        </w:rPr>
        <w:t xml:space="preserve"> sulaukti</w:t>
      </w:r>
      <w:r w:rsidRPr="00553701">
        <w:rPr>
          <w:shd w:val="clear" w:color="auto" w:fill="FFFFFF"/>
          <w:lang w:val="lt-LT"/>
        </w:rPr>
        <w:t xml:space="preserve"> daugiau keliaujančių verslo tikslais padėtų ir konferencijų centras“ – sako LVRA vadovė.</w:t>
      </w:r>
    </w:p>
    <w:p w14:paraId="3BC9EC87" w14:textId="77777777" w:rsidR="0014752C" w:rsidRPr="00553701" w:rsidRDefault="0014752C" w:rsidP="0014752C">
      <w:pPr>
        <w:shd w:val="clear" w:color="auto" w:fill="FFFFFF"/>
        <w:jc w:val="both"/>
        <w:rPr>
          <w:shd w:val="clear" w:color="auto" w:fill="FFFFFF"/>
          <w:lang w:val="lt-LT"/>
        </w:rPr>
      </w:pPr>
    </w:p>
    <w:p w14:paraId="78BE5D63" w14:textId="0555FF85" w:rsidR="0014752C" w:rsidRPr="00553701" w:rsidRDefault="0014752C" w:rsidP="0014752C">
      <w:pPr>
        <w:shd w:val="clear" w:color="auto" w:fill="FFFFFF"/>
        <w:jc w:val="both"/>
        <w:rPr>
          <w:color w:val="222222"/>
          <w:shd w:val="clear" w:color="auto" w:fill="FFFFFF"/>
          <w:lang w:val="lt-LT"/>
        </w:rPr>
      </w:pPr>
      <w:r w:rsidRPr="00553701">
        <w:rPr>
          <w:shd w:val="clear" w:color="auto" w:fill="FFFFFF"/>
          <w:lang w:val="lt-LT"/>
        </w:rPr>
        <w:t>Dviejų dienų</w:t>
      </w:r>
      <w:r w:rsidR="00C10E2E">
        <w:rPr>
          <w:shd w:val="clear" w:color="auto" w:fill="FFFFFF"/>
          <w:lang w:val="lt-LT"/>
        </w:rPr>
        <w:t xml:space="preserve"> tarptautiniame turizmo</w:t>
      </w:r>
      <w:r w:rsidRPr="00553701">
        <w:rPr>
          <w:shd w:val="clear" w:color="auto" w:fill="FFFFFF"/>
          <w:lang w:val="lt-LT"/>
        </w:rPr>
        <w:t xml:space="preserve"> forume yra laukiami visi, kurie domisi turizmo ir sveikatingumo temomis – kelionių agentūrų ir organizatorių, apgyvendinimo ir maitinimo paslaugų teikėjų atstovai, </w:t>
      </w:r>
      <w:r w:rsidRPr="00553701">
        <w:rPr>
          <w:color w:val="222222"/>
          <w:shd w:val="clear" w:color="auto" w:fill="FFFFFF"/>
          <w:lang w:val="lt-LT"/>
        </w:rPr>
        <w:t>turizmo informacijų centrų vadovai, už turizmo strategijos formavim</w:t>
      </w:r>
      <w:r w:rsidR="005927C6">
        <w:rPr>
          <w:color w:val="222222"/>
          <w:shd w:val="clear" w:color="auto" w:fill="FFFFFF"/>
          <w:lang w:val="lt-LT"/>
        </w:rPr>
        <w:t xml:space="preserve">ą bei įgyvendinimą atsakingi valstybės </w:t>
      </w:r>
      <w:r w:rsidRPr="00553701">
        <w:rPr>
          <w:color w:val="222222"/>
          <w:shd w:val="clear" w:color="auto" w:fill="FFFFFF"/>
          <w:lang w:val="lt-LT"/>
        </w:rPr>
        <w:t xml:space="preserve">ir savivaldybių </w:t>
      </w:r>
      <w:r w:rsidR="005927C6">
        <w:rPr>
          <w:color w:val="222222"/>
          <w:shd w:val="clear" w:color="auto" w:fill="FFFFFF"/>
          <w:lang w:val="lt-LT"/>
        </w:rPr>
        <w:t xml:space="preserve">institucijų </w:t>
      </w:r>
      <w:r w:rsidRPr="00553701">
        <w:rPr>
          <w:color w:val="222222"/>
          <w:shd w:val="clear" w:color="auto" w:fill="FFFFFF"/>
          <w:lang w:val="lt-LT"/>
        </w:rPr>
        <w:t>darbuotojai, pramogų, kultūrinių renginių, ekskursijų organizatoriai, gidai</w:t>
      </w:r>
      <w:r w:rsidR="005927C6">
        <w:rPr>
          <w:color w:val="222222"/>
          <w:shd w:val="clear" w:color="auto" w:fill="FFFFFF"/>
          <w:lang w:val="lt-LT"/>
        </w:rPr>
        <w:t>, aukštųjų mokyklų atstovai</w:t>
      </w:r>
      <w:r w:rsidRPr="00553701">
        <w:rPr>
          <w:color w:val="222222"/>
          <w:shd w:val="clear" w:color="auto" w:fill="FFFFFF"/>
          <w:lang w:val="lt-LT"/>
        </w:rPr>
        <w:t xml:space="preserve"> ir kiti. </w:t>
      </w:r>
    </w:p>
    <w:p w14:paraId="4C83CCE9" w14:textId="26BD822D" w:rsidR="0014752C" w:rsidRPr="00553701" w:rsidRDefault="0014752C" w:rsidP="0014752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jc w:val="both"/>
        <w:rPr>
          <w:shd w:val="clear" w:color="auto" w:fill="FFFFFF"/>
          <w:lang w:val="lt-LT"/>
        </w:rPr>
      </w:pPr>
      <w:r w:rsidRPr="00553701">
        <w:rPr>
          <w:shd w:val="clear" w:color="auto" w:fill="FFFFFF"/>
          <w:lang w:val="lt-LT"/>
        </w:rPr>
        <w:t>„Future Hospitality and Tourism Forum 2025“</w:t>
      </w:r>
      <w:r w:rsidRPr="00553701">
        <w:rPr>
          <w:b/>
          <w:shd w:val="clear" w:color="auto" w:fill="FFFFFF"/>
          <w:lang w:val="lt-LT"/>
        </w:rPr>
        <w:t xml:space="preserve"> </w:t>
      </w:r>
      <w:r w:rsidRPr="00553701">
        <w:rPr>
          <w:shd w:val="clear" w:color="auto" w:fill="FFFFFF"/>
          <w:lang w:val="lt-LT"/>
        </w:rPr>
        <w:t>organizuoja Lietuvos Respublikos turizmo rūmai kartu su Ekonomikos ir inovacijų ministerija, VšĮ „Keliauk Lietuvoje“, Lietuvos viešbučių ir restoranų asociacija bei „Go Vilnius“. Daugiau informacijos apie forumą ir jo programą galima rasite renginio svetainėje: </w:t>
      </w:r>
      <w:hyperlink r:id="rId7" w:tgtFrame="_blank" w:history="1">
        <w:r w:rsidRPr="00553701">
          <w:rPr>
            <w:rStyle w:val="Hyperlink"/>
            <w:color w:val="1155CC"/>
            <w:shd w:val="clear" w:color="auto" w:fill="FFFFFF"/>
            <w:lang w:val="lt-LT"/>
          </w:rPr>
          <w:t>https://www.futurehospitalityforum.com</w:t>
        </w:r>
      </w:hyperlink>
    </w:p>
    <w:p w14:paraId="0F0AA1D5" w14:textId="77777777" w:rsidR="0014752C" w:rsidRPr="00553701" w:rsidRDefault="0014752C" w:rsidP="00E800D0">
      <w:pPr>
        <w:shd w:val="clear" w:color="auto" w:fill="FFFFFF"/>
        <w:jc w:val="both"/>
        <w:rPr>
          <w:i/>
          <w:shd w:val="clear" w:color="auto" w:fill="FFFFFF"/>
          <w:lang w:val="lt-LT"/>
        </w:rPr>
      </w:pPr>
      <w:r w:rsidRPr="00553701">
        <w:rPr>
          <w:i/>
          <w:shd w:val="clear" w:color="auto" w:fill="FFFFFF"/>
          <w:lang w:val="lt-LT"/>
        </w:rPr>
        <w:t>Daugiau informacijos:</w:t>
      </w:r>
    </w:p>
    <w:p w14:paraId="021B8C32" w14:textId="77777777" w:rsidR="0014752C" w:rsidRPr="00553701" w:rsidRDefault="0014752C" w:rsidP="00E800D0">
      <w:pPr>
        <w:shd w:val="clear" w:color="auto" w:fill="FFFFFF"/>
        <w:jc w:val="both"/>
        <w:rPr>
          <w:i/>
          <w:shd w:val="clear" w:color="auto" w:fill="FFFFFF"/>
          <w:lang w:val="lt-LT"/>
        </w:rPr>
      </w:pPr>
      <w:r w:rsidRPr="00553701">
        <w:rPr>
          <w:i/>
          <w:shd w:val="clear" w:color="auto" w:fill="FFFFFF"/>
          <w:lang w:val="lt-LT"/>
        </w:rPr>
        <w:t>Žydrė Gavelienė</w:t>
      </w:r>
    </w:p>
    <w:p w14:paraId="254B3146" w14:textId="77777777" w:rsidR="0014752C" w:rsidRPr="00553701" w:rsidRDefault="0014752C" w:rsidP="00E800D0">
      <w:pPr>
        <w:shd w:val="clear" w:color="auto" w:fill="FFFFFF"/>
        <w:jc w:val="both"/>
        <w:rPr>
          <w:i/>
          <w:shd w:val="clear" w:color="auto" w:fill="FFFFFF"/>
          <w:lang w:val="lt-LT"/>
        </w:rPr>
      </w:pPr>
      <w:r w:rsidRPr="00553701">
        <w:rPr>
          <w:i/>
          <w:shd w:val="clear" w:color="auto" w:fill="FFFFFF"/>
          <w:lang w:val="lt-LT"/>
        </w:rPr>
        <w:t>Lietuvos turizmo rūmų prezidentė</w:t>
      </w:r>
    </w:p>
    <w:p w14:paraId="775E299C" w14:textId="528D8AAA" w:rsidR="002471A9" w:rsidRPr="00553701" w:rsidRDefault="00E800D0" w:rsidP="00553701">
      <w:pPr>
        <w:shd w:val="clear" w:color="auto" w:fill="FFFFFF"/>
        <w:jc w:val="both"/>
        <w:rPr>
          <w:rFonts w:eastAsia="Times New Roman"/>
          <w:i/>
          <w:color w:val="000000"/>
          <w:sz w:val="23"/>
          <w:szCs w:val="23"/>
          <w:lang w:val="lt-LT"/>
        </w:rPr>
      </w:pPr>
      <w:r w:rsidRPr="00553701">
        <w:rPr>
          <w:i/>
          <w:shd w:val="clear" w:color="auto" w:fill="FFFFFF"/>
          <w:lang w:val="lt-LT"/>
        </w:rPr>
        <w:t xml:space="preserve"> </w:t>
      </w:r>
      <w:r w:rsidR="0014752C" w:rsidRPr="00553701">
        <w:rPr>
          <w:i/>
          <w:lang w:val="lt-LT"/>
        </w:rPr>
        <w:t>+37062010567</w:t>
      </w:r>
    </w:p>
    <w:sectPr w:rsidR="002471A9" w:rsidRPr="00553701" w:rsidSect="00C10E2E">
      <w:headerReference w:type="default" r:id="rId8"/>
      <w:footerReference w:type="default" r:id="rId9"/>
      <w:pgSz w:w="11900" w:h="16840"/>
      <w:pgMar w:top="1276" w:right="985" w:bottom="851"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47996C" w14:textId="77777777" w:rsidR="00441E6A" w:rsidRDefault="00441E6A">
      <w:r>
        <w:separator/>
      </w:r>
    </w:p>
  </w:endnote>
  <w:endnote w:type="continuationSeparator" w:id="0">
    <w:p w14:paraId="648919D4" w14:textId="77777777" w:rsidR="00441E6A" w:rsidRDefault="00441E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Corbel"/>
    <w:charset w:val="00"/>
    <w:family w:val="auto"/>
    <w:pitch w:val="variable"/>
    <w:sig w:usb0="00000003" w:usb1="500079DB" w:usb2="0000001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F9791B" w14:textId="77777777" w:rsidR="00A36FC2" w:rsidRDefault="00441E6A">
    <w:pPr>
      <w:pStyle w:val="Header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1CF828" w14:textId="77777777" w:rsidR="00441E6A" w:rsidRDefault="00441E6A">
      <w:r>
        <w:separator/>
      </w:r>
    </w:p>
  </w:footnote>
  <w:footnote w:type="continuationSeparator" w:id="0">
    <w:p w14:paraId="33635E6D" w14:textId="77777777" w:rsidR="00441E6A" w:rsidRDefault="00441E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F09800" w14:textId="77777777" w:rsidR="00A36FC2" w:rsidRDefault="00441E6A">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1A9"/>
    <w:rsid w:val="000F3125"/>
    <w:rsid w:val="00146F9A"/>
    <w:rsid w:val="0014752C"/>
    <w:rsid w:val="002471A9"/>
    <w:rsid w:val="002852A8"/>
    <w:rsid w:val="00441E6A"/>
    <w:rsid w:val="00553701"/>
    <w:rsid w:val="005927C6"/>
    <w:rsid w:val="00BA5126"/>
    <w:rsid w:val="00BB27CB"/>
    <w:rsid w:val="00C10E2E"/>
    <w:rsid w:val="00E800D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FB912"/>
  <w15:chartTrackingRefBased/>
  <w15:docId w15:val="{ADFDB4FD-4305-7F4A-90F3-D1C177850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471A9"/>
    <w:pPr>
      <w:pBdr>
        <w:top w:val="nil"/>
        <w:left w:val="nil"/>
        <w:bottom w:val="nil"/>
        <w:right w:val="nil"/>
        <w:between w:val="nil"/>
        <w:bar w:val="nil"/>
      </w:pBdr>
    </w:pPr>
    <w:rPr>
      <w:rFonts w:ascii="Times New Roman" w:eastAsia="Arial Unicode MS" w:hAnsi="Times New Roman" w:cs="Times New Roman"/>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471A9"/>
    <w:rPr>
      <w:u w:val="single"/>
    </w:rPr>
  </w:style>
  <w:style w:type="paragraph" w:customStyle="1" w:styleId="HeaderFooter">
    <w:name w:val="Header &amp; Footer"/>
    <w:rsid w:val="002471A9"/>
    <w:pPr>
      <w:pBdr>
        <w:top w:val="nil"/>
        <w:left w:val="nil"/>
        <w:bottom w:val="nil"/>
        <w:right w:val="nil"/>
        <w:between w:val="nil"/>
        <w:bar w:val="nil"/>
      </w:pBdr>
      <w:tabs>
        <w:tab w:val="right" w:pos="9020"/>
      </w:tabs>
    </w:pPr>
    <w:rPr>
      <w:rFonts w:ascii="Helvetica Neue" w:eastAsia="Arial Unicode MS" w:hAnsi="Helvetica Neue" w:cs="Arial Unicode MS"/>
      <w:color w:val="000000"/>
      <w:bdr w:val="nil"/>
      <w:lang w:val="en-US"/>
      <w14:textOutline w14:w="0" w14:cap="flat" w14:cmpd="sng" w14:algn="ctr">
        <w14:noFill/>
        <w14:prstDash w14:val="solid"/>
        <w14:bevel/>
      </w14:textOutline>
    </w:rPr>
  </w:style>
  <w:style w:type="paragraph" w:customStyle="1" w:styleId="BodyA">
    <w:name w:val="Body A"/>
    <w:rsid w:val="002471A9"/>
    <w:pPr>
      <w:pBdr>
        <w:top w:val="nil"/>
        <w:left w:val="nil"/>
        <w:bottom w:val="nil"/>
        <w:right w:val="nil"/>
        <w:between w:val="nil"/>
        <w:bar w:val="nil"/>
      </w:pBdr>
      <w:spacing w:after="200" w:line="276" w:lineRule="auto"/>
    </w:pPr>
    <w:rPr>
      <w:rFonts w:ascii="Calibri" w:eastAsia="Arial Unicode MS" w:hAnsi="Calibri" w:cs="Arial Unicode MS"/>
      <w:color w:val="000000"/>
      <w:sz w:val="22"/>
      <w:szCs w:val="22"/>
      <w:u w:color="000000"/>
      <w:bdr w:val="nil"/>
      <w:lang w:val="en-US"/>
      <w14:textOutline w14:w="12700" w14:cap="flat" w14:cmpd="sng" w14:algn="ctr">
        <w14:noFill/>
        <w14:prstDash w14:val="solid"/>
        <w14:miter w14:lim="400000"/>
      </w14:textOutline>
    </w:rPr>
  </w:style>
  <w:style w:type="paragraph" w:styleId="NormalWeb">
    <w:name w:val="Normal (Web)"/>
    <w:basedOn w:val="Normal"/>
    <w:uiPriority w:val="99"/>
    <w:unhideWhenUsed/>
    <w:rsid w:val="002471A9"/>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character" w:styleId="CommentReference">
    <w:name w:val="annotation reference"/>
    <w:basedOn w:val="DefaultParagraphFont"/>
    <w:uiPriority w:val="99"/>
    <w:semiHidden/>
    <w:unhideWhenUsed/>
    <w:rsid w:val="002852A8"/>
    <w:rPr>
      <w:sz w:val="16"/>
      <w:szCs w:val="16"/>
    </w:rPr>
  </w:style>
  <w:style w:type="paragraph" w:styleId="CommentText">
    <w:name w:val="annotation text"/>
    <w:basedOn w:val="Normal"/>
    <w:link w:val="CommentTextChar"/>
    <w:uiPriority w:val="99"/>
    <w:semiHidden/>
    <w:unhideWhenUsed/>
    <w:rsid w:val="002852A8"/>
    <w:rPr>
      <w:sz w:val="20"/>
      <w:szCs w:val="20"/>
    </w:rPr>
  </w:style>
  <w:style w:type="character" w:customStyle="1" w:styleId="CommentTextChar">
    <w:name w:val="Comment Text Char"/>
    <w:basedOn w:val="DefaultParagraphFont"/>
    <w:link w:val="CommentText"/>
    <w:uiPriority w:val="99"/>
    <w:semiHidden/>
    <w:rsid w:val="002852A8"/>
    <w:rPr>
      <w:rFonts w:ascii="Times New Roman" w:eastAsia="Arial Unicode MS" w:hAnsi="Times New Roman" w:cs="Times New Roman"/>
      <w:sz w:val="20"/>
      <w:szCs w:val="20"/>
      <w:bdr w:val="nil"/>
      <w:lang w:val="en-US"/>
    </w:rPr>
  </w:style>
  <w:style w:type="paragraph" w:styleId="CommentSubject">
    <w:name w:val="annotation subject"/>
    <w:basedOn w:val="CommentText"/>
    <w:next w:val="CommentText"/>
    <w:link w:val="CommentSubjectChar"/>
    <w:uiPriority w:val="99"/>
    <w:semiHidden/>
    <w:unhideWhenUsed/>
    <w:rsid w:val="002852A8"/>
    <w:rPr>
      <w:b/>
      <w:bCs/>
    </w:rPr>
  </w:style>
  <w:style w:type="character" w:customStyle="1" w:styleId="CommentSubjectChar">
    <w:name w:val="Comment Subject Char"/>
    <w:basedOn w:val="CommentTextChar"/>
    <w:link w:val="CommentSubject"/>
    <w:uiPriority w:val="99"/>
    <w:semiHidden/>
    <w:rsid w:val="002852A8"/>
    <w:rPr>
      <w:rFonts w:ascii="Times New Roman" w:eastAsia="Arial Unicode MS" w:hAnsi="Times New Roman" w:cs="Times New Roman"/>
      <w:b/>
      <w:bCs/>
      <w:sz w:val="20"/>
      <w:szCs w:val="20"/>
      <w:bdr w:val="nil"/>
      <w:lang w:val="en-US"/>
    </w:rPr>
  </w:style>
  <w:style w:type="paragraph" w:styleId="BalloonText">
    <w:name w:val="Balloon Text"/>
    <w:basedOn w:val="Normal"/>
    <w:link w:val="BalloonTextChar"/>
    <w:uiPriority w:val="99"/>
    <w:semiHidden/>
    <w:unhideWhenUsed/>
    <w:rsid w:val="002852A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52A8"/>
    <w:rPr>
      <w:rFonts w:ascii="Segoe UI" w:eastAsia="Arial Unicode MS" w:hAnsi="Segoe UI" w:cs="Segoe UI"/>
      <w:sz w:val="18"/>
      <w:szCs w:val="18"/>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futurehospitalityforum.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hova.com/embedded/speaker/Qtv4XJMQsZUHQtt-y1uvdzSABmTwFZZIhXMj9x0JwbM%3D/44797412/"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2438</Words>
  <Characters>1390</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zydre gaveliene</dc:creator>
  <cp:keywords/>
  <dc:description/>
  <cp:lastModifiedBy>Donatas</cp:lastModifiedBy>
  <cp:revision>5</cp:revision>
  <dcterms:created xsi:type="dcterms:W3CDTF">2025-03-26T14:04:00Z</dcterms:created>
  <dcterms:modified xsi:type="dcterms:W3CDTF">2025-03-27T10:19:00Z</dcterms:modified>
</cp:coreProperties>
</file>