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BCF6B" w14:textId="5FA2B277" w:rsidR="00E54692" w:rsidRDefault="00BA3D09" w:rsidP="00C566E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val="lt-LT"/>
        </w:rPr>
      </w:pPr>
      <w:r w:rsidRPr="00C566E3">
        <w:rPr>
          <w:rFonts w:asciiTheme="minorHAnsi" w:hAnsiTheme="minorHAnsi" w:cstheme="minorHAnsi"/>
          <w:sz w:val="22"/>
          <w:szCs w:val="22"/>
          <w:lang w:val="lt-LT"/>
        </w:rPr>
        <w:t>Vilnius, 202</w:t>
      </w:r>
      <w:r w:rsidR="003B785E" w:rsidRPr="00C566E3">
        <w:rPr>
          <w:rFonts w:asciiTheme="minorHAnsi" w:hAnsiTheme="minorHAnsi" w:cstheme="minorHAnsi"/>
          <w:sz w:val="22"/>
          <w:szCs w:val="22"/>
          <w:lang w:val="en-US"/>
        </w:rPr>
        <w:t>5</w:t>
      </w:r>
      <w:r w:rsidR="00015C06" w:rsidRPr="00C566E3">
        <w:rPr>
          <w:rFonts w:asciiTheme="minorHAnsi" w:hAnsiTheme="minorHAnsi" w:cstheme="minorHAnsi"/>
          <w:sz w:val="22"/>
          <w:szCs w:val="22"/>
          <w:lang w:val="lt-LT"/>
        </w:rPr>
        <w:t xml:space="preserve"> m.</w:t>
      </w:r>
      <w:r w:rsidR="003C46F1" w:rsidRPr="00C566E3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3B785E" w:rsidRPr="00C566E3">
        <w:rPr>
          <w:rFonts w:asciiTheme="minorHAnsi" w:hAnsiTheme="minorHAnsi" w:cstheme="minorHAnsi"/>
          <w:sz w:val="22"/>
          <w:szCs w:val="22"/>
          <w:lang w:val="lt-LT"/>
        </w:rPr>
        <w:t>balandžio</w:t>
      </w:r>
      <w:r w:rsidR="00015C06" w:rsidRPr="00C566E3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C566E3" w:rsidRPr="00C566E3">
        <w:rPr>
          <w:rFonts w:asciiTheme="minorHAnsi" w:hAnsiTheme="minorHAnsi" w:cstheme="minorHAnsi"/>
          <w:sz w:val="22"/>
          <w:szCs w:val="22"/>
          <w:lang w:val="lt-LT"/>
        </w:rPr>
        <w:t>10</w:t>
      </w:r>
      <w:r w:rsidR="00015C06" w:rsidRPr="00C566E3">
        <w:rPr>
          <w:rFonts w:asciiTheme="minorHAnsi" w:hAnsiTheme="minorHAnsi" w:cstheme="minorHAnsi"/>
          <w:sz w:val="22"/>
          <w:szCs w:val="22"/>
          <w:lang w:val="lt-LT"/>
        </w:rPr>
        <w:t xml:space="preserve"> d.</w:t>
      </w:r>
    </w:p>
    <w:p w14:paraId="77B44D5C" w14:textId="77777777" w:rsidR="00C566E3" w:rsidRPr="00C566E3" w:rsidRDefault="00C566E3" w:rsidP="00C566E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val="lt-LT"/>
        </w:rPr>
      </w:pPr>
    </w:p>
    <w:p w14:paraId="5B895F39" w14:textId="7CF4A608" w:rsidR="0002079D" w:rsidRDefault="00E54692" w:rsidP="001A363E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  <w:r w:rsidRPr="00E54692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„Lidl“ </w:t>
      </w:r>
      <w:r w:rsidR="00553EE1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– </w:t>
      </w:r>
      <w:r w:rsidRPr="00E54692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geriausi</w:t>
      </w:r>
      <w:r w:rsidR="00240D63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ą</w:t>
      </w:r>
      <w:r w:rsidRPr="00E54692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 reputaciją </w:t>
      </w:r>
      <w:r w:rsidR="00240D63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turintis prekybos tinklas Lietuvoje</w:t>
      </w:r>
    </w:p>
    <w:p w14:paraId="786A554D" w14:textId="77777777" w:rsidR="001A363E" w:rsidRPr="001A363E" w:rsidRDefault="001A363E" w:rsidP="001A363E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20"/>
          <w:szCs w:val="20"/>
          <w:lang w:val="lt-LT"/>
        </w:rPr>
      </w:pPr>
    </w:p>
    <w:p w14:paraId="341AED8C" w14:textId="50926DC7" w:rsidR="007A41F0" w:rsidRDefault="00471FA7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Remiantis dešimtą kartą pristatyto Lietuvos įmonių reputacijos indekso duomenimis, p</w:t>
      </w:r>
      <w:r w:rsidRPr="00471FA7">
        <w:rPr>
          <w:rFonts w:asciiTheme="minorHAnsi" w:hAnsiTheme="minorHAnsi" w:cstheme="minorHAnsi"/>
          <w:b/>
          <w:bCs/>
          <w:sz w:val="22"/>
          <w:szCs w:val="22"/>
          <w:lang w:val="lt-LT"/>
        </w:rPr>
        <w:t>rekybos tinklas „Lidl“ pasižymi geriausia reputacija iš didžiųjų Lietuvos maisto prekybos tinklų</w:t>
      </w:r>
      <w:r w:rsidR="00D51EEE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. </w:t>
      </w:r>
      <w:r w:rsidR="006C2EB8">
        <w:rPr>
          <w:rFonts w:asciiTheme="minorHAnsi" w:hAnsiTheme="minorHAnsi" w:cstheme="minorHAnsi"/>
          <w:b/>
          <w:bCs/>
          <w:sz w:val="22"/>
          <w:szCs w:val="22"/>
          <w:lang w:val="lt-LT"/>
        </w:rPr>
        <w:t>Įmonė</w:t>
      </w:r>
      <w:r w:rsidR="00D51EEE" w:rsidRPr="00D51EEE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ne tik išliko lydere </w:t>
      </w:r>
      <w:r w:rsidR="006C2EB8">
        <w:rPr>
          <w:rFonts w:asciiTheme="minorHAnsi" w:hAnsiTheme="minorHAnsi" w:cstheme="minorHAnsi"/>
          <w:b/>
          <w:bCs/>
          <w:sz w:val="22"/>
          <w:szCs w:val="22"/>
          <w:lang w:val="lt-LT"/>
        </w:rPr>
        <w:t>sektoriuje</w:t>
      </w:r>
      <w:r w:rsidR="00A00D1E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–</w:t>
      </w:r>
      <w:r w:rsidR="007A41F0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išsiskyrė ir taikliausia komunikacija darbdavio tema</w:t>
      </w:r>
      <w:r w:rsidR="00103E2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, </w:t>
      </w:r>
      <w:r w:rsidR="00103E21">
        <w:rPr>
          <w:rFonts w:asciiTheme="minorHAnsi" w:hAnsiTheme="minorHAnsi" w:cstheme="minorHAnsi"/>
          <w:b/>
          <w:bCs/>
          <w:sz w:val="22"/>
          <w:szCs w:val="22"/>
          <w:lang w:val="lt-LT"/>
        </w:rPr>
        <w:t>taip pat</w:t>
      </w:r>
      <w:r w:rsidR="00103E21" w:rsidRPr="00103E2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="00103E21" w:rsidRPr="00D51EEE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bendrame geriausią </w:t>
      </w:r>
      <w:proofErr w:type="spellStart"/>
      <w:r w:rsidR="00103E21" w:rsidRPr="00E70771">
        <w:rPr>
          <w:rFonts w:asciiTheme="minorHAnsi" w:hAnsiTheme="minorHAnsi" w:cstheme="minorHAnsi"/>
          <w:b/>
          <w:bCs/>
          <w:i/>
          <w:iCs/>
          <w:sz w:val="22"/>
          <w:szCs w:val="22"/>
          <w:lang w:val="lt-LT"/>
        </w:rPr>
        <w:t>online</w:t>
      </w:r>
      <w:proofErr w:type="spellEnd"/>
      <w:r w:rsidR="00103E2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="00103E21" w:rsidRPr="00D51EEE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reputaciją turinčių įmonių dešimtuke užėmė </w:t>
      </w:r>
      <w:r w:rsidR="00103E2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trečią </w:t>
      </w:r>
      <w:r w:rsidR="00103E21" w:rsidRPr="00D51EEE">
        <w:rPr>
          <w:rFonts w:asciiTheme="minorHAnsi" w:hAnsiTheme="minorHAnsi" w:cstheme="minorHAnsi"/>
          <w:b/>
          <w:bCs/>
          <w:sz w:val="22"/>
          <w:szCs w:val="22"/>
          <w:lang w:val="lt-LT"/>
        </w:rPr>
        <w:t>viet</w:t>
      </w:r>
      <w:r w:rsidR="00103E21">
        <w:rPr>
          <w:rFonts w:asciiTheme="minorHAnsi" w:hAnsiTheme="minorHAnsi" w:cstheme="minorHAnsi"/>
          <w:b/>
          <w:bCs/>
          <w:sz w:val="22"/>
          <w:szCs w:val="22"/>
          <w:lang w:val="lt-LT"/>
        </w:rPr>
        <w:t>ą</w:t>
      </w:r>
      <w:r w:rsidR="00103E21">
        <w:rPr>
          <w:rFonts w:asciiTheme="minorHAnsi" w:hAnsiTheme="minorHAnsi" w:cstheme="minorHAnsi"/>
          <w:b/>
          <w:bCs/>
          <w:sz w:val="22"/>
          <w:szCs w:val="22"/>
          <w:lang w:val="lt-LT"/>
        </w:rPr>
        <w:t>.</w:t>
      </w:r>
    </w:p>
    <w:p w14:paraId="3DAF6799" w14:textId="55800458" w:rsidR="006214A1" w:rsidRDefault="00B86F8E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Reputacija nėra trumpalaikio </w:t>
      </w:r>
      <w:r>
        <w:rPr>
          <w:rFonts w:asciiTheme="minorHAnsi" w:hAnsiTheme="minorHAnsi" w:cstheme="minorHAnsi"/>
          <w:sz w:val="22"/>
          <w:szCs w:val="22"/>
          <w:lang w:val="lt-LT"/>
        </w:rPr>
        <w:t>įdirbio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lt-LT"/>
        </w:rPr>
        <w:t>rezultatas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– tai nuoseklaus darbo, vertybėmis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ir pasitikėjimų 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>grįstų sprendimų ir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santykių atspindys.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Šis įvertinimas mums svarbus ne tik kaip pripažinimas, bet ir atsakomybė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, motyvuojanti kartelę kelti dar aukščiau – 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ir toliau sieksime būti prekybos tinklu, kuriuo žmonės gali pasitikėti ne tik dėl kainos </w:t>
      </w:r>
      <w:r>
        <w:rPr>
          <w:rFonts w:asciiTheme="minorHAnsi" w:hAnsiTheme="minorHAnsi" w:cstheme="minorHAnsi"/>
          <w:sz w:val="22"/>
          <w:szCs w:val="22"/>
          <w:lang w:val="lt-LT"/>
        </w:rPr>
        <w:t>bei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kokybės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santykio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>, bet ir dėl požiūrio į žmones, aplinką bei skaidrumą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“, – sako „Lidl Lietuva“ korporatyvinių reikalų ir komunikacijos vadovas Antanas Bubnelis. </w:t>
      </w:r>
    </w:p>
    <w:p w14:paraId="3D9463E9" w14:textId="4A2EAA1E" w:rsidR="0053677D" w:rsidRDefault="0053677D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53677D">
        <w:rPr>
          <w:rFonts w:asciiTheme="minorHAnsi" w:hAnsiTheme="minorHAnsi" w:cstheme="minorHAnsi"/>
          <w:sz w:val="22"/>
          <w:szCs w:val="22"/>
          <w:lang w:val="lt-LT"/>
        </w:rPr>
        <w:t>Kaip rodo Lietuvos įmonių reputacijos indekso tyrimas, „Lidl“ taip pat išsiskyrė nuoseklia ir stipria komunikacija darbdavio temoje – efektyviai pristatė įmonės kultūrą ir vertybes, stiprindama savo, kaip patrauklaus darbdavio, įvaizdį.</w:t>
      </w:r>
    </w:p>
    <w:p w14:paraId="1FFB2CAF" w14:textId="0109D691" w:rsidR="000C00AE" w:rsidRDefault="00B86F8E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Metų pradžioje „Lidl Lietuva“ </w:t>
      </w:r>
      <w:r>
        <w:rPr>
          <w:rFonts w:asciiTheme="minorHAnsi" w:hAnsiTheme="minorHAnsi" w:cstheme="minorHAnsi"/>
          <w:sz w:val="22"/>
          <w:szCs w:val="22"/>
          <w:lang w:val="lt-LT"/>
        </w:rPr>
        <w:t>jau septintą kartą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buvo įvertinta prestižiniais „</w:t>
      </w:r>
      <w:proofErr w:type="spellStart"/>
      <w:r w:rsidRPr="00B86F8E">
        <w:rPr>
          <w:rFonts w:asciiTheme="minorHAnsi" w:hAnsiTheme="minorHAnsi" w:cstheme="minorHAnsi"/>
          <w:sz w:val="22"/>
          <w:szCs w:val="22"/>
          <w:lang w:val="lt-LT"/>
        </w:rPr>
        <w:t>Top</w:t>
      </w:r>
      <w:proofErr w:type="spellEnd"/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Pr="00B86F8E">
        <w:rPr>
          <w:rFonts w:asciiTheme="minorHAnsi" w:hAnsiTheme="minorHAnsi" w:cstheme="minorHAnsi"/>
          <w:sz w:val="22"/>
          <w:szCs w:val="22"/>
          <w:lang w:val="lt-LT"/>
        </w:rPr>
        <w:t>Employer</w:t>
      </w:r>
      <w:proofErr w:type="spellEnd"/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202</w:t>
      </w:r>
      <w:r>
        <w:rPr>
          <w:rFonts w:asciiTheme="minorHAnsi" w:hAnsiTheme="minorHAnsi" w:cstheme="minorHAnsi"/>
          <w:sz w:val="22"/>
          <w:szCs w:val="22"/>
          <w:lang w:val="lt-LT"/>
        </w:rPr>
        <w:t>5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Lietuva“ ir „</w:t>
      </w:r>
      <w:proofErr w:type="spellStart"/>
      <w:r w:rsidRPr="00B86F8E">
        <w:rPr>
          <w:rFonts w:asciiTheme="minorHAnsi" w:hAnsiTheme="minorHAnsi" w:cstheme="minorHAnsi"/>
          <w:sz w:val="22"/>
          <w:szCs w:val="22"/>
          <w:lang w:val="lt-LT"/>
        </w:rPr>
        <w:t>Top</w:t>
      </w:r>
      <w:proofErr w:type="spellEnd"/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Pr="00B86F8E">
        <w:rPr>
          <w:rFonts w:asciiTheme="minorHAnsi" w:hAnsiTheme="minorHAnsi" w:cstheme="minorHAnsi"/>
          <w:sz w:val="22"/>
          <w:szCs w:val="22"/>
          <w:lang w:val="lt-LT"/>
        </w:rPr>
        <w:t>Employer</w:t>
      </w:r>
      <w:proofErr w:type="spellEnd"/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202</w:t>
      </w:r>
      <w:r>
        <w:rPr>
          <w:rFonts w:asciiTheme="minorHAnsi" w:hAnsiTheme="minorHAnsi" w:cstheme="minorHAnsi"/>
          <w:sz w:val="22"/>
          <w:szCs w:val="22"/>
          <w:lang w:val="lt-LT"/>
        </w:rPr>
        <w:t>5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Pr="00B86F8E">
        <w:rPr>
          <w:rFonts w:asciiTheme="minorHAnsi" w:hAnsiTheme="minorHAnsi" w:cstheme="minorHAnsi"/>
          <w:sz w:val="22"/>
          <w:szCs w:val="22"/>
          <w:lang w:val="lt-LT"/>
        </w:rPr>
        <w:t>Europe</w:t>
      </w:r>
      <w:proofErr w:type="spellEnd"/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“ sertifikatais. Toks įvertinimas organizacijai </w:t>
      </w:r>
      <w:r>
        <w:rPr>
          <w:rFonts w:asciiTheme="minorHAnsi" w:hAnsiTheme="minorHAnsi" w:cstheme="minorHAnsi"/>
          <w:sz w:val="22"/>
          <w:szCs w:val="22"/>
          <w:lang w:val="lt-LT"/>
        </w:rPr>
        <w:t>skirtas</w:t>
      </w:r>
      <w:r w:rsidRPr="00B86F8E">
        <w:rPr>
          <w:rFonts w:asciiTheme="minorHAnsi" w:hAnsiTheme="minorHAnsi" w:cstheme="minorHAnsi"/>
          <w:sz w:val="22"/>
          <w:szCs w:val="22"/>
          <w:lang w:val="lt-LT"/>
        </w:rPr>
        <w:t xml:space="preserve"> už išskirtinį dėmesį savo darbuotojams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</w:p>
    <w:p w14:paraId="500D0C70" w14:textId="10117C99" w:rsidR="000C00AE" w:rsidRDefault="000C00AE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Taip pat „Lidl Lietuva“</w:t>
      </w:r>
      <w:r w:rsidRPr="000C00A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296EEE">
        <w:rPr>
          <w:rFonts w:asciiTheme="minorHAnsi" w:hAnsiTheme="minorHAnsi" w:cstheme="minorHAnsi"/>
          <w:sz w:val="22"/>
          <w:szCs w:val="22"/>
          <w:lang w:val="lt-LT"/>
        </w:rPr>
        <w:t>įvertinimo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sulaukė ir </w:t>
      </w:r>
      <w:r w:rsidRPr="000C00AE">
        <w:rPr>
          <w:rFonts w:asciiTheme="minorHAnsi" w:hAnsiTheme="minorHAnsi" w:cstheme="minorHAnsi"/>
          <w:sz w:val="22"/>
          <w:szCs w:val="22"/>
          <w:lang w:val="lt-LT"/>
        </w:rPr>
        <w:t>„CV Market“ organizuojamuose įmonių apdovanojimuose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– buvo pripažintas </w:t>
      </w:r>
      <w:r w:rsidRPr="000C00AE">
        <w:rPr>
          <w:rFonts w:asciiTheme="minorHAnsi" w:hAnsiTheme="minorHAnsi" w:cstheme="minorHAnsi"/>
          <w:sz w:val="22"/>
          <w:szCs w:val="22"/>
          <w:lang w:val="lt-LT"/>
        </w:rPr>
        <w:t>kaip vienas patraukliausių darbdavių Lietuvoje. Įmonė užėmė aukštą vietą tarp geriausių šalies darbdavių ir buvo įvertinta pirmąja vieta prekybos ir pardavimų kategorijoje.</w:t>
      </w:r>
    </w:p>
    <w:p w14:paraId="2A183BB8" w14:textId="60ABCEF2" w:rsidR="008D68AD" w:rsidRDefault="008D68AD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Be to, į</w:t>
      </w:r>
      <w:r w:rsidRPr="008D68AD">
        <w:rPr>
          <w:rFonts w:asciiTheme="minorHAnsi" w:hAnsiTheme="minorHAnsi" w:cstheme="minorHAnsi"/>
          <w:sz w:val="22"/>
          <w:szCs w:val="22"/>
          <w:lang w:val="lt-LT"/>
        </w:rPr>
        <w:t>monių socialinės atsakomybės „Oskarais“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vadinamuose </w:t>
      </w:r>
      <w:r w:rsidRPr="008D68AD">
        <w:rPr>
          <w:rFonts w:asciiTheme="minorHAnsi" w:hAnsiTheme="minorHAnsi" w:cstheme="minorHAnsi"/>
          <w:sz w:val="22"/>
          <w:szCs w:val="22"/>
          <w:lang w:val="lt-LT"/>
        </w:rPr>
        <w:t>„Nacionaliniuose atsakingo verslo apdovanojimuose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2024</w:t>
      </w:r>
      <w:r w:rsidRPr="008D68AD">
        <w:rPr>
          <w:rFonts w:asciiTheme="minorHAnsi" w:hAnsiTheme="minorHAnsi" w:cstheme="minorHAnsi"/>
          <w:sz w:val="22"/>
          <w:szCs w:val="22"/>
          <w:lang w:val="lt-LT"/>
        </w:rPr>
        <w:t>“ „Lidl Lietuva“ pripažinta aplinkai draugiškiausia įmone didelių įmonių kategorijoje. Šis įvertinimas skirtas už nuosekliai įgyvendinamą tvarumo strategiją, atsakingą požiūrį į žaliavų vartojimą ir kryptingas pastangas mažinant poveikį klimatui</w:t>
      </w:r>
      <w:r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3A1878F2" w14:textId="0756F3A9" w:rsidR="008D68AD" w:rsidRDefault="008D68AD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D68AD">
        <w:rPr>
          <w:rFonts w:asciiTheme="minorHAnsi" w:hAnsiTheme="minorHAnsi" w:cstheme="minorHAnsi"/>
          <w:sz w:val="22"/>
          <w:szCs w:val="22"/>
          <w:lang w:val="lt-LT"/>
        </w:rPr>
        <w:t>Reputacijos tyrim</w:t>
      </w:r>
      <w:r w:rsidR="000C00AE">
        <w:rPr>
          <w:rFonts w:asciiTheme="minorHAnsi" w:hAnsiTheme="minorHAnsi" w:cstheme="minorHAnsi"/>
          <w:sz w:val="22"/>
          <w:szCs w:val="22"/>
          <w:lang w:val="lt-LT"/>
        </w:rPr>
        <w:t>e dalyvavo d</w:t>
      </w:r>
      <w:r w:rsidR="000C00AE" w:rsidRPr="000C00AE">
        <w:rPr>
          <w:rFonts w:asciiTheme="minorHAnsi" w:hAnsiTheme="minorHAnsi" w:cstheme="minorHAnsi"/>
          <w:sz w:val="22"/>
          <w:szCs w:val="22"/>
          <w:lang w:val="lt-LT"/>
        </w:rPr>
        <w:t>augiau nei tūkstan</w:t>
      </w:r>
      <w:r w:rsidR="000C00AE">
        <w:rPr>
          <w:rFonts w:asciiTheme="minorHAnsi" w:hAnsiTheme="minorHAnsi" w:cstheme="minorHAnsi"/>
          <w:sz w:val="22"/>
          <w:szCs w:val="22"/>
          <w:lang w:val="lt-LT"/>
        </w:rPr>
        <w:t>tis</w:t>
      </w:r>
      <w:r w:rsidR="000C00AE" w:rsidRPr="000C00AE">
        <w:rPr>
          <w:rFonts w:asciiTheme="minorHAnsi" w:hAnsiTheme="minorHAnsi" w:cstheme="minorHAnsi"/>
          <w:sz w:val="22"/>
          <w:szCs w:val="22"/>
          <w:lang w:val="lt-LT"/>
        </w:rPr>
        <w:t xml:space="preserve"> respondentų</w:t>
      </w:r>
      <w:r w:rsidR="000C00AE">
        <w:rPr>
          <w:rFonts w:asciiTheme="minorHAnsi" w:hAnsiTheme="minorHAnsi" w:cstheme="minorHAnsi"/>
          <w:sz w:val="22"/>
          <w:szCs w:val="22"/>
          <w:lang w:val="lt-LT"/>
        </w:rPr>
        <w:t>. Jie</w:t>
      </w:r>
      <w:r w:rsidRPr="008D68AD">
        <w:rPr>
          <w:rFonts w:asciiTheme="minorHAnsi" w:hAnsiTheme="minorHAnsi" w:cstheme="minorHAnsi"/>
          <w:sz w:val="22"/>
          <w:szCs w:val="22"/>
          <w:lang w:val="lt-LT"/>
        </w:rPr>
        <w:t xml:space="preserve"> buvo suskirstyti į tris grupes: plačiosios visuomenės atstovus</w:t>
      </w:r>
      <w:r w:rsidR="006715F3">
        <w:rPr>
          <w:rFonts w:asciiTheme="minorHAnsi" w:hAnsiTheme="minorHAnsi" w:cstheme="minorHAnsi"/>
          <w:sz w:val="22"/>
          <w:szCs w:val="22"/>
          <w:lang w:val="lt-LT"/>
        </w:rPr>
        <w:t xml:space="preserve"> (</w:t>
      </w:r>
      <w:r w:rsidR="006715F3" w:rsidRPr="006715F3">
        <w:rPr>
          <w:rFonts w:asciiTheme="minorHAnsi" w:hAnsiTheme="minorHAnsi" w:cstheme="minorHAnsi"/>
          <w:sz w:val="22"/>
          <w:szCs w:val="22"/>
          <w:lang w:val="lt-LT"/>
        </w:rPr>
        <w:t>18-74 metų amžiaus šalies gyventoj</w:t>
      </w:r>
      <w:r w:rsidR="006715F3">
        <w:rPr>
          <w:rFonts w:asciiTheme="minorHAnsi" w:hAnsiTheme="minorHAnsi" w:cstheme="minorHAnsi"/>
          <w:sz w:val="22"/>
          <w:szCs w:val="22"/>
          <w:lang w:val="lt-LT"/>
        </w:rPr>
        <w:t>ai)</w:t>
      </w:r>
      <w:r w:rsidRPr="008D68AD">
        <w:rPr>
          <w:rFonts w:asciiTheme="minorHAnsi" w:hAnsiTheme="minorHAnsi" w:cstheme="minorHAnsi"/>
          <w:sz w:val="22"/>
          <w:szCs w:val="22"/>
          <w:lang w:val="lt-LT"/>
        </w:rPr>
        <w:t xml:space="preserve">, nuomonės lyderius (ekspertai, </w:t>
      </w:r>
      <w:proofErr w:type="spellStart"/>
      <w:r w:rsidRPr="008D68AD">
        <w:rPr>
          <w:rFonts w:asciiTheme="minorHAnsi" w:hAnsiTheme="minorHAnsi" w:cstheme="minorHAnsi"/>
          <w:sz w:val="22"/>
          <w:szCs w:val="22"/>
          <w:lang w:val="lt-LT"/>
        </w:rPr>
        <w:t>tinklaraštininkai</w:t>
      </w:r>
      <w:proofErr w:type="spellEnd"/>
      <w:r w:rsidRPr="008D68AD">
        <w:rPr>
          <w:rFonts w:asciiTheme="minorHAnsi" w:hAnsiTheme="minorHAnsi" w:cstheme="minorHAnsi"/>
          <w:sz w:val="22"/>
          <w:szCs w:val="22"/>
          <w:lang w:val="lt-LT"/>
        </w:rPr>
        <w:t>, žurnalistai</w:t>
      </w:r>
      <w:r w:rsidR="006715F3">
        <w:rPr>
          <w:rFonts w:asciiTheme="minorHAnsi" w:hAnsiTheme="minorHAnsi" w:cstheme="minorHAnsi"/>
          <w:sz w:val="22"/>
          <w:szCs w:val="22"/>
          <w:lang w:val="lt-LT"/>
        </w:rPr>
        <w:t xml:space="preserve">, nevyriausybinių organizacijų atstovai ir t.t.) </w:t>
      </w:r>
      <w:r w:rsidRPr="008D68AD">
        <w:rPr>
          <w:rFonts w:asciiTheme="minorHAnsi" w:hAnsiTheme="minorHAnsi" w:cstheme="minorHAnsi"/>
          <w:sz w:val="22"/>
          <w:szCs w:val="22"/>
          <w:lang w:val="lt-LT"/>
        </w:rPr>
        <w:t>ir sprendimų priėmėjus (didžiausių Lietuvos įmonių vadovai, verslo organizacijų arba asociacijų vadovai, politikai, žiniasklaidos priemonių savininkai, ambasadoriai ir t. t.).</w:t>
      </w:r>
    </w:p>
    <w:p w14:paraId="33B442E3" w14:textId="1E2820BE" w:rsidR="008D68AD" w:rsidRDefault="008D68AD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D68AD">
        <w:rPr>
          <w:rFonts w:asciiTheme="minorHAnsi" w:hAnsiTheme="minorHAnsi" w:cstheme="minorHAnsi"/>
          <w:sz w:val="22"/>
          <w:szCs w:val="22"/>
          <w:lang w:val="lt-LT"/>
        </w:rPr>
        <w:t>Tyrime vertinamas visuomenės požiūris į įmones, institucijas ar organizacijas – ar jos laikomos turinčiomis gerą reputaciją, ar yra palankiai vertinamos ir ar jomis pasitikima. Be to, analizuojami pagrindiniai reputaciją lemiantys veiksniai: siūlomi produktai ir paslaugos, veiklos rezultatai, valdymo kokybė, inovatyvumas, lyderystė, organizacinė kultūra ir socialinis atsakingumas.</w:t>
      </w:r>
    </w:p>
    <w:p w14:paraId="424D3BCC" w14:textId="2A68EF59" w:rsidR="001A363E" w:rsidRDefault="008D68AD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8D68AD">
        <w:rPr>
          <w:rFonts w:asciiTheme="minorHAnsi" w:hAnsiTheme="minorHAnsi" w:cstheme="minorHAnsi"/>
          <w:sz w:val="22"/>
          <w:szCs w:val="22"/>
          <w:lang w:val="lt-LT"/>
        </w:rPr>
        <w:t xml:space="preserve">Lietuvos įmonių reputacijos tyrimą atliko konsultacijų bendrovė „Civitta“ kartu su Investuotojų forumu, komunikacijos paslaugų agentūra „Fabula </w:t>
      </w:r>
      <w:proofErr w:type="spellStart"/>
      <w:r w:rsidRPr="008D68AD">
        <w:rPr>
          <w:rFonts w:asciiTheme="minorHAnsi" w:hAnsiTheme="minorHAnsi" w:cstheme="minorHAnsi"/>
          <w:sz w:val="22"/>
          <w:szCs w:val="22"/>
          <w:lang w:val="lt-LT"/>
        </w:rPr>
        <w:t>Rud</w:t>
      </w:r>
      <w:proofErr w:type="spellEnd"/>
      <w:r w:rsidRPr="008D68AD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Pr="008D68AD">
        <w:rPr>
          <w:rFonts w:asciiTheme="minorHAnsi" w:hAnsiTheme="minorHAnsi" w:cstheme="minorHAnsi"/>
          <w:sz w:val="22"/>
          <w:szCs w:val="22"/>
          <w:lang w:val="lt-LT"/>
        </w:rPr>
        <w:t>Pedersen</w:t>
      </w:r>
      <w:proofErr w:type="spellEnd"/>
      <w:r w:rsidRPr="008D68AD">
        <w:rPr>
          <w:rFonts w:asciiTheme="minorHAnsi" w:hAnsiTheme="minorHAnsi" w:cstheme="minorHAnsi"/>
          <w:sz w:val="22"/>
          <w:szCs w:val="22"/>
          <w:lang w:val="lt-LT"/>
        </w:rPr>
        <w:t xml:space="preserve"> Group“, Lietuvos marketingo asociacija (LiMA), duomenų analizės įmone „</w:t>
      </w:r>
      <w:proofErr w:type="spellStart"/>
      <w:r w:rsidRPr="008D68AD">
        <w:rPr>
          <w:rFonts w:asciiTheme="minorHAnsi" w:hAnsiTheme="minorHAnsi" w:cstheme="minorHAnsi"/>
          <w:sz w:val="22"/>
          <w:szCs w:val="22"/>
          <w:lang w:val="lt-LT"/>
        </w:rPr>
        <w:t>Repsense</w:t>
      </w:r>
      <w:proofErr w:type="spellEnd"/>
      <w:r w:rsidRPr="008D68AD">
        <w:rPr>
          <w:rFonts w:asciiTheme="minorHAnsi" w:hAnsiTheme="minorHAnsi" w:cstheme="minorHAnsi"/>
          <w:sz w:val="22"/>
          <w:szCs w:val="22"/>
          <w:lang w:val="lt-LT"/>
        </w:rPr>
        <w:t xml:space="preserve">“ ir Lietuvos </w:t>
      </w:r>
      <w:proofErr w:type="spellStart"/>
      <w:r w:rsidRPr="008D68AD">
        <w:rPr>
          <w:rFonts w:asciiTheme="minorHAnsi" w:hAnsiTheme="minorHAnsi" w:cstheme="minorHAnsi"/>
          <w:sz w:val="22"/>
          <w:szCs w:val="22"/>
          <w:lang w:val="lt-LT"/>
        </w:rPr>
        <w:t>startuolių</w:t>
      </w:r>
      <w:proofErr w:type="spellEnd"/>
      <w:r w:rsidRPr="008D68AD">
        <w:rPr>
          <w:rFonts w:asciiTheme="minorHAnsi" w:hAnsiTheme="minorHAnsi" w:cstheme="minorHAnsi"/>
          <w:sz w:val="22"/>
          <w:szCs w:val="22"/>
          <w:lang w:val="lt-LT"/>
        </w:rPr>
        <w:t xml:space="preserve"> asociacija „</w:t>
      </w:r>
      <w:proofErr w:type="spellStart"/>
      <w:r w:rsidRPr="008D68AD">
        <w:rPr>
          <w:rFonts w:asciiTheme="minorHAnsi" w:hAnsiTheme="minorHAnsi" w:cstheme="minorHAnsi"/>
          <w:sz w:val="22"/>
          <w:szCs w:val="22"/>
          <w:lang w:val="lt-LT"/>
        </w:rPr>
        <w:t>Unicorns</w:t>
      </w:r>
      <w:proofErr w:type="spellEnd"/>
      <w:r w:rsidRPr="008D68AD">
        <w:rPr>
          <w:rFonts w:asciiTheme="minorHAnsi" w:hAnsiTheme="minorHAnsi" w:cstheme="minorHAnsi"/>
          <w:sz w:val="22"/>
          <w:szCs w:val="22"/>
          <w:lang w:val="lt-LT"/>
        </w:rPr>
        <w:t xml:space="preserve"> Lithuania“.</w:t>
      </w:r>
    </w:p>
    <w:p w14:paraId="661E4AE4" w14:textId="77777777" w:rsidR="001A363E" w:rsidRDefault="001A363E" w:rsidP="0001400B">
      <w:pPr>
        <w:rPr>
          <w:rFonts w:ascii="Calibri" w:hAnsi="Calibri"/>
          <w:b/>
          <w:sz w:val="18"/>
          <w:szCs w:val="18"/>
          <w:lang w:val="lt-LT"/>
        </w:rPr>
      </w:pPr>
    </w:p>
    <w:p w14:paraId="31BED8B2" w14:textId="111ED000" w:rsidR="0001400B" w:rsidRPr="001A363E" w:rsidRDefault="0001400B" w:rsidP="0001400B">
      <w:pPr>
        <w:rPr>
          <w:rFonts w:ascii="Calibri" w:hAnsi="Calibri"/>
          <w:bCs/>
          <w:color w:val="0000FF" w:themeColor="hyperlink"/>
          <w:sz w:val="18"/>
          <w:szCs w:val="18"/>
          <w:u w:val="single"/>
          <w:lang w:val="lt-LT"/>
        </w:rPr>
      </w:pPr>
      <w:r w:rsidRPr="001A363E">
        <w:rPr>
          <w:rFonts w:ascii="Calibri" w:hAnsi="Calibri"/>
          <w:b/>
          <w:sz w:val="18"/>
          <w:szCs w:val="18"/>
          <w:lang w:val="lt-LT"/>
        </w:rPr>
        <w:t>Daugiau informacijos:</w:t>
      </w:r>
      <w:r w:rsidRPr="001A363E">
        <w:rPr>
          <w:rFonts w:ascii="Calibri" w:hAnsi="Calibri"/>
          <w:bCs/>
          <w:sz w:val="18"/>
          <w:szCs w:val="18"/>
          <w:lang w:val="lt-LT"/>
        </w:rPr>
        <w:br/>
      </w:r>
      <w:r w:rsidR="00BF1690" w:rsidRPr="001A363E">
        <w:rPr>
          <w:rFonts w:ascii="Calibri" w:hAnsi="Calibri"/>
          <w:bCs/>
          <w:sz w:val="18"/>
          <w:szCs w:val="18"/>
          <w:lang w:val="lt-LT"/>
        </w:rPr>
        <w:t>Lina Skersytė</w:t>
      </w:r>
      <w:r w:rsidR="00BF1690" w:rsidRPr="001A363E">
        <w:rPr>
          <w:rFonts w:ascii="Calibri" w:hAnsi="Calibri"/>
          <w:bCs/>
          <w:sz w:val="18"/>
          <w:szCs w:val="18"/>
          <w:lang w:val="lt-LT"/>
        </w:rPr>
        <w:br/>
        <w:t>Korporatyvinių reikalų ir komunikacijos departamentas</w:t>
      </w:r>
      <w:r w:rsidR="00BF1690" w:rsidRPr="001A363E">
        <w:rPr>
          <w:rFonts w:ascii="Calibri" w:hAnsi="Calibri"/>
          <w:bCs/>
          <w:sz w:val="18"/>
          <w:szCs w:val="18"/>
          <w:lang w:val="lt-LT"/>
        </w:rPr>
        <w:br/>
        <w:t>UAB „Lidl Lietuva“ </w:t>
      </w:r>
      <w:r w:rsidR="00BF1690" w:rsidRPr="001A363E">
        <w:rPr>
          <w:rFonts w:ascii="Calibri" w:hAnsi="Calibri"/>
          <w:bCs/>
          <w:sz w:val="18"/>
          <w:szCs w:val="18"/>
          <w:lang w:val="lt-LT"/>
        </w:rPr>
        <w:br/>
      </w:r>
      <w:r w:rsidR="00994D70" w:rsidRPr="001A363E">
        <w:rPr>
          <w:rFonts w:ascii="Calibri" w:hAnsi="Calibri"/>
          <w:bCs/>
          <w:sz w:val="18"/>
          <w:szCs w:val="18"/>
          <w:lang w:val="lt-LT"/>
        </w:rPr>
        <w:t>M</w:t>
      </w:r>
      <w:r w:rsidR="00BF1690" w:rsidRPr="001A363E">
        <w:rPr>
          <w:rFonts w:ascii="Calibri" w:hAnsi="Calibri"/>
          <w:bCs/>
          <w:sz w:val="18"/>
          <w:szCs w:val="18"/>
          <w:lang w:val="lt-LT"/>
        </w:rPr>
        <w:t>ob. tel. +370 680 53556</w:t>
      </w:r>
      <w:r w:rsidR="00BF1690" w:rsidRPr="001A363E">
        <w:rPr>
          <w:rFonts w:ascii="Calibri" w:hAnsi="Calibri"/>
          <w:bCs/>
          <w:sz w:val="18"/>
          <w:szCs w:val="18"/>
          <w:lang w:val="lt-LT"/>
        </w:rPr>
        <w:br/>
      </w:r>
      <w:hyperlink r:id="rId8" w:history="1">
        <w:r w:rsidR="00BF1690" w:rsidRPr="001A363E">
          <w:rPr>
            <w:rStyle w:val="Hyperlink"/>
            <w:rFonts w:ascii="Calibri" w:hAnsi="Calibri"/>
            <w:bCs/>
            <w:sz w:val="18"/>
            <w:szCs w:val="18"/>
            <w:lang w:val="lt-LT"/>
          </w:rPr>
          <w:t>lina.skersyte@lidl.lt</w:t>
        </w:r>
      </w:hyperlink>
    </w:p>
    <w:p w14:paraId="4F41B4C9" w14:textId="3CFFDE7A" w:rsidR="00365615" w:rsidRPr="004C230C" w:rsidRDefault="00365615" w:rsidP="006F2182">
      <w:pPr>
        <w:rPr>
          <w:rFonts w:ascii="Calibri" w:hAnsi="Calibri"/>
          <w:bCs/>
          <w:sz w:val="20"/>
          <w:szCs w:val="20"/>
          <w:lang w:val="lt-LT"/>
        </w:rPr>
      </w:pPr>
    </w:p>
    <w:sectPr w:rsidR="00365615" w:rsidRPr="004C230C" w:rsidSect="00943F7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720" w:right="720" w:bottom="2552" w:left="720" w:header="425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50373" w14:textId="77777777" w:rsidR="00643F2A" w:rsidRDefault="00643F2A">
      <w:r>
        <w:separator/>
      </w:r>
    </w:p>
  </w:endnote>
  <w:endnote w:type="continuationSeparator" w:id="0">
    <w:p w14:paraId="0ACA08FC" w14:textId="77777777" w:rsidR="00643F2A" w:rsidRDefault="00643F2A">
      <w:r>
        <w:continuationSeparator/>
      </w:r>
    </w:p>
  </w:endnote>
  <w:endnote w:type="continuationNotice" w:id="1">
    <w:p w14:paraId="134D3294" w14:textId="77777777" w:rsidR="00643F2A" w:rsidRDefault="00643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s Gothic Bd BT Reg">
    <w:charset w:val="59"/>
    <w:family w:val="auto"/>
    <w:pitch w:val="variable"/>
    <w:sig w:usb0="01020000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78C28" w14:textId="77777777" w:rsidR="00924E66" w:rsidRPr="008F68E6" w:rsidRDefault="009B3851" w:rsidP="00924E66">
    <w:pPr>
      <w:pStyle w:val="Footer"/>
      <w:ind w:right="360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271001" wp14:editId="549DE4BB">
              <wp:simplePos x="0" y="0"/>
              <wp:positionH relativeFrom="column">
                <wp:posOffset>-76200</wp:posOffset>
              </wp:positionH>
              <wp:positionV relativeFrom="paragraph">
                <wp:posOffset>-414020</wp:posOffset>
              </wp:positionV>
              <wp:extent cx="4216400" cy="596900"/>
              <wp:effectExtent l="1270" t="1270" r="1905" b="190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C858E1" w14:textId="77777777" w:rsidR="009B3851" w:rsidRPr="00D8365A" w:rsidRDefault="009B3851" w:rsidP="009B3851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6B2710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pt;margin-top:-32.6pt;width:332pt;height:4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" filled="f" stroked="f">
              <v:textbox inset=",7.2pt,,7.2pt">
                <w:txbxContent>
                  <w:p w14:paraId="53C858E1" w14:textId="77777777" w:rsidR="009B3851" w:rsidRPr="00D8365A" w:rsidRDefault="009B3851" w:rsidP="009B3851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3C3E3" w14:textId="77777777" w:rsidR="00924E66" w:rsidRDefault="00D8365A" w:rsidP="00793517">
    <w:pPr>
      <w:pStyle w:val="Footer"/>
      <w:tabs>
        <w:tab w:val="clear" w:pos="4536"/>
        <w:tab w:val="clear" w:pos="9072"/>
        <w:tab w:val="left" w:pos="8535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8BB2E10" wp14:editId="4FE30875">
              <wp:simplePos x="0" y="0"/>
              <wp:positionH relativeFrom="column">
                <wp:posOffset>-84455</wp:posOffset>
              </wp:positionH>
              <wp:positionV relativeFrom="paragraph">
                <wp:posOffset>-465455</wp:posOffset>
              </wp:positionV>
              <wp:extent cx="4216400" cy="596900"/>
              <wp:effectExtent l="1270" t="1270" r="190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E22C2" w14:textId="77777777" w:rsidR="001E7F34" w:rsidRPr="00D8365A" w:rsidRDefault="00D8365A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48BB2E1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6.65pt;margin-top:-36.65pt;width:332pt;height:4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" filled="f" stroked="f">
              <v:textbox inset=",7.2pt,,7.2pt">
                <w:txbxContent>
                  <w:p w14:paraId="3DFE22C2" w14:textId="77777777" w:rsidR="001E7F34" w:rsidRPr="00D8365A" w:rsidRDefault="00D8365A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  <w:r w:rsidR="0079351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7C1F1" w14:textId="77777777" w:rsidR="00643F2A" w:rsidRDefault="00643F2A">
      <w:r>
        <w:separator/>
      </w:r>
    </w:p>
  </w:footnote>
  <w:footnote w:type="continuationSeparator" w:id="0">
    <w:p w14:paraId="74895CEC" w14:textId="77777777" w:rsidR="00643F2A" w:rsidRDefault="00643F2A">
      <w:r>
        <w:continuationSeparator/>
      </w:r>
    </w:p>
  </w:footnote>
  <w:footnote w:type="continuationNotice" w:id="1">
    <w:p w14:paraId="33CF0B1C" w14:textId="77777777" w:rsidR="00643F2A" w:rsidRDefault="00643F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38AFD" w14:textId="77777777" w:rsidR="00924E66" w:rsidRPr="00057FCB" w:rsidRDefault="00924E66">
    <w:pPr>
      <w:rPr>
        <w:rFonts w:ascii="News Gothic Bd BT Reg" w:hAnsi="News Gothic Bd BT Reg"/>
        <w:lang w:val="ru-RU"/>
      </w:rPr>
    </w:pPr>
    <w:proofErr w:type="spellStart"/>
    <w:r w:rsidRPr="00057FCB">
      <w:rPr>
        <w:rFonts w:ascii="News Gothic Bd BT Reg" w:hAnsi="News Gothic Bd BT Reg"/>
        <w:lang w:val="ru-RU"/>
      </w:rPr>
      <w:t>www</w:t>
    </w:r>
    <w:proofErr w:type="spellEnd"/>
    <w:r w:rsidRPr="00057FCB">
      <w:rPr>
        <w:rFonts w:ascii="News Gothic Bd BT Reg" w:hAnsi="News Gothic Bd BT Reg"/>
        <w:lang w:val="ru-RU"/>
      </w:rPr>
      <w:t>.</w:t>
    </w:r>
  </w:p>
  <w:p w14:paraId="3117BF50" w14:textId="77777777" w:rsidR="00924E66" w:rsidRDefault="0092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C7EB7" w14:textId="77777777" w:rsidR="009B3851" w:rsidRDefault="009B3851">
    <w:pPr>
      <w:pStyle w:val="Header"/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8242" behindDoc="1" locked="0" layoutInCell="1" allowOverlap="1" wp14:anchorId="63ACE845" wp14:editId="7B579CCB">
          <wp:simplePos x="0" y="0"/>
          <wp:positionH relativeFrom="page">
            <wp:align>left</wp:align>
          </wp:positionH>
          <wp:positionV relativeFrom="page">
            <wp:posOffset>40640</wp:posOffset>
          </wp:positionV>
          <wp:extent cx="7559040" cy="10689336"/>
          <wp:effectExtent l="0" t="0" r="3810" b="0"/>
          <wp:wrapNone/>
          <wp:docPr id="3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F68C3" w14:textId="77777777" w:rsidR="00924E66" w:rsidRPr="00057FCB" w:rsidRDefault="009B7685" w:rsidP="00924E66">
    <w:pPr>
      <w:pStyle w:val="Header"/>
      <w:tabs>
        <w:tab w:val="clear" w:pos="4536"/>
        <w:tab w:val="clear" w:pos="9072"/>
      </w:tabs>
      <w:rPr>
        <w:vertAlign w:val="subscript"/>
      </w:rPr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8240" behindDoc="1" locked="0" layoutInCell="1" allowOverlap="1" wp14:anchorId="485CC934" wp14:editId="28D61ABA">
          <wp:simplePos x="0" y="0"/>
          <wp:positionH relativeFrom="page">
            <wp:posOffset>0</wp:posOffset>
          </wp:positionH>
          <wp:positionV relativeFrom="page">
            <wp:posOffset>3937</wp:posOffset>
          </wp:positionV>
          <wp:extent cx="7559040" cy="10689336"/>
          <wp:effectExtent l="25400" t="0" r="10160" b="0"/>
          <wp:wrapNone/>
          <wp:docPr id="25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E9F"/>
    <w:multiLevelType w:val="hybridMultilevel"/>
    <w:tmpl w:val="1C14A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F0781"/>
    <w:multiLevelType w:val="hybridMultilevel"/>
    <w:tmpl w:val="77429754"/>
    <w:lvl w:ilvl="0" w:tplc="7898F81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A5D25"/>
    <w:multiLevelType w:val="hybridMultilevel"/>
    <w:tmpl w:val="E672347E"/>
    <w:lvl w:ilvl="0" w:tplc="7E8C1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A615A"/>
    <w:multiLevelType w:val="hybridMultilevel"/>
    <w:tmpl w:val="2BBAE754"/>
    <w:lvl w:ilvl="0" w:tplc="5FEC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74139"/>
    <w:multiLevelType w:val="hybridMultilevel"/>
    <w:tmpl w:val="EA1248D0"/>
    <w:lvl w:ilvl="0" w:tplc="ED742A86"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CB1078"/>
    <w:multiLevelType w:val="hybridMultilevel"/>
    <w:tmpl w:val="10DE8C2C"/>
    <w:lvl w:ilvl="0" w:tplc="23028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173B2"/>
    <w:multiLevelType w:val="multilevel"/>
    <w:tmpl w:val="8ED2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6A4BC7"/>
    <w:multiLevelType w:val="hybridMultilevel"/>
    <w:tmpl w:val="E0828E3E"/>
    <w:lvl w:ilvl="0" w:tplc="ED742A86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26D88"/>
    <w:multiLevelType w:val="hybridMultilevel"/>
    <w:tmpl w:val="3D24E7E8"/>
    <w:lvl w:ilvl="0" w:tplc="E30AAB6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41F61"/>
    <w:multiLevelType w:val="hybridMultilevel"/>
    <w:tmpl w:val="30C2D156"/>
    <w:lvl w:ilvl="0" w:tplc="4C467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60719">
    <w:abstractNumId w:val="1"/>
  </w:num>
  <w:num w:numId="2" w16cid:durableId="1970476180">
    <w:abstractNumId w:val="8"/>
  </w:num>
  <w:num w:numId="3" w16cid:durableId="65109981">
    <w:abstractNumId w:val="7"/>
  </w:num>
  <w:num w:numId="4" w16cid:durableId="218831736">
    <w:abstractNumId w:val="4"/>
  </w:num>
  <w:num w:numId="5" w16cid:durableId="350188833">
    <w:abstractNumId w:val="0"/>
  </w:num>
  <w:num w:numId="6" w16cid:durableId="1730611767">
    <w:abstractNumId w:val="6"/>
  </w:num>
  <w:num w:numId="7" w16cid:durableId="1529021890">
    <w:abstractNumId w:val="5"/>
  </w:num>
  <w:num w:numId="8" w16cid:durableId="1085955822">
    <w:abstractNumId w:val="3"/>
  </w:num>
  <w:num w:numId="9" w16cid:durableId="582690055">
    <w:abstractNumId w:val="9"/>
  </w:num>
  <w:num w:numId="10" w16cid:durableId="17195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5A"/>
    <w:rsid w:val="00000135"/>
    <w:rsid w:val="00001952"/>
    <w:rsid w:val="00004052"/>
    <w:rsid w:val="00007E3B"/>
    <w:rsid w:val="000105E9"/>
    <w:rsid w:val="00011807"/>
    <w:rsid w:val="0001329F"/>
    <w:rsid w:val="0001400B"/>
    <w:rsid w:val="00014972"/>
    <w:rsid w:val="00015A51"/>
    <w:rsid w:val="00015C06"/>
    <w:rsid w:val="00016D41"/>
    <w:rsid w:val="00016E3D"/>
    <w:rsid w:val="00017C7C"/>
    <w:rsid w:val="000203A2"/>
    <w:rsid w:val="0002079D"/>
    <w:rsid w:val="00023667"/>
    <w:rsid w:val="000244F4"/>
    <w:rsid w:val="00024B95"/>
    <w:rsid w:val="00030F70"/>
    <w:rsid w:val="00031F0A"/>
    <w:rsid w:val="000368C1"/>
    <w:rsid w:val="00036AB7"/>
    <w:rsid w:val="00036F4B"/>
    <w:rsid w:val="00041D7C"/>
    <w:rsid w:val="000423C8"/>
    <w:rsid w:val="00044EBF"/>
    <w:rsid w:val="00044EFA"/>
    <w:rsid w:val="00050643"/>
    <w:rsid w:val="00051C1A"/>
    <w:rsid w:val="0005215F"/>
    <w:rsid w:val="000536DD"/>
    <w:rsid w:val="00054F3B"/>
    <w:rsid w:val="000566A5"/>
    <w:rsid w:val="00057159"/>
    <w:rsid w:val="000701FB"/>
    <w:rsid w:val="000706B8"/>
    <w:rsid w:val="00073DBC"/>
    <w:rsid w:val="00073E54"/>
    <w:rsid w:val="00085291"/>
    <w:rsid w:val="000854A5"/>
    <w:rsid w:val="00087FB0"/>
    <w:rsid w:val="000903AE"/>
    <w:rsid w:val="000928F3"/>
    <w:rsid w:val="00094659"/>
    <w:rsid w:val="000961F1"/>
    <w:rsid w:val="00096C1F"/>
    <w:rsid w:val="000A0440"/>
    <w:rsid w:val="000A09B0"/>
    <w:rsid w:val="000B0A31"/>
    <w:rsid w:val="000B22C7"/>
    <w:rsid w:val="000B2B7F"/>
    <w:rsid w:val="000B46EE"/>
    <w:rsid w:val="000B480E"/>
    <w:rsid w:val="000B50ED"/>
    <w:rsid w:val="000B6A90"/>
    <w:rsid w:val="000B7875"/>
    <w:rsid w:val="000C00AE"/>
    <w:rsid w:val="000C2521"/>
    <w:rsid w:val="000C32F9"/>
    <w:rsid w:val="000C4DE6"/>
    <w:rsid w:val="000C68C8"/>
    <w:rsid w:val="000D0DFE"/>
    <w:rsid w:val="000D2DA6"/>
    <w:rsid w:val="000D2FEA"/>
    <w:rsid w:val="000D4D08"/>
    <w:rsid w:val="000D7B12"/>
    <w:rsid w:val="000E2F83"/>
    <w:rsid w:val="000E3A0B"/>
    <w:rsid w:val="000E45B5"/>
    <w:rsid w:val="000E6584"/>
    <w:rsid w:val="000E682E"/>
    <w:rsid w:val="000E7798"/>
    <w:rsid w:val="000E7E6C"/>
    <w:rsid w:val="000F0691"/>
    <w:rsid w:val="000F1A50"/>
    <w:rsid w:val="000F4AA7"/>
    <w:rsid w:val="000F6BAB"/>
    <w:rsid w:val="00103E21"/>
    <w:rsid w:val="00104AED"/>
    <w:rsid w:val="0010652B"/>
    <w:rsid w:val="00107D0A"/>
    <w:rsid w:val="00111442"/>
    <w:rsid w:val="00120642"/>
    <w:rsid w:val="00122377"/>
    <w:rsid w:val="00122910"/>
    <w:rsid w:val="00123B0E"/>
    <w:rsid w:val="00124861"/>
    <w:rsid w:val="001272E2"/>
    <w:rsid w:val="001273FF"/>
    <w:rsid w:val="0013233F"/>
    <w:rsid w:val="00132E55"/>
    <w:rsid w:val="00135556"/>
    <w:rsid w:val="001409A0"/>
    <w:rsid w:val="00144D5D"/>
    <w:rsid w:val="001462A0"/>
    <w:rsid w:val="00147117"/>
    <w:rsid w:val="00151262"/>
    <w:rsid w:val="0015165A"/>
    <w:rsid w:val="00151EBE"/>
    <w:rsid w:val="00156F0B"/>
    <w:rsid w:val="00160064"/>
    <w:rsid w:val="00162632"/>
    <w:rsid w:val="00163B48"/>
    <w:rsid w:val="00167EDC"/>
    <w:rsid w:val="00170C99"/>
    <w:rsid w:val="00174E01"/>
    <w:rsid w:val="00177998"/>
    <w:rsid w:val="00181460"/>
    <w:rsid w:val="00182902"/>
    <w:rsid w:val="00184183"/>
    <w:rsid w:val="00184A19"/>
    <w:rsid w:val="00184C19"/>
    <w:rsid w:val="0018531F"/>
    <w:rsid w:val="00187895"/>
    <w:rsid w:val="00191713"/>
    <w:rsid w:val="00191F0F"/>
    <w:rsid w:val="00193868"/>
    <w:rsid w:val="001972BE"/>
    <w:rsid w:val="001A0778"/>
    <w:rsid w:val="001A0C24"/>
    <w:rsid w:val="001A1543"/>
    <w:rsid w:val="001A363E"/>
    <w:rsid w:val="001A5B12"/>
    <w:rsid w:val="001A7133"/>
    <w:rsid w:val="001A7B5D"/>
    <w:rsid w:val="001A7B6F"/>
    <w:rsid w:val="001B5FA6"/>
    <w:rsid w:val="001C0049"/>
    <w:rsid w:val="001C0848"/>
    <w:rsid w:val="001C3DA6"/>
    <w:rsid w:val="001C4A99"/>
    <w:rsid w:val="001C5BCD"/>
    <w:rsid w:val="001C5F13"/>
    <w:rsid w:val="001D1260"/>
    <w:rsid w:val="001D12F4"/>
    <w:rsid w:val="001D6AA7"/>
    <w:rsid w:val="001D7706"/>
    <w:rsid w:val="001E0AD9"/>
    <w:rsid w:val="001E3650"/>
    <w:rsid w:val="001E5071"/>
    <w:rsid w:val="001E641F"/>
    <w:rsid w:val="001E6FF5"/>
    <w:rsid w:val="001E7F34"/>
    <w:rsid w:val="001F2063"/>
    <w:rsid w:val="001F2C54"/>
    <w:rsid w:val="001F43C7"/>
    <w:rsid w:val="001F4583"/>
    <w:rsid w:val="001F7D58"/>
    <w:rsid w:val="002047CD"/>
    <w:rsid w:val="002050D8"/>
    <w:rsid w:val="00210A31"/>
    <w:rsid w:val="00212485"/>
    <w:rsid w:val="00214CC4"/>
    <w:rsid w:val="0021549D"/>
    <w:rsid w:val="002157C9"/>
    <w:rsid w:val="00221B0D"/>
    <w:rsid w:val="00222B7A"/>
    <w:rsid w:val="002236CF"/>
    <w:rsid w:val="002242A2"/>
    <w:rsid w:val="00224A0E"/>
    <w:rsid w:val="00225744"/>
    <w:rsid w:val="00230F26"/>
    <w:rsid w:val="00237FEB"/>
    <w:rsid w:val="00240219"/>
    <w:rsid w:val="00240D63"/>
    <w:rsid w:val="0024375F"/>
    <w:rsid w:val="002439E1"/>
    <w:rsid w:val="00245B5D"/>
    <w:rsid w:val="00245D42"/>
    <w:rsid w:val="0024702B"/>
    <w:rsid w:val="002474C6"/>
    <w:rsid w:val="00250433"/>
    <w:rsid w:val="002579F7"/>
    <w:rsid w:val="00265DF9"/>
    <w:rsid w:val="00270101"/>
    <w:rsid w:val="002757E4"/>
    <w:rsid w:val="002807F3"/>
    <w:rsid w:val="00285988"/>
    <w:rsid w:val="002876D5"/>
    <w:rsid w:val="00290F6F"/>
    <w:rsid w:val="00291216"/>
    <w:rsid w:val="002933F4"/>
    <w:rsid w:val="00293C2C"/>
    <w:rsid w:val="002950E4"/>
    <w:rsid w:val="00296A26"/>
    <w:rsid w:val="00296A44"/>
    <w:rsid w:val="00296EEE"/>
    <w:rsid w:val="002A1E0E"/>
    <w:rsid w:val="002A2940"/>
    <w:rsid w:val="002A37F7"/>
    <w:rsid w:val="002A4569"/>
    <w:rsid w:val="002A4D06"/>
    <w:rsid w:val="002A5542"/>
    <w:rsid w:val="002A7736"/>
    <w:rsid w:val="002B1062"/>
    <w:rsid w:val="002B1DE2"/>
    <w:rsid w:val="002B5ADD"/>
    <w:rsid w:val="002C2E67"/>
    <w:rsid w:val="002C3B7A"/>
    <w:rsid w:val="002C4B3F"/>
    <w:rsid w:val="002D4551"/>
    <w:rsid w:val="002E2DC4"/>
    <w:rsid w:val="002E726D"/>
    <w:rsid w:val="002F1BF6"/>
    <w:rsid w:val="002F1EF5"/>
    <w:rsid w:val="002F2357"/>
    <w:rsid w:val="002F2DD1"/>
    <w:rsid w:val="002F2FAB"/>
    <w:rsid w:val="002F4F62"/>
    <w:rsid w:val="00301835"/>
    <w:rsid w:val="00303297"/>
    <w:rsid w:val="00303528"/>
    <w:rsid w:val="00305D3C"/>
    <w:rsid w:val="00305ED4"/>
    <w:rsid w:val="003066C7"/>
    <w:rsid w:val="00307047"/>
    <w:rsid w:val="00307CD9"/>
    <w:rsid w:val="00307D36"/>
    <w:rsid w:val="00311EF3"/>
    <w:rsid w:val="00312267"/>
    <w:rsid w:val="0031519B"/>
    <w:rsid w:val="00317C8E"/>
    <w:rsid w:val="00321795"/>
    <w:rsid w:val="003257C0"/>
    <w:rsid w:val="00325FDC"/>
    <w:rsid w:val="00331DF5"/>
    <w:rsid w:val="00333175"/>
    <w:rsid w:val="00336CE4"/>
    <w:rsid w:val="003413EF"/>
    <w:rsid w:val="00341980"/>
    <w:rsid w:val="00345BA2"/>
    <w:rsid w:val="00354404"/>
    <w:rsid w:val="003568AA"/>
    <w:rsid w:val="003575E8"/>
    <w:rsid w:val="00360CB6"/>
    <w:rsid w:val="00362B84"/>
    <w:rsid w:val="00363F8E"/>
    <w:rsid w:val="003655CB"/>
    <w:rsid w:val="00365615"/>
    <w:rsid w:val="00371DF9"/>
    <w:rsid w:val="00375B7B"/>
    <w:rsid w:val="00376112"/>
    <w:rsid w:val="00377281"/>
    <w:rsid w:val="00380A8C"/>
    <w:rsid w:val="00382C8A"/>
    <w:rsid w:val="00384B5B"/>
    <w:rsid w:val="00385333"/>
    <w:rsid w:val="00385C5E"/>
    <w:rsid w:val="00390319"/>
    <w:rsid w:val="00391CBE"/>
    <w:rsid w:val="0039203E"/>
    <w:rsid w:val="00392E9B"/>
    <w:rsid w:val="00393CC7"/>
    <w:rsid w:val="003941B7"/>
    <w:rsid w:val="0039562E"/>
    <w:rsid w:val="003A0E37"/>
    <w:rsid w:val="003A43AF"/>
    <w:rsid w:val="003A639A"/>
    <w:rsid w:val="003A69C7"/>
    <w:rsid w:val="003B1DF9"/>
    <w:rsid w:val="003B3F46"/>
    <w:rsid w:val="003B785E"/>
    <w:rsid w:val="003C2757"/>
    <w:rsid w:val="003C3F8B"/>
    <w:rsid w:val="003C46F1"/>
    <w:rsid w:val="003C6276"/>
    <w:rsid w:val="003D029F"/>
    <w:rsid w:val="003D0CD1"/>
    <w:rsid w:val="003D0DF3"/>
    <w:rsid w:val="003D7429"/>
    <w:rsid w:val="003E0C18"/>
    <w:rsid w:val="003E0D0E"/>
    <w:rsid w:val="003F1FA9"/>
    <w:rsid w:val="003F7B49"/>
    <w:rsid w:val="004018B2"/>
    <w:rsid w:val="004029B9"/>
    <w:rsid w:val="004041DA"/>
    <w:rsid w:val="00405680"/>
    <w:rsid w:val="00406AF6"/>
    <w:rsid w:val="00410473"/>
    <w:rsid w:val="004116E4"/>
    <w:rsid w:val="004124A8"/>
    <w:rsid w:val="00412D3C"/>
    <w:rsid w:val="00412DFD"/>
    <w:rsid w:val="0041346F"/>
    <w:rsid w:val="00413F9B"/>
    <w:rsid w:val="00416E00"/>
    <w:rsid w:val="004174D3"/>
    <w:rsid w:val="004207F7"/>
    <w:rsid w:val="00434859"/>
    <w:rsid w:val="00436893"/>
    <w:rsid w:val="004437E6"/>
    <w:rsid w:val="0044535C"/>
    <w:rsid w:val="004461A6"/>
    <w:rsid w:val="00456954"/>
    <w:rsid w:val="004605CB"/>
    <w:rsid w:val="00461FF5"/>
    <w:rsid w:val="0046275B"/>
    <w:rsid w:val="00464A02"/>
    <w:rsid w:val="00465023"/>
    <w:rsid w:val="00471FA7"/>
    <w:rsid w:val="00473E7A"/>
    <w:rsid w:val="00475A80"/>
    <w:rsid w:val="0047607F"/>
    <w:rsid w:val="0047628A"/>
    <w:rsid w:val="004762D8"/>
    <w:rsid w:val="00476EE7"/>
    <w:rsid w:val="004804EE"/>
    <w:rsid w:val="00480EDC"/>
    <w:rsid w:val="00481CD9"/>
    <w:rsid w:val="004827B0"/>
    <w:rsid w:val="0048423C"/>
    <w:rsid w:val="004903DB"/>
    <w:rsid w:val="00490AAC"/>
    <w:rsid w:val="004924F1"/>
    <w:rsid w:val="00492AB5"/>
    <w:rsid w:val="00492C07"/>
    <w:rsid w:val="004A1069"/>
    <w:rsid w:val="004A121F"/>
    <w:rsid w:val="004A1C3A"/>
    <w:rsid w:val="004A3135"/>
    <w:rsid w:val="004A507A"/>
    <w:rsid w:val="004A587B"/>
    <w:rsid w:val="004A7C33"/>
    <w:rsid w:val="004B3B89"/>
    <w:rsid w:val="004B631A"/>
    <w:rsid w:val="004B75FA"/>
    <w:rsid w:val="004C230C"/>
    <w:rsid w:val="004C23EE"/>
    <w:rsid w:val="004C2756"/>
    <w:rsid w:val="004C2D71"/>
    <w:rsid w:val="004C63F3"/>
    <w:rsid w:val="004C7E80"/>
    <w:rsid w:val="004D070E"/>
    <w:rsid w:val="004D3A1F"/>
    <w:rsid w:val="004D5BFF"/>
    <w:rsid w:val="004E1621"/>
    <w:rsid w:val="004E17B5"/>
    <w:rsid w:val="004E248C"/>
    <w:rsid w:val="004E2FAA"/>
    <w:rsid w:val="004E7C6D"/>
    <w:rsid w:val="004F03E4"/>
    <w:rsid w:val="004F25A1"/>
    <w:rsid w:val="004F388B"/>
    <w:rsid w:val="004F5047"/>
    <w:rsid w:val="004F53E1"/>
    <w:rsid w:val="0050201A"/>
    <w:rsid w:val="00504572"/>
    <w:rsid w:val="00506530"/>
    <w:rsid w:val="005070FC"/>
    <w:rsid w:val="005076CE"/>
    <w:rsid w:val="00507790"/>
    <w:rsid w:val="0051000D"/>
    <w:rsid w:val="005120AC"/>
    <w:rsid w:val="005128A8"/>
    <w:rsid w:val="005137E6"/>
    <w:rsid w:val="00513D0F"/>
    <w:rsid w:val="00516C71"/>
    <w:rsid w:val="00522B82"/>
    <w:rsid w:val="00524221"/>
    <w:rsid w:val="005250AE"/>
    <w:rsid w:val="00531386"/>
    <w:rsid w:val="005314EF"/>
    <w:rsid w:val="00532129"/>
    <w:rsid w:val="0053375F"/>
    <w:rsid w:val="005338FF"/>
    <w:rsid w:val="0053677D"/>
    <w:rsid w:val="005401FD"/>
    <w:rsid w:val="00541101"/>
    <w:rsid w:val="0054133F"/>
    <w:rsid w:val="00542FBD"/>
    <w:rsid w:val="00546247"/>
    <w:rsid w:val="005477C9"/>
    <w:rsid w:val="00553EE1"/>
    <w:rsid w:val="00556726"/>
    <w:rsid w:val="00556B53"/>
    <w:rsid w:val="00560B3B"/>
    <w:rsid w:val="005636D1"/>
    <w:rsid w:val="00564B7D"/>
    <w:rsid w:val="00566588"/>
    <w:rsid w:val="00567942"/>
    <w:rsid w:val="00572D06"/>
    <w:rsid w:val="00575802"/>
    <w:rsid w:val="00575B00"/>
    <w:rsid w:val="005773C6"/>
    <w:rsid w:val="0057774B"/>
    <w:rsid w:val="005802C5"/>
    <w:rsid w:val="005814FC"/>
    <w:rsid w:val="00582B4A"/>
    <w:rsid w:val="0058439C"/>
    <w:rsid w:val="00587B97"/>
    <w:rsid w:val="00590846"/>
    <w:rsid w:val="0059418E"/>
    <w:rsid w:val="0059468D"/>
    <w:rsid w:val="00594D41"/>
    <w:rsid w:val="005A5738"/>
    <w:rsid w:val="005A5FF7"/>
    <w:rsid w:val="005B2889"/>
    <w:rsid w:val="005B2E6C"/>
    <w:rsid w:val="005B3AA5"/>
    <w:rsid w:val="005B6A9C"/>
    <w:rsid w:val="005B716F"/>
    <w:rsid w:val="005C21FA"/>
    <w:rsid w:val="005C3D4B"/>
    <w:rsid w:val="005D25AC"/>
    <w:rsid w:val="005D2AD8"/>
    <w:rsid w:val="005D55BC"/>
    <w:rsid w:val="005E5B00"/>
    <w:rsid w:val="005F1D0C"/>
    <w:rsid w:val="005F2242"/>
    <w:rsid w:val="005F544F"/>
    <w:rsid w:val="005F5825"/>
    <w:rsid w:val="005F5862"/>
    <w:rsid w:val="00601526"/>
    <w:rsid w:val="00603E1D"/>
    <w:rsid w:val="00607217"/>
    <w:rsid w:val="00610592"/>
    <w:rsid w:val="00612503"/>
    <w:rsid w:val="00612CF7"/>
    <w:rsid w:val="006134A1"/>
    <w:rsid w:val="006214A1"/>
    <w:rsid w:val="00623266"/>
    <w:rsid w:val="00623F9E"/>
    <w:rsid w:val="0063005F"/>
    <w:rsid w:val="00631226"/>
    <w:rsid w:val="00635416"/>
    <w:rsid w:val="00641B77"/>
    <w:rsid w:val="00643F2A"/>
    <w:rsid w:val="006443A2"/>
    <w:rsid w:val="006516C8"/>
    <w:rsid w:val="00656470"/>
    <w:rsid w:val="00661040"/>
    <w:rsid w:val="006617A2"/>
    <w:rsid w:val="00666033"/>
    <w:rsid w:val="0066716C"/>
    <w:rsid w:val="006715F3"/>
    <w:rsid w:val="00677862"/>
    <w:rsid w:val="00677D08"/>
    <w:rsid w:val="006802E1"/>
    <w:rsid w:val="006809B5"/>
    <w:rsid w:val="006858B8"/>
    <w:rsid w:val="006909F0"/>
    <w:rsid w:val="006911C8"/>
    <w:rsid w:val="00692CEF"/>
    <w:rsid w:val="00692D38"/>
    <w:rsid w:val="00693C09"/>
    <w:rsid w:val="00696C0F"/>
    <w:rsid w:val="006A0D35"/>
    <w:rsid w:val="006A1B81"/>
    <w:rsid w:val="006A4772"/>
    <w:rsid w:val="006A67E3"/>
    <w:rsid w:val="006B0F10"/>
    <w:rsid w:val="006B1E87"/>
    <w:rsid w:val="006C07D9"/>
    <w:rsid w:val="006C2504"/>
    <w:rsid w:val="006C2EB8"/>
    <w:rsid w:val="006C30F7"/>
    <w:rsid w:val="006C3481"/>
    <w:rsid w:val="006C37B7"/>
    <w:rsid w:val="006C7494"/>
    <w:rsid w:val="006E1AD8"/>
    <w:rsid w:val="006F0DF8"/>
    <w:rsid w:val="006F2182"/>
    <w:rsid w:val="006F2C7C"/>
    <w:rsid w:val="006F5349"/>
    <w:rsid w:val="006F57DB"/>
    <w:rsid w:val="006F6F56"/>
    <w:rsid w:val="006F7A60"/>
    <w:rsid w:val="00704F63"/>
    <w:rsid w:val="00706430"/>
    <w:rsid w:val="0071160E"/>
    <w:rsid w:val="00711AAC"/>
    <w:rsid w:val="00713B6D"/>
    <w:rsid w:val="0071416D"/>
    <w:rsid w:val="00714C10"/>
    <w:rsid w:val="007151C0"/>
    <w:rsid w:val="007167A2"/>
    <w:rsid w:val="00717649"/>
    <w:rsid w:val="00717BA9"/>
    <w:rsid w:val="00721B30"/>
    <w:rsid w:val="00723571"/>
    <w:rsid w:val="00726582"/>
    <w:rsid w:val="00732EEE"/>
    <w:rsid w:val="007331F7"/>
    <w:rsid w:val="00733B71"/>
    <w:rsid w:val="00733BBB"/>
    <w:rsid w:val="00736C61"/>
    <w:rsid w:val="00737D85"/>
    <w:rsid w:val="00741929"/>
    <w:rsid w:val="00745F91"/>
    <w:rsid w:val="0075078D"/>
    <w:rsid w:val="00751767"/>
    <w:rsid w:val="007518C4"/>
    <w:rsid w:val="00751CE2"/>
    <w:rsid w:val="00754E52"/>
    <w:rsid w:val="007562EC"/>
    <w:rsid w:val="007601C4"/>
    <w:rsid w:val="00765918"/>
    <w:rsid w:val="00765AF5"/>
    <w:rsid w:val="00765EA4"/>
    <w:rsid w:val="00766A0F"/>
    <w:rsid w:val="00766FE3"/>
    <w:rsid w:val="00771182"/>
    <w:rsid w:val="007713EC"/>
    <w:rsid w:val="007718FF"/>
    <w:rsid w:val="00780803"/>
    <w:rsid w:val="00780885"/>
    <w:rsid w:val="00780FE5"/>
    <w:rsid w:val="0078113E"/>
    <w:rsid w:val="00781B2A"/>
    <w:rsid w:val="00781E49"/>
    <w:rsid w:val="00785706"/>
    <w:rsid w:val="00786916"/>
    <w:rsid w:val="00790B73"/>
    <w:rsid w:val="007913B4"/>
    <w:rsid w:val="007925F5"/>
    <w:rsid w:val="00793517"/>
    <w:rsid w:val="007952D3"/>
    <w:rsid w:val="00795676"/>
    <w:rsid w:val="00797E4F"/>
    <w:rsid w:val="007A0AF8"/>
    <w:rsid w:val="007A1458"/>
    <w:rsid w:val="007A29EF"/>
    <w:rsid w:val="007A39ED"/>
    <w:rsid w:val="007A4062"/>
    <w:rsid w:val="007A41F0"/>
    <w:rsid w:val="007A467E"/>
    <w:rsid w:val="007A4A3D"/>
    <w:rsid w:val="007B2334"/>
    <w:rsid w:val="007B5B58"/>
    <w:rsid w:val="007C1696"/>
    <w:rsid w:val="007C1AA7"/>
    <w:rsid w:val="007C2C75"/>
    <w:rsid w:val="007C4F76"/>
    <w:rsid w:val="007C7D54"/>
    <w:rsid w:val="007D173E"/>
    <w:rsid w:val="007D3EDE"/>
    <w:rsid w:val="007D4E77"/>
    <w:rsid w:val="007D7F69"/>
    <w:rsid w:val="007E01D5"/>
    <w:rsid w:val="007E30E8"/>
    <w:rsid w:val="007E4765"/>
    <w:rsid w:val="007E7133"/>
    <w:rsid w:val="007E786C"/>
    <w:rsid w:val="0080093C"/>
    <w:rsid w:val="00801DE3"/>
    <w:rsid w:val="00803D75"/>
    <w:rsid w:val="00804B3E"/>
    <w:rsid w:val="008068DA"/>
    <w:rsid w:val="00807650"/>
    <w:rsid w:val="00811486"/>
    <w:rsid w:val="008120E6"/>
    <w:rsid w:val="00812B69"/>
    <w:rsid w:val="00814567"/>
    <w:rsid w:val="008169EE"/>
    <w:rsid w:val="008201EE"/>
    <w:rsid w:val="00821F27"/>
    <w:rsid w:val="0082729A"/>
    <w:rsid w:val="00830A3C"/>
    <w:rsid w:val="008312F0"/>
    <w:rsid w:val="00833414"/>
    <w:rsid w:val="00835742"/>
    <w:rsid w:val="00841611"/>
    <w:rsid w:val="00842897"/>
    <w:rsid w:val="008435EE"/>
    <w:rsid w:val="0084452E"/>
    <w:rsid w:val="00844639"/>
    <w:rsid w:val="00845CFE"/>
    <w:rsid w:val="00845EE4"/>
    <w:rsid w:val="00846FA3"/>
    <w:rsid w:val="00851302"/>
    <w:rsid w:val="0085150F"/>
    <w:rsid w:val="0085238E"/>
    <w:rsid w:val="00853FE6"/>
    <w:rsid w:val="00854864"/>
    <w:rsid w:val="008560B0"/>
    <w:rsid w:val="00856C1A"/>
    <w:rsid w:val="00870371"/>
    <w:rsid w:val="008814D2"/>
    <w:rsid w:val="00883B0B"/>
    <w:rsid w:val="00884FAB"/>
    <w:rsid w:val="0088502D"/>
    <w:rsid w:val="008863E8"/>
    <w:rsid w:val="00890FAB"/>
    <w:rsid w:val="008916A1"/>
    <w:rsid w:val="008918AE"/>
    <w:rsid w:val="008925E0"/>
    <w:rsid w:val="008928E7"/>
    <w:rsid w:val="008954EE"/>
    <w:rsid w:val="008957CF"/>
    <w:rsid w:val="008A0BD3"/>
    <w:rsid w:val="008A44A4"/>
    <w:rsid w:val="008A52F6"/>
    <w:rsid w:val="008B02F1"/>
    <w:rsid w:val="008B1B8D"/>
    <w:rsid w:val="008B4331"/>
    <w:rsid w:val="008B7297"/>
    <w:rsid w:val="008B78FB"/>
    <w:rsid w:val="008C2A2A"/>
    <w:rsid w:val="008C2B5D"/>
    <w:rsid w:val="008C2EB5"/>
    <w:rsid w:val="008C5C5D"/>
    <w:rsid w:val="008C725A"/>
    <w:rsid w:val="008D1C20"/>
    <w:rsid w:val="008D501C"/>
    <w:rsid w:val="008D51A7"/>
    <w:rsid w:val="008D5541"/>
    <w:rsid w:val="008D68AD"/>
    <w:rsid w:val="008E05C0"/>
    <w:rsid w:val="008E0FF3"/>
    <w:rsid w:val="008F0191"/>
    <w:rsid w:val="008F107B"/>
    <w:rsid w:val="008F1454"/>
    <w:rsid w:val="008F450D"/>
    <w:rsid w:val="008F7EE5"/>
    <w:rsid w:val="00900D26"/>
    <w:rsid w:val="00904A29"/>
    <w:rsid w:val="00905093"/>
    <w:rsid w:val="009067A3"/>
    <w:rsid w:val="00906F0E"/>
    <w:rsid w:val="00913FAE"/>
    <w:rsid w:val="00915AF1"/>
    <w:rsid w:val="00917442"/>
    <w:rsid w:val="0092225F"/>
    <w:rsid w:val="009225D5"/>
    <w:rsid w:val="0092390C"/>
    <w:rsid w:val="00924E66"/>
    <w:rsid w:val="00927BCF"/>
    <w:rsid w:val="00932A30"/>
    <w:rsid w:val="00934ED3"/>
    <w:rsid w:val="009353B9"/>
    <w:rsid w:val="009354D2"/>
    <w:rsid w:val="009360E3"/>
    <w:rsid w:val="009365D2"/>
    <w:rsid w:val="00940D0F"/>
    <w:rsid w:val="00941E30"/>
    <w:rsid w:val="00943F71"/>
    <w:rsid w:val="00946A76"/>
    <w:rsid w:val="0094725A"/>
    <w:rsid w:val="0095004C"/>
    <w:rsid w:val="009512AE"/>
    <w:rsid w:val="009512F6"/>
    <w:rsid w:val="009551C0"/>
    <w:rsid w:val="00956872"/>
    <w:rsid w:val="00956F2B"/>
    <w:rsid w:val="00960817"/>
    <w:rsid w:val="00961ABE"/>
    <w:rsid w:val="00962D06"/>
    <w:rsid w:val="0096456A"/>
    <w:rsid w:val="009660E3"/>
    <w:rsid w:val="009678C7"/>
    <w:rsid w:val="00973305"/>
    <w:rsid w:val="00973F3A"/>
    <w:rsid w:val="009745A9"/>
    <w:rsid w:val="0097583D"/>
    <w:rsid w:val="00983269"/>
    <w:rsid w:val="009847D8"/>
    <w:rsid w:val="00985476"/>
    <w:rsid w:val="00986764"/>
    <w:rsid w:val="00990791"/>
    <w:rsid w:val="00990B11"/>
    <w:rsid w:val="00990D7E"/>
    <w:rsid w:val="00993896"/>
    <w:rsid w:val="00993BB6"/>
    <w:rsid w:val="00994108"/>
    <w:rsid w:val="00994D70"/>
    <w:rsid w:val="00994FA0"/>
    <w:rsid w:val="00996C6E"/>
    <w:rsid w:val="00997950"/>
    <w:rsid w:val="009A09B9"/>
    <w:rsid w:val="009A6B12"/>
    <w:rsid w:val="009B3851"/>
    <w:rsid w:val="009B7443"/>
    <w:rsid w:val="009B7685"/>
    <w:rsid w:val="009B77E2"/>
    <w:rsid w:val="009C28EB"/>
    <w:rsid w:val="009C3AF3"/>
    <w:rsid w:val="009C503F"/>
    <w:rsid w:val="009C5AB8"/>
    <w:rsid w:val="009D3737"/>
    <w:rsid w:val="009D3D01"/>
    <w:rsid w:val="009D3F44"/>
    <w:rsid w:val="009D5852"/>
    <w:rsid w:val="009D5B0A"/>
    <w:rsid w:val="009D5C25"/>
    <w:rsid w:val="009E0268"/>
    <w:rsid w:val="009E1ED7"/>
    <w:rsid w:val="009E28BB"/>
    <w:rsid w:val="009E61FF"/>
    <w:rsid w:val="009F0FB7"/>
    <w:rsid w:val="009F1BC0"/>
    <w:rsid w:val="009F2520"/>
    <w:rsid w:val="009F2BA8"/>
    <w:rsid w:val="009F370A"/>
    <w:rsid w:val="00A00D1E"/>
    <w:rsid w:val="00A018A0"/>
    <w:rsid w:val="00A029AD"/>
    <w:rsid w:val="00A029EA"/>
    <w:rsid w:val="00A044B8"/>
    <w:rsid w:val="00A10BC3"/>
    <w:rsid w:val="00A11B63"/>
    <w:rsid w:val="00A200D9"/>
    <w:rsid w:val="00A2397F"/>
    <w:rsid w:val="00A32AD3"/>
    <w:rsid w:val="00A34C22"/>
    <w:rsid w:val="00A40866"/>
    <w:rsid w:val="00A410EA"/>
    <w:rsid w:val="00A471E9"/>
    <w:rsid w:val="00A52280"/>
    <w:rsid w:val="00A52F77"/>
    <w:rsid w:val="00A55ABF"/>
    <w:rsid w:val="00A565D3"/>
    <w:rsid w:val="00A56BA5"/>
    <w:rsid w:val="00A577B6"/>
    <w:rsid w:val="00A60085"/>
    <w:rsid w:val="00A61C4D"/>
    <w:rsid w:val="00A62D99"/>
    <w:rsid w:val="00A6403C"/>
    <w:rsid w:val="00A66709"/>
    <w:rsid w:val="00A66DD8"/>
    <w:rsid w:val="00A66FB3"/>
    <w:rsid w:val="00A71213"/>
    <w:rsid w:val="00A74305"/>
    <w:rsid w:val="00A7487A"/>
    <w:rsid w:val="00A74F13"/>
    <w:rsid w:val="00A756F8"/>
    <w:rsid w:val="00A75C3A"/>
    <w:rsid w:val="00A76DE3"/>
    <w:rsid w:val="00A80AA7"/>
    <w:rsid w:val="00A8413D"/>
    <w:rsid w:val="00A8784D"/>
    <w:rsid w:val="00A925FE"/>
    <w:rsid w:val="00A93A08"/>
    <w:rsid w:val="00A94EF5"/>
    <w:rsid w:val="00AA07EF"/>
    <w:rsid w:val="00AA0A97"/>
    <w:rsid w:val="00AA334C"/>
    <w:rsid w:val="00AA43E6"/>
    <w:rsid w:val="00AA5747"/>
    <w:rsid w:val="00AA736A"/>
    <w:rsid w:val="00AB3384"/>
    <w:rsid w:val="00AB47B2"/>
    <w:rsid w:val="00AB5D5F"/>
    <w:rsid w:val="00AB5F35"/>
    <w:rsid w:val="00AC5B1F"/>
    <w:rsid w:val="00AC6077"/>
    <w:rsid w:val="00AC6660"/>
    <w:rsid w:val="00AC7471"/>
    <w:rsid w:val="00AC78D1"/>
    <w:rsid w:val="00AD1770"/>
    <w:rsid w:val="00AD5DE7"/>
    <w:rsid w:val="00AD69EB"/>
    <w:rsid w:val="00AD750F"/>
    <w:rsid w:val="00AE0815"/>
    <w:rsid w:val="00AE4D6E"/>
    <w:rsid w:val="00AE4F81"/>
    <w:rsid w:val="00AE6001"/>
    <w:rsid w:val="00AE6807"/>
    <w:rsid w:val="00AE6E21"/>
    <w:rsid w:val="00AF0A9E"/>
    <w:rsid w:val="00AF34CE"/>
    <w:rsid w:val="00AF54EF"/>
    <w:rsid w:val="00B01F76"/>
    <w:rsid w:val="00B06737"/>
    <w:rsid w:val="00B07179"/>
    <w:rsid w:val="00B11521"/>
    <w:rsid w:val="00B115ED"/>
    <w:rsid w:val="00B1445D"/>
    <w:rsid w:val="00B15707"/>
    <w:rsid w:val="00B22372"/>
    <w:rsid w:val="00B24125"/>
    <w:rsid w:val="00B24C83"/>
    <w:rsid w:val="00B31883"/>
    <w:rsid w:val="00B35063"/>
    <w:rsid w:val="00B36366"/>
    <w:rsid w:val="00B36E40"/>
    <w:rsid w:val="00B40D88"/>
    <w:rsid w:val="00B41F6F"/>
    <w:rsid w:val="00B42CD0"/>
    <w:rsid w:val="00B44AEE"/>
    <w:rsid w:val="00B46716"/>
    <w:rsid w:val="00B473DA"/>
    <w:rsid w:val="00B47AC1"/>
    <w:rsid w:val="00B47B60"/>
    <w:rsid w:val="00B52912"/>
    <w:rsid w:val="00B56590"/>
    <w:rsid w:val="00B6175D"/>
    <w:rsid w:val="00B625C8"/>
    <w:rsid w:val="00B62802"/>
    <w:rsid w:val="00B66CF4"/>
    <w:rsid w:val="00B67926"/>
    <w:rsid w:val="00B705E7"/>
    <w:rsid w:val="00B763F5"/>
    <w:rsid w:val="00B76D72"/>
    <w:rsid w:val="00B7766A"/>
    <w:rsid w:val="00B8290D"/>
    <w:rsid w:val="00B83F7A"/>
    <w:rsid w:val="00B854D6"/>
    <w:rsid w:val="00B86F8E"/>
    <w:rsid w:val="00B9237E"/>
    <w:rsid w:val="00B92BA8"/>
    <w:rsid w:val="00B94264"/>
    <w:rsid w:val="00B95058"/>
    <w:rsid w:val="00B96DA2"/>
    <w:rsid w:val="00BA07DB"/>
    <w:rsid w:val="00BA3D09"/>
    <w:rsid w:val="00BA4268"/>
    <w:rsid w:val="00BA646A"/>
    <w:rsid w:val="00BB0053"/>
    <w:rsid w:val="00BB066E"/>
    <w:rsid w:val="00BB0946"/>
    <w:rsid w:val="00BB16A4"/>
    <w:rsid w:val="00BB4EEE"/>
    <w:rsid w:val="00BB604F"/>
    <w:rsid w:val="00BB78C3"/>
    <w:rsid w:val="00BC0530"/>
    <w:rsid w:val="00BC390F"/>
    <w:rsid w:val="00BC39B8"/>
    <w:rsid w:val="00BC58F4"/>
    <w:rsid w:val="00BD0336"/>
    <w:rsid w:val="00BD1CB6"/>
    <w:rsid w:val="00BD3A8D"/>
    <w:rsid w:val="00BD41C0"/>
    <w:rsid w:val="00BD7AB8"/>
    <w:rsid w:val="00BE3D58"/>
    <w:rsid w:val="00BE5725"/>
    <w:rsid w:val="00BF0AAE"/>
    <w:rsid w:val="00BF10AB"/>
    <w:rsid w:val="00BF1690"/>
    <w:rsid w:val="00BF4157"/>
    <w:rsid w:val="00BF51EF"/>
    <w:rsid w:val="00BF6391"/>
    <w:rsid w:val="00BF6DC4"/>
    <w:rsid w:val="00BF76AE"/>
    <w:rsid w:val="00C05D89"/>
    <w:rsid w:val="00C11F6D"/>
    <w:rsid w:val="00C127F0"/>
    <w:rsid w:val="00C13723"/>
    <w:rsid w:val="00C157D2"/>
    <w:rsid w:val="00C16549"/>
    <w:rsid w:val="00C170C0"/>
    <w:rsid w:val="00C17C85"/>
    <w:rsid w:val="00C2023D"/>
    <w:rsid w:val="00C215AF"/>
    <w:rsid w:val="00C21D74"/>
    <w:rsid w:val="00C23105"/>
    <w:rsid w:val="00C25105"/>
    <w:rsid w:val="00C253C6"/>
    <w:rsid w:val="00C26D45"/>
    <w:rsid w:val="00C31753"/>
    <w:rsid w:val="00C32271"/>
    <w:rsid w:val="00C32F8A"/>
    <w:rsid w:val="00C33977"/>
    <w:rsid w:val="00C33E3F"/>
    <w:rsid w:val="00C361FB"/>
    <w:rsid w:val="00C36838"/>
    <w:rsid w:val="00C400F0"/>
    <w:rsid w:val="00C43D66"/>
    <w:rsid w:val="00C45D35"/>
    <w:rsid w:val="00C4604D"/>
    <w:rsid w:val="00C47850"/>
    <w:rsid w:val="00C506D0"/>
    <w:rsid w:val="00C526FC"/>
    <w:rsid w:val="00C540C2"/>
    <w:rsid w:val="00C54CE1"/>
    <w:rsid w:val="00C54E0F"/>
    <w:rsid w:val="00C566E3"/>
    <w:rsid w:val="00C646B3"/>
    <w:rsid w:val="00C72339"/>
    <w:rsid w:val="00C80172"/>
    <w:rsid w:val="00C9018B"/>
    <w:rsid w:val="00C94926"/>
    <w:rsid w:val="00C953B8"/>
    <w:rsid w:val="00C96057"/>
    <w:rsid w:val="00CA20BC"/>
    <w:rsid w:val="00CA2749"/>
    <w:rsid w:val="00CA2E30"/>
    <w:rsid w:val="00CA4DAC"/>
    <w:rsid w:val="00CA55F0"/>
    <w:rsid w:val="00CA74BF"/>
    <w:rsid w:val="00CB71E4"/>
    <w:rsid w:val="00CC0581"/>
    <w:rsid w:val="00CC2EF2"/>
    <w:rsid w:val="00CC5993"/>
    <w:rsid w:val="00CD08EC"/>
    <w:rsid w:val="00CD1895"/>
    <w:rsid w:val="00CD706A"/>
    <w:rsid w:val="00CE2B74"/>
    <w:rsid w:val="00CE4B0D"/>
    <w:rsid w:val="00CE4F41"/>
    <w:rsid w:val="00CE4FA0"/>
    <w:rsid w:val="00CF55E8"/>
    <w:rsid w:val="00CF5E19"/>
    <w:rsid w:val="00CF6198"/>
    <w:rsid w:val="00D025A8"/>
    <w:rsid w:val="00D065F9"/>
    <w:rsid w:val="00D06D77"/>
    <w:rsid w:val="00D070C5"/>
    <w:rsid w:val="00D073EC"/>
    <w:rsid w:val="00D07A5D"/>
    <w:rsid w:val="00D13F97"/>
    <w:rsid w:val="00D15C6C"/>
    <w:rsid w:val="00D20696"/>
    <w:rsid w:val="00D22734"/>
    <w:rsid w:val="00D312A9"/>
    <w:rsid w:val="00D355FF"/>
    <w:rsid w:val="00D51EEE"/>
    <w:rsid w:val="00D52744"/>
    <w:rsid w:val="00D52B80"/>
    <w:rsid w:val="00D5351C"/>
    <w:rsid w:val="00D5353A"/>
    <w:rsid w:val="00D53AD5"/>
    <w:rsid w:val="00D53D8F"/>
    <w:rsid w:val="00D53E74"/>
    <w:rsid w:val="00D54173"/>
    <w:rsid w:val="00D62537"/>
    <w:rsid w:val="00D637C2"/>
    <w:rsid w:val="00D647A1"/>
    <w:rsid w:val="00D666AA"/>
    <w:rsid w:val="00D82CD9"/>
    <w:rsid w:val="00D833BD"/>
    <w:rsid w:val="00D8365A"/>
    <w:rsid w:val="00D83F91"/>
    <w:rsid w:val="00D843E9"/>
    <w:rsid w:val="00D87CFA"/>
    <w:rsid w:val="00D93D76"/>
    <w:rsid w:val="00D94E6A"/>
    <w:rsid w:val="00D95145"/>
    <w:rsid w:val="00D95B95"/>
    <w:rsid w:val="00D96517"/>
    <w:rsid w:val="00DA0095"/>
    <w:rsid w:val="00DA4EE9"/>
    <w:rsid w:val="00DA5232"/>
    <w:rsid w:val="00DB11F9"/>
    <w:rsid w:val="00DB1B93"/>
    <w:rsid w:val="00DB1F58"/>
    <w:rsid w:val="00DB4EC6"/>
    <w:rsid w:val="00DB6BB0"/>
    <w:rsid w:val="00DC4707"/>
    <w:rsid w:val="00DC755E"/>
    <w:rsid w:val="00DD1AC5"/>
    <w:rsid w:val="00DD2FA4"/>
    <w:rsid w:val="00DD77CA"/>
    <w:rsid w:val="00DE2993"/>
    <w:rsid w:val="00DE6BA9"/>
    <w:rsid w:val="00DE7FEA"/>
    <w:rsid w:val="00DF05E7"/>
    <w:rsid w:val="00DF36B5"/>
    <w:rsid w:val="00E04DF2"/>
    <w:rsid w:val="00E05BEF"/>
    <w:rsid w:val="00E07045"/>
    <w:rsid w:val="00E11C12"/>
    <w:rsid w:val="00E1339D"/>
    <w:rsid w:val="00E17C80"/>
    <w:rsid w:val="00E208E3"/>
    <w:rsid w:val="00E20FEA"/>
    <w:rsid w:val="00E220FA"/>
    <w:rsid w:val="00E2482B"/>
    <w:rsid w:val="00E24956"/>
    <w:rsid w:val="00E25D64"/>
    <w:rsid w:val="00E354FD"/>
    <w:rsid w:val="00E43C61"/>
    <w:rsid w:val="00E44627"/>
    <w:rsid w:val="00E5341E"/>
    <w:rsid w:val="00E54692"/>
    <w:rsid w:val="00E57192"/>
    <w:rsid w:val="00E62A23"/>
    <w:rsid w:val="00E6375E"/>
    <w:rsid w:val="00E63F9F"/>
    <w:rsid w:val="00E643DB"/>
    <w:rsid w:val="00E65D7E"/>
    <w:rsid w:val="00E668C6"/>
    <w:rsid w:val="00E70771"/>
    <w:rsid w:val="00E71044"/>
    <w:rsid w:val="00E71EF3"/>
    <w:rsid w:val="00E73210"/>
    <w:rsid w:val="00E74BED"/>
    <w:rsid w:val="00E75415"/>
    <w:rsid w:val="00E818B8"/>
    <w:rsid w:val="00E83976"/>
    <w:rsid w:val="00E84A8C"/>
    <w:rsid w:val="00E85E6D"/>
    <w:rsid w:val="00E869DC"/>
    <w:rsid w:val="00E86D37"/>
    <w:rsid w:val="00E902EE"/>
    <w:rsid w:val="00E90F48"/>
    <w:rsid w:val="00E93FCD"/>
    <w:rsid w:val="00E94280"/>
    <w:rsid w:val="00E94429"/>
    <w:rsid w:val="00E94D90"/>
    <w:rsid w:val="00E95C04"/>
    <w:rsid w:val="00EA0A77"/>
    <w:rsid w:val="00EA228C"/>
    <w:rsid w:val="00EA49DA"/>
    <w:rsid w:val="00EA7A3B"/>
    <w:rsid w:val="00EB0FF1"/>
    <w:rsid w:val="00EB109D"/>
    <w:rsid w:val="00EB40CD"/>
    <w:rsid w:val="00EB498B"/>
    <w:rsid w:val="00EB5780"/>
    <w:rsid w:val="00EB7B55"/>
    <w:rsid w:val="00EC1FBA"/>
    <w:rsid w:val="00ED1700"/>
    <w:rsid w:val="00ED2153"/>
    <w:rsid w:val="00ED2E68"/>
    <w:rsid w:val="00ED2F6B"/>
    <w:rsid w:val="00ED6FEF"/>
    <w:rsid w:val="00EE1468"/>
    <w:rsid w:val="00EE5A25"/>
    <w:rsid w:val="00EF1DEC"/>
    <w:rsid w:val="00EF4DF9"/>
    <w:rsid w:val="00EF61D8"/>
    <w:rsid w:val="00EF631C"/>
    <w:rsid w:val="00EF6A5D"/>
    <w:rsid w:val="00F038A7"/>
    <w:rsid w:val="00F075D1"/>
    <w:rsid w:val="00F1065B"/>
    <w:rsid w:val="00F10C14"/>
    <w:rsid w:val="00F11144"/>
    <w:rsid w:val="00F12035"/>
    <w:rsid w:val="00F12706"/>
    <w:rsid w:val="00F1323E"/>
    <w:rsid w:val="00F170BA"/>
    <w:rsid w:val="00F21D66"/>
    <w:rsid w:val="00F22F34"/>
    <w:rsid w:val="00F24BCB"/>
    <w:rsid w:val="00F261F0"/>
    <w:rsid w:val="00F27B8C"/>
    <w:rsid w:val="00F30DBA"/>
    <w:rsid w:val="00F341BB"/>
    <w:rsid w:val="00F34670"/>
    <w:rsid w:val="00F34927"/>
    <w:rsid w:val="00F356EC"/>
    <w:rsid w:val="00F3656F"/>
    <w:rsid w:val="00F43ADC"/>
    <w:rsid w:val="00F44B2B"/>
    <w:rsid w:val="00F461F8"/>
    <w:rsid w:val="00F50367"/>
    <w:rsid w:val="00F50CB2"/>
    <w:rsid w:val="00F51518"/>
    <w:rsid w:val="00F5351E"/>
    <w:rsid w:val="00F55599"/>
    <w:rsid w:val="00F5580F"/>
    <w:rsid w:val="00F56A3C"/>
    <w:rsid w:val="00F5722F"/>
    <w:rsid w:val="00F57FFD"/>
    <w:rsid w:val="00F60891"/>
    <w:rsid w:val="00F6310A"/>
    <w:rsid w:val="00F65250"/>
    <w:rsid w:val="00F660B4"/>
    <w:rsid w:val="00F67317"/>
    <w:rsid w:val="00F70D95"/>
    <w:rsid w:val="00F7151E"/>
    <w:rsid w:val="00F71AB1"/>
    <w:rsid w:val="00F7524B"/>
    <w:rsid w:val="00F80059"/>
    <w:rsid w:val="00F80A0A"/>
    <w:rsid w:val="00F829B9"/>
    <w:rsid w:val="00F83CC0"/>
    <w:rsid w:val="00F878B3"/>
    <w:rsid w:val="00F9053E"/>
    <w:rsid w:val="00F97E86"/>
    <w:rsid w:val="00FA0AEB"/>
    <w:rsid w:val="00FA16B8"/>
    <w:rsid w:val="00FA1BCE"/>
    <w:rsid w:val="00FA2E16"/>
    <w:rsid w:val="00FA3794"/>
    <w:rsid w:val="00FA37F7"/>
    <w:rsid w:val="00FA460F"/>
    <w:rsid w:val="00FA7F96"/>
    <w:rsid w:val="00FB3AF8"/>
    <w:rsid w:val="00FC0F73"/>
    <w:rsid w:val="00FC20D7"/>
    <w:rsid w:val="00FC4121"/>
    <w:rsid w:val="00FD07CA"/>
    <w:rsid w:val="00FD2AED"/>
    <w:rsid w:val="00FD3B50"/>
    <w:rsid w:val="00FD3C92"/>
    <w:rsid w:val="00FD4222"/>
    <w:rsid w:val="00FD4CDC"/>
    <w:rsid w:val="00FD7895"/>
    <w:rsid w:val="00FE0FED"/>
    <w:rsid w:val="00FE1D46"/>
    <w:rsid w:val="00FE1F8A"/>
    <w:rsid w:val="00FE30A0"/>
    <w:rsid w:val="00FE4341"/>
    <w:rsid w:val="00FE48FA"/>
    <w:rsid w:val="00FE5A3B"/>
    <w:rsid w:val="00FE73BA"/>
    <w:rsid w:val="00FE7EDB"/>
    <w:rsid w:val="00FF021A"/>
    <w:rsid w:val="00FF0EAA"/>
    <w:rsid w:val="00FF4EEC"/>
    <w:rsid w:val="00FF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3B68CE"/>
  <w15:docId w15:val="{07C985AC-7257-4DEC-B3E3-775A651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3">
    <w:name w:val="heading 3"/>
    <w:basedOn w:val="Normal"/>
    <w:next w:val="Normal"/>
    <w:link w:val="Heading3Char"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rsid w:val="00AB5D5F"/>
    <w:pPr>
      <w:spacing w:before="100" w:beforeAutospacing="1" w:after="100" w:afterAutospacing="1"/>
    </w:pPr>
    <w:rPr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character" w:styleId="UnresolvedMention">
    <w:name w:val="Unresolved Mention"/>
    <w:basedOn w:val="DefaultParagraphFont"/>
    <w:uiPriority w:val="99"/>
    <w:semiHidden/>
    <w:unhideWhenUsed/>
    <w:rsid w:val="003C6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9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iva.serpkova@lidl.l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2DCC-3160-4C3B-80A0-DA53A9575C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2188</Words>
  <Characters>1248</Characters>
  <Application>Microsoft Office Word</Application>
  <DocSecurity>0</DocSecurity>
  <Lines>10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Headline</vt:lpstr>
      <vt:lpstr>Headline</vt:lpstr>
      <vt:lpstr>Headline</vt:lpstr>
    </vt:vector>
  </TitlesOfParts>
  <Company>LIDL Stiftung &amp; Co. KG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Headline</dc:title>
  <dc:creator>Lidl Stiftung &amp; Co. KG</dc:creator>
  <cp:lastModifiedBy>Lina Skersyte-Pulkovske (Lina Skersytė-Pulkovskė)</cp:lastModifiedBy>
  <cp:revision>37</cp:revision>
  <cp:lastPrinted>2017-05-17T10:42:00Z</cp:lastPrinted>
  <dcterms:created xsi:type="dcterms:W3CDTF">2021-12-01T06:58:00Z</dcterms:created>
  <dcterms:modified xsi:type="dcterms:W3CDTF">2025-04-09T16:53:00Z</dcterms:modified>
</cp:coreProperties>
</file>