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5AB5B145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000F0C9E">
        <w:rPr>
          <w:rFonts w:ascii="Arial" w:eastAsia="Arial" w:hAnsi="Arial" w:cs="Arial"/>
          <w:sz w:val="16"/>
          <w:szCs w:val="16"/>
          <w:lang w:val="lt-LT"/>
        </w:rPr>
        <w:t>202</w:t>
      </w:r>
      <w:r w:rsidR="00600418">
        <w:rPr>
          <w:rFonts w:ascii="Arial" w:eastAsia="Arial" w:hAnsi="Arial" w:cs="Arial"/>
          <w:sz w:val="16"/>
          <w:szCs w:val="16"/>
          <w:lang w:val="lt-LT"/>
        </w:rPr>
        <w:t xml:space="preserve">5 </w:t>
      </w:r>
      <w:r w:rsidR="007D41D8">
        <w:rPr>
          <w:rFonts w:ascii="Arial" w:eastAsia="Arial" w:hAnsi="Arial" w:cs="Arial"/>
          <w:sz w:val="16"/>
          <w:szCs w:val="16"/>
          <w:lang w:val="lt-LT"/>
        </w:rPr>
        <w:t>balandžio</w:t>
      </w:r>
      <w:r w:rsidR="58F08527" w:rsidRPr="000F0C9E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6B5B61F1" w:rsidRPr="1F26C0A1">
        <w:rPr>
          <w:rFonts w:ascii="Arial" w:eastAsia="Arial" w:hAnsi="Arial" w:cs="Arial"/>
          <w:sz w:val="16"/>
          <w:szCs w:val="16"/>
          <w:lang w:val="lt-LT"/>
        </w:rPr>
        <w:t>18</w:t>
      </w:r>
      <w:r w:rsidRPr="000F0C9E">
        <w:rPr>
          <w:rFonts w:ascii="Arial" w:eastAsia="Arial" w:hAnsi="Arial" w:cs="Arial"/>
          <w:sz w:val="16"/>
          <w:szCs w:val="16"/>
          <w:lang w:val="lt-LT"/>
        </w:rPr>
        <w:t xml:space="preserve"> d.</w:t>
      </w:r>
    </w:p>
    <w:p w14:paraId="7FAF7428" w14:textId="6BC2F609" w:rsidR="000F0C9E" w:rsidRPr="000F0C9E" w:rsidRDefault="001F7301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702472D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D20593" w:rsidRPr="702472D9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Telefonas dingo, bet panikuoti neverta – ekspertas pataria, ką daryti</w:t>
      </w:r>
    </w:p>
    <w:p w14:paraId="2CD86B37" w14:textId="77777777" w:rsidR="00D26649" w:rsidRPr="00FA1400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</w:pPr>
      <w:r w:rsidRPr="00FA1400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 xml:space="preserve">Taip lengviau: </w:t>
      </w:r>
      <w:proofErr w:type="spellStart"/>
      <w:r w:rsidRPr="00FA1400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>greitasis</w:t>
      </w:r>
      <w:proofErr w:type="spellEnd"/>
      <w:r w:rsidRPr="00FA1400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 xml:space="preserve"> </w:t>
      </w:r>
      <w:proofErr w:type="spellStart"/>
      <w:r w:rsidRPr="00FA1400">
        <w:rPr>
          <w:rFonts w:ascii="Arial" w:eastAsia="Arial" w:hAnsi="Arial" w:cs="Arial"/>
          <w:b/>
          <w:bCs/>
          <w:color w:val="000000" w:themeColor="text1"/>
          <w:sz w:val="16"/>
          <w:szCs w:val="16"/>
          <w:lang w:val="fi-FI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:rsidRPr="00FA1400" w14:paraId="64CEAFE7" w14:textId="77777777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1FCF4141" w14:textId="55117C3D" w:rsidR="00C43D99" w:rsidRPr="00C43D99" w:rsidRDefault="00C43D99" w:rsidP="00C43D99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Kasmet</w:t>
            </w:r>
            <w:proofErr w:type="spellEnd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pasaulyje</w:t>
            </w:r>
            <w:proofErr w:type="spellEnd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prarandama per 4 </w:t>
            </w:r>
            <w:proofErr w:type="spellStart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mln</w:t>
            </w:r>
            <w:proofErr w:type="spellEnd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</w:t>
            </w:r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elefonų</w:t>
            </w:r>
            <w:proofErr w:type="spellEnd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– </w:t>
            </w:r>
            <w:proofErr w:type="spellStart"/>
            <w:r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</w:t>
            </w:r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artu</w:t>
            </w:r>
            <w:proofErr w:type="spellEnd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prarandami</w:t>
            </w:r>
            <w:proofErr w:type="spellEnd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ir </w:t>
            </w:r>
            <w:proofErr w:type="spellStart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asmeniniai</w:t>
            </w:r>
            <w:proofErr w:type="spellEnd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duomenys</w:t>
            </w:r>
            <w:proofErr w:type="spellEnd"/>
          </w:p>
          <w:p w14:paraId="45075F42" w14:textId="332EBE5D" w:rsidR="00C43D99" w:rsidRPr="000C7ED3" w:rsidRDefault="00C43D99" w:rsidP="000C7ED3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proofErr w:type="spellStart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Praradus</w:t>
            </w:r>
            <w:proofErr w:type="spellEnd"/>
            <w:r w:rsidR="000C7ED3"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0C7ED3"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telefoną</w:t>
            </w:r>
            <w:proofErr w:type="spellEnd"/>
            <w:r w:rsidR="000C7ED3"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="000C7ED3"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</w:t>
            </w:r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irmiausia</w:t>
            </w:r>
            <w:proofErr w:type="spellEnd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reikia</w:t>
            </w:r>
            <w:proofErr w:type="spellEnd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bandyti</w:t>
            </w:r>
            <w:proofErr w:type="spellEnd"/>
            <w:r w:rsidR="000C7ED3"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jo </w:t>
            </w:r>
            <w:proofErr w:type="spellStart"/>
            <w:r w:rsidR="000C7ED3"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ieškoti</w:t>
            </w:r>
            <w:proofErr w:type="spellEnd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arba </w:t>
            </w:r>
            <w:proofErr w:type="spellStart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užrakinti</w:t>
            </w:r>
            <w:proofErr w:type="spellEnd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nuotoliu</w:t>
            </w:r>
            <w:proofErr w:type="spellEnd"/>
          </w:p>
          <w:p w14:paraId="55FF33E4" w14:textId="3323BC4B" w:rsidR="00C43D99" w:rsidRPr="000C7ED3" w:rsidRDefault="00C43D99" w:rsidP="000C7ED3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Būtina </w:t>
            </w:r>
            <w:proofErr w:type="spellStart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atsijungti</w:t>
            </w:r>
            <w:proofErr w:type="spellEnd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nuo </w:t>
            </w:r>
            <w:proofErr w:type="spellStart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paskyrų</w:t>
            </w:r>
            <w:proofErr w:type="spellEnd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, </w:t>
            </w:r>
            <w:proofErr w:type="spellStart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pakeisti</w:t>
            </w:r>
            <w:proofErr w:type="spellEnd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slaptažodžius</w:t>
            </w:r>
            <w:proofErr w:type="spellEnd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ir </w:t>
            </w:r>
            <w:proofErr w:type="spellStart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užblokuoti</w:t>
            </w:r>
            <w:proofErr w:type="spellEnd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SIM </w:t>
            </w:r>
            <w:proofErr w:type="spellStart"/>
            <w:r w:rsidRPr="00C43D99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kortelę</w:t>
            </w:r>
            <w:proofErr w:type="spellEnd"/>
          </w:p>
          <w:p w14:paraId="0386C8B6" w14:textId="78B37777" w:rsidR="00160EEA" w:rsidRPr="000C7ED3" w:rsidRDefault="00C43D99" w:rsidP="000C7ED3">
            <w:pPr>
              <w:pStyle w:val="Sraopastraipa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</w:pPr>
            <w:proofErr w:type="spellStart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Geriausia</w:t>
            </w:r>
            <w:proofErr w:type="spellEnd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apsauga – </w:t>
            </w:r>
            <w:proofErr w:type="spellStart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prevencija</w:t>
            </w:r>
            <w:proofErr w:type="spellEnd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: </w:t>
            </w:r>
            <w:r w:rsidR="000C7ED3"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būtina naudoti </w:t>
            </w:r>
            <w:proofErr w:type="spellStart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ekrano</w:t>
            </w:r>
            <w:proofErr w:type="spellEnd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užrakt</w:t>
            </w:r>
            <w:r w:rsidR="000C7ED3"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ą</w:t>
            </w:r>
            <w:proofErr w:type="spellEnd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, </w:t>
            </w:r>
            <w:proofErr w:type="spellStart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dviejų</w:t>
            </w:r>
            <w:proofErr w:type="spellEnd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žingsnių</w:t>
            </w:r>
            <w:proofErr w:type="spellEnd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autentifikavim</w:t>
            </w:r>
            <w:r w:rsidR="000C7ED3"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ą</w:t>
            </w:r>
            <w:proofErr w:type="spellEnd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ir </w:t>
            </w:r>
            <w:proofErr w:type="spellStart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atsargin</w:t>
            </w:r>
            <w:r w:rsidR="000C7ED3"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e</w:t>
            </w:r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s</w:t>
            </w:r>
            <w:proofErr w:type="spellEnd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 xml:space="preserve"> </w:t>
            </w:r>
            <w:proofErr w:type="spellStart"/>
            <w:r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kopij</w:t>
            </w:r>
            <w:r w:rsidR="000C7ED3" w:rsidRPr="000C7ED3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  <w:lang w:val="fi-FI"/>
              </w:rPr>
              <w:t>as</w:t>
            </w:r>
            <w:proofErr w:type="spellEnd"/>
          </w:p>
        </w:tc>
      </w:tr>
    </w:tbl>
    <w:p w14:paraId="78383318" w14:textId="77777777" w:rsidR="003A7522" w:rsidRPr="000C7ED3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  <w:lang w:val="fi-FI"/>
        </w:rPr>
      </w:pPr>
    </w:p>
    <w:p w14:paraId="1E9D1A94" w14:textId="3CF93592" w:rsidR="00F43DCD" w:rsidRPr="00F43DCD" w:rsidRDefault="608319E7" w:rsidP="00F43DCD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29FF5B08">
        <w:rPr>
          <w:rFonts w:ascii="Arial" w:hAnsi="Arial" w:cs="Arial"/>
          <w:b/>
          <w:bCs/>
          <w:lang w:val="lt-LT" w:eastAsia="lt-LT"/>
        </w:rPr>
        <w:t>Kas</w:t>
      </w:r>
      <w:r w:rsidR="4251B53F" w:rsidRPr="29FF5B08">
        <w:rPr>
          <w:rFonts w:ascii="Arial" w:hAnsi="Arial" w:cs="Arial"/>
          <w:b/>
          <w:bCs/>
          <w:lang w:val="lt-LT" w:eastAsia="lt-LT"/>
        </w:rPr>
        <w:t>met</w:t>
      </w:r>
      <w:r w:rsidR="65976793" w:rsidRPr="29FF5B08">
        <w:rPr>
          <w:rFonts w:ascii="Arial" w:hAnsi="Arial" w:cs="Arial"/>
          <w:b/>
          <w:bCs/>
          <w:lang w:val="lt-LT" w:eastAsia="lt-LT"/>
        </w:rPr>
        <w:t xml:space="preserve"> pasaulyje pametama arba pavagiama virš 4 mln. </w:t>
      </w:r>
      <w:r w:rsidR="683D4955" w:rsidRPr="29FF5B08">
        <w:rPr>
          <w:rFonts w:ascii="Arial" w:hAnsi="Arial" w:cs="Arial"/>
          <w:b/>
          <w:bCs/>
          <w:lang w:val="lt-LT" w:eastAsia="lt-LT"/>
        </w:rPr>
        <w:t>i</w:t>
      </w:r>
      <w:r w:rsidR="65976793" w:rsidRPr="29FF5B08">
        <w:rPr>
          <w:rFonts w:ascii="Arial" w:hAnsi="Arial" w:cs="Arial"/>
          <w:b/>
          <w:bCs/>
          <w:lang w:val="lt-LT" w:eastAsia="lt-LT"/>
        </w:rPr>
        <w:t>šmaniųjų telefonų</w:t>
      </w:r>
      <w:r w:rsidRPr="29FF5B08">
        <w:rPr>
          <w:rFonts w:ascii="Arial" w:hAnsi="Arial" w:cs="Arial"/>
          <w:b/>
          <w:bCs/>
          <w:lang w:val="lt-LT" w:eastAsia="lt-LT"/>
        </w:rPr>
        <w:t>. Tai reiškia, kad kasdien</w:t>
      </w:r>
      <w:r w:rsidR="22BF065B" w:rsidRPr="29FF5B08">
        <w:rPr>
          <w:rFonts w:ascii="Arial" w:hAnsi="Arial" w:cs="Arial"/>
          <w:b/>
          <w:bCs/>
          <w:lang w:val="lt-LT" w:eastAsia="lt-LT"/>
        </w:rPr>
        <w:t>, net ir švenčių dienomis,</w:t>
      </w:r>
      <w:r w:rsidRPr="29FF5B08">
        <w:rPr>
          <w:rFonts w:ascii="Arial" w:hAnsi="Arial" w:cs="Arial"/>
          <w:b/>
          <w:bCs/>
          <w:lang w:val="lt-LT" w:eastAsia="lt-LT"/>
        </w:rPr>
        <w:t xml:space="preserve"> </w:t>
      </w:r>
      <w:r w:rsidR="683D4955" w:rsidRPr="29FF5B08">
        <w:rPr>
          <w:rFonts w:ascii="Arial" w:hAnsi="Arial" w:cs="Arial"/>
          <w:b/>
          <w:bCs/>
          <w:lang w:val="lt-LT" w:eastAsia="lt-LT"/>
        </w:rPr>
        <w:t>be</w:t>
      </w:r>
      <w:r w:rsidR="6F5BD197" w:rsidRPr="29FF5B08">
        <w:rPr>
          <w:rFonts w:ascii="Arial" w:hAnsi="Arial" w:cs="Arial"/>
          <w:b/>
          <w:bCs/>
          <w:lang w:val="lt-LT" w:eastAsia="lt-LT"/>
        </w:rPr>
        <w:t>veik 11</w:t>
      </w:r>
      <w:r w:rsidR="259A9C10" w:rsidRPr="29FF5B08">
        <w:rPr>
          <w:rFonts w:ascii="Arial" w:hAnsi="Arial" w:cs="Arial"/>
          <w:b/>
          <w:bCs/>
          <w:lang w:val="lt-LT" w:eastAsia="lt-LT"/>
        </w:rPr>
        <w:t xml:space="preserve"> tūkst.</w:t>
      </w:r>
      <w:r w:rsidRPr="29FF5B08">
        <w:rPr>
          <w:rFonts w:ascii="Arial" w:hAnsi="Arial" w:cs="Arial"/>
          <w:b/>
          <w:bCs/>
          <w:lang w:val="lt-LT" w:eastAsia="lt-LT"/>
        </w:rPr>
        <w:t xml:space="preserve"> žmonių netenka ne tik brangaus įrenginio, bet ir visos jame saugomos informacijos</w:t>
      </w:r>
      <w:r w:rsidR="5A5ACA2C" w:rsidRPr="29FF5B08">
        <w:rPr>
          <w:rFonts w:ascii="Arial" w:hAnsi="Arial" w:cs="Arial"/>
          <w:b/>
          <w:bCs/>
          <w:lang w:val="lt-LT" w:eastAsia="lt-LT"/>
        </w:rPr>
        <w:t xml:space="preserve"> –</w:t>
      </w:r>
      <w:r w:rsidRPr="29FF5B08">
        <w:rPr>
          <w:rFonts w:ascii="Arial" w:hAnsi="Arial" w:cs="Arial"/>
          <w:b/>
          <w:bCs/>
          <w:lang w:val="lt-LT" w:eastAsia="lt-LT"/>
        </w:rPr>
        <w:t xml:space="preserve"> nuo asmeninių nuotraukų iki prieigos prie banko paskyrų ar net tapatybės patvirtinimo priemonių. </w:t>
      </w:r>
      <w:r w:rsidR="1CED37BB" w:rsidRPr="29FF5B08">
        <w:rPr>
          <w:rFonts w:ascii="Arial" w:hAnsi="Arial" w:cs="Arial"/>
          <w:b/>
          <w:bCs/>
          <w:lang w:val="lt-LT" w:eastAsia="lt-LT"/>
        </w:rPr>
        <w:t>Neretai telefonai prarandami</w:t>
      </w:r>
      <w:r w:rsidR="0A645EC6" w:rsidRPr="29FF5B08">
        <w:rPr>
          <w:rFonts w:ascii="Arial" w:hAnsi="Arial" w:cs="Arial"/>
          <w:b/>
          <w:bCs/>
          <w:lang w:val="lt-LT" w:eastAsia="lt-LT"/>
        </w:rPr>
        <w:t xml:space="preserve"> kelionių metu</w:t>
      </w:r>
      <w:r w:rsidR="44ED8D71" w:rsidRPr="29FF5B08">
        <w:rPr>
          <w:rFonts w:ascii="Arial" w:hAnsi="Arial" w:cs="Arial"/>
          <w:b/>
          <w:bCs/>
          <w:lang w:val="lt-LT" w:eastAsia="lt-LT"/>
        </w:rPr>
        <w:t>, kurių netrūks ir šį Velykų savaitgalį. Jei netikėtai praradote telefoną,</w:t>
      </w:r>
      <w:r w:rsidR="22118614" w:rsidRPr="29FF5B08">
        <w:rPr>
          <w:rFonts w:ascii="Arial" w:hAnsi="Arial" w:cs="Arial"/>
          <w:b/>
          <w:bCs/>
          <w:lang w:val="lt-LT" w:eastAsia="lt-LT"/>
        </w:rPr>
        <w:t xml:space="preserve"> </w:t>
      </w:r>
      <w:r w:rsidR="28A33D64" w:rsidRPr="29FF5B08">
        <w:rPr>
          <w:rFonts w:ascii="Arial" w:hAnsi="Arial" w:cs="Arial"/>
          <w:b/>
          <w:bCs/>
          <w:lang w:val="lt-LT" w:eastAsia="lt-LT"/>
        </w:rPr>
        <w:t xml:space="preserve">liūdnų pasekmių galima ir išvengti, </w:t>
      </w:r>
      <w:r w:rsidR="50E663FA" w:rsidRPr="29FF5B08">
        <w:rPr>
          <w:rFonts w:ascii="Arial" w:hAnsi="Arial" w:cs="Arial"/>
          <w:b/>
          <w:bCs/>
          <w:lang w:val="lt-LT" w:eastAsia="lt-LT"/>
        </w:rPr>
        <w:t>rašoma pranešime žiniasklaidai.</w:t>
      </w:r>
    </w:p>
    <w:p w14:paraId="0C11732A" w14:textId="2BC6CC57" w:rsidR="00F43DCD" w:rsidRDefault="00F43DCD" w:rsidP="00F43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F43DCD">
        <w:rPr>
          <w:rFonts w:ascii="Arial" w:hAnsi="Arial" w:cs="Arial"/>
          <w:lang w:val="lt-LT" w:eastAsia="lt-LT"/>
        </w:rPr>
        <w:t>„Šiandien telefonas dažnai tampa pagrindiniu asmens tapatybės įrodymo įrankiu</w:t>
      </w:r>
      <w:r w:rsidR="009B2E67">
        <w:rPr>
          <w:rFonts w:ascii="Arial" w:hAnsi="Arial" w:cs="Arial"/>
          <w:lang w:val="lt-LT" w:eastAsia="lt-LT"/>
        </w:rPr>
        <w:t xml:space="preserve"> –</w:t>
      </w:r>
      <w:r w:rsidRPr="00F43DCD">
        <w:rPr>
          <w:rFonts w:ascii="Arial" w:hAnsi="Arial" w:cs="Arial"/>
          <w:lang w:val="lt-LT" w:eastAsia="lt-LT"/>
        </w:rPr>
        <w:t xml:space="preserve"> tiek prisijungiant prie</w:t>
      </w:r>
      <w:r w:rsidR="00BA6A34">
        <w:rPr>
          <w:rFonts w:ascii="Arial" w:hAnsi="Arial" w:cs="Arial"/>
          <w:lang w:val="lt-LT" w:eastAsia="lt-LT"/>
        </w:rPr>
        <w:t xml:space="preserve"> el. bankininkystės</w:t>
      </w:r>
      <w:r w:rsidRPr="00F43DCD">
        <w:rPr>
          <w:rFonts w:ascii="Arial" w:hAnsi="Arial" w:cs="Arial"/>
          <w:lang w:val="lt-LT" w:eastAsia="lt-LT"/>
        </w:rPr>
        <w:t>, tiek naudojant</w:t>
      </w:r>
      <w:r w:rsidR="004A5752">
        <w:rPr>
          <w:rFonts w:ascii="Arial" w:hAnsi="Arial" w:cs="Arial"/>
          <w:lang w:val="lt-LT" w:eastAsia="lt-LT"/>
        </w:rPr>
        <w:t xml:space="preserve"> „</w:t>
      </w:r>
      <w:r w:rsidRPr="00F43DCD">
        <w:rPr>
          <w:rFonts w:ascii="Arial" w:hAnsi="Arial" w:cs="Arial"/>
          <w:lang w:val="lt-LT" w:eastAsia="lt-LT"/>
        </w:rPr>
        <w:t>Smart-ID</w:t>
      </w:r>
      <w:r w:rsidR="004A5752">
        <w:rPr>
          <w:rFonts w:ascii="Arial" w:hAnsi="Arial" w:cs="Arial"/>
          <w:lang w:val="lt-LT" w:eastAsia="lt-LT"/>
        </w:rPr>
        <w:t>“</w:t>
      </w:r>
      <w:r w:rsidRPr="00F43DCD">
        <w:rPr>
          <w:rFonts w:ascii="Arial" w:hAnsi="Arial" w:cs="Arial"/>
          <w:lang w:val="lt-LT" w:eastAsia="lt-LT"/>
        </w:rPr>
        <w:t xml:space="preserve"> ar mobilųjį parašą. Todėl jį pametus svarbiausia – ne panikuoti, o greitai reaguoti ir apsaugoti savo duomenis“, – sako </w:t>
      </w:r>
      <w:r w:rsidR="00601551" w:rsidRPr="1F26C0A1">
        <w:rPr>
          <w:rFonts w:ascii="Arial" w:hAnsi="Arial" w:cs="Arial"/>
          <w:lang w:val="lt-LT" w:eastAsia="lt-LT"/>
        </w:rPr>
        <w:t>Mindaugas Rauba</w:t>
      </w:r>
      <w:r w:rsidR="00601551">
        <w:rPr>
          <w:rFonts w:ascii="Arial" w:hAnsi="Arial" w:cs="Arial"/>
          <w:lang w:val="lt-LT" w:eastAsia="lt-LT"/>
        </w:rPr>
        <w:t xml:space="preserve">, </w:t>
      </w:r>
      <w:r w:rsidRPr="00F43DCD">
        <w:rPr>
          <w:rFonts w:ascii="Arial" w:hAnsi="Arial" w:cs="Arial"/>
          <w:lang w:val="lt-LT" w:eastAsia="lt-LT"/>
        </w:rPr>
        <w:t>„Bitės“ technologijų</w:t>
      </w:r>
      <w:r w:rsidR="00601551">
        <w:rPr>
          <w:rFonts w:ascii="Arial" w:hAnsi="Arial" w:cs="Arial"/>
          <w:lang w:val="lt-LT" w:eastAsia="lt-LT"/>
        </w:rPr>
        <w:t xml:space="preserve"> direktorius</w:t>
      </w:r>
      <w:r w:rsidRPr="00F43DCD">
        <w:rPr>
          <w:rFonts w:ascii="Arial" w:hAnsi="Arial" w:cs="Arial"/>
          <w:lang w:val="lt-LT" w:eastAsia="lt-LT"/>
        </w:rPr>
        <w:t>.</w:t>
      </w:r>
    </w:p>
    <w:p w14:paraId="7362E8AC" w14:textId="4B8C22D3" w:rsidR="00A277E6" w:rsidRPr="00F43DCD" w:rsidRDefault="00A612CC" w:rsidP="00F43DCD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005A2CDE">
        <w:rPr>
          <w:rFonts w:ascii="Arial" w:hAnsi="Arial" w:cs="Arial"/>
          <w:b/>
          <w:bCs/>
          <w:lang w:val="lt-LT" w:eastAsia="lt-LT"/>
        </w:rPr>
        <w:t xml:space="preserve">Pirmiausia </w:t>
      </w:r>
      <w:r w:rsidR="005A2CDE" w:rsidRPr="005A2CDE">
        <w:rPr>
          <w:rFonts w:ascii="Arial" w:hAnsi="Arial" w:cs="Arial"/>
          <w:b/>
          <w:bCs/>
          <w:lang w:val="lt-LT" w:eastAsia="lt-LT"/>
        </w:rPr>
        <w:t>–</w:t>
      </w:r>
      <w:r w:rsidRPr="005A2CDE">
        <w:rPr>
          <w:rFonts w:ascii="Arial" w:hAnsi="Arial" w:cs="Arial"/>
          <w:b/>
          <w:bCs/>
          <w:lang w:val="lt-LT" w:eastAsia="lt-LT"/>
        </w:rPr>
        <w:t xml:space="preserve"> </w:t>
      </w:r>
      <w:r w:rsidR="005A2CDE" w:rsidRPr="005A2CDE">
        <w:rPr>
          <w:rFonts w:ascii="Arial" w:hAnsi="Arial" w:cs="Arial"/>
          <w:b/>
          <w:bCs/>
          <w:lang w:val="lt-LT" w:eastAsia="lt-LT"/>
        </w:rPr>
        <w:t>ieškoti ir neradus blokuoti</w:t>
      </w:r>
    </w:p>
    <w:p w14:paraId="16C24536" w14:textId="1C76D3B4" w:rsidR="007D3B28" w:rsidRDefault="00F43DCD" w:rsidP="00F43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F43DCD">
        <w:rPr>
          <w:rFonts w:ascii="Arial" w:hAnsi="Arial" w:cs="Arial"/>
          <w:lang w:val="lt-LT" w:eastAsia="lt-LT"/>
        </w:rPr>
        <w:t>Vos pastebėjus, kad telefono nebėra, pirmas žingsnis – bandyti su juo susisiekti. Jei įrenginys įjungtas, verta paskambinti – galbūt jį radęs žmogus</w:t>
      </w:r>
      <w:r w:rsidR="006B5D35">
        <w:rPr>
          <w:rFonts w:ascii="Arial" w:hAnsi="Arial" w:cs="Arial"/>
          <w:lang w:val="lt-LT" w:eastAsia="lt-LT"/>
        </w:rPr>
        <w:t xml:space="preserve"> yra</w:t>
      </w:r>
      <w:r w:rsidRPr="00F43DCD">
        <w:rPr>
          <w:rFonts w:ascii="Arial" w:hAnsi="Arial" w:cs="Arial"/>
          <w:lang w:val="lt-LT" w:eastAsia="lt-LT"/>
        </w:rPr>
        <w:t xml:space="preserve"> sąžiningas ir sutiks grąžinti.</w:t>
      </w:r>
    </w:p>
    <w:p w14:paraId="72C5F2AE" w14:textId="2A396A8C" w:rsidR="002254CE" w:rsidRDefault="007D3B28" w:rsidP="00F43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„</w:t>
      </w:r>
      <w:r w:rsidR="00F43DCD" w:rsidRPr="00F43DCD">
        <w:rPr>
          <w:rFonts w:ascii="Arial" w:hAnsi="Arial" w:cs="Arial"/>
          <w:lang w:val="lt-LT" w:eastAsia="lt-LT"/>
        </w:rPr>
        <w:t>Jei telefonas išjungtas arba n</w:t>
      </w:r>
      <w:r w:rsidR="00C66ABB">
        <w:rPr>
          <w:rFonts w:ascii="Arial" w:hAnsi="Arial" w:cs="Arial"/>
          <w:lang w:val="lt-LT" w:eastAsia="lt-LT"/>
        </w:rPr>
        <w:t>iekas neatsiliepia,</w:t>
      </w:r>
      <w:r w:rsidR="00F43DCD" w:rsidRPr="00F43DCD">
        <w:rPr>
          <w:rFonts w:ascii="Arial" w:hAnsi="Arial" w:cs="Arial"/>
          <w:lang w:val="lt-LT" w:eastAsia="lt-LT"/>
        </w:rPr>
        <w:t xml:space="preserve"> </w:t>
      </w:r>
      <w:r w:rsidR="007A3B4D">
        <w:rPr>
          <w:rFonts w:ascii="Arial" w:hAnsi="Arial" w:cs="Arial"/>
          <w:lang w:val="lt-LT" w:eastAsia="lt-LT"/>
        </w:rPr>
        <w:t>galima bandyti pasiekti įrenginį nuotoliu. Vis dėlto tam reik</w:t>
      </w:r>
      <w:r w:rsidR="00BB702F">
        <w:rPr>
          <w:rFonts w:ascii="Arial" w:hAnsi="Arial" w:cs="Arial"/>
          <w:lang w:val="lt-LT" w:eastAsia="lt-LT"/>
        </w:rPr>
        <w:t>ia turėti prieš telefono dingimą</w:t>
      </w:r>
      <w:r w:rsidR="004F400C">
        <w:rPr>
          <w:rFonts w:ascii="Arial" w:hAnsi="Arial" w:cs="Arial"/>
          <w:lang w:val="lt-LT" w:eastAsia="lt-LT"/>
        </w:rPr>
        <w:t xml:space="preserve"> aktyvuot</w:t>
      </w:r>
      <w:r w:rsidR="00716FD3">
        <w:rPr>
          <w:rFonts w:ascii="Arial" w:hAnsi="Arial" w:cs="Arial"/>
          <w:lang w:val="lt-LT" w:eastAsia="lt-LT"/>
        </w:rPr>
        <w:t>ą</w:t>
      </w:r>
      <w:r w:rsidR="004F400C">
        <w:rPr>
          <w:rFonts w:ascii="Arial" w:hAnsi="Arial" w:cs="Arial"/>
          <w:lang w:val="lt-LT" w:eastAsia="lt-LT"/>
        </w:rPr>
        <w:t xml:space="preserve"> </w:t>
      </w:r>
      <w:r w:rsidR="00F43DCD" w:rsidRPr="00F43DCD">
        <w:rPr>
          <w:rFonts w:ascii="Arial" w:hAnsi="Arial" w:cs="Arial"/>
          <w:lang w:val="lt-LT" w:eastAsia="lt-LT"/>
        </w:rPr>
        <w:t>„</w:t>
      </w:r>
      <w:proofErr w:type="spellStart"/>
      <w:r w:rsidR="00F43DCD" w:rsidRPr="00F43DCD">
        <w:rPr>
          <w:rFonts w:ascii="Arial" w:hAnsi="Arial" w:cs="Arial"/>
          <w:lang w:val="lt-LT" w:eastAsia="lt-LT"/>
        </w:rPr>
        <w:t>Find</w:t>
      </w:r>
      <w:proofErr w:type="spellEnd"/>
      <w:r w:rsidR="00F43DCD" w:rsidRPr="00F43DCD">
        <w:rPr>
          <w:rFonts w:ascii="Arial" w:hAnsi="Arial" w:cs="Arial"/>
          <w:lang w:val="lt-LT" w:eastAsia="lt-LT"/>
        </w:rPr>
        <w:t xml:space="preserve"> </w:t>
      </w:r>
      <w:proofErr w:type="spellStart"/>
      <w:r w:rsidR="00F43DCD" w:rsidRPr="00F43DCD">
        <w:rPr>
          <w:rFonts w:ascii="Arial" w:hAnsi="Arial" w:cs="Arial"/>
          <w:lang w:val="lt-LT" w:eastAsia="lt-LT"/>
        </w:rPr>
        <w:t>My</w:t>
      </w:r>
      <w:proofErr w:type="spellEnd"/>
      <w:r w:rsidR="00F43DCD" w:rsidRPr="00F43DCD">
        <w:rPr>
          <w:rFonts w:ascii="Arial" w:hAnsi="Arial" w:cs="Arial"/>
          <w:lang w:val="lt-LT" w:eastAsia="lt-LT"/>
        </w:rPr>
        <w:t xml:space="preserve"> </w:t>
      </w:r>
      <w:proofErr w:type="spellStart"/>
      <w:r w:rsidR="00F43DCD" w:rsidRPr="00F43DCD">
        <w:rPr>
          <w:rFonts w:ascii="Arial" w:hAnsi="Arial" w:cs="Arial"/>
          <w:lang w:val="lt-LT" w:eastAsia="lt-LT"/>
        </w:rPr>
        <w:t>Device</w:t>
      </w:r>
      <w:proofErr w:type="spellEnd"/>
      <w:r w:rsidR="00F43DCD" w:rsidRPr="00F43DCD">
        <w:rPr>
          <w:rFonts w:ascii="Arial" w:hAnsi="Arial" w:cs="Arial"/>
          <w:lang w:val="lt-LT" w:eastAsia="lt-LT"/>
        </w:rPr>
        <w:t>“</w:t>
      </w:r>
      <w:r w:rsidR="00C66ABB">
        <w:rPr>
          <w:rFonts w:ascii="Arial" w:hAnsi="Arial" w:cs="Arial"/>
          <w:lang w:val="lt-LT" w:eastAsia="lt-LT"/>
        </w:rPr>
        <w:t xml:space="preserve"> („Android“</w:t>
      </w:r>
      <w:r w:rsidR="004F400C">
        <w:rPr>
          <w:rFonts w:ascii="Arial" w:hAnsi="Arial" w:cs="Arial"/>
          <w:lang w:val="lt-LT" w:eastAsia="lt-LT"/>
        </w:rPr>
        <w:t xml:space="preserve"> telefonams</w:t>
      </w:r>
      <w:r w:rsidR="00C66ABB">
        <w:rPr>
          <w:rFonts w:ascii="Arial" w:hAnsi="Arial" w:cs="Arial"/>
          <w:lang w:val="lt-LT" w:eastAsia="lt-LT"/>
        </w:rPr>
        <w:t>)</w:t>
      </w:r>
      <w:r w:rsidR="00F43DCD" w:rsidRPr="00F43DCD">
        <w:rPr>
          <w:rFonts w:ascii="Arial" w:hAnsi="Arial" w:cs="Arial"/>
          <w:lang w:val="lt-LT" w:eastAsia="lt-LT"/>
        </w:rPr>
        <w:t xml:space="preserve"> ar „</w:t>
      </w:r>
      <w:proofErr w:type="spellStart"/>
      <w:r w:rsidR="00F43DCD" w:rsidRPr="00F43DCD">
        <w:rPr>
          <w:rFonts w:ascii="Arial" w:hAnsi="Arial" w:cs="Arial"/>
          <w:lang w:val="lt-LT" w:eastAsia="lt-LT"/>
        </w:rPr>
        <w:t>Find</w:t>
      </w:r>
      <w:proofErr w:type="spellEnd"/>
      <w:r w:rsidR="00F43DCD" w:rsidRPr="00F43DCD">
        <w:rPr>
          <w:rFonts w:ascii="Arial" w:hAnsi="Arial" w:cs="Arial"/>
          <w:lang w:val="lt-LT" w:eastAsia="lt-LT"/>
        </w:rPr>
        <w:t xml:space="preserve"> </w:t>
      </w:r>
      <w:proofErr w:type="spellStart"/>
      <w:r w:rsidR="00F43DCD" w:rsidRPr="00F43DCD">
        <w:rPr>
          <w:rFonts w:ascii="Arial" w:hAnsi="Arial" w:cs="Arial"/>
          <w:lang w:val="lt-LT" w:eastAsia="lt-LT"/>
        </w:rPr>
        <w:t>My</w:t>
      </w:r>
      <w:proofErr w:type="spellEnd"/>
      <w:r w:rsidR="00F43DCD" w:rsidRPr="00F43DCD">
        <w:rPr>
          <w:rFonts w:ascii="Arial" w:hAnsi="Arial" w:cs="Arial"/>
          <w:lang w:val="lt-LT" w:eastAsia="lt-LT"/>
        </w:rPr>
        <w:t xml:space="preserve"> iPhone“ paskyr</w:t>
      </w:r>
      <w:r w:rsidR="00716FD3">
        <w:rPr>
          <w:rFonts w:ascii="Arial" w:hAnsi="Arial" w:cs="Arial"/>
          <w:lang w:val="lt-LT" w:eastAsia="lt-LT"/>
        </w:rPr>
        <w:t>ą</w:t>
      </w:r>
      <w:r w:rsidR="004F400C">
        <w:rPr>
          <w:rFonts w:ascii="Arial" w:hAnsi="Arial" w:cs="Arial"/>
          <w:lang w:val="lt-LT" w:eastAsia="lt-LT"/>
        </w:rPr>
        <w:t>. Jei tokią turite, galite prisijungti ir</w:t>
      </w:r>
      <w:r w:rsidR="00221FA0">
        <w:rPr>
          <w:rFonts w:ascii="Arial" w:hAnsi="Arial" w:cs="Arial"/>
          <w:lang w:val="lt-LT" w:eastAsia="lt-LT"/>
        </w:rPr>
        <w:t xml:space="preserve"> bandyti </w:t>
      </w:r>
      <w:r w:rsidR="00F43DCD" w:rsidRPr="00F43DCD">
        <w:rPr>
          <w:rFonts w:ascii="Arial" w:hAnsi="Arial" w:cs="Arial"/>
          <w:lang w:val="lt-LT" w:eastAsia="lt-LT"/>
        </w:rPr>
        <w:t xml:space="preserve">nustatyti </w:t>
      </w:r>
      <w:r w:rsidR="00221FA0">
        <w:rPr>
          <w:rFonts w:ascii="Arial" w:hAnsi="Arial" w:cs="Arial"/>
          <w:lang w:val="lt-LT" w:eastAsia="lt-LT"/>
        </w:rPr>
        <w:t>telefon</w:t>
      </w:r>
      <w:r w:rsidR="00F43DCD" w:rsidRPr="00F43DCD">
        <w:rPr>
          <w:rFonts w:ascii="Arial" w:hAnsi="Arial" w:cs="Arial"/>
          <w:lang w:val="lt-LT" w:eastAsia="lt-LT"/>
        </w:rPr>
        <w:t xml:space="preserve">o buvimo vietą ar bent jau užrakinti </w:t>
      </w:r>
      <w:r w:rsidR="00221FA0">
        <w:rPr>
          <w:rFonts w:ascii="Arial" w:hAnsi="Arial" w:cs="Arial"/>
          <w:lang w:val="lt-LT" w:eastAsia="lt-LT"/>
        </w:rPr>
        <w:t xml:space="preserve">jo </w:t>
      </w:r>
      <w:r w:rsidR="00F43DCD" w:rsidRPr="00F43DCD">
        <w:rPr>
          <w:rFonts w:ascii="Arial" w:hAnsi="Arial" w:cs="Arial"/>
          <w:lang w:val="lt-LT" w:eastAsia="lt-LT"/>
        </w:rPr>
        <w:t>ekraną</w:t>
      </w:r>
      <w:r w:rsidR="00C254C9">
        <w:rPr>
          <w:rFonts w:ascii="Arial" w:hAnsi="Arial" w:cs="Arial"/>
          <w:lang w:val="lt-LT" w:eastAsia="lt-LT"/>
        </w:rPr>
        <w:t>, kad apsaugotumėte telefone esančius duomenis</w:t>
      </w:r>
      <w:r w:rsidR="00221FA0">
        <w:rPr>
          <w:rFonts w:ascii="Arial" w:hAnsi="Arial" w:cs="Arial"/>
          <w:lang w:val="lt-LT" w:eastAsia="lt-LT"/>
        </w:rPr>
        <w:t>“, – pataria M. Rauba.</w:t>
      </w:r>
    </w:p>
    <w:p w14:paraId="0B2078FB" w14:textId="3EF01CA4" w:rsidR="00685E32" w:rsidRDefault="00685E32" w:rsidP="00F43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685E32">
        <w:rPr>
          <w:rFonts w:ascii="Arial" w:hAnsi="Arial" w:cs="Arial"/>
          <w:lang w:val="lt-LT" w:eastAsia="lt-LT"/>
        </w:rPr>
        <w:t>Ši</w:t>
      </w:r>
      <w:r w:rsidR="007323D3">
        <w:rPr>
          <w:rFonts w:ascii="Arial" w:hAnsi="Arial" w:cs="Arial"/>
          <w:lang w:val="lt-LT" w:eastAsia="lt-LT"/>
        </w:rPr>
        <w:t>uo metu</w:t>
      </w:r>
      <w:r w:rsidRPr="00685E32">
        <w:rPr>
          <w:rFonts w:ascii="Arial" w:hAnsi="Arial" w:cs="Arial"/>
          <w:lang w:val="lt-LT" w:eastAsia="lt-LT"/>
        </w:rPr>
        <w:t xml:space="preserve"> Lietuvoje mobilusis ryšys dengia beveik visą šalies teritoriją, tad tikimybė, jog pamestas ar pasisavintas telefonas bus be ryšio – labai nedidelė. Dėl to, jei įrenginys vis dar įjungtas, dažnai įmanoma jį rasti ar bent jau greitai atlikti svarbiausius saugumo veiksmus – užrakinti ekraną, atjungti paskyras ar keisti slaptažodžius</w:t>
      </w:r>
    </w:p>
    <w:p w14:paraId="6C51E3F9" w14:textId="6D7AE9CB" w:rsidR="00F43DCD" w:rsidRPr="00F43DCD" w:rsidRDefault="00F43DCD" w:rsidP="00F43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F43DCD">
        <w:rPr>
          <w:rFonts w:ascii="Arial" w:hAnsi="Arial" w:cs="Arial"/>
          <w:lang w:val="lt-LT" w:eastAsia="lt-LT"/>
        </w:rPr>
        <w:t>Jei nėra galimybės nustatyti telefono vietos, kitas žingsnis – užtikrinti, kad niekas negalėtų pasiekti jūsų duomenų. Verta kuo greičiau atsijungti nuo visų pagrindinių paskyrų, tokių kaip „Google“, „Apple ID“, el. paštas, socialiniai tinklai ar</w:t>
      </w:r>
      <w:r w:rsidR="00DD38D2">
        <w:rPr>
          <w:rFonts w:ascii="Arial" w:hAnsi="Arial" w:cs="Arial"/>
          <w:lang w:val="lt-LT" w:eastAsia="lt-LT"/>
        </w:rPr>
        <w:t xml:space="preserve"> investavimo įrankiai</w:t>
      </w:r>
      <w:r w:rsidRPr="00F43DCD">
        <w:rPr>
          <w:rFonts w:ascii="Arial" w:hAnsi="Arial" w:cs="Arial"/>
          <w:lang w:val="lt-LT" w:eastAsia="lt-LT"/>
        </w:rPr>
        <w:t>. Tokiu būdu net ir patekus įrenginiui į svetimas rankas, didžioji dalis asmeninės informacijos liks nepasiekiama.</w:t>
      </w:r>
    </w:p>
    <w:p w14:paraId="1CA3C231" w14:textId="70BFD1EF" w:rsidR="00F43DCD" w:rsidRDefault="00652437" w:rsidP="00F43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 xml:space="preserve">„Kitas svarbus žingsnis – </w:t>
      </w:r>
      <w:r w:rsidR="00F43DCD" w:rsidRPr="00F43DCD">
        <w:rPr>
          <w:rFonts w:ascii="Arial" w:hAnsi="Arial" w:cs="Arial"/>
          <w:lang w:val="lt-LT" w:eastAsia="lt-LT"/>
        </w:rPr>
        <w:t>pakeisti slaptažodžius visoms paskyroms, prie kurių galima prisijungti per telefoną. El. paštas, bankas, „Facebook“ ar „Instagram“ – tai tik keletas populiariausių programėlių, kurias telefonuose turi dauguma vartotojų.</w:t>
      </w:r>
      <w:r w:rsidR="00FD73B0">
        <w:rPr>
          <w:rFonts w:ascii="Arial" w:hAnsi="Arial" w:cs="Arial"/>
          <w:lang w:val="lt-LT" w:eastAsia="lt-LT"/>
        </w:rPr>
        <w:t xml:space="preserve"> Šiame etape taip pat rekomenduojama</w:t>
      </w:r>
      <w:r w:rsidR="00F43DCD" w:rsidRPr="00F43DCD">
        <w:rPr>
          <w:rFonts w:ascii="Arial" w:hAnsi="Arial" w:cs="Arial"/>
          <w:lang w:val="lt-LT" w:eastAsia="lt-LT"/>
        </w:rPr>
        <w:t xml:space="preserve"> patikrinti, ar jūsų paskyrose nebuvo prisijungimų iš įtartinų įrenginių ar vietų</w:t>
      </w:r>
      <w:r w:rsidR="00FD73B0">
        <w:rPr>
          <w:rFonts w:ascii="Arial" w:hAnsi="Arial" w:cs="Arial"/>
          <w:lang w:val="lt-LT" w:eastAsia="lt-LT"/>
        </w:rPr>
        <w:t xml:space="preserve">. </w:t>
      </w:r>
      <w:r w:rsidR="00744BC0">
        <w:rPr>
          <w:rFonts w:ascii="Arial" w:hAnsi="Arial" w:cs="Arial"/>
          <w:lang w:val="lt-LT" w:eastAsia="lt-LT"/>
        </w:rPr>
        <w:t>Ir būtinai reikia</w:t>
      </w:r>
      <w:r w:rsidR="00F43DCD" w:rsidRPr="00F43DCD">
        <w:rPr>
          <w:rFonts w:ascii="Arial" w:hAnsi="Arial" w:cs="Arial"/>
          <w:lang w:val="lt-LT" w:eastAsia="lt-LT"/>
        </w:rPr>
        <w:t xml:space="preserve"> aktyvuoti dviejų žingsnių autentifikavimą, jei to dar nebuvote padarę</w:t>
      </w:r>
      <w:r w:rsidR="00744BC0">
        <w:rPr>
          <w:rFonts w:ascii="Arial" w:hAnsi="Arial" w:cs="Arial"/>
          <w:lang w:val="lt-LT" w:eastAsia="lt-LT"/>
        </w:rPr>
        <w:t>“, – sako „Bitės“ technologijų direktorius.</w:t>
      </w:r>
    </w:p>
    <w:p w14:paraId="35685A04" w14:textId="3D49B6C1" w:rsidR="00744BC0" w:rsidRPr="00744BC0" w:rsidRDefault="00744BC0" w:rsidP="00F43DCD">
      <w:pPr>
        <w:spacing w:after="120" w:line="254" w:lineRule="auto"/>
        <w:jc w:val="both"/>
        <w:rPr>
          <w:rFonts w:ascii="Arial" w:hAnsi="Arial" w:cs="Arial"/>
          <w:b/>
          <w:bCs/>
          <w:lang w:val="lt-LT" w:eastAsia="lt-LT"/>
        </w:rPr>
      </w:pPr>
      <w:r w:rsidRPr="00744BC0">
        <w:rPr>
          <w:rFonts w:ascii="Arial" w:hAnsi="Arial" w:cs="Arial"/>
          <w:b/>
          <w:bCs/>
          <w:lang w:val="lt-LT" w:eastAsia="lt-LT"/>
        </w:rPr>
        <w:t>P</w:t>
      </w:r>
      <w:r w:rsidR="00C457BC">
        <w:rPr>
          <w:rFonts w:ascii="Arial" w:hAnsi="Arial" w:cs="Arial"/>
          <w:b/>
          <w:bCs/>
          <w:lang w:val="lt-LT" w:eastAsia="lt-LT"/>
        </w:rPr>
        <w:t>revencija yra pigiausia apsauga</w:t>
      </w:r>
    </w:p>
    <w:p w14:paraId="14C38E5A" w14:textId="7F872C2A" w:rsidR="002165D3" w:rsidRDefault="00F43DCD" w:rsidP="00F43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24015606">
        <w:rPr>
          <w:rFonts w:ascii="Arial" w:hAnsi="Arial" w:cs="Arial"/>
          <w:lang w:val="lt-LT" w:eastAsia="lt-LT"/>
        </w:rPr>
        <w:lastRenderedPageBreak/>
        <w:t xml:space="preserve">Ne mažiau svarbu </w:t>
      </w:r>
      <w:r w:rsidR="001F09A3" w:rsidRPr="24015606">
        <w:rPr>
          <w:rFonts w:ascii="Arial" w:hAnsi="Arial" w:cs="Arial"/>
          <w:lang w:val="lt-LT" w:eastAsia="lt-LT"/>
        </w:rPr>
        <w:t xml:space="preserve">blokuoti ir SIM kortelę – tai galima atlikti „Bitės“ </w:t>
      </w:r>
      <w:r w:rsidR="1A66F2EC" w:rsidRPr="24015606">
        <w:rPr>
          <w:rFonts w:ascii="Arial" w:hAnsi="Arial" w:cs="Arial"/>
          <w:lang w:val="lt-LT" w:eastAsia="lt-LT"/>
        </w:rPr>
        <w:t xml:space="preserve">arba „Labas“ </w:t>
      </w:r>
      <w:r w:rsidR="001F09A3" w:rsidRPr="24015606">
        <w:rPr>
          <w:rFonts w:ascii="Arial" w:hAnsi="Arial" w:cs="Arial"/>
          <w:lang w:val="lt-LT" w:eastAsia="lt-LT"/>
        </w:rPr>
        <w:t xml:space="preserve">savitarnoje arba paskambinus </w:t>
      </w:r>
      <w:r w:rsidR="00DD2AAF" w:rsidRPr="24015606">
        <w:rPr>
          <w:rFonts w:ascii="Arial" w:hAnsi="Arial" w:cs="Arial"/>
          <w:lang w:val="lt-LT" w:eastAsia="lt-LT"/>
        </w:rPr>
        <w:t>į klientų aptarnavimo centrą. Tokiu</w:t>
      </w:r>
      <w:r w:rsidR="00A463FE" w:rsidRPr="24015606">
        <w:rPr>
          <w:rFonts w:ascii="Arial" w:hAnsi="Arial" w:cs="Arial"/>
          <w:lang w:val="lt-LT" w:eastAsia="lt-LT"/>
        </w:rPr>
        <w:t xml:space="preserve"> būdu bus galima išvengti </w:t>
      </w:r>
      <w:r w:rsidRPr="24015606">
        <w:rPr>
          <w:rFonts w:ascii="Arial" w:hAnsi="Arial" w:cs="Arial"/>
          <w:lang w:val="lt-LT" w:eastAsia="lt-LT"/>
        </w:rPr>
        <w:t xml:space="preserve">galimų bandymų prisijungti prie paskyrų, naudojant SMS kodus ar perimant skambučius. </w:t>
      </w:r>
    </w:p>
    <w:p w14:paraId="0EDCA34B" w14:textId="4698765B" w:rsidR="00F43DCD" w:rsidRPr="00F43DCD" w:rsidRDefault="00F43DCD" w:rsidP="00F43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F43DCD">
        <w:rPr>
          <w:rFonts w:ascii="Arial" w:hAnsi="Arial" w:cs="Arial"/>
          <w:lang w:val="lt-LT" w:eastAsia="lt-LT"/>
        </w:rPr>
        <w:t>„</w:t>
      </w:r>
      <w:r w:rsidR="00132D0A">
        <w:rPr>
          <w:rFonts w:ascii="Arial" w:hAnsi="Arial" w:cs="Arial"/>
          <w:lang w:val="lt-LT" w:eastAsia="lt-LT"/>
        </w:rPr>
        <w:t xml:space="preserve">Dažnai nepagalvojame, kad </w:t>
      </w:r>
      <w:r w:rsidRPr="00F43DCD">
        <w:rPr>
          <w:rFonts w:ascii="Arial" w:hAnsi="Arial" w:cs="Arial"/>
          <w:lang w:val="lt-LT" w:eastAsia="lt-LT"/>
        </w:rPr>
        <w:t>SIM kortelė taip pat</w:t>
      </w:r>
      <w:r w:rsidR="00132D0A">
        <w:rPr>
          <w:rFonts w:ascii="Arial" w:hAnsi="Arial" w:cs="Arial"/>
          <w:lang w:val="lt-LT" w:eastAsia="lt-LT"/>
        </w:rPr>
        <w:t xml:space="preserve"> yra svarbi asmens duomenų apsaugos atžvilgiu. </w:t>
      </w:r>
      <w:r w:rsidR="0098217D">
        <w:rPr>
          <w:rFonts w:ascii="Arial" w:hAnsi="Arial" w:cs="Arial"/>
          <w:lang w:val="lt-LT" w:eastAsia="lt-LT"/>
        </w:rPr>
        <w:t>Pamestą ar pasisavintą telefoną turintys nusikaltėliai</w:t>
      </w:r>
      <w:r w:rsidRPr="00F43DCD">
        <w:rPr>
          <w:rFonts w:ascii="Arial" w:hAnsi="Arial" w:cs="Arial"/>
          <w:lang w:val="lt-LT" w:eastAsia="lt-LT"/>
        </w:rPr>
        <w:t xml:space="preserve"> gali bandyti </w:t>
      </w:r>
      <w:r w:rsidR="00CA6736">
        <w:rPr>
          <w:rFonts w:ascii="Arial" w:hAnsi="Arial" w:cs="Arial"/>
          <w:lang w:val="lt-LT" w:eastAsia="lt-LT"/>
        </w:rPr>
        <w:t xml:space="preserve">ne tik </w:t>
      </w:r>
      <w:r w:rsidRPr="00F43DCD">
        <w:rPr>
          <w:rFonts w:ascii="Arial" w:hAnsi="Arial" w:cs="Arial"/>
          <w:lang w:val="lt-LT" w:eastAsia="lt-LT"/>
        </w:rPr>
        <w:t xml:space="preserve">gauti SMS kodus </w:t>
      </w:r>
      <w:r w:rsidR="00B10C87">
        <w:rPr>
          <w:rFonts w:ascii="Arial" w:hAnsi="Arial" w:cs="Arial"/>
          <w:lang w:val="lt-LT" w:eastAsia="lt-LT"/>
        </w:rPr>
        <w:t xml:space="preserve">prisijungiant prie įvairių svetainių jūsų vardu </w:t>
      </w:r>
      <w:r w:rsidRPr="00F43DCD">
        <w:rPr>
          <w:rFonts w:ascii="Arial" w:hAnsi="Arial" w:cs="Arial"/>
          <w:lang w:val="lt-LT" w:eastAsia="lt-LT"/>
        </w:rPr>
        <w:t>ar perimti skambučius</w:t>
      </w:r>
      <w:r w:rsidR="00CA6736">
        <w:rPr>
          <w:rFonts w:ascii="Arial" w:hAnsi="Arial" w:cs="Arial"/>
          <w:lang w:val="lt-LT" w:eastAsia="lt-LT"/>
        </w:rPr>
        <w:t xml:space="preserve">, </w:t>
      </w:r>
      <w:r w:rsidR="00AB1F66">
        <w:rPr>
          <w:rFonts w:ascii="Arial" w:hAnsi="Arial" w:cs="Arial"/>
          <w:lang w:val="lt-LT" w:eastAsia="lt-LT"/>
        </w:rPr>
        <w:t>bet ir pasinaudojant jūsų telefono numeriu vykdyti sukčiavimo atakas</w:t>
      </w:r>
      <w:r w:rsidR="00961980">
        <w:rPr>
          <w:rFonts w:ascii="Arial" w:hAnsi="Arial" w:cs="Arial"/>
          <w:lang w:val="lt-LT" w:eastAsia="lt-LT"/>
        </w:rPr>
        <w:t xml:space="preserve"> jūsų telefone esantiems kontaktams</w:t>
      </w:r>
      <w:r w:rsidRPr="00F43DCD">
        <w:rPr>
          <w:rFonts w:ascii="Arial" w:hAnsi="Arial" w:cs="Arial"/>
          <w:lang w:val="lt-LT" w:eastAsia="lt-LT"/>
        </w:rPr>
        <w:t>“, – įspėja M. Rauba.</w:t>
      </w:r>
    </w:p>
    <w:p w14:paraId="41711EE1" w14:textId="29EE2552" w:rsidR="00F43DCD" w:rsidRPr="00F43DCD" w:rsidRDefault="00F43DCD" w:rsidP="00F43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F43DCD">
        <w:rPr>
          <w:rFonts w:ascii="Arial" w:hAnsi="Arial" w:cs="Arial"/>
          <w:lang w:val="lt-LT" w:eastAsia="lt-LT"/>
        </w:rPr>
        <w:t xml:space="preserve">Jei manote, kad telefonas buvo pavogtas, būtina </w:t>
      </w:r>
      <w:r w:rsidR="00E20C32">
        <w:rPr>
          <w:rFonts w:ascii="Arial" w:hAnsi="Arial" w:cs="Arial"/>
          <w:lang w:val="lt-LT" w:eastAsia="lt-LT"/>
        </w:rPr>
        <w:t xml:space="preserve">apie tai </w:t>
      </w:r>
      <w:r w:rsidRPr="00F43DCD">
        <w:rPr>
          <w:rFonts w:ascii="Arial" w:hAnsi="Arial" w:cs="Arial"/>
          <w:lang w:val="lt-LT" w:eastAsia="lt-LT"/>
        </w:rPr>
        <w:t>pranešti policijai. Kuo daugiau informacijos pateiksite – telefono modelis, spalva, IMEI numeris, paskutinė žinoma buvimo vieta – tuo didesnė tikimybė, kad pareigūnai galės padėti. Nors realybėje grąžinamų įrenginių skaičius nėra didelis, tokia informacija gali būti panaudota ir sukčiavimų prevencijai.</w:t>
      </w:r>
    </w:p>
    <w:p w14:paraId="23552BE3" w14:textId="77777777" w:rsidR="0079085B" w:rsidRDefault="00F43DCD" w:rsidP="00F43DCD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F43DCD">
        <w:rPr>
          <w:rFonts w:ascii="Arial" w:hAnsi="Arial" w:cs="Arial"/>
          <w:lang w:val="lt-LT" w:eastAsia="lt-LT"/>
        </w:rPr>
        <w:t xml:space="preserve">Pasak eksperto, geriausia apsauga – tai prevencija. Rekomenduojama visada naudoti telefono ekrano užraktą su PIN kodu, piršto atspaudu ar veido atpažinimu, o svarbiems duomenims – dviejų žingsnių autentifikavimą. Taip pat verta reguliariai daryti duomenų atsargines kopijas – jei telefonas bus prarastas, bent jau jūsų informacija liks saugi. </w:t>
      </w:r>
    </w:p>
    <w:p w14:paraId="5E4F3140" w14:textId="20B992DC" w:rsidR="00CC24B5" w:rsidRDefault="00F43DCD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00F43DCD">
        <w:rPr>
          <w:rFonts w:ascii="Arial" w:hAnsi="Arial" w:cs="Arial"/>
          <w:lang w:val="lt-LT" w:eastAsia="lt-LT"/>
        </w:rPr>
        <w:t>„</w:t>
      </w:r>
      <w:r w:rsidR="0079085B">
        <w:rPr>
          <w:rFonts w:ascii="Arial" w:hAnsi="Arial" w:cs="Arial"/>
          <w:lang w:val="lt-LT" w:eastAsia="lt-LT"/>
        </w:rPr>
        <w:t>Sakoma, kad p</w:t>
      </w:r>
      <w:r w:rsidRPr="00F43DCD">
        <w:rPr>
          <w:rFonts w:ascii="Arial" w:hAnsi="Arial" w:cs="Arial"/>
          <w:lang w:val="lt-LT" w:eastAsia="lt-LT"/>
        </w:rPr>
        <w:t xml:space="preserve">revencija </w:t>
      </w:r>
      <w:r w:rsidR="0079085B">
        <w:rPr>
          <w:rFonts w:ascii="Arial" w:hAnsi="Arial" w:cs="Arial"/>
          <w:lang w:val="lt-LT" w:eastAsia="lt-LT"/>
        </w:rPr>
        <w:t>yra</w:t>
      </w:r>
      <w:r w:rsidRPr="00F43DCD">
        <w:rPr>
          <w:rFonts w:ascii="Arial" w:hAnsi="Arial" w:cs="Arial"/>
          <w:lang w:val="lt-LT" w:eastAsia="lt-LT"/>
        </w:rPr>
        <w:t xml:space="preserve"> pigiausia apsauga. Jei </w:t>
      </w:r>
      <w:r w:rsidR="0079085B">
        <w:rPr>
          <w:rFonts w:ascii="Arial" w:hAnsi="Arial" w:cs="Arial"/>
          <w:lang w:val="lt-LT" w:eastAsia="lt-LT"/>
        </w:rPr>
        <w:t>telefonas yra</w:t>
      </w:r>
      <w:r w:rsidRPr="00F43DCD">
        <w:rPr>
          <w:rFonts w:ascii="Arial" w:hAnsi="Arial" w:cs="Arial"/>
          <w:lang w:val="lt-LT" w:eastAsia="lt-LT"/>
        </w:rPr>
        <w:t xml:space="preserve"> apsaugotas biometriniu atpažinimu</w:t>
      </w:r>
      <w:r w:rsidR="0079085B">
        <w:rPr>
          <w:rFonts w:ascii="Arial" w:hAnsi="Arial" w:cs="Arial"/>
          <w:lang w:val="lt-LT" w:eastAsia="lt-LT"/>
        </w:rPr>
        <w:t>, o naudojamos</w:t>
      </w:r>
      <w:r w:rsidRPr="00F43DCD">
        <w:rPr>
          <w:rFonts w:ascii="Arial" w:hAnsi="Arial" w:cs="Arial"/>
          <w:lang w:val="lt-LT" w:eastAsia="lt-LT"/>
        </w:rPr>
        <w:t xml:space="preserve"> paskyros </w:t>
      </w:r>
      <w:r w:rsidR="0079085B">
        <w:rPr>
          <w:rFonts w:ascii="Arial" w:hAnsi="Arial" w:cs="Arial"/>
          <w:lang w:val="lt-LT" w:eastAsia="lt-LT"/>
        </w:rPr>
        <w:t>–</w:t>
      </w:r>
      <w:r w:rsidRPr="00F43DCD">
        <w:rPr>
          <w:rFonts w:ascii="Arial" w:hAnsi="Arial" w:cs="Arial"/>
          <w:lang w:val="lt-LT" w:eastAsia="lt-LT"/>
        </w:rPr>
        <w:t xml:space="preserve"> dviejų žingsnių autentifikavim</w:t>
      </w:r>
      <w:r w:rsidR="0079085B">
        <w:rPr>
          <w:rFonts w:ascii="Arial" w:hAnsi="Arial" w:cs="Arial"/>
          <w:lang w:val="lt-LT" w:eastAsia="lt-LT"/>
        </w:rPr>
        <w:t>u,</w:t>
      </w:r>
      <w:r w:rsidRPr="00F43DCD">
        <w:rPr>
          <w:rFonts w:ascii="Arial" w:hAnsi="Arial" w:cs="Arial"/>
          <w:lang w:val="lt-LT" w:eastAsia="lt-LT"/>
        </w:rPr>
        <w:t xml:space="preserve"> net </w:t>
      </w:r>
      <w:r w:rsidR="0079085B">
        <w:rPr>
          <w:rFonts w:ascii="Arial" w:hAnsi="Arial" w:cs="Arial"/>
          <w:lang w:val="lt-LT" w:eastAsia="lt-LT"/>
        </w:rPr>
        <w:t>ir praradus įrenginį</w:t>
      </w:r>
      <w:r w:rsidR="00B12793">
        <w:rPr>
          <w:rFonts w:ascii="Arial" w:hAnsi="Arial" w:cs="Arial"/>
          <w:lang w:val="lt-LT" w:eastAsia="lt-LT"/>
        </w:rPr>
        <w:t xml:space="preserve"> būsite ramūs dėl savo duomenų</w:t>
      </w:r>
      <w:r w:rsidRPr="00F43DCD">
        <w:rPr>
          <w:rFonts w:ascii="Arial" w:hAnsi="Arial" w:cs="Arial"/>
          <w:lang w:val="lt-LT" w:eastAsia="lt-LT"/>
        </w:rPr>
        <w:t>“, – pabrėžia M. Rauba.</w:t>
      </w:r>
    </w:p>
    <w:p w14:paraId="6F31C408" w14:textId="2583B09F" w:rsidR="00EA3A22" w:rsidRDefault="6C4DE7D1" w:rsidP="24015606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24015606">
        <w:rPr>
          <w:rFonts w:ascii="Arial" w:hAnsi="Arial" w:cs="Arial"/>
          <w:lang w:val="lt-LT" w:eastAsia="lt-LT"/>
        </w:rPr>
        <w:t>Pasirūpinti saugumu padeda ir patikimas ryšys</w:t>
      </w:r>
      <w:r w:rsidR="4A82FD39" w:rsidRPr="24015606">
        <w:rPr>
          <w:rFonts w:ascii="Arial" w:hAnsi="Arial" w:cs="Arial"/>
          <w:lang w:val="lt-LT" w:eastAsia="lt-LT"/>
        </w:rPr>
        <w:t>.</w:t>
      </w:r>
      <w:r w:rsidRPr="24015606">
        <w:rPr>
          <w:rFonts w:ascii="Arial" w:hAnsi="Arial" w:cs="Arial"/>
          <w:lang w:val="lt-LT" w:eastAsia="lt-LT"/>
        </w:rPr>
        <w:t xml:space="preserve"> „Bitė“ nuolat </w:t>
      </w:r>
      <w:r w:rsidR="7C8509C1" w:rsidRPr="24015606">
        <w:rPr>
          <w:rFonts w:ascii="Arial" w:hAnsi="Arial" w:cs="Arial"/>
          <w:lang w:val="lt-LT" w:eastAsia="lt-LT"/>
        </w:rPr>
        <w:t xml:space="preserve">investuoja į naujos kartos 5G </w:t>
      </w:r>
      <w:r w:rsidR="1A7FA113" w:rsidRPr="24015606">
        <w:rPr>
          <w:rFonts w:ascii="Arial" w:hAnsi="Arial" w:cs="Arial"/>
          <w:lang w:val="lt-LT" w:eastAsia="lt-LT"/>
        </w:rPr>
        <w:t>tinklo</w:t>
      </w:r>
      <w:r w:rsidR="7C8509C1" w:rsidRPr="24015606">
        <w:rPr>
          <w:rFonts w:ascii="Arial" w:hAnsi="Arial" w:cs="Arial"/>
          <w:lang w:val="lt-LT" w:eastAsia="lt-LT"/>
        </w:rPr>
        <w:t xml:space="preserve"> plėtrą</w:t>
      </w:r>
      <w:r w:rsidRPr="24015606">
        <w:rPr>
          <w:rFonts w:ascii="Arial" w:hAnsi="Arial" w:cs="Arial"/>
          <w:lang w:val="lt-LT" w:eastAsia="lt-LT"/>
        </w:rPr>
        <w:t xml:space="preserve"> visoje Lietuvoje, kad klientai galėtų greičiau reaguoti net ir netikėtose situacijose.</w:t>
      </w:r>
    </w:p>
    <w:p w14:paraId="4E4B4044" w14:textId="77777777" w:rsidR="00EA3A22" w:rsidRDefault="00EA3A22" w:rsidP="000F0C9E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6EBC44D7" w14:textId="3F02F992" w:rsidR="1F26C0A1" w:rsidRDefault="1F26C0A1" w:rsidP="1F26C0A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ipersaitas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24DDA" w14:textId="77777777" w:rsidR="008F7BCA" w:rsidRDefault="008F7BCA">
      <w:pPr>
        <w:spacing w:after="0" w:line="240" w:lineRule="auto"/>
      </w:pPr>
      <w:r>
        <w:separator/>
      </w:r>
    </w:p>
  </w:endnote>
  <w:endnote w:type="continuationSeparator" w:id="0">
    <w:p w14:paraId="0B0FB5DC" w14:textId="77777777" w:rsidR="008F7BCA" w:rsidRDefault="008F7BCA">
      <w:pPr>
        <w:spacing w:after="0" w:line="240" w:lineRule="auto"/>
      </w:pPr>
      <w:r>
        <w:continuationSeparator/>
      </w:r>
    </w:p>
  </w:endnote>
  <w:endnote w:type="continuationNotice" w:id="1">
    <w:p w14:paraId="1572D213" w14:textId="77777777" w:rsidR="008F7BCA" w:rsidRDefault="008F7BC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Antrats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4E4DB" w14:textId="77777777" w:rsidR="008F7BCA" w:rsidRDefault="008F7BCA">
      <w:pPr>
        <w:spacing w:after="0" w:line="240" w:lineRule="auto"/>
      </w:pPr>
      <w:r>
        <w:separator/>
      </w:r>
    </w:p>
  </w:footnote>
  <w:footnote w:type="continuationSeparator" w:id="0">
    <w:p w14:paraId="23C8A147" w14:textId="77777777" w:rsidR="008F7BCA" w:rsidRDefault="008F7BCA">
      <w:pPr>
        <w:spacing w:after="0" w:line="240" w:lineRule="auto"/>
      </w:pPr>
      <w:r>
        <w:continuationSeparator/>
      </w:r>
    </w:p>
  </w:footnote>
  <w:footnote w:type="continuationNotice" w:id="1">
    <w:p w14:paraId="41EA5533" w14:textId="77777777" w:rsidR="008F7BCA" w:rsidRDefault="008F7BC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Antrats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Antrats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Antrats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F36C76"/>
    <w:multiLevelType w:val="multilevel"/>
    <w:tmpl w:val="8F8EA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D61830"/>
    <w:multiLevelType w:val="multilevel"/>
    <w:tmpl w:val="57A85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F4176"/>
    <w:multiLevelType w:val="multilevel"/>
    <w:tmpl w:val="1BA02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256784"/>
    <w:multiLevelType w:val="multilevel"/>
    <w:tmpl w:val="FC78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3"/>
  </w:num>
  <w:num w:numId="2" w16cid:durableId="2074084998">
    <w:abstractNumId w:val="8"/>
  </w:num>
  <w:num w:numId="3" w16cid:durableId="2061980652">
    <w:abstractNumId w:val="9"/>
  </w:num>
  <w:num w:numId="4" w16cid:durableId="1121149368">
    <w:abstractNumId w:val="0"/>
  </w:num>
  <w:num w:numId="5" w16cid:durableId="1404719180">
    <w:abstractNumId w:val="5"/>
  </w:num>
  <w:num w:numId="6" w16cid:durableId="2124952799">
    <w:abstractNumId w:val="14"/>
  </w:num>
  <w:num w:numId="7" w16cid:durableId="1115753467">
    <w:abstractNumId w:val="13"/>
  </w:num>
  <w:num w:numId="8" w16cid:durableId="1398089728">
    <w:abstractNumId w:val="18"/>
  </w:num>
  <w:num w:numId="9" w16cid:durableId="1839809896">
    <w:abstractNumId w:val="19"/>
  </w:num>
  <w:num w:numId="10" w16cid:durableId="1797602590">
    <w:abstractNumId w:val="15"/>
  </w:num>
  <w:num w:numId="11" w16cid:durableId="1823153999">
    <w:abstractNumId w:val="10"/>
  </w:num>
  <w:num w:numId="12" w16cid:durableId="1802920181">
    <w:abstractNumId w:val="11"/>
  </w:num>
  <w:num w:numId="13" w16cid:durableId="2079135608">
    <w:abstractNumId w:val="20"/>
  </w:num>
  <w:num w:numId="14" w16cid:durableId="1541818571">
    <w:abstractNumId w:val="7"/>
  </w:num>
  <w:num w:numId="15" w16cid:durableId="880555326">
    <w:abstractNumId w:val="17"/>
  </w:num>
  <w:num w:numId="16" w16cid:durableId="58136859">
    <w:abstractNumId w:val="12"/>
  </w:num>
  <w:num w:numId="17" w16cid:durableId="1664121721">
    <w:abstractNumId w:val="4"/>
  </w:num>
  <w:num w:numId="18" w16cid:durableId="1617367736">
    <w:abstractNumId w:val="16"/>
  </w:num>
  <w:num w:numId="19" w16cid:durableId="1798067476">
    <w:abstractNumId w:val="6"/>
  </w:num>
  <w:num w:numId="20" w16cid:durableId="237518245">
    <w:abstractNumId w:val="2"/>
  </w:num>
  <w:num w:numId="21" w16cid:durableId="910697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1311E"/>
    <w:rsid w:val="0002015C"/>
    <w:rsid w:val="00023134"/>
    <w:rsid w:val="000233F3"/>
    <w:rsid w:val="00024260"/>
    <w:rsid w:val="00025DDD"/>
    <w:rsid w:val="000312CE"/>
    <w:rsid w:val="000338AC"/>
    <w:rsid w:val="00034612"/>
    <w:rsid w:val="00040969"/>
    <w:rsid w:val="0004132C"/>
    <w:rsid w:val="000413C9"/>
    <w:rsid w:val="000457BD"/>
    <w:rsid w:val="000519AC"/>
    <w:rsid w:val="00054149"/>
    <w:rsid w:val="000657D7"/>
    <w:rsid w:val="00072896"/>
    <w:rsid w:val="00072AB0"/>
    <w:rsid w:val="000800EB"/>
    <w:rsid w:val="0008434C"/>
    <w:rsid w:val="00084AFE"/>
    <w:rsid w:val="00086193"/>
    <w:rsid w:val="000868FD"/>
    <w:rsid w:val="00093B0E"/>
    <w:rsid w:val="00093D99"/>
    <w:rsid w:val="00096B25"/>
    <w:rsid w:val="000A21AB"/>
    <w:rsid w:val="000A27DE"/>
    <w:rsid w:val="000A40FF"/>
    <w:rsid w:val="000B33EB"/>
    <w:rsid w:val="000B6B07"/>
    <w:rsid w:val="000C0987"/>
    <w:rsid w:val="000C33B4"/>
    <w:rsid w:val="000C3BE2"/>
    <w:rsid w:val="000C738A"/>
    <w:rsid w:val="000C7570"/>
    <w:rsid w:val="000C7ED3"/>
    <w:rsid w:val="000D3A75"/>
    <w:rsid w:val="000D63FA"/>
    <w:rsid w:val="000E0272"/>
    <w:rsid w:val="000E2CE1"/>
    <w:rsid w:val="000E45D8"/>
    <w:rsid w:val="000E5A36"/>
    <w:rsid w:val="000E790D"/>
    <w:rsid w:val="000F0432"/>
    <w:rsid w:val="000F07E7"/>
    <w:rsid w:val="000F0C9E"/>
    <w:rsid w:val="000F0FEC"/>
    <w:rsid w:val="000F2779"/>
    <w:rsid w:val="000F3DFD"/>
    <w:rsid w:val="000F47E6"/>
    <w:rsid w:val="000F59E5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212E9"/>
    <w:rsid w:val="00124433"/>
    <w:rsid w:val="00127EF0"/>
    <w:rsid w:val="00132822"/>
    <w:rsid w:val="00132D0A"/>
    <w:rsid w:val="00132D82"/>
    <w:rsid w:val="00141BFA"/>
    <w:rsid w:val="00142F81"/>
    <w:rsid w:val="0014778F"/>
    <w:rsid w:val="00147B56"/>
    <w:rsid w:val="00150539"/>
    <w:rsid w:val="00151317"/>
    <w:rsid w:val="00152BFB"/>
    <w:rsid w:val="00160D8C"/>
    <w:rsid w:val="00160EEA"/>
    <w:rsid w:val="001612A1"/>
    <w:rsid w:val="00162CD7"/>
    <w:rsid w:val="0016308B"/>
    <w:rsid w:val="0017071C"/>
    <w:rsid w:val="0017176C"/>
    <w:rsid w:val="00171AB3"/>
    <w:rsid w:val="00175529"/>
    <w:rsid w:val="00177FEA"/>
    <w:rsid w:val="00180AB2"/>
    <w:rsid w:val="001813ED"/>
    <w:rsid w:val="00184AD6"/>
    <w:rsid w:val="0018615A"/>
    <w:rsid w:val="001917A1"/>
    <w:rsid w:val="00191D14"/>
    <w:rsid w:val="00193670"/>
    <w:rsid w:val="00193B77"/>
    <w:rsid w:val="00194906"/>
    <w:rsid w:val="0019505D"/>
    <w:rsid w:val="00196DCE"/>
    <w:rsid w:val="00197499"/>
    <w:rsid w:val="001A0FA1"/>
    <w:rsid w:val="001A707D"/>
    <w:rsid w:val="001B423D"/>
    <w:rsid w:val="001C0879"/>
    <w:rsid w:val="001C2E62"/>
    <w:rsid w:val="001C4214"/>
    <w:rsid w:val="001C4A53"/>
    <w:rsid w:val="001C7F21"/>
    <w:rsid w:val="001D01B6"/>
    <w:rsid w:val="001D039F"/>
    <w:rsid w:val="001D04BE"/>
    <w:rsid w:val="001D5BDF"/>
    <w:rsid w:val="001E14BC"/>
    <w:rsid w:val="001E2895"/>
    <w:rsid w:val="001E606F"/>
    <w:rsid w:val="001F09A3"/>
    <w:rsid w:val="001F1BAF"/>
    <w:rsid w:val="001F1E5E"/>
    <w:rsid w:val="001F53C8"/>
    <w:rsid w:val="001F6859"/>
    <w:rsid w:val="001F7301"/>
    <w:rsid w:val="00201F4B"/>
    <w:rsid w:val="00203D6B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165D3"/>
    <w:rsid w:val="00221FA0"/>
    <w:rsid w:val="0022354C"/>
    <w:rsid w:val="002254CE"/>
    <w:rsid w:val="00226AF6"/>
    <w:rsid w:val="0023186C"/>
    <w:rsid w:val="00235EA2"/>
    <w:rsid w:val="0025052D"/>
    <w:rsid w:val="00252FCC"/>
    <w:rsid w:val="00253CB9"/>
    <w:rsid w:val="002612D0"/>
    <w:rsid w:val="00266846"/>
    <w:rsid w:val="002677C6"/>
    <w:rsid w:val="00270476"/>
    <w:rsid w:val="0027394D"/>
    <w:rsid w:val="00276D4F"/>
    <w:rsid w:val="00277393"/>
    <w:rsid w:val="0028007C"/>
    <w:rsid w:val="002806BD"/>
    <w:rsid w:val="002807F2"/>
    <w:rsid w:val="00280E4E"/>
    <w:rsid w:val="00282D75"/>
    <w:rsid w:val="00284B77"/>
    <w:rsid w:val="00285874"/>
    <w:rsid w:val="00286CB0"/>
    <w:rsid w:val="00286D9A"/>
    <w:rsid w:val="0029177F"/>
    <w:rsid w:val="00295CCA"/>
    <w:rsid w:val="00297719"/>
    <w:rsid w:val="002A414F"/>
    <w:rsid w:val="002A417D"/>
    <w:rsid w:val="002A434E"/>
    <w:rsid w:val="002A53F7"/>
    <w:rsid w:val="002A68AB"/>
    <w:rsid w:val="002B37CD"/>
    <w:rsid w:val="002B71D9"/>
    <w:rsid w:val="002B7918"/>
    <w:rsid w:val="002C36EF"/>
    <w:rsid w:val="002C7CC1"/>
    <w:rsid w:val="002D0209"/>
    <w:rsid w:val="002D50B8"/>
    <w:rsid w:val="002D583C"/>
    <w:rsid w:val="002D6E99"/>
    <w:rsid w:val="002E0530"/>
    <w:rsid w:val="002E4691"/>
    <w:rsid w:val="002F200B"/>
    <w:rsid w:val="00303469"/>
    <w:rsid w:val="0030394A"/>
    <w:rsid w:val="0031121F"/>
    <w:rsid w:val="0031129C"/>
    <w:rsid w:val="00311D28"/>
    <w:rsid w:val="003126A4"/>
    <w:rsid w:val="00313E8E"/>
    <w:rsid w:val="00317212"/>
    <w:rsid w:val="00317B19"/>
    <w:rsid w:val="00324260"/>
    <w:rsid w:val="00330410"/>
    <w:rsid w:val="0033118F"/>
    <w:rsid w:val="00332A35"/>
    <w:rsid w:val="00332B61"/>
    <w:rsid w:val="00332F77"/>
    <w:rsid w:val="00333BE1"/>
    <w:rsid w:val="00333FB7"/>
    <w:rsid w:val="003342DA"/>
    <w:rsid w:val="00335F67"/>
    <w:rsid w:val="003417DC"/>
    <w:rsid w:val="00342862"/>
    <w:rsid w:val="00342DC7"/>
    <w:rsid w:val="0034301B"/>
    <w:rsid w:val="0034599A"/>
    <w:rsid w:val="00346040"/>
    <w:rsid w:val="00346514"/>
    <w:rsid w:val="0035070D"/>
    <w:rsid w:val="003658E7"/>
    <w:rsid w:val="0036663A"/>
    <w:rsid w:val="00367097"/>
    <w:rsid w:val="0037423F"/>
    <w:rsid w:val="00376103"/>
    <w:rsid w:val="0038195F"/>
    <w:rsid w:val="0038356D"/>
    <w:rsid w:val="00384C8D"/>
    <w:rsid w:val="00386D12"/>
    <w:rsid w:val="00386EA5"/>
    <w:rsid w:val="00392122"/>
    <w:rsid w:val="0039339B"/>
    <w:rsid w:val="00397669"/>
    <w:rsid w:val="003A1D16"/>
    <w:rsid w:val="003A4B0E"/>
    <w:rsid w:val="003A4B0F"/>
    <w:rsid w:val="003A643C"/>
    <w:rsid w:val="003A7522"/>
    <w:rsid w:val="003A7626"/>
    <w:rsid w:val="003B0047"/>
    <w:rsid w:val="003B0A20"/>
    <w:rsid w:val="003B4393"/>
    <w:rsid w:val="003C1B69"/>
    <w:rsid w:val="003D2499"/>
    <w:rsid w:val="003D4C10"/>
    <w:rsid w:val="003D5ADB"/>
    <w:rsid w:val="003D5BBA"/>
    <w:rsid w:val="003D6984"/>
    <w:rsid w:val="003D78D4"/>
    <w:rsid w:val="003E1DCD"/>
    <w:rsid w:val="003E2764"/>
    <w:rsid w:val="003F203B"/>
    <w:rsid w:val="003F3920"/>
    <w:rsid w:val="003F4499"/>
    <w:rsid w:val="00403029"/>
    <w:rsid w:val="004048A0"/>
    <w:rsid w:val="00413D01"/>
    <w:rsid w:val="0041501A"/>
    <w:rsid w:val="00421F14"/>
    <w:rsid w:val="00423633"/>
    <w:rsid w:val="00423B59"/>
    <w:rsid w:val="00423B9B"/>
    <w:rsid w:val="00433BF1"/>
    <w:rsid w:val="00440B71"/>
    <w:rsid w:val="00442B02"/>
    <w:rsid w:val="0044672A"/>
    <w:rsid w:val="00451093"/>
    <w:rsid w:val="004515D7"/>
    <w:rsid w:val="0046006A"/>
    <w:rsid w:val="0046046E"/>
    <w:rsid w:val="00463D5C"/>
    <w:rsid w:val="00464694"/>
    <w:rsid w:val="0047268A"/>
    <w:rsid w:val="00475B8D"/>
    <w:rsid w:val="004767C5"/>
    <w:rsid w:val="00477B9A"/>
    <w:rsid w:val="00483AFF"/>
    <w:rsid w:val="004911F6"/>
    <w:rsid w:val="00497D44"/>
    <w:rsid w:val="004A236A"/>
    <w:rsid w:val="004A5752"/>
    <w:rsid w:val="004B034C"/>
    <w:rsid w:val="004B04C0"/>
    <w:rsid w:val="004B617E"/>
    <w:rsid w:val="004B6D9F"/>
    <w:rsid w:val="004C28E3"/>
    <w:rsid w:val="004C2ABF"/>
    <w:rsid w:val="004C3572"/>
    <w:rsid w:val="004C45FF"/>
    <w:rsid w:val="004C4BB6"/>
    <w:rsid w:val="004C5B6C"/>
    <w:rsid w:val="004C608F"/>
    <w:rsid w:val="004C7680"/>
    <w:rsid w:val="004D1A51"/>
    <w:rsid w:val="004D3895"/>
    <w:rsid w:val="004D7630"/>
    <w:rsid w:val="004E0B57"/>
    <w:rsid w:val="004E388E"/>
    <w:rsid w:val="004E433A"/>
    <w:rsid w:val="004E434C"/>
    <w:rsid w:val="004E583B"/>
    <w:rsid w:val="004F25E3"/>
    <w:rsid w:val="004F3DE4"/>
    <w:rsid w:val="004F400C"/>
    <w:rsid w:val="004F6B16"/>
    <w:rsid w:val="00504EF5"/>
    <w:rsid w:val="0051386D"/>
    <w:rsid w:val="00524B5E"/>
    <w:rsid w:val="005266F6"/>
    <w:rsid w:val="00532E16"/>
    <w:rsid w:val="00532E3F"/>
    <w:rsid w:val="005340A1"/>
    <w:rsid w:val="00534D22"/>
    <w:rsid w:val="00537D0E"/>
    <w:rsid w:val="005509B2"/>
    <w:rsid w:val="00553AAA"/>
    <w:rsid w:val="005618B1"/>
    <w:rsid w:val="00567DFE"/>
    <w:rsid w:val="00567F63"/>
    <w:rsid w:val="00577AD3"/>
    <w:rsid w:val="00580B96"/>
    <w:rsid w:val="0058303D"/>
    <w:rsid w:val="0059008E"/>
    <w:rsid w:val="005906B4"/>
    <w:rsid w:val="00594E2E"/>
    <w:rsid w:val="0059516F"/>
    <w:rsid w:val="00597FBC"/>
    <w:rsid w:val="005A1ABD"/>
    <w:rsid w:val="005A2CDE"/>
    <w:rsid w:val="005A3B8D"/>
    <w:rsid w:val="005B462B"/>
    <w:rsid w:val="005B6C45"/>
    <w:rsid w:val="005B6E29"/>
    <w:rsid w:val="005D0180"/>
    <w:rsid w:val="005D3053"/>
    <w:rsid w:val="005D586A"/>
    <w:rsid w:val="005D5A62"/>
    <w:rsid w:val="005D692A"/>
    <w:rsid w:val="005E33E0"/>
    <w:rsid w:val="005E38C3"/>
    <w:rsid w:val="005E5E6A"/>
    <w:rsid w:val="005F3635"/>
    <w:rsid w:val="005F5144"/>
    <w:rsid w:val="005F697C"/>
    <w:rsid w:val="00600418"/>
    <w:rsid w:val="00601551"/>
    <w:rsid w:val="006020B7"/>
    <w:rsid w:val="00602A86"/>
    <w:rsid w:val="00602D5E"/>
    <w:rsid w:val="006042A9"/>
    <w:rsid w:val="00610F2E"/>
    <w:rsid w:val="006118FA"/>
    <w:rsid w:val="00611D74"/>
    <w:rsid w:val="006132EC"/>
    <w:rsid w:val="00624102"/>
    <w:rsid w:val="00625DCF"/>
    <w:rsid w:val="00626721"/>
    <w:rsid w:val="00630C48"/>
    <w:rsid w:val="00631F57"/>
    <w:rsid w:val="00634895"/>
    <w:rsid w:val="00643B23"/>
    <w:rsid w:val="006456B5"/>
    <w:rsid w:val="00652437"/>
    <w:rsid w:val="00653890"/>
    <w:rsid w:val="0065390E"/>
    <w:rsid w:val="00656636"/>
    <w:rsid w:val="00656B59"/>
    <w:rsid w:val="006570E2"/>
    <w:rsid w:val="006745C8"/>
    <w:rsid w:val="00674D8E"/>
    <w:rsid w:val="00677C92"/>
    <w:rsid w:val="006834D9"/>
    <w:rsid w:val="00684144"/>
    <w:rsid w:val="00684335"/>
    <w:rsid w:val="00684666"/>
    <w:rsid w:val="00685E32"/>
    <w:rsid w:val="006920B5"/>
    <w:rsid w:val="00692C71"/>
    <w:rsid w:val="00694BA4"/>
    <w:rsid w:val="006A0891"/>
    <w:rsid w:val="006A662F"/>
    <w:rsid w:val="006B2222"/>
    <w:rsid w:val="006B3FF4"/>
    <w:rsid w:val="006B5D35"/>
    <w:rsid w:val="006B7DF7"/>
    <w:rsid w:val="006C558D"/>
    <w:rsid w:val="006C7177"/>
    <w:rsid w:val="006D44EA"/>
    <w:rsid w:val="006E09E9"/>
    <w:rsid w:val="00701058"/>
    <w:rsid w:val="00704CCA"/>
    <w:rsid w:val="0071094E"/>
    <w:rsid w:val="007121CC"/>
    <w:rsid w:val="0071488B"/>
    <w:rsid w:val="00716FD3"/>
    <w:rsid w:val="007250F8"/>
    <w:rsid w:val="007323D3"/>
    <w:rsid w:val="00733B19"/>
    <w:rsid w:val="00735836"/>
    <w:rsid w:val="0073717D"/>
    <w:rsid w:val="00744BC0"/>
    <w:rsid w:val="007570CA"/>
    <w:rsid w:val="00776833"/>
    <w:rsid w:val="00777C80"/>
    <w:rsid w:val="0078034E"/>
    <w:rsid w:val="00780792"/>
    <w:rsid w:val="00782039"/>
    <w:rsid w:val="00790634"/>
    <w:rsid w:val="0079085B"/>
    <w:rsid w:val="00791412"/>
    <w:rsid w:val="007939C8"/>
    <w:rsid w:val="00793D6C"/>
    <w:rsid w:val="00796919"/>
    <w:rsid w:val="007A156C"/>
    <w:rsid w:val="007A3B4D"/>
    <w:rsid w:val="007B04B0"/>
    <w:rsid w:val="007C05B5"/>
    <w:rsid w:val="007C312E"/>
    <w:rsid w:val="007D3B28"/>
    <w:rsid w:val="007D41D8"/>
    <w:rsid w:val="007D4D91"/>
    <w:rsid w:val="007D79DE"/>
    <w:rsid w:val="007E031A"/>
    <w:rsid w:val="007E32D9"/>
    <w:rsid w:val="007E34DF"/>
    <w:rsid w:val="007E6283"/>
    <w:rsid w:val="007F0F98"/>
    <w:rsid w:val="00800CE1"/>
    <w:rsid w:val="008020C7"/>
    <w:rsid w:val="00802870"/>
    <w:rsid w:val="00806597"/>
    <w:rsid w:val="008153D4"/>
    <w:rsid w:val="0082595B"/>
    <w:rsid w:val="00831D15"/>
    <w:rsid w:val="0083512A"/>
    <w:rsid w:val="0083670F"/>
    <w:rsid w:val="00836CE6"/>
    <w:rsid w:val="0084318A"/>
    <w:rsid w:val="00853AFA"/>
    <w:rsid w:val="008544DD"/>
    <w:rsid w:val="00856C75"/>
    <w:rsid w:val="00856D9C"/>
    <w:rsid w:val="00863A5E"/>
    <w:rsid w:val="00864F3E"/>
    <w:rsid w:val="00873508"/>
    <w:rsid w:val="00875590"/>
    <w:rsid w:val="008807EC"/>
    <w:rsid w:val="008811AB"/>
    <w:rsid w:val="00883773"/>
    <w:rsid w:val="00886DC5"/>
    <w:rsid w:val="008944A7"/>
    <w:rsid w:val="008949D1"/>
    <w:rsid w:val="00897290"/>
    <w:rsid w:val="008A4DC2"/>
    <w:rsid w:val="008A72C9"/>
    <w:rsid w:val="008A72E8"/>
    <w:rsid w:val="008B1E0B"/>
    <w:rsid w:val="008B2D80"/>
    <w:rsid w:val="008B3501"/>
    <w:rsid w:val="008B5016"/>
    <w:rsid w:val="008B5AB9"/>
    <w:rsid w:val="008B701B"/>
    <w:rsid w:val="008B7D3C"/>
    <w:rsid w:val="008C08BE"/>
    <w:rsid w:val="008C3215"/>
    <w:rsid w:val="008C3B0C"/>
    <w:rsid w:val="008C6D6A"/>
    <w:rsid w:val="008D2AE9"/>
    <w:rsid w:val="008D3F00"/>
    <w:rsid w:val="008D4401"/>
    <w:rsid w:val="008D4A21"/>
    <w:rsid w:val="008D56BB"/>
    <w:rsid w:val="008D58EA"/>
    <w:rsid w:val="008D6252"/>
    <w:rsid w:val="008D7637"/>
    <w:rsid w:val="008E0EAA"/>
    <w:rsid w:val="008E12A2"/>
    <w:rsid w:val="008E2454"/>
    <w:rsid w:val="008F1C95"/>
    <w:rsid w:val="008F7BCA"/>
    <w:rsid w:val="0090037C"/>
    <w:rsid w:val="00902063"/>
    <w:rsid w:val="0090313E"/>
    <w:rsid w:val="009052D7"/>
    <w:rsid w:val="00906E25"/>
    <w:rsid w:val="0091524D"/>
    <w:rsid w:val="00917085"/>
    <w:rsid w:val="00923CFF"/>
    <w:rsid w:val="00924411"/>
    <w:rsid w:val="0092668E"/>
    <w:rsid w:val="00931FC7"/>
    <w:rsid w:val="00934B23"/>
    <w:rsid w:val="00936B75"/>
    <w:rsid w:val="00937B8A"/>
    <w:rsid w:val="00938911"/>
    <w:rsid w:val="009426FE"/>
    <w:rsid w:val="00945685"/>
    <w:rsid w:val="009469D3"/>
    <w:rsid w:val="00954596"/>
    <w:rsid w:val="00955111"/>
    <w:rsid w:val="009577AA"/>
    <w:rsid w:val="0096154D"/>
    <w:rsid w:val="00961980"/>
    <w:rsid w:val="00970F49"/>
    <w:rsid w:val="009743DE"/>
    <w:rsid w:val="00977B82"/>
    <w:rsid w:val="0098109F"/>
    <w:rsid w:val="0098217D"/>
    <w:rsid w:val="00983241"/>
    <w:rsid w:val="00983D74"/>
    <w:rsid w:val="00986650"/>
    <w:rsid w:val="00993A2F"/>
    <w:rsid w:val="00995616"/>
    <w:rsid w:val="00996B28"/>
    <w:rsid w:val="009A2809"/>
    <w:rsid w:val="009A59B2"/>
    <w:rsid w:val="009B2D01"/>
    <w:rsid w:val="009B2E67"/>
    <w:rsid w:val="009B422B"/>
    <w:rsid w:val="009B7BCB"/>
    <w:rsid w:val="009C1517"/>
    <w:rsid w:val="009C2A55"/>
    <w:rsid w:val="009C3244"/>
    <w:rsid w:val="009C4EFC"/>
    <w:rsid w:val="009C543A"/>
    <w:rsid w:val="009C6DAE"/>
    <w:rsid w:val="009D3544"/>
    <w:rsid w:val="009D3808"/>
    <w:rsid w:val="009D3F7C"/>
    <w:rsid w:val="009D6624"/>
    <w:rsid w:val="009E0FBA"/>
    <w:rsid w:val="009E7255"/>
    <w:rsid w:val="009F0921"/>
    <w:rsid w:val="009F0AA5"/>
    <w:rsid w:val="009F47C3"/>
    <w:rsid w:val="009F71B3"/>
    <w:rsid w:val="00A00743"/>
    <w:rsid w:val="00A03211"/>
    <w:rsid w:val="00A033C6"/>
    <w:rsid w:val="00A059E9"/>
    <w:rsid w:val="00A1357B"/>
    <w:rsid w:val="00A17A62"/>
    <w:rsid w:val="00A17BA7"/>
    <w:rsid w:val="00A229C1"/>
    <w:rsid w:val="00A277E6"/>
    <w:rsid w:val="00A31289"/>
    <w:rsid w:val="00A31D88"/>
    <w:rsid w:val="00A32BD5"/>
    <w:rsid w:val="00A34366"/>
    <w:rsid w:val="00A413F1"/>
    <w:rsid w:val="00A45402"/>
    <w:rsid w:val="00A463FE"/>
    <w:rsid w:val="00A5262F"/>
    <w:rsid w:val="00A52D6C"/>
    <w:rsid w:val="00A612CC"/>
    <w:rsid w:val="00A61B36"/>
    <w:rsid w:val="00A62246"/>
    <w:rsid w:val="00A6579B"/>
    <w:rsid w:val="00A6678B"/>
    <w:rsid w:val="00A71EE4"/>
    <w:rsid w:val="00A7252A"/>
    <w:rsid w:val="00A72C1D"/>
    <w:rsid w:val="00A737D6"/>
    <w:rsid w:val="00A773CF"/>
    <w:rsid w:val="00A83E4D"/>
    <w:rsid w:val="00A8605D"/>
    <w:rsid w:val="00A87D9E"/>
    <w:rsid w:val="00A8935C"/>
    <w:rsid w:val="00A95DDA"/>
    <w:rsid w:val="00A96986"/>
    <w:rsid w:val="00AA0A1F"/>
    <w:rsid w:val="00AA0AB1"/>
    <w:rsid w:val="00AA1070"/>
    <w:rsid w:val="00AA7E5C"/>
    <w:rsid w:val="00AB0B16"/>
    <w:rsid w:val="00AB1F66"/>
    <w:rsid w:val="00AB287A"/>
    <w:rsid w:val="00AB4EC9"/>
    <w:rsid w:val="00AB558D"/>
    <w:rsid w:val="00AC2BB4"/>
    <w:rsid w:val="00AC2E35"/>
    <w:rsid w:val="00AD2D6C"/>
    <w:rsid w:val="00AD5C7C"/>
    <w:rsid w:val="00AD6A28"/>
    <w:rsid w:val="00AF095D"/>
    <w:rsid w:val="00AF424A"/>
    <w:rsid w:val="00B04BE0"/>
    <w:rsid w:val="00B06DD4"/>
    <w:rsid w:val="00B0789B"/>
    <w:rsid w:val="00B10C87"/>
    <w:rsid w:val="00B12793"/>
    <w:rsid w:val="00B15156"/>
    <w:rsid w:val="00B16785"/>
    <w:rsid w:val="00B169F7"/>
    <w:rsid w:val="00B23336"/>
    <w:rsid w:val="00B23BA0"/>
    <w:rsid w:val="00B26935"/>
    <w:rsid w:val="00B41C35"/>
    <w:rsid w:val="00B4208E"/>
    <w:rsid w:val="00B46BDA"/>
    <w:rsid w:val="00B4711D"/>
    <w:rsid w:val="00B501F1"/>
    <w:rsid w:val="00B505DD"/>
    <w:rsid w:val="00B5500F"/>
    <w:rsid w:val="00B627AF"/>
    <w:rsid w:val="00B655DE"/>
    <w:rsid w:val="00B66D7F"/>
    <w:rsid w:val="00B73040"/>
    <w:rsid w:val="00B7357B"/>
    <w:rsid w:val="00B76670"/>
    <w:rsid w:val="00B81C09"/>
    <w:rsid w:val="00B85EA0"/>
    <w:rsid w:val="00B86FC4"/>
    <w:rsid w:val="00B875EE"/>
    <w:rsid w:val="00B90C10"/>
    <w:rsid w:val="00B94B19"/>
    <w:rsid w:val="00B95C71"/>
    <w:rsid w:val="00B973FC"/>
    <w:rsid w:val="00BA2008"/>
    <w:rsid w:val="00BA2081"/>
    <w:rsid w:val="00BA3089"/>
    <w:rsid w:val="00BA5A18"/>
    <w:rsid w:val="00BA62CE"/>
    <w:rsid w:val="00BA6A34"/>
    <w:rsid w:val="00BA7BD8"/>
    <w:rsid w:val="00BB0432"/>
    <w:rsid w:val="00BB0447"/>
    <w:rsid w:val="00BB1ADA"/>
    <w:rsid w:val="00BB3D98"/>
    <w:rsid w:val="00BB3E00"/>
    <w:rsid w:val="00BB702F"/>
    <w:rsid w:val="00BC7C70"/>
    <w:rsid w:val="00BD394F"/>
    <w:rsid w:val="00BD6E51"/>
    <w:rsid w:val="00BE04EF"/>
    <w:rsid w:val="00BE1F64"/>
    <w:rsid w:val="00BF19A2"/>
    <w:rsid w:val="00C02651"/>
    <w:rsid w:val="00C03C93"/>
    <w:rsid w:val="00C06FF5"/>
    <w:rsid w:val="00C12473"/>
    <w:rsid w:val="00C15E85"/>
    <w:rsid w:val="00C1622B"/>
    <w:rsid w:val="00C16286"/>
    <w:rsid w:val="00C22AAF"/>
    <w:rsid w:val="00C253BD"/>
    <w:rsid w:val="00C254C9"/>
    <w:rsid w:val="00C25504"/>
    <w:rsid w:val="00C2745B"/>
    <w:rsid w:val="00C35FB7"/>
    <w:rsid w:val="00C3681E"/>
    <w:rsid w:val="00C41082"/>
    <w:rsid w:val="00C439B4"/>
    <w:rsid w:val="00C43D99"/>
    <w:rsid w:val="00C457BC"/>
    <w:rsid w:val="00C463E7"/>
    <w:rsid w:val="00C46602"/>
    <w:rsid w:val="00C50FE9"/>
    <w:rsid w:val="00C57759"/>
    <w:rsid w:val="00C623C2"/>
    <w:rsid w:val="00C63F43"/>
    <w:rsid w:val="00C64A51"/>
    <w:rsid w:val="00C66ABB"/>
    <w:rsid w:val="00C728E1"/>
    <w:rsid w:val="00C74042"/>
    <w:rsid w:val="00C743B9"/>
    <w:rsid w:val="00C7524D"/>
    <w:rsid w:val="00C769B5"/>
    <w:rsid w:val="00C76C32"/>
    <w:rsid w:val="00C83073"/>
    <w:rsid w:val="00C9029D"/>
    <w:rsid w:val="00C909BD"/>
    <w:rsid w:val="00C9376B"/>
    <w:rsid w:val="00CA19B6"/>
    <w:rsid w:val="00CA238F"/>
    <w:rsid w:val="00CA5BD4"/>
    <w:rsid w:val="00CA6736"/>
    <w:rsid w:val="00CB3C5B"/>
    <w:rsid w:val="00CB49CC"/>
    <w:rsid w:val="00CB58DF"/>
    <w:rsid w:val="00CC24B5"/>
    <w:rsid w:val="00CC397E"/>
    <w:rsid w:val="00CC62E4"/>
    <w:rsid w:val="00CC6579"/>
    <w:rsid w:val="00CC7952"/>
    <w:rsid w:val="00CD1E1D"/>
    <w:rsid w:val="00CD2E80"/>
    <w:rsid w:val="00CD4F16"/>
    <w:rsid w:val="00CE19F0"/>
    <w:rsid w:val="00CE3B68"/>
    <w:rsid w:val="00CE4269"/>
    <w:rsid w:val="00CE4F51"/>
    <w:rsid w:val="00CF0737"/>
    <w:rsid w:val="00CF0C85"/>
    <w:rsid w:val="00CF30E5"/>
    <w:rsid w:val="00CF31AF"/>
    <w:rsid w:val="00CF4B6D"/>
    <w:rsid w:val="00CF72C6"/>
    <w:rsid w:val="00D1095A"/>
    <w:rsid w:val="00D132AF"/>
    <w:rsid w:val="00D133B4"/>
    <w:rsid w:val="00D2014A"/>
    <w:rsid w:val="00D20593"/>
    <w:rsid w:val="00D26649"/>
    <w:rsid w:val="00D3261E"/>
    <w:rsid w:val="00D34D0F"/>
    <w:rsid w:val="00D37060"/>
    <w:rsid w:val="00D40065"/>
    <w:rsid w:val="00D43C1D"/>
    <w:rsid w:val="00D51C67"/>
    <w:rsid w:val="00D57AE8"/>
    <w:rsid w:val="00D60F76"/>
    <w:rsid w:val="00D61D4B"/>
    <w:rsid w:val="00D63772"/>
    <w:rsid w:val="00D6451E"/>
    <w:rsid w:val="00D735BE"/>
    <w:rsid w:val="00D73C6F"/>
    <w:rsid w:val="00D748FA"/>
    <w:rsid w:val="00D81A5B"/>
    <w:rsid w:val="00D8320C"/>
    <w:rsid w:val="00D8403D"/>
    <w:rsid w:val="00D8675C"/>
    <w:rsid w:val="00D87E86"/>
    <w:rsid w:val="00D9100D"/>
    <w:rsid w:val="00D92018"/>
    <w:rsid w:val="00D979F0"/>
    <w:rsid w:val="00DA4C12"/>
    <w:rsid w:val="00DA669D"/>
    <w:rsid w:val="00DB0778"/>
    <w:rsid w:val="00DB3D6F"/>
    <w:rsid w:val="00DB5C0A"/>
    <w:rsid w:val="00DB5CCC"/>
    <w:rsid w:val="00DB6E82"/>
    <w:rsid w:val="00DC485E"/>
    <w:rsid w:val="00DC7393"/>
    <w:rsid w:val="00DC7854"/>
    <w:rsid w:val="00DD0D75"/>
    <w:rsid w:val="00DD2AAF"/>
    <w:rsid w:val="00DD2EF4"/>
    <w:rsid w:val="00DD38D2"/>
    <w:rsid w:val="00DE3950"/>
    <w:rsid w:val="00DE54F5"/>
    <w:rsid w:val="00DF159A"/>
    <w:rsid w:val="00DF17CE"/>
    <w:rsid w:val="00DF7B31"/>
    <w:rsid w:val="00DF7BDC"/>
    <w:rsid w:val="00E0175A"/>
    <w:rsid w:val="00E03233"/>
    <w:rsid w:val="00E159BF"/>
    <w:rsid w:val="00E20C32"/>
    <w:rsid w:val="00E23554"/>
    <w:rsid w:val="00E23C10"/>
    <w:rsid w:val="00E24921"/>
    <w:rsid w:val="00E32EF2"/>
    <w:rsid w:val="00E428C5"/>
    <w:rsid w:val="00E5193F"/>
    <w:rsid w:val="00E54F15"/>
    <w:rsid w:val="00E55A71"/>
    <w:rsid w:val="00E56280"/>
    <w:rsid w:val="00E615BF"/>
    <w:rsid w:val="00E61898"/>
    <w:rsid w:val="00E63633"/>
    <w:rsid w:val="00E63A84"/>
    <w:rsid w:val="00E65950"/>
    <w:rsid w:val="00E660D8"/>
    <w:rsid w:val="00E66E78"/>
    <w:rsid w:val="00E716A9"/>
    <w:rsid w:val="00E7272F"/>
    <w:rsid w:val="00E72B6E"/>
    <w:rsid w:val="00E74561"/>
    <w:rsid w:val="00E75B9E"/>
    <w:rsid w:val="00E77BD4"/>
    <w:rsid w:val="00E77C26"/>
    <w:rsid w:val="00E8164B"/>
    <w:rsid w:val="00E8245F"/>
    <w:rsid w:val="00E83DF2"/>
    <w:rsid w:val="00E858B0"/>
    <w:rsid w:val="00E87BC4"/>
    <w:rsid w:val="00E90848"/>
    <w:rsid w:val="00E90855"/>
    <w:rsid w:val="00E96367"/>
    <w:rsid w:val="00EA3449"/>
    <w:rsid w:val="00EA3A22"/>
    <w:rsid w:val="00EB24CD"/>
    <w:rsid w:val="00EB7733"/>
    <w:rsid w:val="00EB7A86"/>
    <w:rsid w:val="00EC5CA5"/>
    <w:rsid w:val="00EC6BC4"/>
    <w:rsid w:val="00ED0AFA"/>
    <w:rsid w:val="00ED1A84"/>
    <w:rsid w:val="00ED3813"/>
    <w:rsid w:val="00ED4AA4"/>
    <w:rsid w:val="00ED737A"/>
    <w:rsid w:val="00EE43B9"/>
    <w:rsid w:val="00EE7EC0"/>
    <w:rsid w:val="00EF17C0"/>
    <w:rsid w:val="00EF24CA"/>
    <w:rsid w:val="00EF3434"/>
    <w:rsid w:val="00EF3FFE"/>
    <w:rsid w:val="00EF4086"/>
    <w:rsid w:val="00F005F7"/>
    <w:rsid w:val="00F041D9"/>
    <w:rsid w:val="00F04E51"/>
    <w:rsid w:val="00F066D0"/>
    <w:rsid w:val="00F070F3"/>
    <w:rsid w:val="00F101D8"/>
    <w:rsid w:val="00F114D0"/>
    <w:rsid w:val="00F11F71"/>
    <w:rsid w:val="00F166C0"/>
    <w:rsid w:val="00F2658F"/>
    <w:rsid w:val="00F31E7C"/>
    <w:rsid w:val="00F34848"/>
    <w:rsid w:val="00F431E3"/>
    <w:rsid w:val="00F43DCD"/>
    <w:rsid w:val="00F44173"/>
    <w:rsid w:val="00F51738"/>
    <w:rsid w:val="00F51E42"/>
    <w:rsid w:val="00F55F48"/>
    <w:rsid w:val="00F615E2"/>
    <w:rsid w:val="00F70CB1"/>
    <w:rsid w:val="00F741FA"/>
    <w:rsid w:val="00F7475A"/>
    <w:rsid w:val="00F768F3"/>
    <w:rsid w:val="00F803CE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A0761"/>
    <w:rsid w:val="00FA1400"/>
    <w:rsid w:val="00FB0E42"/>
    <w:rsid w:val="00FB2BF8"/>
    <w:rsid w:val="00FB4644"/>
    <w:rsid w:val="00FB5E2D"/>
    <w:rsid w:val="00FB640C"/>
    <w:rsid w:val="00FB7DDB"/>
    <w:rsid w:val="00FC02B6"/>
    <w:rsid w:val="00FC0F3B"/>
    <w:rsid w:val="00FC38AB"/>
    <w:rsid w:val="00FC39E7"/>
    <w:rsid w:val="00FC569C"/>
    <w:rsid w:val="00FD034E"/>
    <w:rsid w:val="00FD1810"/>
    <w:rsid w:val="00FD1BF1"/>
    <w:rsid w:val="00FD5857"/>
    <w:rsid w:val="00FD6D04"/>
    <w:rsid w:val="00FD73B0"/>
    <w:rsid w:val="00FD7786"/>
    <w:rsid w:val="00FF0F35"/>
    <w:rsid w:val="00FF1199"/>
    <w:rsid w:val="00FF283D"/>
    <w:rsid w:val="00FF7CB4"/>
    <w:rsid w:val="011454E1"/>
    <w:rsid w:val="01314B40"/>
    <w:rsid w:val="01352690"/>
    <w:rsid w:val="01549CD9"/>
    <w:rsid w:val="01D1C774"/>
    <w:rsid w:val="0213FAC1"/>
    <w:rsid w:val="025D9348"/>
    <w:rsid w:val="02F06D3A"/>
    <w:rsid w:val="033F2091"/>
    <w:rsid w:val="034119E6"/>
    <w:rsid w:val="03508F5F"/>
    <w:rsid w:val="038859FE"/>
    <w:rsid w:val="03D2FB49"/>
    <w:rsid w:val="042178DB"/>
    <w:rsid w:val="04581758"/>
    <w:rsid w:val="0507E604"/>
    <w:rsid w:val="055ECEFB"/>
    <w:rsid w:val="05686151"/>
    <w:rsid w:val="0576D77B"/>
    <w:rsid w:val="0588FA97"/>
    <w:rsid w:val="058F358F"/>
    <w:rsid w:val="05C34B40"/>
    <w:rsid w:val="063CC8AA"/>
    <w:rsid w:val="06409014"/>
    <w:rsid w:val="0671A767"/>
    <w:rsid w:val="0672AF8C"/>
    <w:rsid w:val="06A6D263"/>
    <w:rsid w:val="06F29349"/>
    <w:rsid w:val="07422DD9"/>
    <w:rsid w:val="074E4085"/>
    <w:rsid w:val="077D1F35"/>
    <w:rsid w:val="07C00FDA"/>
    <w:rsid w:val="0809D3A6"/>
    <w:rsid w:val="080D00C2"/>
    <w:rsid w:val="082E9786"/>
    <w:rsid w:val="0842B327"/>
    <w:rsid w:val="0848C688"/>
    <w:rsid w:val="084E0A34"/>
    <w:rsid w:val="086B0E6A"/>
    <w:rsid w:val="08DDD61F"/>
    <w:rsid w:val="08F3EB75"/>
    <w:rsid w:val="0914AA27"/>
    <w:rsid w:val="09470133"/>
    <w:rsid w:val="09DE7325"/>
    <w:rsid w:val="09F513DE"/>
    <w:rsid w:val="0A3D344F"/>
    <w:rsid w:val="0A435AB2"/>
    <w:rsid w:val="0A645EC6"/>
    <w:rsid w:val="0A79AAB1"/>
    <w:rsid w:val="0A7E6232"/>
    <w:rsid w:val="0A9C21E1"/>
    <w:rsid w:val="0AC38EA4"/>
    <w:rsid w:val="0B48CC7C"/>
    <w:rsid w:val="0B6105F9"/>
    <w:rsid w:val="0B6CF4AC"/>
    <w:rsid w:val="0BF556C9"/>
    <w:rsid w:val="0C13A0D9"/>
    <w:rsid w:val="0C4C3056"/>
    <w:rsid w:val="0C519976"/>
    <w:rsid w:val="0CA777F8"/>
    <w:rsid w:val="0CBE0338"/>
    <w:rsid w:val="0D19106A"/>
    <w:rsid w:val="0D2F0BD3"/>
    <w:rsid w:val="0DAFE19A"/>
    <w:rsid w:val="0E41089C"/>
    <w:rsid w:val="0E72CD1E"/>
    <w:rsid w:val="0EAF66E6"/>
    <w:rsid w:val="0ECB0C4C"/>
    <w:rsid w:val="0ED64FB7"/>
    <w:rsid w:val="0EE54916"/>
    <w:rsid w:val="0F095B20"/>
    <w:rsid w:val="0F0B49D2"/>
    <w:rsid w:val="0F89A0D0"/>
    <w:rsid w:val="0F903E7F"/>
    <w:rsid w:val="0FD18B8B"/>
    <w:rsid w:val="0FE6DA64"/>
    <w:rsid w:val="0FFC43DC"/>
    <w:rsid w:val="105BE4F8"/>
    <w:rsid w:val="1078874F"/>
    <w:rsid w:val="10B4A958"/>
    <w:rsid w:val="10CC0B4D"/>
    <w:rsid w:val="110425D8"/>
    <w:rsid w:val="118BE9B4"/>
    <w:rsid w:val="11A65493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8CD451"/>
    <w:rsid w:val="128FBA2D"/>
    <w:rsid w:val="12940E90"/>
    <w:rsid w:val="12B2A802"/>
    <w:rsid w:val="130D6249"/>
    <w:rsid w:val="13412544"/>
    <w:rsid w:val="135C2222"/>
    <w:rsid w:val="136BD08D"/>
    <w:rsid w:val="13D8ED0C"/>
    <w:rsid w:val="13F0239E"/>
    <w:rsid w:val="13F8CC80"/>
    <w:rsid w:val="13FE456E"/>
    <w:rsid w:val="140097BC"/>
    <w:rsid w:val="141677FE"/>
    <w:rsid w:val="141774F9"/>
    <w:rsid w:val="144A054B"/>
    <w:rsid w:val="144A8745"/>
    <w:rsid w:val="144DE8CE"/>
    <w:rsid w:val="1470186F"/>
    <w:rsid w:val="1480B600"/>
    <w:rsid w:val="152E26EF"/>
    <w:rsid w:val="15B013E5"/>
    <w:rsid w:val="15B3455A"/>
    <w:rsid w:val="15B67434"/>
    <w:rsid w:val="15E9B92F"/>
    <w:rsid w:val="1617A02D"/>
    <w:rsid w:val="1642EA81"/>
    <w:rsid w:val="16B784BF"/>
    <w:rsid w:val="16EF3371"/>
    <w:rsid w:val="16F6D3E5"/>
    <w:rsid w:val="17466662"/>
    <w:rsid w:val="17491740"/>
    <w:rsid w:val="177FFCF8"/>
    <w:rsid w:val="17B856C2"/>
    <w:rsid w:val="17E2CBF6"/>
    <w:rsid w:val="17ED7A15"/>
    <w:rsid w:val="17F35152"/>
    <w:rsid w:val="181B3610"/>
    <w:rsid w:val="1875CD8A"/>
    <w:rsid w:val="18852417"/>
    <w:rsid w:val="18C9DC28"/>
    <w:rsid w:val="19035014"/>
    <w:rsid w:val="19465FF8"/>
    <w:rsid w:val="19C8BA85"/>
    <w:rsid w:val="19D570C0"/>
    <w:rsid w:val="19E77C23"/>
    <w:rsid w:val="19E89B0E"/>
    <w:rsid w:val="1A1FD289"/>
    <w:rsid w:val="1A66F2EC"/>
    <w:rsid w:val="1A689621"/>
    <w:rsid w:val="1A71B47B"/>
    <w:rsid w:val="1A7FA113"/>
    <w:rsid w:val="1A85A461"/>
    <w:rsid w:val="1AC5F58D"/>
    <w:rsid w:val="1AE4A107"/>
    <w:rsid w:val="1B028EC1"/>
    <w:rsid w:val="1B1A381E"/>
    <w:rsid w:val="1B440A9C"/>
    <w:rsid w:val="1B6D99DF"/>
    <w:rsid w:val="1B9B0C6C"/>
    <w:rsid w:val="1BE913E2"/>
    <w:rsid w:val="1BFA046F"/>
    <w:rsid w:val="1C45458D"/>
    <w:rsid w:val="1C4A5006"/>
    <w:rsid w:val="1C61C5EE"/>
    <w:rsid w:val="1C6E4314"/>
    <w:rsid w:val="1CBAE356"/>
    <w:rsid w:val="1CE73487"/>
    <w:rsid w:val="1CED37BB"/>
    <w:rsid w:val="1D3BD9FE"/>
    <w:rsid w:val="1D793CE8"/>
    <w:rsid w:val="1D9D4D4B"/>
    <w:rsid w:val="1E279846"/>
    <w:rsid w:val="1EAF2D6A"/>
    <w:rsid w:val="1ED8A960"/>
    <w:rsid w:val="1EE91D9C"/>
    <w:rsid w:val="1EED5169"/>
    <w:rsid w:val="1F012A80"/>
    <w:rsid w:val="1F26C0A1"/>
    <w:rsid w:val="1F4DF3EA"/>
    <w:rsid w:val="1F542925"/>
    <w:rsid w:val="1F6E616C"/>
    <w:rsid w:val="1F7B651F"/>
    <w:rsid w:val="1FBEAA78"/>
    <w:rsid w:val="1FFDEA3D"/>
    <w:rsid w:val="20105EAF"/>
    <w:rsid w:val="2014C9EA"/>
    <w:rsid w:val="2037A322"/>
    <w:rsid w:val="2084ACDB"/>
    <w:rsid w:val="208520A8"/>
    <w:rsid w:val="20EFF986"/>
    <w:rsid w:val="20F7AA51"/>
    <w:rsid w:val="21FBBA93"/>
    <w:rsid w:val="220D8C92"/>
    <w:rsid w:val="22118614"/>
    <w:rsid w:val="223F92AE"/>
    <w:rsid w:val="22BF065B"/>
    <w:rsid w:val="2323D868"/>
    <w:rsid w:val="233AE278"/>
    <w:rsid w:val="23A3771E"/>
    <w:rsid w:val="23A6633E"/>
    <w:rsid w:val="23B1970A"/>
    <w:rsid w:val="23B31D97"/>
    <w:rsid w:val="23CDB679"/>
    <w:rsid w:val="23FE8F5B"/>
    <w:rsid w:val="24015606"/>
    <w:rsid w:val="24739669"/>
    <w:rsid w:val="2505A4BF"/>
    <w:rsid w:val="2519FFAC"/>
    <w:rsid w:val="2534D776"/>
    <w:rsid w:val="259A9C10"/>
    <w:rsid w:val="25F0B64E"/>
    <w:rsid w:val="25FE92E3"/>
    <w:rsid w:val="263CCA28"/>
    <w:rsid w:val="26796E6A"/>
    <w:rsid w:val="26AC80E4"/>
    <w:rsid w:val="26D08BD2"/>
    <w:rsid w:val="2708E984"/>
    <w:rsid w:val="27416F3D"/>
    <w:rsid w:val="27894C6C"/>
    <w:rsid w:val="27C8EF99"/>
    <w:rsid w:val="27D6834C"/>
    <w:rsid w:val="27F275A3"/>
    <w:rsid w:val="282ACF0B"/>
    <w:rsid w:val="283E6B99"/>
    <w:rsid w:val="2885082D"/>
    <w:rsid w:val="28A33D64"/>
    <w:rsid w:val="292642E4"/>
    <w:rsid w:val="2932CA2E"/>
    <w:rsid w:val="2945F8AC"/>
    <w:rsid w:val="29C69F6C"/>
    <w:rsid w:val="29D097D3"/>
    <w:rsid w:val="29FF5B08"/>
    <w:rsid w:val="2A2D0721"/>
    <w:rsid w:val="2A52B763"/>
    <w:rsid w:val="2A61377C"/>
    <w:rsid w:val="2A6513D9"/>
    <w:rsid w:val="2A7AB40E"/>
    <w:rsid w:val="2AF68886"/>
    <w:rsid w:val="2AFBC5D8"/>
    <w:rsid w:val="2B0967B5"/>
    <w:rsid w:val="2C184E65"/>
    <w:rsid w:val="2C55D22B"/>
    <w:rsid w:val="2CF267C0"/>
    <w:rsid w:val="2D0D46C3"/>
    <w:rsid w:val="2D2BAF36"/>
    <w:rsid w:val="2D6FB85E"/>
    <w:rsid w:val="2D90EBC2"/>
    <w:rsid w:val="2D97D2F6"/>
    <w:rsid w:val="2DC4C8ED"/>
    <w:rsid w:val="2DF91C30"/>
    <w:rsid w:val="2E0005BE"/>
    <w:rsid w:val="2E2CDBB5"/>
    <w:rsid w:val="2E5FF4C2"/>
    <w:rsid w:val="2ECC6117"/>
    <w:rsid w:val="2EE227EB"/>
    <w:rsid w:val="2F316DD0"/>
    <w:rsid w:val="2F536FE5"/>
    <w:rsid w:val="2F7B35F4"/>
    <w:rsid w:val="2F8C67F2"/>
    <w:rsid w:val="2F996092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98C32D"/>
    <w:rsid w:val="31C01261"/>
    <w:rsid w:val="31C859D2"/>
    <w:rsid w:val="31D5AD92"/>
    <w:rsid w:val="31D774FC"/>
    <w:rsid w:val="31E5EA42"/>
    <w:rsid w:val="31FAB729"/>
    <w:rsid w:val="323E60FD"/>
    <w:rsid w:val="3285000C"/>
    <w:rsid w:val="32B49D1E"/>
    <w:rsid w:val="32C60022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3EEB30"/>
    <w:rsid w:val="355C20A7"/>
    <w:rsid w:val="35D01051"/>
    <w:rsid w:val="35E79166"/>
    <w:rsid w:val="3616DF73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AD5A5F"/>
    <w:rsid w:val="3888929F"/>
    <w:rsid w:val="3899A063"/>
    <w:rsid w:val="38CA71B8"/>
    <w:rsid w:val="3953E44D"/>
    <w:rsid w:val="395DE112"/>
    <w:rsid w:val="3960ADDF"/>
    <w:rsid w:val="396A92C1"/>
    <w:rsid w:val="397E3011"/>
    <w:rsid w:val="3981CB1D"/>
    <w:rsid w:val="39884BDB"/>
    <w:rsid w:val="39CE2C29"/>
    <w:rsid w:val="39F15C39"/>
    <w:rsid w:val="39F3ED5F"/>
    <w:rsid w:val="3A7CDB80"/>
    <w:rsid w:val="3A9F4540"/>
    <w:rsid w:val="3ABF9EA0"/>
    <w:rsid w:val="3AE12752"/>
    <w:rsid w:val="3B473F01"/>
    <w:rsid w:val="3B5613BB"/>
    <w:rsid w:val="3B5B2CFE"/>
    <w:rsid w:val="3B7094B2"/>
    <w:rsid w:val="3BD19186"/>
    <w:rsid w:val="3BDF0CAD"/>
    <w:rsid w:val="3C0A2FD5"/>
    <w:rsid w:val="3C42D0CC"/>
    <w:rsid w:val="3DBF318C"/>
    <w:rsid w:val="3DF54C5D"/>
    <w:rsid w:val="3E03D50A"/>
    <w:rsid w:val="3E177390"/>
    <w:rsid w:val="3E3AA0A2"/>
    <w:rsid w:val="3E459500"/>
    <w:rsid w:val="3E8B0718"/>
    <w:rsid w:val="3F2665FF"/>
    <w:rsid w:val="3F4D9CD6"/>
    <w:rsid w:val="3F5F227A"/>
    <w:rsid w:val="3F6E0077"/>
    <w:rsid w:val="3F780920"/>
    <w:rsid w:val="3FAE6BEF"/>
    <w:rsid w:val="401322BE"/>
    <w:rsid w:val="4019D673"/>
    <w:rsid w:val="403D0892"/>
    <w:rsid w:val="40445902"/>
    <w:rsid w:val="41223567"/>
    <w:rsid w:val="4145BB04"/>
    <w:rsid w:val="41721835"/>
    <w:rsid w:val="41D0EE4F"/>
    <w:rsid w:val="41D72B16"/>
    <w:rsid w:val="42197D64"/>
    <w:rsid w:val="4222C41C"/>
    <w:rsid w:val="4251B53F"/>
    <w:rsid w:val="4277696F"/>
    <w:rsid w:val="429142AB"/>
    <w:rsid w:val="42A992F5"/>
    <w:rsid w:val="42D49726"/>
    <w:rsid w:val="42E77E24"/>
    <w:rsid w:val="435879F5"/>
    <w:rsid w:val="4380E962"/>
    <w:rsid w:val="43CFE18E"/>
    <w:rsid w:val="4404C42C"/>
    <w:rsid w:val="4429FAB3"/>
    <w:rsid w:val="445B64C0"/>
    <w:rsid w:val="4464FFB5"/>
    <w:rsid w:val="4492DBFF"/>
    <w:rsid w:val="44B9355E"/>
    <w:rsid w:val="44ED8D71"/>
    <w:rsid w:val="4502EB30"/>
    <w:rsid w:val="4518C2BC"/>
    <w:rsid w:val="4530902A"/>
    <w:rsid w:val="455FD195"/>
    <w:rsid w:val="456FEFEF"/>
    <w:rsid w:val="45911C29"/>
    <w:rsid w:val="45CE5EEF"/>
    <w:rsid w:val="45DA315C"/>
    <w:rsid w:val="464618ED"/>
    <w:rsid w:val="46981194"/>
    <w:rsid w:val="46C3D5D4"/>
    <w:rsid w:val="46D08144"/>
    <w:rsid w:val="4754F141"/>
    <w:rsid w:val="47881166"/>
    <w:rsid w:val="47AF83BD"/>
    <w:rsid w:val="47E61887"/>
    <w:rsid w:val="47F0246E"/>
    <w:rsid w:val="48445FFB"/>
    <w:rsid w:val="484B7371"/>
    <w:rsid w:val="4873A6ED"/>
    <w:rsid w:val="487C84D2"/>
    <w:rsid w:val="488C732D"/>
    <w:rsid w:val="4897A790"/>
    <w:rsid w:val="48F20E35"/>
    <w:rsid w:val="4946914C"/>
    <w:rsid w:val="49571CB8"/>
    <w:rsid w:val="4A0CEA33"/>
    <w:rsid w:val="4A149D02"/>
    <w:rsid w:val="4A1791F1"/>
    <w:rsid w:val="4A4A94B3"/>
    <w:rsid w:val="4A6ED00E"/>
    <w:rsid w:val="4A7E253A"/>
    <w:rsid w:val="4A82FD39"/>
    <w:rsid w:val="4A89DE76"/>
    <w:rsid w:val="4A904657"/>
    <w:rsid w:val="4A91B1B5"/>
    <w:rsid w:val="4AD6059E"/>
    <w:rsid w:val="4AFD0A28"/>
    <w:rsid w:val="4B4EE6DA"/>
    <w:rsid w:val="4B6E1B26"/>
    <w:rsid w:val="4BA05119"/>
    <w:rsid w:val="4BAE0EAC"/>
    <w:rsid w:val="4BED8F37"/>
    <w:rsid w:val="4C228442"/>
    <w:rsid w:val="4C4D5C80"/>
    <w:rsid w:val="4C587376"/>
    <w:rsid w:val="4D5959DD"/>
    <w:rsid w:val="4D81BA15"/>
    <w:rsid w:val="4D92F1E3"/>
    <w:rsid w:val="4DAB9843"/>
    <w:rsid w:val="4E63ED22"/>
    <w:rsid w:val="4F23739B"/>
    <w:rsid w:val="4F280CE6"/>
    <w:rsid w:val="4F2BC5C1"/>
    <w:rsid w:val="4F38DDCC"/>
    <w:rsid w:val="4F5E6F73"/>
    <w:rsid w:val="4FA2165E"/>
    <w:rsid w:val="4FB120BA"/>
    <w:rsid w:val="4FC7D74E"/>
    <w:rsid w:val="4FFBA7AC"/>
    <w:rsid w:val="5013E253"/>
    <w:rsid w:val="5015F267"/>
    <w:rsid w:val="50344334"/>
    <w:rsid w:val="507E5CB5"/>
    <w:rsid w:val="5093734B"/>
    <w:rsid w:val="50978512"/>
    <w:rsid w:val="50A4DD67"/>
    <w:rsid w:val="50E663FA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7EB24D"/>
    <w:rsid w:val="528ABF2F"/>
    <w:rsid w:val="53367589"/>
    <w:rsid w:val="53435E89"/>
    <w:rsid w:val="5353E3B1"/>
    <w:rsid w:val="536F9222"/>
    <w:rsid w:val="537657F5"/>
    <w:rsid w:val="538706CF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5DE14FD"/>
    <w:rsid w:val="5623ADE9"/>
    <w:rsid w:val="5628E948"/>
    <w:rsid w:val="568B8649"/>
    <w:rsid w:val="56F2EEB9"/>
    <w:rsid w:val="5706443F"/>
    <w:rsid w:val="570A05B7"/>
    <w:rsid w:val="57147BFE"/>
    <w:rsid w:val="5772BAFB"/>
    <w:rsid w:val="57F19E98"/>
    <w:rsid w:val="58896E9A"/>
    <w:rsid w:val="58C2FBA8"/>
    <w:rsid w:val="58F08527"/>
    <w:rsid w:val="5911B663"/>
    <w:rsid w:val="591E0DA8"/>
    <w:rsid w:val="59555F7D"/>
    <w:rsid w:val="5A1865AA"/>
    <w:rsid w:val="5A460C95"/>
    <w:rsid w:val="5A460CCB"/>
    <w:rsid w:val="5A4AA20F"/>
    <w:rsid w:val="5A5ACA2C"/>
    <w:rsid w:val="5A70D4C2"/>
    <w:rsid w:val="5AAA0B90"/>
    <w:rsid w:val="5B0535CF"/>
    <w:rsid w:val="5B66D1DD"/>
    <w:rsid w:val="5B6F83DE"/>
    <w:rsid w:val="5B85CF0F"/>
    <w:rsid w:val="5B913CAE"/>
    <w:rsid w:val="5BBB7E6A"/>
    <w:rsid w:val="5BD44054"/>
    <w:rsid w:val="5BE1DCF6"/>
    <w:rsid w:val="5BFD6367"/>
    <w:rsid w:val="5BFE4CE8"/>
    <w:rsid w:val="5C1E2219"/>
    <w:rsid w:val="5CB7BD3C"/>
    <w:rsid w:val="5CBBEF63"/>
    <w:rsid w:val="5CDB4D12"/>
    <w:rsid w:val="5D68FEB1"/>
    <w:rsid w:val="5D7D9A04"/>
    <w:rsid w:val="5E1808AF"/>
    <w:rsid w:val="5E56141E"/>
    <w:rsid w:val="5E5B015B"/>
    <w:rsid w:val="5E7A3A4F"/>
    <w:rsid w:val="5E96F4CC"/>
    <w:rsid w:val="5EF8FDEE"/>
    <w:rsid w:val="5F158B0B"/>
    <w:rsid w:val="5F315B0D"/>
    <w:rsid w:val="5F89EF98"/>
    <w:rsid w:val="5FF15491"/>
    <w:rsid w:val="605D7DE4"/>
    <w:rsid w:val="6080D298"/>
    <w:rsid w:val="608319E7"/>
    <w:rsid w:val="60898992"/>
    <w:rsid w:val="60B15B6C"/>
    <w:rsid w:val="60E5A591"/>
    <w:rsid w:val="60F27600"/>
    <w:rsid w:val="610C2B27"/>
    <w:rsid w:val="61B1DB11"/>
    <w:rsid w:val="61E52A77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4611B18"/>
    <w:rsid w:val="6483DBBB"/>
    <w:rsid w:val="64BFBF26"/>
    <w:rsid w:val="64C4C5B4"/>
    <w:rsid w:val="64E6BC17"/>
    <w:rsid w:val="6510B697"/>
    <w:rsid w:val="65254E59"/>
    <w:rsid w:val="657560F9"/>
    <w:rsid w:val="65976793"/>
    <w:rsid w:val="65BC1518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D87D4A"/>
    <w:rsid w:val="67DE5C99"/>
    <w:rsid w:val="67E29435"/>
    <w:rsid w:val="67F784F6"/>
    <w:rsid w:val="6829B9D5"/>
    <w:rsid w:val="682A95B3"/>
    <w:rsid w:val="682F33A8"/>
    <w:rsid w:val="683D4955"/>
    <w:rsid w:val="68C60DF1"/>
    <w:rsid w:val="695F1B03"/>
    <w:rsid w:val="697D99CA"/>
    <w:rsid w:val="699836D7"/>
    <w:rsid w:val="69EE9479"/>
    <w:rsid w:val="69FAD5D1"/>
    <w:rsid w:val="6A0E81DF"/>
    <w:rsid w:val="6A180685"/>
    <w:rsid w:val="6A48C1B9"/>
    <w:rsid w:val="6AE463D8"/>
    <w:rsid w:val="6B340738"/>
    <w:rsid w:val="6B3BCEE5"/>
    <w:rsid w:val="6B5807CA"/>
    <w:rsid w:val="6B5B61F1"/>
    <w:rsid w:val="6B5B7DED"/>
    <w:rsid w:val="6B7C8E05"/>
    <w:rsid w:val="6BC76F59"/>
    <w:rsid w:val="6BFAE574"/>
    <w:rsid w:val="6C497F64"/>
    <w:rsid w:val="6C4DE7D1"/>
    <w:rsid w:val="6CB74832"/>
    <w:rsid w:val="6CC755F1"/>
    <w:rsid w:val="6CFE76A9"/>
    <w:rsid w:val="6D550328"/>
    <w:rsid w:val="6DD58831"/>
    <w:rsid w:val="6DF667BE"/>
    <w:rsid w:val="6E0A7CB4"/>
    <w:rsid w:val="6E18030F"/>
    <w:rsid w:val="6E3C1403"/>
    <w:rsid w:val="6E9E752C"/>
    <w:rsid w:val="6EADF597"/>
    <w:rsid w:val="6EE4A62A"/>
    <w:rsid w:val="6F12AFA7"/>
    <w:rsid w:val="6F5BD197"/>
    <w:rsid w:val="6F66160D"/>
    <w:rsid w:val="6FAF75D5"/>
    <w:rsid w:val="6FB958E8"/>
    <w:rsid w:val="6FCAF9E7"/>
    <w:rsid w:val="702472D9"/>
    <w:rsid w:val="706BBDB2"/>
    <w:rsid w:val="708CF94D"/>
    <w:rsid w:val="70B284AE"/>
    <w:rsid w:val="70E45E56"/>
    <w:rsid w:val="7103DF05"/>
    <w:rsid w:val="710A7445"/>
    <w:rsid w:val="71F1E304"/>
    <w:rsid w:val="722FAB06"/>
    <w:rsid w:val="72491B68"/>
    <w:rsid w:val="725313ED"/>
    <w:rsid w:val="7281A039"/>
    <w:rsid w:val="72900ED9"/>
    <w:rsid w:val="72C3949A"/>
    <w:rsid w:val="732161F5"/>
    <w:rsid w:val="734C9E27"/>
    <w:rsid w:val="73997BCB"/>
    <w:rsid w:val="73D13003"/>
    <w:rsid w:val="73E13A8B"/>
    <w:rsid w:val="7434BF2C"/>
    <w:rsid w:val="7445FEC4"/>
    <w:rsid w:val="74487EA2"/>
    <w:rsid w:val="748F422D"/>
    <w:rsid w:val="74C6AEF7"/>
    <w:rsid w:val="74FA3FEC"/>
    <w:rsid w:val="75198EA8"/>
    <w:rsid w:val="758BBAF9"/>
    <w:rsid w:val="75D604DE"/>
    <w:rsid w:val="75DA3A33"/>
    <w:rsid w:val="7615B6F1"/>
    <w:rsid w:val="7623AFE3"/>
    <w:rsid w:val="76AAB640"/>
    <w:rsid w:val="76DA642F"/>
    <w:rsid w:val="771AD972"/>
    <w:rsid w:val="77806683"/>
    <w:rsid w:val="77C5F7F6"/>
    <w:rsid w:val="77EF163A"/>
    <w:rsid w:val="780E9D16"/>
    <w:rsid w:val="783359B1"/>
    <w:rsid w:val="7844DF1E"/>
    <w:rsid w:val="78BD8E17"/>
    <w:rsid w:val="78BFB1F2"/>
    <w:rsid w:val="78CDEB21"/>
    <w:rsid w:val="78DED090"/>
    <w:rsid w:val="7911DAF5"/>
    <w:rsid w:val="7957F5D9"/>
    <w:rsid w:val="79902896"/>
    <w:rsid w:val="7990D9FE"/>
    <w:rsid w:val="799C6CAA"/>
    <w:rsid w:val="7A6A0D6E"/>
    <w:rsid w:val="7AA44FD7"/>
    <w:rsid w:val="7AB477B9"/>
    <w:rsid w:val="7ABBC269"/>
    <w:rsid w:val="7ACC83D6"/>
    <w:rsid w:val="7ACD023F"/>
    <w:rsid w:val="7ADC6C8A"/>
    <w:rsid w:val="7B0A0568"/>
    <w:rsid w:val="7B2369BA"/>
    <w:rsid w:val="7B2B02E0"/>
    <w:rsid w:val="7B53C39A"/>
    <w:rsid w:val="7C166E21"/>
    <w:rsid w:val="7C1D3D30"/>
    <w:rsid w:val="7C286632"/>
    <w:rsid w:val="7C5BB8C7"/>
    <w:rsid w:val="7C8509C1"/>
    <w:rsid w:val="7CB99BFB"/>
    <w:rsid w:val="7CE60E48"/>
    <w:rsid w:val="7CEAD6CD"/>
    <w:rsid w:val="7D064A8F"/>
    <w:rsid w:val="7D0EF387"/>
    <w:rsid w:val="7D5A3FC1"/>
    <w:rsid w:val="7DBA08FB"/>
    <w:rsid w:val="7DC490BD"/>
    <w:rsid w:val="7DC9E753"/>
    <w:rsid w:val="7DE7B7EB"/>
    <w:rsid w:val="7E12251C"/>
    <w:rsid w:val="7E4B97FC"/>
    <w:rsid w:val="7E898987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A2165E"/>
  <w15:chartTrackingRefBased/>
  <w15:docId w15:val="{6413985F-1123-4DA5-B94D-0413D757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ntrat3">
    <w:name w:val="heading 3"/>
    <w:basedOn w:val="prastasis"/>
    <w:link w:val="Antrat3Diagrama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raopastraipa">
    <w:name w:val="List Paragraph"/>
    <w:basedOn w:val="prastasis"/>
    <w:uiPriority w:val="34"/>
    <w:qFormat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Pr>
      <w:color w:val="0563C1" w:themeColor="hyperlink"/>
      <w:u w:val="single"/>
    </w:r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Antrats">
    <w:name w:val="header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</w:style>
  <w:style w:type="paragraph" w:styleId="Porat">
    <w:name w:val="footer"/>
    <w:basedOn w:val="prastasis"/>
    <w:link w:val="Porat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8E2454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8E2454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8E2454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8E2454"/>
    <w:rPr>
      <w:b/>
      <w:bCs/>
      <w:sz w:val="20"/>
      <w:szCs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Numatytasispastraiposriftas"/>
    <w:rsid w:val="00FB4644"/>
  </w:style>
  <w:style w:type="character" w:styleId="Perirtashipersaitas">
    <w:name w:val="FollowedHyperlink"/>
    <w:basedOn w:val="Numatytasispastraiposriftas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1D039F"/>
    <w:rPr>
      <w:b/>
      <w:bC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Numatytasispastraiposriftas"/>
    <w:rsid w:val="00735836"/>
  </w:style>
  <w:style w:type="character" w:styleId="Emfaz">
    <w:name w:val="Emphasis"/>
    <w:basedOn w:val="Numatytasispastraiposriftas"/>
    <w:uiPriority w:val="20"/>
    <w:qFormat/>
    <w:rsid w:val="00995616"/>
    <w:rPr>
      <w:i/>
      <w:iCs/>
    </w:rPr>
  </w:style>
  <w:style w:type="paragraph" w:styleId="Pataisymai">
    <w:name w:val="Revision"/>
    <w:hidden/>
    <w:uiPriority w:val="99"/>
    <w:semiHidden/>
    <w:rsid w:val="000E0272"/>
    <w:pPr>
      <w:spacing w:after="0" w:line="240" w:lineRule="auto"/>
    </w:pPr>
  </w:style>
  <w:style w:type="character" w:styleId="Paminjimas">
    <w:name w:val="Mention"/>
    <w:basedOn w:val="Numatytasispastraiposriftas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Numatytasispastraiposriftas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4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4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0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1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9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29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44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3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4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9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06ace77-c5c2-4922-82f8-0d7e0b9b70c3">
      <Terms xmlns="http://schemas.microsoft.com/office/infopath/2007/PartnerControls"/>
    </lcf76f155ced4ddcb4097134ff3c332f>
    <TaxCatchAll xmlns="ce42b062-c220-4497-972a-d5918350a59e" xsi:nil="true"/>
    <SharedWithUsers xmlns="ce42b062-c220-4497-972a-d5918350a59e">
      <UserInfo>
        <DisplayName>Eglė Staniulionė</DisplayName>
        <AccountId>92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7CE37B092BB64284848018903A076C" ma:contentTypeVersion="18" ma:contentTypeDescription="Create a new document." ma:contentTypeScope="" ma:versionID="a78e2b0c24c6dcb4b9fb82b9eab943c9">
  <xsd:schema xmlns:xsd="http://www.w3.org/2001/XMLSchema" xmlns:xs="http://www.w3.org/2001/XMLSchema" xmlns:p="http://schemas.microsoft.com/office/2006/metadata/properties" xmlns:ns2="d06ace77-c5c2-4922-82f8-0d7e0b9b70c3" xmlns:ns3="ce42b062-c220-4497-972a-d5918350a59e" targetNamespace="http://schemas.microsoft.com/office/2006/metadata/properties" ma:root="true" ma:fieldsID="69bbacd9590225e7e005d4ce02808a96" ns2:_="" ns3:_="">
    <xsd:import namespace="d06ace77-c5c2-4922-82f8-0d7e0b9b70c3"/>
    <xsd:import namespace="ce42b062-c220-4497-972a-d5918350a5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6ace77-c5c2-4922-82f8-0d7e0b9b70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4f21e25-23d4-42f8-b861-542303aad0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42b062-c220-4497-972a-d5918350a59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5ca9e0d-18c4-42dd-8fac-1e61789e643b}" ma:internalName="TaxCatchAll" ma:showField="CatchAllData" ma:web="ce42b062-c220-4497-972a-d5918350a5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d06ace77-c5c2-4922-82f8-0d7e0b9b70c3"/>
    <ds:schemaRef ds:uri="ce42b062-c220-4497-972a-d5918350a59e"/>
  </ds:schemaRefs>
</ds:datastoreItem>
</file>

<file path=customXml/itemProps3.xml><?xml version="1.0" encoding="utf-8"?>
<ds:datastoreItem xmlns:ds="http://schemas.openxmlformats.org/officeDocument/2006/customXml" ds:itemID="{14FDB54A-78DB-4D66-94DA-D704BD978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6ace77-c5c2-4922-82f8-0d7e0b9b70c3"/>
    <ds:schemaRef ds:uri="ce42b062-c220-4497-972a-d5918350a5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677</Words>
  <Characters>4515</Characters>
  <Application>Microsoft Office Word</Application>
  <DocSecurity>0</DocSecurity>
  <Lines>74</Lines>
  <Paragraphs>31</Paragraphs>
  <ScaleCrop>false</ScaleCrop>
  <Company/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Sigita Macanko</cp:lastModifiedBy>
  <cp:revision>3</cp:revision>
  <dcterms:created xsi:type="dcterms:W3CDTF">2025-04-18T06:28:00Z</dcterms:created>
  <dcterms:modified xsi:type="dcterms:W3CDTF">2025-04-18T06:28:00Z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0x010100D97CE37B092BB64284848018903A076C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