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9BECC" w14:textId="4C85C375" w:rsidR="00641AB8" w:rsidRPr="00641AB8" w:rsidRDefault="00641AB8">
      <w:pPr>
        <w:rPr>
          <w:rFonts w:ascii="Arial" w:hAnsi="Arial" w:cs="Arial"/>
          <w:b/>
          <w:bCs/>
        </w:rPr>
      </w:pPr>
      <w:r w:rsidRPr="00641AB8">
        <w:rPr>
          <w:rFonts w:ascii="Arial" w:hAnsi="Arial" w:cs="Arial"/>
          <w:b/>
          <w:bCs/>
        </w:rPr>
        <w:t>PRANEŠIMAS ŽINIASKLAIDAI</w:t>
      </w:r>
    </w:p>
    <w:p w14:paraId="49C55117" w14:textId="66ADB528" w:rsidR="00641AB8" w:rsidRPr="00641AB8" w:rsidRDefault="00641AB8">
      <w:pPr>
        <w:rPr>
          <w:rFonts w:ascii="Arial" w:hAnsi="Arial" w:cs="Arial"/>
          <w:b/>
          <w:bCs/>
        </w:rPr>
      </w:pPr>
      <w:r w:rsidRPr="00641AB8">
        <w:rPr>
          <w:rFonts w:ascii="Arial" w:hAnsi="Arial" w:cs="Arial"/>
          <w:b/>
          <w:bCs/>
        </w:rPr>
        <w:t>2025-04-24</w:t>
      </w:r>
    </w:p>
    <w:p w14:paraId="2A0F693F" w14:textId="77777777" w:rsidR="00641AB8" w:rsidRPr="00641AB8" w:rsidRDefault="00641AB8">
      <w:pPr>
        <w:rPr>
          <w:rFonts w:ascii="Arial" w:hAnsi="Arial" w:cs="Arial"/>
        </w:rPr>
      </w:pPr>
    </w:p>
    <w:p w14:paraId="0AFCC650" w14:textId="7AFE55E5" w:rsidR="00641AB8" w:rsidRPr="00641AB8" w:rsidRDefault="00641AB8" w:rsidP="00641AB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41AB8">
        <w:rPr>
          <w:rFonts w:ascii="Arial" w:hAnsi="Arial" w:cs="Arial"/>
          <w:b/>
          <w:bCs/>
          <w:sz w:val="22"/>
          <w:szCs w:val="22"/>
        </w:rPr>
        <w:t xml:space="preserve">Antakalnio poliklinika tapo daugiausia pacientų turinčia poliklinika Vilniaus mieste </w:t>
      </w:r>
    </w:p>
    <w:p w14:paraId="17C78FD2" w14:textId="5B726B2D" w:rsidR="00641AB8" w:rsidRPr="00641AB8" w:rsidRDefault="00641AB8" w:rsidP="00641AB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41AB8">
        <w:rPr>
          <w:rFonts w:ascii="Arial" w:hAnsi="Arial" w:cs="Arial"/>
          <w:b/>
          <w:bCs/>
          <w:sz w:val="22"/>
          <w:szCs w:val="22"/>
        </w:rPr>
        <w:t xml:space="preserve">Antakalnio poliklinika pagal prisirašiusių pacientų skaičių tapo didžiausia  tarp visų sostinės poliklinikų. Šiuo metu populiariausia poliklinika Vilniuje aptarnauja 119 398 pacientus, o kas mėnesį šis skaičius toliau auga nuo 200 iki 600 asmenų. </w:t>
      </w:r>
    </w:p>
    <w:p w14:paraId="3E0766C4" w14:textId="29EB9BF6" w:rsidR="00641AB8" w:rsidRPr="00641AB8" w:rsidRDefault="00641AB8" w:rsidP="00641AB8">
      <w:pPr>
        <w:jc w:val="both"/>
        <w:rPr>
          <w:rFonts w:ascii="Arial" w:hAnsi="Arial" w:cs="Arial"/>
          <w:sz w:val="22"/>
          <w:szCs w:val="22"/>
        </w:rPr>
      </w:pPr>
      <w:r w:rsidRPr="00641AB8">
        <w:rPr>
          <w:rFonts w:ascii="Arial" w:hAnsi="Arial" w:cs="Arial"/>
          <w:sz w:val="22"/>
          <w:szCs w:val="22"/>
        </w:rPr>
        <w:t xml:space="preserve">„Sparčiai augantis prisirašiusiųjų gyventojų skaičius yra aukštas įvertinimas mūsų gydytojams ir administracijai, tačiau tuo pačiu – tai didelė atsakomybė. Augantys pacientų srautai turi būti tinkamai valdomi, paslaugos teikiamos laiku, o gydytojams privalome užtikrinti geras darbo sąlygas. Dėl to nuolatos investuojame ne tik į infrastruktūros plėtrą, bet ir į gydytojų psichologinę ir emocinę sveikatą darbe, stengiamės sudaryti konkurencingiausias darbo vietas tarp visų asmens sveikatos priežiūros gydymo įstaigų Lietuvoje“, – sako Antakalnio poliklinikos direktorė dr. Audronė Juodaitė Račkauskienė. </w:t>
      </w:r>
    </w:p>
    <w:p w14:paraId="022080DD" w14:textId="4ECAF6FF" w:rsidR="00641AB8" w:rsidRPr="00641AB8" w:rsidRDefault="00641AB8" w:rsidP="00641AB8">
      <w:pPr>
        <w:jc w:val="both"/>
        <w:rPr>
          <w:rFonts w:ascii="Arial" w:hAnsi="Arial" w:cs="Arial"/>
          <w:sz w:val="22"/>
          <w:szCs w:val="22"/>
        </w:rPr>
      </w:pPr>
      <w:r w:rsidRPr="00641AB8">
        <w:rPr>
          <w:rFonts w:ascii="Arial" w:hAnsi="Arial" w:cs="Arial"/>
          <w:sz w:val="22"/>
          <w:szCs w:val="22"/>
        </w:rPr>
        <w:t xml:space="preserve">Direktorė priduria, kad šiuo metu Antakalnio poliklinika stiprina šeimos gydytojų komandą ir kviečia prisijungti šeimos gydytojus. </w:t>
      </w:r>
    </w:p>
    <w:p w14:paraId="33FC3DFB" w14:textId="77777777" w:rsidR="00641AB8" w:rsidRPr="00641AB8" w:rsidRDefault="00641AB8" w:rsidP="00641AB8">
      <w:pPr>
        <w:jc w:val="both"/>
        <w:rPr>
          <w:rFonts w:ascii="Arial" w:hAnsi="Arial" w:cs="Arial"/>
          <w:sz w:val="22"/>
          <w:szCs w:val="22"/>
        </w:rPr>
      </w:pPr>
      <w:r w:rsidRPr="00641AB8">
        <w:rPr>
          <w:rFonts w:ascii="Arial" w:hAnsi="Arial" w:cs="Arial"/>
          <w:sz w:val="22"/>
          <w:szCs w:val="22"/>
        </w:rPr>
        <w:t xml:space="preserve">Be šeimos gydytojų instituto, Antakalnio poliklinikoje užtikrinamas platus paslaugų spektras: čia teikiamos gydytojų specialistų konsultacijos, dienos chirurgijos paslaugos, atliekami laboratoriniai tyrimai, taip pat dirba vaikų ligų gydytojai, todėl poliklinika ypač populiari tarp šeimų su vaikais. </w:t>
      </w:r>
    </w:p>
    <w:p w14:paraId="6EE299A7" w14:textId="54965937" w:rsidR="00641AB8" w:rsidRPr="00641AB8" w:rsidRDefault="00641AB8" w:rsidP="00641AB8">
      <w:pPr>
        <w:jc w:val="both"/>
        <w:rPr>
          <w:rFonts w:ascii="Arial" w:hAnsi="Arial" w:cs="Arial"/>
          <w:sz w:val="22"/>
          <w:szCs w:val="22"/>
        </w:rPr>
      </w:pPr>
      <w:r w:rsidRPr="00641AB8">
        <w:rPr>
          <w:rFonts w:ascii="Arial" w:hAnsi="Arial" w:cs="Arial"/>
          <w:sz w:val="22"/>
          <w:szCs w:val="22"/>
        </w:rPr>
        <w:t>202</w:t>
      </w:r>
      <w:r w:rsidRPr="00641AB8">
        <w:rPr>
          <w:rFonts w:ascii="Arial" w:hAnsi="Arial" w:cs="Arial"/>
          <w:sz w:val="22"/>
          <w:szCs w:val="22"/>
          <w:lang w:val="en-US"/>
        </w:rPr>
        <w:t>4</w:t>
      </w:r>
      <w:r w:rsidRPr="00641AB8">
        <w:rPr>
          <w:rFonts w:ascii="Arial" w:hAnsi="Arial" w:cs="Arial"/>
          <w:sz w:val="22"/>
          <w:szCs w:val="22"/>
        </w:rPr>
        <w:t xml:space="preserve"> m. Antakalnio poliklinika pacientams suteikė daugiau nei milijoną tris šimtus penkis tūkstančių paslaugų arba 8 proc. daugiau nei ankstesniais metais. Augo ir darbuotojų skaičius. Šiuo metu įstaigoje dirba </w:t>
      </w:r>
      <w:r w:rsidR="00950A15">
        <w:rPr>
          <w:rFonts w:ascii="Arial" w:hAnsi="Arial" w:cs="Arial"/>
          <w:sz w:val="22"/>
          <w:szCs w:val="22"/>
        </w:rPr>
        <w:t>927</w:t>
      </w:r>
      <w:r w:rsidRPr="00641AB8">
        <w:rPr>
          <w:rFonts w:ascii="Arial" w:hAnsi="Arial" w:cs="Arial"/>
          <w:sz w:val="22"/>
          <w:szCs w:val="22"/>
        </w:rPr>
        <w:t xml:space="preserve"> įvairaus profilio specialistai</w:t>
      </w:r>
      <w:r w:rsidR="00950A15">
        <w:rPr>
          <w:rFonts w:ascii="Arial" w:hAnsi="Arial" w:cs="Arial"/>
          <w:sz w:val="22"/>
          <w:szCs w:val="22"/>
        </w:rPr>
        <w:t>.</w:t>
      </w:r>
      <w:r w:rsidRPr="00641AB8">
        <w:rPr>
          <w:rFonts w:ascii="Arial" w:hAnsi="Arial" w:cs="Arial"/>
          <w:sz w:val="22"/>
          <w:szCs w:val="22"/>
        </w:rPr>
        <w:t xml:space="preserve"> Iš viso tai 7 proc. daugiau nei </w:t>
      </w:r>
      <w:r w:rsidRPr="00641AB8">
        <w:rPr>
          <w:rFonts w:ascii="Arial" w:hAnsi="Arial" w:cs="Arial"/>
          <w:sz w:val="22"/>
          <w:szCs w:val="22"/>
          <w:lang w:val="en-US"/>
        </w:rPr>
        <w:t xml:space="preserve">2024 </w:t>
      </w:r>
      <w:r w:rsidRPr="00641AB8">
        <w:rPr>
          <w:rFonts w:ascii="Arial" w:hAnsi="Arial" w:cs="Arial"/>
          <w:sz w:val="22"/>
          <w:szCs w:val="22"/>
        </w:rPr>
        <w:t xml:space="preserve">metais.  </w:t>
      </w:r>
    </w:p>
    <w:p w14:paraId="062D99DA" w14:textId="77777777" w:rsidR="00641AB8" w:rsidRPr="00641AB8" w:rsidRDefault="00641AB8" w:rsidP="00641AB8">
      <w:pPr>
        <w:jc w:val="both"/>
        <w:rPr>
          <w:rFonts w:ascii="Arial" w:hAnsi="Arial" w:cs="Arial"/>
          <w:sz w:val="22"/>
          <w:szCs w:val="22"/>
        </w:rPr>
      </w:pPr>
      <w:r w:rsidRPr="00641AB8">
        <w:rPr>
          <w:rFonts w:ascii="Arial" w:hAnsi="Arial" w:cs="Arial"/>
          <w:sz w:val="22"/>
          <w:szCs w:val="22"/>
        </w:rPr>
        <w:t xml:space="preserve">Šių metų vasarą Antakalnio poliklinikoje planuojami registratūros modernizavimo darbai, bus pradėtas diegti naujas pacientų aptarnavimo standartas, kurio dėka pacientams teikiamos paslaugos, pradedant registracija, taps aiškesnės, paprastesnės ir patogesnės. </w:t>
      </w:r>
    </w:p>
    <w:p w14:paraId="7E12CD4B" w14:textId="77777777" w:rsidR="00641AB8" w:rsidRPr="00641AB8" w:rsidRDefault="00641AB8">
      <w:pPr>
        <w:rPr>
          <w:rFonts w:ascii="Arial" w:hAnsi="Arial" w:cs="Arial"/>
        </w:rPr>
      </w:pPr>
    </w:p>
    <w:sectPr w:rsidR="00641AB8" w:rsidRPr="00641AB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AB8"/>
    <w:rsid w:val="005F6CDE"/>
    <w:rsid w:val="00641AB8"/>
    <w:rsid w:val="0095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7868"/>
  <w15:chartTrackingRefBased/>
  <w15:docId w15:val="{2CAB2C8B-5A17-41E8-B1A7-81B6E077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641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41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41A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41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41A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41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41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41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41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41A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41A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41A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41AB8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41AB8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41AB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41AB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41AB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41AB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41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41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41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41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41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41AB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41AB8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41AB8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41A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41AB8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41AB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Vanagienė</dc:creator>
  <cp:keywords/>
  <dc:description/>
  <cp:lastModifiedBy>Rūta Vanagienė</cp:lastModifiedBy>
  <cp:revision>1</cp:revision>
  <dcterms:created xsi:type="dcterms:W3CDTF">2025-04-23T03:58:00Z</dcterms:created>
  <dcterms:modified xsi:type="dcterms:W3CDTF">2025-04-23T06:36:00Z</dcterms:modified>
</cp:coreProperties>
</file>