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DF0726" w14:textId="1318ABD0" w:rsidR="00692569" w:rsidRPr="00E552B9" w:rsidRDefault="00692569" w:rsidP="00692569">
      <w:pPr>
        <w:pBdr>
          <w:top w:val="nil"/>
          <w:left w:val="nil"/>
          <w:bottom w:val="nil"/>
          <w:right w:val="nil"/>
          <w:between w:val="nil"/>
        </w:pBdr>
        <w:spacing w:after="0" w:line="240" w:lineRule="auto"/>
        <w:rPr>
          <w:rFonts w:ascii="Arial" w:hAnsi="Arial" w:cs="Arial"/>
          <w:i/>
          <w:color w:val="000000" w:themeColor="text1"/>
        </w:rPr>
      </w:pPr>
      <w:r w:rsidRPr="007345E1">
        <w:rPr>
          <w:rFonts w:ascii="Arial" w:eastAsia="Times New Roman" w:hAnsi="Arial" w:cs="Arial"/>
          <w:noProof/>
          <w:color w:val="000000" w:themeColor="text1"/>
          <w:sz w:val="24"/>
          <w:szCs w:val="24"/>
          <w:lang w:eastAsia="en-GB"/>
        </w:rPr>
        <w:drawing>
          <wp:anchor distT="0" distB="0" distL="114300" distR="114300" simplePos="0" relativeHeight="251659264" behindDoc="0" locked="0" layoutInCell="1" allowOverlap="1" wp14:anchorId="03AD1B9D" wp14:editId="2308FDC0">
            <wp:simplePos x="0" y="0"/>
            <wp:positionH relativeFrom="column">
              <wp:posOffset>3378835</wp:posOffset>
            </wp:positionH>
            <wp:positionV relativeFrom="paragraph">
              <wp:posOffset>-150640</wp:posOffset>
            </wp:positionV>
            <wp:extent cx="2362200" cy="482071"/>
            <wp:effectExtent l="0" t="0" r="0" b="635"/>
            <wp:wrapNone/>
            <wp:docPr id="916957344" name="Picture 1" descr="Blue text on a black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957344" name="Picture 1" descr="Blue text on a black background&#10;&#10;Description automatically generated with medium confidenc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62200" cy="482071"/>
                    </a:xfrm>
                    <a:prstGeom prst="rect">
                      <a:avLst/>
                    </a:prstGeom>
                  </pic:spPr>
                </pic:pic>
              </a:graphicData>
            </a:graphic>
            <wp14:sizeRelH relativeFrom="page">
              <wp14:pctWidth>0</wp14:pctWidth>
            </wp14:sizeRelH>
            <wp14:sizeRelV relativeFrom="page">
              <wp14:pctHeight>0</wp14:pctHeight>
            </wp14:sizeRelV>
          </wp:anchor>
        </w:drawing>
      </w:r>
      <w:r w:rsidRPr="00E552B9">
        <w:rPr>
          <w:rFonts w:ascii="Arial" w:hAnsi="Arial" w:cs="Arial"/>
          <w:i/>
          <w:color w:val="000000" w:themeColor="text1"/>
        </w:rPr>
        <w:t>202</w:t>
      </w:r>
      <w:r w:rsidR="000B7788">
        <w:rPr>
          <w:rFonts w:ascii="Arial" w:hAnsi="Arial" w:cs="Arial"/>
          <w:i/>
          <w:color w:val="000000" w:themeColor="text1"/>
        </w:rPr>
        <w:t>5</w:t>
      </w:r>
      <w:r w:rsidRPr="00E552B9">
        <w:rPr>
          <w:rFonts w:ascii="Arial" w:hAnsi="Arial" w:cs="Arial"/>
          <w:i/>
          <w:color w:val="000000" w:themeColor="text1"/>
        </w:rPr>
        <w:t xml:space="preserve"> m. </w:t>
      </w:r>
      <w:r w:rsidR="00A80453">
        <w:rPr>
          <w:rFonts w:ascii="Arial" w:hAnsi="Arial" w:cs="Arial"/>
          <w:i/>
          <w:color w:val="000000" w:themeColor="text1"/>
        </w:rPr>
        <w:t>gegužės</w:t>
      </w:r>
      <w:r w:rsidRPr="00E552B9">
        <w:rPr>
          <w:rFonts w:ascii="Arial" w:hAnsi="Arial" w:cs="Arial"/>
          <w:i/>
          <w:color w:val="000000" w:themeColor="text1"/>
        </w:rPr>
        <w:t xml:space="preserve"> </w:t>
      </w:r>
      <w:r w:rsidR="00C840E2">
        <w:rPr>
          <w:rFonts w:ascii="Arial" w:hAnsi="Arial" w:cs="Arial"/>
          <w:i/>
          <w:color w:val="000000" w:themeColor="text1"/>
        </w:rPr>
        <w:t>7</w:t>
      </w:r>
      <w:r>
        <w:rPr>
          <w:rFonts w:ascii="Arial" w:hAnsi="Arial" w:cs="Arial"/>
          <w:i/>
          <w:color w:val="000000" w:themeColor="text1"/>
        </w:rPr>
        <w:t xml:space="preserve"> </w:t>
      </w:r>
      <w:r w:rsidRPr="00E552B9">
        <w:rPr>
          <w:rFonts w:ascii="Arial" w:hAnsi="Arial" w:cs="Arial"/>
          <w:i/>
          <w:color w:val="000000" w:themeColor="text1"/>
        </w:rPr>
        <w:t>d.</w:t>
      </w:r>
    </w:p>
    <w:p w14:paraId="6421E723" w14:textId="77777777" w:rsidR="00692569" w:rsidRPr="00E552B9" w:rsidRDefault="00692569" w:rsidP="00692569">
      <w:pPr>
        <w:pBdr>
          <w:top w:val="nil"/>
          <w:left w:val="nil"/>
          <w:bottom w:val="nil"/>
          <w:right w:val="nil"/>
          <w:between w:val="nil"/>
        </w:pBdr>
        <w:spacing w:after="0" w:line="240" w:lineRule="auto"/>
        <w:rPr>
          <w:rFonts w:ascii="Arial" w:hAnsi="Arial" w:cs="Arial"/>
          <w:i/>
          <w:color w:val="000000" w:themeColor="text1"/>
        </w:rPr>
      </w:pPr>
      <w:r w:rsidRPr="00E552B9">
        <w:rPr>
          <w:rFonts w:ascii="Arial" w:hAnsi="Arial" w:cs="Arial"/>
          <w:i/>
          <w:color w:val="000000" w:themeColor="text1"/>
        </w:rPr>
        <w:t>Pranešimas žiniasklaidai</w:t>
      </w:r>
    </w:p>
    <w:p w14:paraId="5F906297" w14:textId="77777777" w:rsidR="00760D8C" w:rsidRPr="00760D8C" w:rsidRDefault="00760D8C" w:rsidP="00692569">
      <w:pPr>
        <w:jc w:val="both"/>
        <w:rPr>
          <w:rFonts w:ascii="Arial" w:hAnsi="Arial" w:cs="Arial"/>
          <w:b/>
          <w:bCs/>
          <w:sz w:val="24"/>
          <w:szCs w:val="24"/>
          <w:highlight w:val="yellow"/>
        </w:rPr>
      </w:pPr>
    </w:p>
    <w:p w14:paraId="40801E67" w14:textId="41F5F1F7" w:rsidR="00A80453" w:rsidRPr="00A80453" w:rsidRDefault="00C47623" w:rsidP="00A80453">
      <w:pPr>
        <w:jc w:val="center"/>
        <w:rPr>
          <w:rFonts w:ascii="Arial" w:hAnsi="Arial" w:cs="Arial"/>
          <w:b/>
          <w:bCs/>
          <w:sz w:val="32"/>
          <w:szCs w:val="32"/>
        </w:rPr>
      </w:pPr>
      <w:r>
        <w:rPr>
          <w:rFonts w:ascii="Arial" w:hAnsi="Arial" w:cs="Arial"/>
          <w:b/>
          <w:bCs/>
          <w:sz w:val="32"/>
          <w:szCs w:val="32"/>
        </w:rPr>
        <w:t>„</w:t>
      </w:r>
      <w:proofErr w:type="spellStart"/>
      <w:r>
        <w:rPr>
          <w:rFonts w:ascii="Arial" w:hAnsi="Arial" w:cs="Arial"/>
          <w:b/>
          <w:bCs/>
          <w:sz w:val="32"/>
          <w:szCs w:val="32"/>
        </w:rPr>
        <w:t>Discovery</w:t>
      </w:r>
      <w:proofErr w:type="spellEnd"/>
      <w:r>
        <w:rPr>
          <w:rFonts w:ascii="Arial" w:hAnsi="Arial" w:cs="Arial"/>
          <w:b/>
          <w:bCs/>
          <w:sz w:val="32"/>
          <w:szCs w:val="32"/>
        </w:rPr>
        <w:t xml:space="preserve"> </w:t>
      </w:r>
      <w:proofErr w:type="spellStart"/>
      <w:r>
        <w:rPr>
          <w:rFonts w:ascii="Arial" w:hAnsi="Arial" w:cs="Arial"/>
          <w:b/>
          <w:bCs/>
          <w:sz w:val="32"/>
          <w:szCs w:val="32"/>
        </w:rPr>
        <w:t>Channel</w:t>
      </w:r>
      <w:proofErr w:type="spellEnd"/>
      <w:r>
        <w:rPr>
          <w:rFonts w:ascii="Arial" w:hAnsi="Arial" w:cs="Arial"/>
          <w:b/>
          <w:bCs/>
          <w:sz w:val="32"/>
          <w:szCs w:val="32"/>
        </w:rPr>
        <w:t>“ švenčia 40-ąjį jubiliejų</w:t>
      </w:r>
    </w:p>
    <w:p w14:paraId="0A3121A1" w14:textId="689F20E0" w:rsidR="00C47623" w:rsidRDefault="00C47623" w:rsidP="00692569">
      <w:pPr>
        <w:jc w:val="both"/>
        <w:rPr>
          <w:rFonts w:ascii="Arial" w:hAnsi="Arial" w:cs="Arial"/>
          <w:b/>
          <w:bCs/>
        </w:rPr>
      </w:pPr>
      <w:r>
        <w:rPr>
          <w:rFonts w:ascii="Arial" w:hAnsi="Arial" w:cs="Arial"/>
          <w:b/>
          <w:bCs/>
        </w:rPr>
        <w:t>Gamtos namai visame pasaulyje „</w:t>
      </w:r>
      <w:proofErr w:type="spellStart"/>
      <w:r>
        <w:rPr>
          <w:rFonts w:ascii="Arial" w:hAnsi="Arial" w:cs="Arial"/>
          <w:b/>
          <w:bCs/>
        </w:rPr>
        <w:t>Discovery</w:t>
      </w:r>
      <w:proofErr w:type="spellEnd"/>
      <w:r>
        <w:rPr>
          <w:rFonts w:ascii="Arial" w:hAnsi="Arial" w:cs="Arial"/>
          <w:b/>
          <w:bCs/>
        </w:rPr>
        <w:t xml:space="preserve"> </w:t>
      </w:r>
      <w:proofErr w:type="spellStart"/>
      <w:r>
        <w:rPr>
          <w:rFonts w:ascii="Arial" w:hAnsi="Arial" w:cs="Arial"/>
          <w:b/>
          <w:bCs/>
        </w:rPr>
        <w:t>Channel</w:t>
      </w:r>
      <w:proofErr w:type="spellEnd"/>
      <w:r>
        <w:rPr>
          <w:rFonts w:ascii="Arial" w:hAnsi="Arial" w:cs="Arial"/>
          <w:b/>
          <w:bCs/>
        </w:rPr>
        <w:t xml:space="preserve">“ mini 40-ąsias metines ir laikosi savo ilgalaikės misijos – skatinti smalsumą ir nuostabą gamtos pasauliui. </w:t>
      </w:r>
      <w:r w:rsidRPr="00C47623">
        <w:rPr>
          <w:rFonts w:ascii="Arial" w:hAnsi="Arial" w:cs="Arial"/>
          <w:b/>
          <w:bCs/>
        </w:rPr>
        <w:t xml:space="preserve">Šventė vyks visus metus tiek JAV, tiek tarptautinėse rinkose, </w:t>
      </w:r>
      <w:r w:rsidR="00301257">
        <w:rPr>
          <w:rFonts w:ascii="Arial" w:hAnsi="Arial" w:cs="Arial"/>
          <w:b/>
          <w:bCs/>
        </w:rPr>
        <w:t>juos lydės</w:t>
      </w:r>
      <w:r w:rsidRPr="00C47623">
        <w:rPr>
          <w:rFonts w:ascii="Arial" w:hAnsi="Arial" w:cs="Arial"/>
          <w:b/>
          <w:bCs/>
        </w:rPr>
        <w:t xml:space="preserve"> specialios programos</w:t>
      </w:r>
      <w:r w:rsidR="00301257">
        <w:rPr>
          <w:rFonts w:ascii="Arial" w:hAnsi="Arial" w:cs="Arial"/>
          <w:b/>
          <w:bCs/>
        </w:rPr>
        <w:t xml:space="preserve">, </w:t>
      </w:r>
      <w:r w:rsidR="00301257" w:rsidRPr="00301257">
        <w:rPr>
          <w:rFonts w:ascii="Arial" w:hAnsi="Arial" w:cs="Arial"/>
          <w:b/>
          <w:bCs/>
        </w:rPr>
        <w:t>socialinių tinklų kampanijos, vartotojams skirti produktai bei naujas prekės ženklo klipas.</w:t>
      </w:r>
    </w:p>
    <w:p w14:paraId="4B0D8BDE" w14:textId="789B7ABB" w:rsidR="00C47623" w:rsidRPr="00C47623" w:rsidRDefault="00301257" w:rsidP="00692569">
      <w:pPr>
        <w:jc w:val="both"/>
        <w:rPr>
          <w:rFonts w:ascii="Arial" w:hAnsi="Arial" w:cs="Arial"/>
          <w:b/>
          <w:bCs/>
        </w:rPr>
      </w:pPr>
      <w:r w:rsidRPr="00301257">
        <w:rPr>
          <w:rFonts w:ascii="Arial" w:hAnsi="Arial" w:cs="Arial"/>
          <w:b/>
          <w:bCs/>
          <w:i/>
          <w:iCs/>
        </w:rPr>
        <w:t>Naujas</w:t>
      </w:r>
      <w:r w:rsidR="00C47623" w:rsidRPr="00301257">
        <w:rPr>
          <w:rFonts w:ascii="Arial" w:hAnsi="Arial" w:cs="Arial"/>
          <w:b/>
          <w:bCs/>
          <w:i/>
          <w:iCs/>
        </w:rPr>
        <w:t xml:space="preserve"> reklamin</w:t>
      </w:r>
      <w:r w:rsidRPr="00301257">
        <w:rPr>
          <w:rFonts w:ascii="Arial" w:hAnsi="Arial" w:cs="Arial"/>
          <w:b/>
          <w:bCs/>
          <w:i/>
          <w:iCs/>
        </w:rPr>
        <w:t xml:space="preserve">is </w:t>
      </w:r>
      <w:r w:rsidR="00C47623" w:rsidRPr="00301257">
        <w:rPr>
          <w:rFonts w:ascii="Arial" w:hAnsi="Arial" w:cs="Arial"/>
          <w:b/>
          <w:bCs/>
          <w:i/>
          <w:iCs/>
        </w:rPr>
        <w:t>klip</w:t>
      </w:r>
      <w:r w:rsidRPr="00301257">
        <w:rPr>
          <w:rFonts w:ascii="Arial" w:hAnsi="Arial" w:cs="Arial"/>
          <w:b/>
          <w:bCs/>
          <w:i/>
          <w:iCs/>
        </w:rPr>
        <w:t>as</w:t>
      </w:r>
      <w:r w:rsidR="00C47623" w:rsidRPr="00301257">
        <w:rPr>
          <w:rFonts w:ascii="Arial" w:hAnsi="Arial" w:cs="Arial"/>
          <w:b/>
          <w:bCs/>
          <w:i/>
          <w:iCs/>
        </w:rPr>
        <w:t>:</w:t>
      </w:r>
      <w:r w:rsidR="00C47623">
        <w:rPr>
          <w:rFonts w:ascii="Arial" w:hAnsi="Arial" w:cs="Arial"/>
        </w:rPr>
        <w:t xml:space="preserve"> </w:t>
      </w:r>
      <w:hyperlink r:id="rId7" w:history="1">
        <w:r w:rsidR="00C47623" w:rsidRPr="00004B25">
          <w:rPr>
            <w:rStyle w:val="Hyperlink"/>
            <w:rFonts w:ascii="Arial" w:hAnsi="Arial" w:cs="Arial"/>
          </w:rPr>
          <w:t>https://www.youtube.com/watch?v=n3AU9KSUBa0</w:t>
        </w:r>
      </w:hyperlink>
      <w:r w:rsidR="00C47623">
        <w:rPr>
          <w:rFonts w:ascii="Arial" w:hAnsi="Arial" w:cs="Arial"/>
        </w:rPr>
        <w:t xml:space="preserve"> </w:t>
      </w:r>
    </w:p>
    <w:p w14:paraId="5E97895D" w14:textId="18217089" w:rsidR="0061089F" w:rsidRDefault="00C47623" w:rsidP="00DA0794">
      <w:pPr>
        <w:jc w:val="both"/>
        <w:rPr>
          <w:rFonts w:ascii="Arial" w:hAnsi="Arial" w:cs="Arial"/>
        </w:rPr>
      </w:pPr>
      <w:r>
        <w:rPr>
          <w:rFonts w:ascii="Arial" w:hAnsi="Arial" w:cs="Arial"/>
        </w:rPr>
        <w:t>„</w:t>
      </w:r>
      <w:proofErr w:type="spellStart"/>
      <w:r>
        <w:rPr>
          <w:rFonts w:ascii="Arial" w:hAnsi="Arial" w:cs="Arial"/>
        </w:rPr>
        <w:t>Warner</w:t>
      </w:r>
      <w:proofErr w:type="spellEnd"/>
      <w:r>
        <w:rPr>
          <w:rFonts w:ascii="Arial" w:hAnsi="Arial" w:cs="Arial"/>
        </w:rPr>
        <w:t xml:space="preserve"> </w:t>
      </w:r>
      <w:proofErr w:type="spellStart"/>
      <w:r>
        <w:rPr>
          <w:rFonts w:ascii="Arial" w:hAnsi="Arial" w:cs="Arial"/>
        </w:rPr>
        <w:t>Bros</w:t>
      </w:r>
      <w:proofErr w:type="spellEnd"/>
      <w:r>
        <w:rPr>
          <w:rFonts w:ascii="Arial" w:hAnsi="Arial" w:cs="Arial"/>
        </w:rPr>
        <w:t xml:space="preserve">. </w:t>
      </w:r>
      <w:proofErr w:type="spellStart"/>
      <w:r>
        <w:rPr>
          <w:rFonts w:ascii="Arial" w:hAnsi="Arial" w:cs="Arial"/>
        </w:rPr>
        <w:t>Discovery</w:t>
      </w:r>
      <w:proofErr w:type="spellEnd"/>
      <w:r>
        <w:rPr>
          <w:rFonts w:ascii="Arial" w:hAnsi="Arial" w:cs="Arial"/>
        </w:rPr>
        <w:t>“ bendradarbiauja su „</w:t>
      </w:r>
      <w:proofErr w:type="spellStart"/>
      <w:r>
        <w:rPr>
          <w:rFonts w:ascii="Arial" w:hAnsi="Arial" w:cs="Arial"/>
        </w:rPr>
        <w:t>Arbor</w:t>
      </w:r>
      <w:proofErr w:type="spellEnd"/>
      <w:r>
        <w:rPr>
          <w:rFonts w:ascii="Arial" w:hAnsi="Arial" w:cs="Arial"/>
        </w:rPr>
        <w:t xml:space="preserve"> </w:t>
      </w:r>
      <w:proofErr w:type="spellStart"/>
      <w:r>
        <w:rPr>
          <w:rFonts w:ascii="Arial" w:hAnsi="Arial" w:cs="Arial"/>
        </w:rPr>
        <w:t>Day</w:t>
      </w:r>
      <w:proofErr w:type="spellEnd"/>
      <w:r>
        <w:rPr>
          <w:rFonts w:ascii="Arial" w:hAnsi="Arial" w:cs="Arial"/>
        </w:rPr>
        <w:t xml:space="preserve"> </w:t>
      </w:r>
      <w:proofErr w:type="spellStart"/>
      <w:r>
        <w:rPr>
          <w:rFonts w:ascii="Arial" w:hAnsi="Arial" w:cs="Arial"/>
        </w:rPr>
        <w:t>Foundation</w:t>
      </w:r>
      <w:proofErr w:type="spellEnd"/>
      <w:r>
        <w:rPr>
          <w:rFonts w:ascii="Arial" w:hAnsi="Arial" w:cs="Arial"/>
        </w:rPr>
        <w:t xml:space="preserve">“ ir jubiliejaus proga visame pasaulyje pasodins daugiau nei 40 tūkst. medžių, </w:t>
      </w:r>
      <w:r w:rsidR="0061089F">
        <w:rPr>
          <w:rFonts w:ascii="Arial" w:hAnsi="Arial" w:cs="Arial"/>
        </w:rPr>
        <w:t xml:space="preserve">taip padedant išsaugoti biologinę įvairovę ir prisidedant </w:t>
      </w:r>
      <w:r w:rsidR="00301257">
        <w:rPr>
          <w:rFonts w:ascii="Arial" w:hAnsi="Arial" w:cs="Arial"/>
        </w:rPr>
        <w:t xml:space="preserve">prie </w:t>
      </w:r>
      <w:r w:rsidR="0061089F">
        <w:rPr>
          <w:rFonts w:ascii="Arial" w:hAnsi="Arial" w:cs="Arial"/>
        </w:rPr>
        <w:t xml:space="preserve">sveikesnės aplinkos. </w:t>
      </w:r>
    </w:p>
    <w:p w14:paraId="126E6CBD" w14:textId="77777777" w:rsidR="00D10E38" w:rsidRDefault="00301257" w:rsidP="00D10E38">
      <w:pPr>
        <w:jc w:val="both"/>
        <w:rPr>
          <w:rFonts w:ascii="Arial" w:hAnsi="Arial" w:cs="Arial"/>
        </w:rPr>
      </w:pPr>
      <w:r>
        <w:rPr>
          <w:rFonts w:ascii="Arial" w:hAnsi="Arial" w:cs="Arial"/>
        </w:rPr>
        <w:t xml:space="preserve">Speciali </w:t>
      </w:r>
      <w:r w:rsidR="0061089F" w:rsidRPr="0061089F">
        <w:rPr>
          <w:rFonts w:ascii="Arial" w:hAnsi="Arial" w:cs="Arial"/>
        </w:rPr>
        <w:t>40-mečio kolekcij</w:t>
      </w:r>
      <w:r w:rsidR="004D43C9">
        <w:rPr>
          <w:rFonts w:ascii="Arial" w:hAnsi="Arial" w:cs="Arial"/>
        </w:rPr>
        <w:t>a</w:t>
      </w:r>
      <w:r w:rsidR="0061089F" w:rsidRPr="0061089F">
        <w:rPr>
          <w:rFonts w:ascii="Arial" w:hAnsi="Arial" w:cs="Arial"/>
        </w:rPr>
        <w:t>, liudijan</w:t>
      </w:r>
      <w:r w:rsidR="004D43C9">
        <w:rPr>
          <w:rFonts w:ascii="Arial" w:hAnsi="Arial" w:cs="Arial"/>
        </w:rPr>
        <w:t>ti</w:t>
      </w:r>
      <w:r w:rsidR="0061089F" w:rsidRPr="0061089F">
        <w:rPr>
          <w:rFonts w:ascii="Arial" w:hAnsi="Arial" w:cs="Arial"/>
        </w:rPr>
        <w:t xml:space="preserve"> prekės ženklo įsipareigojimą skatinti smalsumą ir plėsti atradimų ribas</w:t>
      </w:r>
      <w:r w:rsidR="0061089F" w:rsidRPr="00C840E2">
        <w:rPr>
          <w:rFonts w:ascii="Arial" w:hAnsi="Arial" w:cs="Arial"/>
        </w:rPr>
        <w:t xml:space="preserve">, </w:t>
      </w:r>
      <w:r w:rsidR="00AC2EB6" w:rsidRPr="00C840E2">
        <w:rPr>
          <w:rFonts w:ascii="Arial" w:hAnsi="Arial" w:cs="Arial"/>
        </w:rPr>
        <w:t xml:space="preserve">kartu su žiūrovų pamėgtu turiniu </w:t>
      </w:r>
      <w:r w:rsidR="0061089F" w:rsidRPr="00C840E2">
        <w:rPr>
          <w:rFonts w:ascii="Arial" w:hAnsi="Arial" w:cs="Arial"/>
        </w:rPr>
        <w:t>bus</w:t>
      </w:r>
      <w:r w:rsidR="0061089F" w:rsidRPr="0061089F">
        <w:rPr>
          <w:rFonts w:ascii="Arial" w:hAnsi="Arial" w:cs="Arial"/>
        </w:rPr>
        <w:t xml:space="preserve"> </w:t>
      </w:r>
      <w:r>
        <w:rPr>
          <w:rFonts w:ascii="Arial" w:hAnsi="Arial" w:cs="Arial"/>
        </w:rPr>
        <w:t>pasiekiama</w:t>
      </w:r>
      <w:r w:rsidR="0061089F" w:rsidRPr="0061089F">
        <w:rPr>
          <w:rFonts w:ascii="Arial" w:hAnsi="Arial" w:cs="Arial"/>
        </w:rPr>
        <w:t xml:space="preserve"> „</w:t>
      </w:r>
      <w:proofErr w:type="spellStart"/>
      <w:r w:rsidR="0061089F" w:rsidRPr="0061089F">
        <w:rPr>
          <w:rFonts w:ascii="Arial" w:hAnsi="Arial" w:cs="Arial"/>
        </w:rPr>
        <w:t>discovery</w:t>
      </w:r>
      <w:proofErr w:type="spellEnd"/>
      <w:r w:rsidR="0061089F" w:rsidRPr="0061089F">
        <w:rPr>
          <w:rFonts w:ascii="Arial" w:hAnsi="Arial" w:cs="Arial"/>
        </w:rPr>
        <w:t xml:space="preserve">+“ platformoje, Lietuvoje pasiekiamoje per „Go3“ televiziją, „MEGOGO“ ir „Telia </w:t>
      </w:r>
      <w:proofErr w:type="spellStart"/>
      <w:r w:rsidR="0061089F" w:rsidRPr="0061089F">
        <w:rPr>
          <w:rFonts w:ascii="Arial" w:hAnsi="Arial" w:cs="Arial"/>
        </w:rPr>
        <w:t>Play</w:t>
      </w:r>
      <w:proofErr w:type="spellEnd"/>
      <w:r w:rsidR="0061089F" w:rsidRPr="0061089F">
        <w:rPr>
          <w:rFonts w:ascii="Arial" w:hAnsi="Arial" w:cs="Arial"/>
        </w:rPr>
        <w:t>“.</w:t>
      </w:r>
    </w:p>
    <w:p w14:paraId="25B02355" w14:textId="77777777" w:rsidR="00D10E38" w:rsidRDefault="00D10E38" w:rsidP="00D10E38">
      <w:pPr>
        <w:jc w:val="both"/>
        <w:rPr>
          <w:rFonts w:ascii="Arial" w:hAnsi="Arial" w:cs="Arial"/>
        </w:rPr>
      </w:pPr>
    </w:p>
    <w:p w14:paraId="38407313" w14:textId="314E58C4" w:rsidR="00D10E38" w:rsidRPr="00D10E38" w:rsidRDefault="00D10E38" w:rsidP="00D10E38">
      <w:pPr>
        <w:jc w:val="both"/>
        <w:rPr>
          <w:rFonts w:ascii="Arial" w:hAnsi="Arial" w:cs="Arial"/>
        </w:rPr>
      </w:pPr>
      <w:r w:rsidRPr="00D10E38">
        <w:rPr>
          <w:rFonts w:ascii="Arial" w:hAnsi="Arial" w:cs="Arial"/>
          <w:b/>
          <w:bCs/>
        </w:rPr>
        <w:t>Apie „</w:t>
      </w:r>
      <w:proofErr w:type="spellStart"/>
      <w:r w:rsidRPr="00D10E38">
        <w:rPr>
          <w:rFonts w:ascii="Arial" w:hAnsi="Arial" w:cs="Arial"/>
          <w:b/>
          <w:bCs/>
        </w:rPr>
        <w:t>Discovery</w:t>
      </w:r>
      <w:proofErr w:type="spellEnd"/>
      <w:r w:rsidRPr="00D10E38">
        <w:rPr>
          <w:rFonts w:ascii="Arial" w:hAnsi="Arial" w:cs="Arial"/>
          <w:b/>
          <w:bCs/>
        </w:rPr>
        <w:t xml:space="preserve"> </w:t>
      </w:r>
      <w:proofErr w:type="spellStart"/>
      <w:r w:rsidRPr="00D10E38">
        <w:rPr>
          <w:rFonts w:ascii="Arial" w:hAnsi="Arial" w:cs="Arial"/>
          <w:b/>
          <w:bCs/>
        </w:rPr>
        <w:t>Channel</w:t>
      </w:r>
      <w:proofErr w:type="spellEnd"/>
      <w:r w:rsidRPr="00D10E38">
        <w:rPr>
          <w:rFonts w:ascii="Arial" w:hAnsi="Arial" w:cs="Arial"/>
          <w:b/>
          <w:bCs/>
        </w:rPr>
        <w:t>“</w:t>
      </w:r>
    </w:p>
    <w:p w14:paraId="1B8B7A1E" w14:textId="77777777" w:rsidR="00D10E38" w:rsidRPr="00D10E38" w:rsidRDefault="00D10E38" w:rsidP="00D10E38">
      <w:pPr>
        <w:jc w:val="both"/>
        <w:rPr>
          <w:rFonts w:ascii="Arial" w:hAnsi="Arial" w:cs="Arial"/>
        </w:rPr>
      </w:pPr>
      <w:r w:rsidRPr="00D10E38">
        <w:rPr>
          <w:rFonts w:ascii="Arial" w:hAnsi="Arial" w:cs="Arial"/>
        </w:rPr>
        <w:t>Visose platformose „</w:t>
      </w:r>
      <w:proofErr w:type="spellStart"/>
      <w:r w:rsidRPr="00D10E38">
        <w:rPr>
          <w:rFonts w:ascii="Arial" w:hAnsi="Arial" w:cs="Arial"/>
        </w:rPr>
        <w:t>Discovery</w:t>
      </w:r>
      <w:proofErr w:type="spellEnd"/>
      <w:r w:rsidRPr="00D10E38">
        <w:rPr>
          <w:rFonts w:ascii="Arial" w:hAnsi="Arial" w:cs="Arial"/>
        </w:rPr>
        <w:t xml:space="preserve"> </w:t>
      </w:r>
      <w:proofErr w:type="spellStart"/>
      <w:r w:rsidRPr="00D10E38">
        <w:rPr>
          <w:rFonts w:ascii="Arial" w:hAnsi="Arial" w:cs="Arial"/>
        </w:rPr>
        <w:t>Channel</w:t>
      </w:r>
      <w:proofErr w:type="spellEnd"/>
      <w:r w:rsidRPr="00D10E38">
        <w:rPr>
          <w:rFonts w:ascii="Arial" w:hAnsi="Arial" w:cs="Arial"/>
        </w:rPr>
        <w:t>“ siekia užmegzti ryšį su auditorijomis, kurios jaučia aistrą nuotykiams ir trokšta ryšio su jas supančiu pasauliu.</w:t>
      </w:r>
    </w:p>
    <w:p w14:paraId="50D89F0C" w14:textId="77777777" w:rsidR="00D10E38" w:rsidRPr="00D10E38" w:rsidRDefault="00D10E38" w:rsidP="00D10E38">
      <w:pPr>
        <w:jc w:val="both"/>
        <w:rPr>
          <w:rFonts w:ascii="Arial" w:hAnsi="Arial" w:cs="Arial"/>
        </w:rPr>
      </w:pPr>
      <w:r w:rsidRPr="00D10E38">
        <w:rPr>
          <w:rFonts w:ascii="Arial" w:hAnsi="Arial" w:cs="Arial"/>
        </w:rPr>
        <w:t>Tarp populiariausių laidų – „</w:t>
      </w:r>
      <w:proofErr w:type="spellStart"/>
      <w:r w:rsidRPr="00D10E38">
        <w:rPr>
          <w:rFonts w:ascii="Arial" w:hAnsi="Arial" w:cs="Arial"/>
        </w:rPr>
        <w:t>Mirtiniausias</w:t>
      </w:r>
      <w:proofErr w:type="spellEnd"/>
      <w:r w:rsidRPr="00D10E38">
        <w:rPr>
          <w:rFonts w:ascii="Arial" w:hAnsi="Arial" w:cs="Arial"/>
        </w:rPr>
        <w:t xml:space="preserve"> laimikis“ (</w:t>
      </w:r>
      <w:proofErr w:type="spellStart"/>
      <w:r w:rsidRPr="00D10E38">
        <w:rPr>
          <w:rFonts w:ascii="Arial" w:hAnsi="Arial" w:cs="Arial"/>
        </w:rPr>
        <w:t>Deadliest</w:t>
      </w:r>
      <w:proofErr w:type="spellEnd"/>
      <w:r w:rsidRPr="00D10E38">
        <w:rPr>
          <w:rFonts w:ascii="Arial" w:hAnsi="Arial" w:cs="Arial"/>
        </w:rPr>
        <w:t xml:space="preserve"> </w:t>
      </w:r>
      <w:proofErr w:type="spellStart"/>
      <w:r w:rsidRPr="00D10E38">
        <w:rPr>
          <w:rFonts w:ascii="Arial" w:hAnsi="Arial" w:cs="Arial"/>
        </w:rPr>
        <w:t>Catch</w:t>
      </w:r>
      <w:proofErr w:type="spellEnd"/>
      <w:r w:rsidRPr="00D10E38">
        <w:rPr>
          <w:rFonts w:ascii="Arial" w:hAnsi="Arial" w:cs="Arial"/>
        </w:rPr>
        <w:t>), „Nežinomos ekspedicijos“ (</w:t>
      </w:r>
      <w:proofErr w:type="spellStart"/>
      <w:r w:rsidRPr="00D10E38">
        <w:rPr>
          <w:rFonts w:ascii="Arial" w:hAnsi="Arial" w:cs="Arial"/>
        </w:rPr>
        <w:t>Expedition</w:t>
      </w:r>
      <w:proofErr w:type="spellEnd"/>
      <w:r w:rsidRPr="00D10E38">
        <w:rPr>
          <w:rFonts w:ascii="Arial" w:hAnsi="Arial" w:cs="Arial"/>
        </w:rPr>
        <w:t xml:space="preserve"> </w:t>
      </w:r>
      <w:proofErr w:type="spellStart"/>
      <w:r w:rsidRPr="00D10E38">
        <w:rPr>
          <w:rFonts w:ascii="Arial" w:hAnsi="Arial" w:cs="Arial"/>
        </w:rPr>
        <w:t>Unknown</w:t>
      </w:r>
      <w:proofErr w:type="spellEnd"/>
      <w:r w:rsidRPr="00D10E38">
        <w:rPr>
          <w:rFonts w:ascii="Arial" w:hAnsi="Arial" w:cs="Arial"/>
        </w:rPr>
        <w:t xml:space="preserve">), „Paslaptys aklojo varlės </w:t>
      </w:r>
      <w:proofErr w:type="spellStart"/>
      <w:r w:rsidRPr="00D10E38">
        <w:rPr>
          <w:rFonts w:ascii="Arial" w:hAnsi="Arial" w:cs="Arial"/>
        </w:rPr>
        <w:t>rančoje</w:t>
      </w:r>
      <w:proofErr w:type="spellEnd"/>
      <w:r w:rsidRPr="00D10E38">
        <w:rPr>
          <w:rFonts w:ascii="Arial" w:hAnsi="Arial" w:cs="Arial"/>
        </w:rPr>
        <w:t>“ (</w:t>
      </w:r>
      <w:proofErr w:type="spellStart"/>
      <w:r w:rsidRPr="00D10E38">
        <w:rPr>
          <w:rFonts w:ascii="Arial" w:hAnsi="Arial" w:cs="Arial"/>
        </w:rPr>
        <w:t>Mystery</w:t>
      </w:r>
      <w:proofErr w:type="spellEnd"/>
      <w:r w:rsidRPr="00D10E38">
        <w:rPr>
          <w:rFonts w:ascii="Arial" w:hAnsi="Arial" w:cs="Arial"/>
        </w:rPr>
        <w:t xml:space="preserve"> at </w:t>
      </w:r>
      <w:proofErr w:type="spellStart"/>
      <w:r w:rsidRPr="00D10E38">
        <w:rPr>
          <w:rFonts w:ascii="Arial" w:hAnsi="Arial" w:cs="Arial"/>
        </w:rPr>
        <w:t>Blind</w:t>
      </w:r>
      <w:proofErr w:type="spellEnd"/>
      <w:r w:rsidRPr="00D10E38">
        <w:rPr>
          <w:rFonts w:ascii="Arial" w:hAnsi="Arial" w:cs="Arial"/>
        </w:rPr>
        <w:t xml:space="preserve"> </w:t>
      </w:r>
      <w:proofErr w:type="spellStart"/>
      <w:r w:rsidRPr="00D10E38">
        <w:rPr>
          <w:rFonts w:ascii="Arial" w:hAnsi="Arial" w:cs="Arial"/>
        </w:rPr>
        <w:t>Frog</w:t>
      </w:r>
      <w:proofErr w:type="spellEnd"/>
      <w:r w:rsidRPr="00D10E38">
        <w:rPr>
          <w:rFonts w:ascii="Arial" w:hAnsi="Arial" w:cs="Arial"/>
        </w:rPr>
        <w:t xml:space="preserve"> </w:t>
      </w:r>
      <w:proofErr w:type="spellStart"/>
      <w:r w:rsidRPr="00D10E38">
        <w:rPr>
          <w:rFonts w:ascii="Arial" w:hAnsi="Arial" w:cs="Arial"/>
        </w:rPr>
        <w:t>Ranch</w:t>
      </w:r>
      <w:proofErr w:type="spellEnd"/>
      <w:r w:rsidRPr="00D10E38">
        <w:rPr>
          <w:rFonts w:ascii="Arial" w:hAnsi="Arial" w:cs="Arial"/>
        </w:rPr>
        <w:t>) ir „Aukso karštligė“ (</w:t>
      </w:r>
      <w:proofErr w:type="spellStart"/>
      <w:r w:rsidRPr="00D10E38">
        <w:rPr>
          <w:rFonts w:ascii="Arial" w:hAnsi="Arial" w:cs="Arial"/>
        </w:rPr>
        <w:t>Gold</w:t>
      </w:r>
      <w:proofErr w:type="spellEnd"/>
      <w:r w:rsidRPr="00D10E38">
        <w:rPr>
          <w:rFonts w:ascii="Arial" w:hAnsi="Arial" w:cs="Arial"/>
        </w:rPr>
        <w:t xml:space="preserve"> </w:t>
      </w:r>
      <w:proofErr w:type="spellStart"/>
      <w:r w:rsidRPr="00D10E38">
        <w:rPr>
          <w:rFonts w:ascii="Arial" w:hAnsi="Arial" w:cs="Arial"/>
        </w:rPr>
        <w:t>Rush</w:t>
      </w:r>
      <w:proofErr w:type="spellEnd"/>
      <w:r w:rsidRPr="00D10E38">
        <w:rPr>
          <w:rFonts w:ascii="Arial" w:hAnsi="Arial" w:cs="Arial"/>
        </w:rPr>
        <w:t>), taip pat „Ryklių savaitė“ (</w:t>
      </w:r>
      <w:proofErr w:type="spellStart"/>
      <w:r w:rsidRPr="00D10E38">
        <w:rPr>
          <w:rFonts w:ascii="Arial" w:hAnsi="Arial" w:cs="Arial"/>
        </w:rPr>
        <w:t>Shark</w:t>
      </w:r>
      <w:proofErr w:type="spellEnd"/>
      <w:r w:rsidRPr="00D10E38">
        <w:rPr>
          <w:rFonts w:ascii="Arial" w:hAnsi="Arial" w:cs="Arial"/>
        </w:rPr>
        <w:t xml:space="preserve"> </w:t>
      </w:r>
      <w:proofErr w:type="spellStart"/>
      <w:r w:rsidRPr="00D10E38">
        <w:rPr>
          <w:rFonts w:ascii="Arial" w:hAnsi="Arial" w:cs="Arial"/>
        </w:rPr>
        <w:t>Week</w:t>
      </w:r>
      <w:proofErr w:type="spellEnd"/>
      <w:r w:rsidRPr="00D10E38">
        <w:rPr>
          <w:rFonts w:ascii="Arial" w:hAnsi="Arial" w:cs="Arial"/>
        </w:rPr>
        <w:t>) – kasmetinis pagrindinis programų renginys. Šios laidos veikia kaip patikimi portalai, kurie žiūrovus tiesiogiai nukelia į jaudinančias, tikroviškas ir rizikingas akimirkas.</w:t>
      </w:r>
    </w:p>
    <w:p w14:paraId="215A7A82" w14:textId="77777777" w:rsidR="00D10E38" w:rsidRPr="00D10E38" w:rsidRDefault="00D10E38" w:rsidP="00D10E38">
      <w:pPr>
        <w:jc w:val="both"/>
        <w:rPr>
          <w:rFonts w:ascii="Arial" w:hAnsi="Arial" w:cs="Arial"/>
        </w:rPr>
      </w:pPr>
      <w:r w:rsidRPr="00D10E38">
        <w:rPr>
          <w:rFonts w:ascii="Arial" w:hAnsi="Arial" w:cs="Arial"/>
        </w:rPr>
        <w:t>Per sumanius, autentiškus personažus, kurių istorijos informuoja ir įkvepia, „</w:t>
      </w:r>
      <w:proofErr w:type="spellStart"/>
      <w:r w:rsidRPr="00D10E38">
        <w:rPr>
          <w:rFonts w:ascii="Arial" w:hAnsi="Arial" w:cs="Arial"/>
        </w:rPr>
        <w:t>Discovery</w:t>
      </w:r>
      <w:proofErr w:type="spellEnd"/>
      <w:r w:rsidRPr="00D10E38">
        <w:rPr>
          <w:rFonts w:ascii="Arial" w:hAnsi="Arial" w:cs="Arial"/>
        </w:rPr>
        <w:t>“ pagerbia vyrus ir moteris, kurie nieko nesustodami siekia tyrinėti naujas erdves ir įgyvendinti savo svajones.</w:t>
      </w:r>
    </w:p>
    <w:p w14:paraId="271A9D54" w14:textId="77777777" w:rsidR="00D10E38" w:rsidRDefault="00D10E38" w:rsidP="00D10E38">
      <w:pPr>
        <w:jc w:val="both"/>
      </w:pPr>
      <w:r w:rsidRPr="00D10E38">
        <w:rPr>
          <w:rFonts w:ascii="Arial" w:hAnsi="Arial" w:cs="Arial"/>
        </w:rPr>
        <w:t xml:space="preserve">Daugiau informacijos: </w:t>
      </w:r>
      <w:hyperlink r:id="rId8" w:tgtFrame="_new" w:history="1">
        <w:r w:rsidRPr="00D10E38">
          <w:rPr>
            <w:rStyle w:val="Hyperlink"/>
            <w:rFonts w:ascii="Arial" w:hAnsi="Arial" w:cs="Arial"/>
          </w:rPr>
          <w:t>www.discovery.com</w:t>
        </w:r>
      </w:hyperlink>
    </w:p>
    <w:p w14:paraId="21FDEDA6" w14:textId="77777777" w:rsidR="001436E5" w:rsidRPr="00D10E38" w:rsidRDefault="001436E5" w:rsidP="00D10E38">
      <w:pPr>
        <w:jc w:val="both"/>
        <w:rPr>
          <w:rFonts w:ascii="Arial" w:hAnsi="Arial" w:cs="Arial"/>
        </w:rPr>
      </w:pPr>
    </w:p>
    <w:p w14:paraId="4B994484" w14:textId="77777777" w:rsidR="00D10E38" w:rsidRPr="00D10E38" w:rsidRDefault="00D10E38" w:rsidP="00D10E38">
      <w:pPr>
        <w:jc w:val="both"/>
        <w:rPr>
          <w:rFonts w:ascii="Arial" w:hAnsi="Arial" w:cs="Arial"/>
          <w:b/>
          <w:bCs/>
        </w:rPr>
      </w:pPr>
      <w:r w:rsidRPr="00D10E38">
        <w:rPr>
          <w:rFonts w:ascii="Arial" w:hAnsi="Arial" w:cs="Arial"/>
          <w:b/>
          <w:bCs/>
        </w:rPr>
        <w:t>„</w:t>
      </w:r>
      <w:proofErr w:type="spellStart"/>
      <w:r w:rsidRPr="00D10E38">
        <w:rPr>
          <w:rFonts w:ascii="Arial" w:hAnsi="Arial" w:cs="Arial"/>
          <w:b/>
          <w:bCs/>
        </w:rPr>
        <w:t>Discovery</w:t>
      </w:r>
      <w:proofErr w:type="spellEnd"/>
      <w:r w:rsidRPr="00D10E38">
        <w:rPr>
          <w:rFonts w:ascii="Arial" w:hAnsi="Arial" w:cs="Arial"/>
          <w:b/>
          <w:bCs/>
        </w:rPr>
        <w:t xml:space="preserve"> </w:t>
      </w:r>
      <w:proofErr w:type="spellStart"/>
      <w:r w:rsidRPr="00D10E38">
        <w:rPr>
          <w:rFonts w:ascii="Arial" w:hAnsi="Arial" w:cs="Arial"/>
          <w:b/>
          <w:bCs/>
        </w:rPr>
        <w:t>Channel</w:t>
      </w:r>
      <w:proofErr w:type="spellEnd"/>
      <w:r w:rsidRPr="00D10E38">
        <w:rPr>
          <w:rFonts w:ascii="Arial" w:hAnsi="Arial" w:cs="Arial"/>
          <w:b/>
          <w:bCs/>
        </w:rPr>
        <w:t>“ priklauso „</w:t>
      </w:r>
      <w:proofErr w:type="spellStart"/>
      <w:r w:rsidRPr="00D10E38">
        <w:rPr>
          <w:rFonts w:ascii="Arial" w:hAnsi="Arial" w:cs="Arial"/>
          <w:b/>
          <w:bCs/>
        </w:rPr>
        <w:t>Warner</w:t>
      </w:r>
      <w:proofErr w:type="spellEnd"/>
      <w:r w:rsidRPr="00D10E38">
        <w:rPr>
          <w:rFonts w:ascii="Arial" w:hAnsi="Arial" w:cs="Arial"/>
          <w:b/>
          <w:bCs/>
        </w:rPr>
        <w:t xml:space="preserve"> </w:t>
      </w:r>
      <w:proofErr w:type="spellStart"/>
      <w:r w:rsidRPr="00D10E38">
        <w:rPr>
          <w:rFonts w:ascii="Arial" w:hAnsi="Arial" w:cs="Arial"/>
          <w:b/>
          <w:bCs/>
        </w:rPr>
        <w:t>Bros</w:t>
      </w:r>
      <w:proofErr w:type="spellEnd"/>
      <w:r w:rsidRPr="00D10E38">
        <w:rPr>
          <w:rFonts w:ascii="Arial" w:hAnsi="Arial" w:cs="Arial"/>
          <w:b/>
          <w:bCs/>
        </w:rPr>
        <w:t xml:space="preserve">. </w:t>
      </w:r>
      <w:proofErr w:type="spellStart"/>
      <w:r w:rsidRPr="00D10E38">
        <w:rPr>
          <w:rFonts w:ascii="Arial" w:hAnsi="Arial" w:cs="Arial"/>
          <w:b/>
          <w:bCs/>
        </w:rPr>
        <w:t>Discovery</w:t>
      </w:r>
      <w:proofErr w:type="spellEnd"/>
      <w:r w:rsidRPr="00D10E38">
        <w:rPr>
          <w:rFonts w:ascii="Arial" w:hAnsi="Arial" w:cs="Arial"/>
          <w:b/>
          <w:bCs/>
        </w:rPr>
        <w:t>“ grupei</w:t>
      </w:r>
    </w:p>
    <w:p w14:paraId="51E646F5" w14:textId="77777777" w:rsidR="00D10E38" w:rsidRPr="00D10E38" w:rsidRDefault="00D10E38" w:rsidP="00D10E38">
      <w:pPr>
        <w:jc w:val="both"/>
        <w:rPr>
          <w:rFonts w:ascii="Arial" w:hAnsi="Arial" w:cs="Arial"/>
        </w:rPr>
      </w:pPr>
      <w:r w:rsidRPr="00D10E38">
        <w:rPr>
          <w:rFonts w:ascii="Arial" w:hAnsi="Arial" w:cs="Arial"/>
        </w:rPr>
        <w:t>„</w:t>
      </w:r>
      <w:proofErr w:type="spellStart"/>
      <w:r w:rsidRPr="00D10E38">
        <w:rPr>
          <w:rFonts w:ascii="Arial" w:hAnsi="Arial" w:cs="Arial"/>
        </w:rPr>
        <w:t>Discovery</w:t>
      </w:r>
      <w:proofErr w:type="spellEnd"/>
      <w:r w:rsidRPr="00D10E38">
        <w:rPr>
          <w:rFonts w:ascii="Arial" w:hAnsi="Arial" w:cs="Arial"/>
        </w:rPr>
        <w:t xml:space="preserve"> </w:t>
      </w:r>
      <w:proofErr w:type="spellStart"/>
      <w:r w:rsidRPr="00D10E38">
        <w:rPr>
          <w:rFonts w:ascii="Arial" w:hAnsi="Arial" w:cs="Arial"/>
        </w:rPr>
        <w:t>Channel</w:t>
      </w:r>
      <w:proofErr w:type="spellEnd"/>
      <w:r w:rsidRPr="00D10E38">
        <w:rPr>
          <w:rFonts w:ascii="Arial" w:hAnsi="Arial" w:cs="Arial"/>
        </w:rPr>
        <w:t>“ yra „</w:t>
      </w:r>
      <w:proofErr w:type="spellStart"/>
      <w:r w:rsidRPr="00D10E38">
        <w:rPr>
          <w:rFonts w:ascii="Arial" w:hAnsi="Arial" w:cs="Arial"/>
        </w:rPr>
        <w:t>Warner</w:t>
      </w:r>
      <w:proofErr w:type="spellEnd"/>
      <w:r w:rsidRPr="00D10E38">
        <w:rPr>
          <w:rFonts w:ascii="Arial" w:hAnsi="Arial" w:cs="Arial"/>
        </w:rPr>
        <w:t xml:space="preserve"> </w:t>
      </w:r>
      <w:proofErr w:type="spellStart"/>
      <w:r w:rsidRPr="00D10E38">
        <w:rPr>
          <w:rFonts w:ascii="Arial" w:hAnsi="Arial" w:cs="Arial"/>
        </w:rPr>
        <w:t>Bros</w:t>
      </w:r>
      <w:proofErr w:type="spellEnd"/>
      <w:r w:rsidRPr="00D10E38">
        <w:rPr>
          <w:rFonts w:ascii="Arial" w:hAnsi="Arial" w:cs="Arial"/>
        </w:rPr>
        <w:t xml:space="preserve">. </w:t>
      </w:r>
      <w:proofErr w:type="spellStart"/>
      <w:r w:rsidRPr="00D10E38">
        <w:rPr>
          <w:rFonts w:ascii="Arial" w:hAnsi="Arial" w:cs="Arial"/>
        </w:rPr>
        <w:t>Discovery</w:t>
      </w:r>
      <w:proofErr w:type="spellEnd"/>
      <w:r w:rsidRPr="00D10E38">
        <w:rPr>
          <w:rFonts w:ascii="Arial" w:hAnsi="Arial" w:cs="Arial"/>
        </w:rPr>
        <w:t xml:space="preserve">“ (NASDAQ: WBD) dalis – tai pirmaujanti pasaulinė žiniasklaidos ir pramogų bendrovė, kuri kuria ir platina vieną iš </w:t>
      </w:r>
      <w:proofErr w:type="spellStart"/>
      <w:r w:rsidRPr="00D10E38">
        <w:rPr>
          <w:rFonts w:ascii="Arial" w:hAnsi="Arial" w:cs="Arial"/>
        </w:rPr>
        <w:t>išskirtiniausių</w:t>
      </w:r>
      <w:proofErr w:type="spellEnd"/>
      <w:r w:rsidRPr="00D10E38">
        <w:rPr>
          <w:rFonts w:ascii="Arial" w:hAnsi="Arial" w:cs="Arial"/>
        </w:rPr>
        <w:t xml:space="preserve"> bei išsamiausių turinio ir prekių ženklų portfelių visose platformose – televizijoje, kine ir srautinio turinio transliacijose.</w:t>
      </w:r>
    </w:p>
    <w:p w14:paraId="0A3CF807" w14:textId="015FFA53" w:rsidR="00D10E38" w:rsidRPr="00D10E38" w:rsidRDefault="00D10E38" w:rsidP="00D10E38">
      <w:pPr>
        <w:jc w:val="both"/>
        <w:rPr>
          <w:rFonts w:ascii="Arial" w:hAnsi="Arial" w:cs="Arial"/>
        </w:rPr>
      </w:pPr>
      <w:r w:rsidRPr="00D10E38">
        <w:rPr>
          <w:rFonts w:ascii="Arial" w:hAnsi="Arial" w:cs="Arial"/>
        </w:rPr>
        <w:t>Turinys prieinamas daugiau nei 220 šalių ir teritorijų bei 50 kalbų. „</w:t>
      </w:r>
      <w:proofErr w:type="spellStart"/>
      <w:r w:rsidRPr="00D10E38">
        <w:rPr>
          <w:rFonts w:ascii="Arial" w:hAnsi="Arial" w:cs="Arial"/>
        </w:rPr>
        <w:t>Warner</w:t>
      </w:r>
      <w:proofErr w:type="spellEnd"/>
      <w:r w:rsidRPr="00D10E38">
        <w:rPr>
          <w:rFonts w:ascii="Arial" w:hAnsi="Arial" w:cs="Arial"/>
        </w:rPr>
        <w:t xml:space="preserve"> </w:t>
      </w:r>
      <w:proofErr w:type="spellStart"/>
      <w:r w:rsidRPr="00D10E38">
        <w:rPr>
          <w:rFonts w:ascii="Arial" w:hAnsi="Arial" w:cs="Arial"/>
        </w:rPr>
        <w:t>Bros</w:t>
      </w:r>
      <w:proofErr w:type="spellEnd"/>
      <w:r w:rsidRPr="00D10E38">
        <w:rPr>
          <w:rFonts w:ascii="Arial" w:hAnsi="Arial" w:cs="Arial"/>
        </w:rPr>
        <w:t xml:space="preserve">. </w:t>
      </w:r>
      <w:proofErr w:type="spellStart"/>
      <w:r w:rsidRPr="00D10E38">
        <w:rPr>
          <w:rFonts w:ascii="Arial" w:hAnsi="Arial" w:cs="Arial"/>
        </w:rPr>
        <w:t>Discovery</w:t>
      </w:r>
      <w:proofErr w:type="spellEnd"/>
      <w:r w:rsidRPr="00D10E38">
        <w:rPr>
          <w:rFonts w:ascii="Arial" w:hAnsi="Arial" w:cs="Arial"/>
        </w:rPr>
        <w:t xml:space="preserve">“ įkvepia, informuoja ir linksmina auditorijas visame pasaulyje per savo </w:t>
      </w:r>
      <w:proofErr w:type="spellStart"/>
      <w:r w:rsidRPr="00D10E38">
        <w:rPr>
          <w:rFonts w:ascii="Arial" w:hAnsi="Arial" w:cs="Arial"/>
        </w:rPr>
        <w:t>ikoniškus</w:t>
      </w:r>
      <w:proofErr w:type="spellEnd"/>
      <w:r w:rsidRPr="00D10E38">
        <w:rPr>
          <w:rFonts w:ascii="Arial" w:hAnsi="Arial" w:cs="Arial"/>
        </w:rPr>
        <w:t xml:space="preserve"> prekių ženklus</w:t>
      </w:r>
      <w:r>
        <w:rPr>
          <w:rFonts w:ascii="Arial" w:hAnsi="Arial" w:cs="Arial"/>
        </w:rPr>
        <w:t xml:space="preserve"> </w:t>
      </w:r>
      <w:r w:rsidRPr="00D10E38">
        <w:rPr>
          <w:rFonts w:ascii="Arial" w:hAnsi="Arial" w:cs="Arial"/>
        </w:rPr>
        <w:t>ir</w:t>
      </w:r>
      <w:r>
        <w:rPr>
          <w:rFonts w:ascii="Arial" w:hAnsi="Arial" w:cs="Arial"/>
        </w:rPr>
        <w:t xml:space="preserve"> </w:t>
      </w:r>
      <w:r w:rsidRPr="00D10E38">
        <w:rPr>
          <w:rFonts w:ascii="Arial" w:hAnsi="Arial" w:cs="Arial"/>
        </w:rPr>
        <w:t>produktus, tarp kurių –</w:t>
      </w:r>
      <w:r>
        <w:rPr>
          <w:rFonts w:ascii="Arial" w:hAnsi="Arial" w:cs="Arial"/>
        </w:rPr>
        <w:t xml:space="preserve"> </w:t>
      </w:r>
      <w:proofErr w:type="spellStart"/>
      <w:r w:rsidRPr="00D10E38">
        <w:rPr>
          <w:rFonts w:ascii="Arial" w:hAnsi="Arial" w:cs="Arial"/>
        </w:rPr>
        <w:t>Discovery</w:t>
      </w:r>
      <w:proofErr w:type="spellEnd"/>
      <w:r w:rsidRPr="00D10E38">
        <w:rPr>
          <w:rFonts w:ascii="Arial" w:hAnsi="Arial" w:cs="Arial"/>
        </w:rPr>
        <w:t xml:space="preserve"> </w:t>
      </w:r>
      <w:proofErr w:type="spellStart"/>
      <w:r w:rsidRPr="00D10E38">
        <w:rPr>
          <w:rFonts w:ascii="Arial" w:hAnsi="Arial" w:cs="Arial"/>
        </w:rPr>
        <w:t>Channel</w:t>
      </w:r>
      <w:proofErr w:type="spellEnd"/>
      <w:r w:rsidRPr="00D10E38">
        <w:rPr>
          <w:rFonts w:ascii="Arial" w:hAnsi="Arial" w:cs="Arial"/>
        </w:rPr>
        <w:t xml:space="preserve">, </w:t>
      </w:r>
      <w:proofErr w:type="spellStart"/>
      <w:r w:rsidRPr="00D10E38">
        <w:rPr>
          <w:rFonts w:ascii="Arial" w:hAnsi="Arial" w:cs="Arial"/>
        </w:rPr>
        <w:t>Max</w:t>
      </w:r>
      <w:proofErr w:type="spellEnd"/>
      <w:r w:rsidRPr="00D10E38">
        <w:rPr>
          <w:rFonts w:ascii="Arial" w:hAnsi="Arial" w:cs="Arial"/>
        </w:rPr>
        <w:t xml:space="preserve">, </w:t>
      </w:r>
      <w:proofErr w:type="spellStart"/>
      <w:r w:rsidRPr="00D10E38">
        <w:rPr>
          <w:rFonts w:ascii="Arial" w:hAnsi="Arial" w:cs="Arial"/>
        </w:rPr>
        <w:t>discovery</w:t>
      </w:r>
      <w:proofErr w:type="spellEnd"/>
      <w:r w:rsidRPr="00D10E38">
        <w:rPr>
          <w:rFonts w:ascii="Arial" w:hAnsi="Arial" w:cs="Arial"/>
        </w:rPr>
        <w:t xml:space="preserve">+, CNN, DC, </w:t>
      </w:r>
      <w:proofErr w:type="spellStart"/>
      <w:r w:rsidRPr="00D10E38">
        <w:rPr>
          <w:rFonts w:ascii="Arial" w:hAnsi="Arial" w:cs="Arial"/>
        </w:rPr>
        <w:t>Eurosport</w:t>
      </w:r>
      <w:proofErr w:type="spellEnd"/>
      <w:r w:rsidRPr="00D10E38">
        <w:rPr>
          <w:rFonts w:ascii="Arial" w:hAnsi="Arial" w:cs="Arial"/>
        </w:rPr>
        <w:t xml:space="preserve">, HBO, HBO </w:t>
      </w:r>
      <w:proofErr w:type="spellStart"/>
      <w:r w:rsidRPr="00D10E38">
        <w:rPr>
          <w:rFonts w:ascii="Arial" w:hAnsi="Arial" w:cs="Arial"/>
        </w:rPr>
        <w:t>Max</w:t>
      </w:r>
      <w:proofErr w:type="spellEnd"/>
      <w:r w:rsidRPr="00D10E38">
        <w:rPr>
          <w:rFonts w:ascii="Arial" w:hAnsi="Arial" w:cs="Arial"/>
        </w:rPr>
        <w:t xml:space="preserve">, HGTV, OWN, </w:t>
      </w:r>
      <w:proofErr w:type="spellStart"/>
      <w:r w:rsidRPr="00D10E38">
        <w:rPr>
          <w:rFonts w:ascii="Arial" w:hAnsi="Arial" w:cs="Arial"/>
        </w:rPr>
        <w:t>Investigation</w:t>
      </w:r>
      <w:proofErr w:type="spellEnd"/>
      <w:r w:rsidRPr="00D10E38">
        <w:rPr>
          <w:rFonts w:ascii="Arial" w:hAnsi="Arial" w:cs="Arial"/>
        </w:rPr>
        <w:t xml:space="preserve"> </w:t>
      </w:r>
      <w:proofErr w:type="spellStart"/>
      <w:r w:rsidRPr="00D10E38">
        <w:rPr>
          <w:rFonts w:ascii="Arial" w:hAnsi="Arial" w:cs="Arial"/>
        </w:rPr>
        <w:t>Discovery</w:t>
      </w:r>
      <w:proofErr w:type="spellEnd"/>
      <w:r w:rsidRPr="00D10E38">
        <w:rPr>
          <w:rFonts w:ascii="Arial" w:hAnsi="Arial" w:cs="Arial"/>
        </w:rPr>
        <w:t xml:space="preserve">, TLC, </w:t>
      </w:r>
      <w:proofErr w:type="spellStart"/>
      <w:r w:rsidRPr="00D10E38">
        <w:rPr>
          <w:rFonts w:ascii="Arial" w:hAnsi="Arial" w:cs="Arial"/>
        </w:rPr>
        <w:t>Magnolia</w:t>
      </w:r>
      <w:proofErr w:type="spellEnd"/>
      <w:r w:rsidRPr="00D10E38">
        <w:rPr>
          <w:rFonts w:ascii="Arial" w:hAnsi="Arial" w:cs="Arial"/>
        </w:rPr>
        <w:t xml:space="preserve"> Network, TNT, TBS, </w:t>
      </w:r>
      <w:proofErr w:type="spellStart"/>
      <w:r w:rsidRPr="00D10E38">
        <w:rPr>
          <w:rFonts w:ascii="Arial" w:hAnsi="Arial" w:cs="Arial"/>
        </w:rPr>
        <w:t>truTV</w:t>
      </w:r>
      <w:proofErr w:type="spellEnd"/>
      <w:r w:rsidRPr="00D10E38">
        <w:rPr>
          <w:rFonts w:ascii="Arial" w:hAnsi="Arial" w:cs="Arial"/>
        </w:rPr>
        <w:t xml:space="preserve">, </w:t>
      </w:r>
      <w:proofErr w:type="spellStart"/>
      <w:r w:rsidRPr="00D10E38">
        <w:rPr>
          <w:rFonts w:ascii="Arial" w:hAnsi="Arial" w:cs="Arial"/>
        </w:rPr>
        <w:t>Travel</w:t>
      </w:r>
      <w:proofErr w:type="spellEnd"/>
      <w:r w:rsidRPr="00D10E38">
        <w:rPr>
          <w:rFonts w:ascii="Arial" w:hAnsi="Arial" w:cs="Arial"/>
        </w:rPr>
        <w:t xml:space="preserve"> </w:t>
      </w:r>
      <w:proofErr w:type="spellStart"/>
      <w:r w:rsidRPr="00D10E38">
        <w:rPr>
          <w:rFonts w:ascii="Arial" w:hAnsi="Arial" w:cs="Arial"/>
        </w:rPr>
        <w:t>Channel</w:t>
      </w:r>
      <w:proofErr w:type="spellEnd"/>
      <w:r w:rsidRPr="00D10E38">
        <w:rPr>
          <w:rFonts w:ascii="Arial" w:hAnsi="Arial" w:cs="Arial"/>
        </w:rPr>
        <w:t xml:space="preserve">, </w:t>
      </w:r>
      <w:proofErr w:type="spellStart"/>
      <w:r w:rsidRPr="00D10E38">
        <w:rPr>
          <w:rFonts w:ascii="Arial" w:hAnsi="Arial" w:cs="Arial"/>
        </w:rPr>
        <w:t>MotorTrend</w:t>
      </w:r>
      <w:proofErr w:type="spellEnd"/>
      <w:r w:rsidRPr="00D10E38">
        <w:rPr>
          <w:rFonts w:ascii="Arial" w:hAnsi="Arial" w:cs="Arial"/>
        </w:rPr>
        <w:t xml:space="preserve">, </w:t>
      </w:r>
      <w:proofErr w:type="spellStart"/>
      <w:r w:rsidRPr="00D10E38">
        <w:rPr>
          <w:rFonts w:ascii="Arial" w:hAnsi="Arial" w:cs="Arial"/>
        </w:rPr>
        <w:t>Animal</w:t>
      </w:r>
      <w:proofErr w:type="spellEnd"/>
      <w:r w:rsidRPr="00D10E38">
        <w:rPr>
          <w:rFonts w:ascii="Arial" w:hAnsi="Arial" w:cs="Arial"/>
        </w:rPr>
        <w:t xml:space="preserve"> </w:t>
      </w:r>
      <w:proofErr w:type="spellStart"/>
      <w:r w:rsidRPr="00D10E38">
        <w:rPr>
          <w:rFonts w:ascii="Arial" w:hAnsi="Arial" w:cs="Arial"/>
        </w:rPr>
        <w:t>Planet</w:t>
      </w:r>
      <w:proofErr w:type="spellEnd"/>
      <w:r w:rsidRPr="00D10E38">
        <w:rPr>
          <w:rFonts w:ascii="Arial" w:hAnsi="Arial" w:cs="Arial"/>
        </w:rPr>
        <w:t xml:space="preserve">, </w:t>
      </w:r>
      <w:proofErr w:type="spellStart"/>
      <w:r w:rsidRPr="00D10E38">
        <w:rPr>
          <w:rFonts w:ascii="Arial" w:hAnsi="Arial" w:cs="Arial"/>
        </w:rPr>
        <w:t>Science</w:t>
      </w:r>
      <w:proofErr w:type="spellEnd"/>
      <w:r w:rsidRPr="00D10E38">
        <w:rPr>
          <w:rFonts w:ascii="Arial" w:hAnsi="Arial" w:cs="Arial"/>
        </w:rPr>
        <w:t xml:space="preserve"> </w:t>
      </w:r>
      <w:proofErr w:type="spellStart"/>
      <w:r w:rsidRPr="00D10E38">
        <w:rPr>
          <w:rFonts w:ascii="Arial" w:hAnsi="Arial" w:cs="Arial"/>
        </w:rPr>
        <w:t>Channel</w:t>
      </w:r>
      <w:proofErr w:type="spellEnd"/>
      <w:r w:rsidRPr="00D10E38">
        <w:rPr>
          <w:rFonts w:ascii="Arial" w:hAnsi="Arial" w:cs="Arial"/>
        </w:rPr>
        <w:t xml:space="preserve">, </w:t>
      </w:r>
      <w:proofErr w:type="spellStart"/>
      <w:r w:rsidRPr="00D10E38">
        <w:rPr>
          <w:rFonts w:ascii="Arial" w:hAnsi="Arial" w:cs="Arial"/>
        </w:rPr>
        <w:t>Warner</w:t>
      </w:r>
      <w:proofErr w:type="spellEnd"/>
      <w:r w:rsidRPr="00D10E38">
        <w:rPr>
          <w:rFonts w:ascii="Arial" w:hAnsi="Arial" w:cs="Arial"/>
        </w:rPr>
        <w:t xml:space="preserve"> </w:t>
      </w:r>
      <w:proofErr w:type="spellStart"/>
      <w:r w:rsidRPr="00D10E38">
        <w:rPr>
          <w:rFonts w:ascii="Arial" w:hAnsi="Arial" w:cs="Arial"/>
        </w:rPr>
        <w:t>Bros</w:t>
      </w:r>
      <w:proofErr w:type="spellEnd"/>
      <w:r w:rsidRPr="00D10E38">
        <w:rPr>
          <w:rFonts w:ascii="Arial" w:hAnsi="Arial" w:cs="Arial"/>
        </w:rPr>
        <w:t xml:space="preserve">. </w:t>
      </w:r>
      <w:proofErr w:type="spellStart"/>
      <w:r w:rsidRPr="00D10E38">
        <w:rPr>
          <w:rFonts w:ascii="Arial" w:hAnsi="Arial" w:cs="Arial"/>
        </w:rPr>
        <w:t>Pictures</w:t>
      </w:r>
      <w:proofErr w:type="spellEnd"/>
      <w:r w:rsidRPr="00D10E38">
        <w:rPr>
          <w:rFonts w:ascii="Arial" w:hAnsi="Arial" w:cs="Arial"/>
        </w:rPr>
        <w:t xml:space="preserve">, </w:t>
      </w:r>
      <w:proofErr w:type="spellStart"/>
      <w:r w:rsidRPr="00D10E38">
        <w:rPr>
          <w:rFonts w:ascii="Arial" w:hAnsi="Arial" w:cs="Arial"/>
        </w:rPr>
        <w:t>Warner</w:t>
      </w:r>
      <w:proofErr w:type="spellEnd"/>
      <w:r w:rsidRPr="00D10E38">
        <w:rPr>
          <w:rFonts w:ascii="Arial" w:hAnsi="Arial" w:cs="Arial"/>
        </w:rPr>
        <w:t xml:space="preserve"> </w:t>
      </w:r>
      <w:proofErr w:type="spellStart"/>
      <w:r w:rsidRPr="00D10E38">
        <w:rPr>
          <w:rFonts w:ascii="Arial" w:hAnsi="Arial" w:cs="Arial"/>
        </w:rPr>
        <w:t>Bros</w:t>
      </w:r>
      <w:proofErr w:type="spellEnd"/>
      <w:r w:rsidRPr="00D10E38">
        <w:rPr>
          <w:rFonts w:ascii="Arial" w:hAnsi="Arial" w:cs="Arial"/>
        </w:rPr>
        <w:t xml:space="preserve">. </w:t>
      </w:r>
      <w:proofErr w:type="spellStart"/>
      <w:r w:rsidRPr="00D10E38">
        <w:rPr>
          <w:rFonts w:ascii="Arial" w:hAnsi="Arial" w:cs="Arial"/>
        </w:rPr>
        <w:t>Television</w:t>
      </w:r>
      <w:proofErr w:type="spellEnd"/>
      <w:r w:rsidRPr="00D10E38">
        <w:rPr>
          <w:rFonts w:ascii="Arial" w:hAnsi="Arial" w:cs="Arial"/>
        </w:rPr>
        <w:t xml:space="preserve">, </w:t>
      </w:r>
      <w:proofErr w:type="spellStart"/>
      <w:r w:rsidRPr="00D10E38">
        <w:rPr>
          <w:rFonts w:ascii="Arial" w:hAnsi="Arial" w:cs="Arial"/>
        </w:rPr>
        <w:t>Warner</w:t>
      </w:r>
      <w:proofErr w:type="spellEnd"/>
      <w:r w:rsidRPr="00D10E38">
        <w:rPr>
          <w:rFonts w:ascii="Arial" w:hAnsi="Arial" w:cs="Arial"/>
        </w:rPr>
        <w:t xml:space="preserve"> </w:t>
      </w:r>
      <w:proofErr w:type="spellStart"/>
      <w:r w:rsidRPr="00D10E38">
        <w:rPr>
          <w:rFonts w:ascii="Arial" w:hAnsi="Arial" w:cs="Arial"/>
        </w:rPr>
        <w:t>Bros</w:t>
      </w:r>
      <w:proofErr w:type="spellEnd"/>
      <w:r w:rsidRPr="00D10E38">
        <w:rPr>
          <w:rFonts w:ascii="Arial" w:hAnsi="Arial" w:cs="Arial"/>
        </w:rPr>
        <w:t xml:space="preserve">. </w:t>
      </w:r>
      <w:proofErr w:type="spellStart"/>
      <w:r w:rsidRPr="00D10E38">
        <w:rPr>
          <w:rFonts w:ascii="Arial" w:hAnsi="Arial" w:cs="Arial"/>
        </w:rPr>
        <w:t>Games</w:t>
      </w:r>
      <w:proofErr w:type="spellEnd"/>
      <w:r w:rsidRPr="00D10E38">
        <w:rPr>
          <w:rFonts w:ascii="Arial" w:hAnsi="Arial" w:cs="Arial"/>
        </w:rPr>
        <w:t xml:space="preserve">, </w:t>
      </w:r>
      <w:proofErr w:type="spellStart"/>
      <w:r w:rsidRPr="00D10E38">
        <w:rPr>
          <w:rFonts w:ascii="Arial" w:hAnsi="Arial" w:cs="Arial"/>
        </w:rPr>
        <w:t>New</w:t>
      </w:r>
      <w:proofErr w:type="spellEnd"/>
      <w:r w:rsidRPr="00D10E38">
        <w:rPr>
          <w:rFonts w:ascii="Arial" w:hAnsi="Arial" w:cs="Arial"/>
        </w:rPr>
        <w:t xml:space="preserve"> Line </w:t>
      </w:r>
      <w:proofErr w:type="spellStart"/>
      <w:r w:rsidRPr="00D10E38">
        <w:rPr>
          <w:rFonts w:ascii="Arial" w:hAnsi="Arial" w:cs="Arial"/>
        </w:rPr>
        <w:t>Cinema</w:t>
      </w:r>
      <w:proofErr w:type="spellEnd"/>
      <w:r w:rsidRPr="00D10E38">
        <w:rPr>
          <w:rFonts w:ascii="Arial" w:hAnsi="Arial" w:cs="Arial"/>
        </w:rPr>
        <w:t xml:space="preserve">, </w:t>
      </w:r>
      <w:proofErr w:type="spellStart"/>
      <w:r w:rsidRPr="00D10E38">
        <w:rPr>
          <w:rFonts w:ascii="Arial" w:hAnsi="Arial" w:cs="Arial"/>
        </w:rPr>
        <w:t>Cartoon</w:t>
      </w:r>
      <w:proofErr w:type="spellEnd"/>
      <w:r w:rsidRPr="00D10E38">
        <w:rPr>
          <w:rFonts w:ascii="Arial" w:hAnsi="Arial" w:cs="Arial"/>
        </w:rPr>
        <w:t xml:space="preserve"> Network, </w:t>
      </w:r>
      <w:proofErr w:type="spellStart"/>
      <w:r w:rsidRPr="00D10E38">
        <w:rPr>
          <w:rFonts w:ascii="Arial" w:hAnsi="Arial" w:cs="Arial"/>
        </w:rPr>
        <w:t>Adult</w:t>
      </w:r>
      <w:proofErr w:type="spellEnd"/>
      <w:r w:rsidRPr="00D10E38">
        <w:rPr>
          <w:rFonts w:ascii="Arial" w:hAnsi="Arial" w:cs="Arial"/>
        </w:rPr>
        <w:t xml:space="preserve"> </w:t>
      </w:r>
      <w:proofErr w:type="spellStart"/>
      <w:r w:rsidRPr="00D10E38">
        <w:rPr>
          <w:rFonts w:ascii="Arial" w:hAnsi="Arial" w:cs="Arial"/>
        </w:rPr>
        <w:t>Swim</w:t>
      </w:r>
      <w:proofErr w:type="spellEnd"/>
      <w:r w:rsidRPr="00D10E38">
        <w:rPr>
          <w:rFonts w:ascii="Arial" w:hAnsi="Arial" w:cs="Arial"/>
        </w:rPr>
        <w:t xml:space="preserve">, </w:t>
      </w:r>
      <w:proofErr w:type="spellStart"/>
      <w:r w:rsidRPr="00D10E38">
        <w:rPr>
          <w:rFonts w:ascii="Arial" w:hAnsi="Arial" w:cs="Arial"/>
        </w:rPr>
        <w:t>Turner</w:t>
      </w:r>
      <w:proofErr w:type="spellEnd"/>
      <w:r w:rsidRPr="00D10E38">
        <w:rPr>
          <w:rFonts w:ascii="Arial" w:hAnsi="Arial" w:cs="Arial"/>
        </w:rPr>
        <w:t xml:space="preserve"> </w:t>
      </w:r>
      <w:proofErr w:type="spellStart"/>
      <w:r w:rsidRPr="00D10E38">
        <w:rPr>
          <w:rFonts w:ascii="Arial" w:hAnsi="Arial" w:cs="Arial"/>
        </w:rPr>
        <w:t>Classic</w:t>
      </w:r>
      <w:proofErr w:type="spellEnd"/>
      <w:r w:rsidRPr="00D10E38">
        <w:rPr>
          <w:rFonts w:ascii="Arial" w:hAnsi="Arial" w:cs="Arial"/>
        </w:rPr>
        <w:t xml:space="preserve"> </w:t>
      </w:r>
      <w:proofErr w:type="spellStart"/>
      <w:r w:rsidRPr="00D10E38">
        <w:rPr>
          <w:rFonts w:ascii="Arial" w:hAnsi="Arial" w:cs="Arial"/>
        </w:rPr>
        <w:t>Movies</w:t>
      </w:r>
      <w:proofErr w:type="spellEnd"/>
      <w:r w:rsidRPr="00D10E38">
        <w:rPr>
          <w:rFonts w:ascii="Arial" w:hAnsi="Arial" w:cs="Arial"/>
        </w:rPr>
        <w:t xml:space="preserve">, </w:t>
      </w:r>
      <w:proofErr w:type="spellStart"/>
      <w:r w:rsidRPr="00D10E38">
        <w:rPr>
          <w:rFonts w:ascii="Arial" w:hAnsi="Arial" w:cs="Arial"/>
        </w:rPr>
        <w:t>Discovery</w:t>
      </w:r>
      <w:proofErr w:type="spellEnd"/>
      <w:r w:rsidRPr="00D10E38">
        <w:rPr>
          <w:rFonts w:ascii="Arial" w:hAnsi="Arial" w:cs="Arial"/>
        </w:rPr>
        <w:t xml:space="preserve"> </w:t>
      </w:r>
      <w:proofErr w:type="spellStart"/>
      <w:r w:rsidRPr="00D10E38">
        <w:rPr>
          <w:rFonts w:ascii="Arial" w:hAnsi="Arial" w:cs="Arial"/>
        </w:rPr>
        <w:t>en</w:t>
      </w:r>
      <w:proofErr w:type="spellEnd"/>
      <w:r w:rsidRPr="00D10E38">
        <w:rPr>
          <w:rFonts w:ascii="Arial" w:hAnsi="Arial" w:cs="Arial"/>
        </w:rPr>
        <w:t xml:space="preserve"> </w:t>
      </w:r>
      <w:proofErr w:type="spellStart"/>
      <w:r w:rsidRPr="00D10E38">
        <w:rPr>
          <w:rFonts w:ascii="Arial" w:hAnsi="Arial" w:cs="Arial"/>
        </w:rPr>
        <w:t>Español</w:t>
      </w:r>
      <w:proofErr w:type="spellEnd"/>
      <w:r w:rsidRPr="00D10E38">
        <w:rPr>
          <w:rFonts w:ascii="Arial" w:hAnsi="Arial" w:cs="Arial"/>
        </w:rPr>
        <w:t xml:space="preserve">, </w:t>
      </w:r>
      <w:proofErr w:type="spellStart"/>
      <w:r w:rsidRPr="00D10E38">
        <w:rPr>
          <w:rFonts w:ascii="Arial" w:hAnsi="Arial" w:cs="Arial"/>
        </w:rPr>
        <w:t>Hogar</w:t>
      </w:r>
      <w:proofErr w:type="spellEnd"/>
      <w:r w:rsidRPr="00D10E38">
        <w:rPr>
          <w:rFonts w:ascii="Arial" w:hAnsi="Arial" w:cs="Arial"/>
        </w:rPr>
        <w:t xml:space="preserve"> de HGTV ir kiti.</w:t>
      </w:r>
    </w:p>
    <w:p w14:paraId="653F5191" w14:textId="71483C55" w:rsidR="00D10E38" w:rsidRDefault="00D10E38" w:rsidP="00C54B5F">
      <w:pPr>
        <w:jc w:val="both"/>
      </w:pPr>
      <w:r w:rsidRPr="00D10E38">
        <w:rPr>
          <w:rFonts w:ascii="Arial" w:hAnsi="Arial" w:cs="Arial"/>
        </w:rPr>
        <w:lastRenderedPageBreak/>
        <w:t xml:space="preserve">Daugiau informacijos: </w:t>
      </w:r>
      <w:hyperlink r:id="rId9" w:tgtFrame="_new" w:history="1">
        <w:r w:rsidRPr="00D10E38">
          <w:rPr>
            <w:rStyle w:val="Hyperlink"/>
            <w:rFonts w:ascii="Arial" w:hAnsi="Arial" w:cs="Arial"/>
          </w:rPr>
          <w:t>www.wbd.com</w:t>
        </w:r>
      </w:hyperlink>
    </w:p>
    <w:p w14:paraId="06CA6888" w14:textId="77777777" w:rsidR="001436E5" w:rsidRPr="00D10E38" w:rsidRDefault="001436E5" w:rsidP="00C54B5F">
      <w:pPr>
        <w:jc w:val="both"/>
        <w:rPr>
          <w:rFonts w:ascii="Arial" w:hAnsi="Arial" w:cs="Arial"/>
        </w:rPr>
      </w:pPr>
    </w:p>
    <w:p w14:paraId="6F89ABBA" w14:textId="2A01EA05" w:rsidR="00C54B5F" w:rsidRPr="00A70F08" w:rsidRDefault="00C54B5F" w:rsidP="00C54B5F">
      <w:pPr>
        <w:jc w:val="both"/>
        <w:rPr>
          <w:rFonts w:ascii="Arial" w:hAnsi="Arial" w:cs="Arial"/>
          <w:b/>
          <w:bCs/>
        </w:rPr>
      </w:pPr>
      <w:r w:rsidRPr="00C54B5F">
        <w:rPr>
          <w:rFonts w:ascii="Arial" w:hAnsi="Arial" w:cs="Arial"/>
          <w:b/>
          <w:bCs/>
        </w:rPr>
        <w:t>Apie „</w:t>
      </w:r>
      <w:proofErr w:type="spellStart"/>
      <w:r w:rsidRPr="00C54B5F">
        <w:rPr>
          <w:rFonts w:ascii="Arial" w:hAnsi="Arial" w:cs="Arial"/>
          <w:b/>
          <w:bCs/>
        </w:rPr>
        <w:t>Warner</w:t>
      </w:r>
      <w:proofErr w:type="spellEnd"/>
      <w:r w:rsidRPr="00C54B5F">
        <w:rPr>
          <w:rFonts w:ascii="Arial" w:hAnsi="Arial" w:cs="Arial"/>
          <w:b/>
          <w:bCs/>
        </w:rPr>
        <w:t xml:space="preserve"> </w:t>
      </w:r>
      <w:proofErr w:type="spellStart"/>
      <w:r w:rsidRPr="00C54B5F">
        <w:rPr>
          <w:rFonts w:ascii="Arial" w:hAnsi="Arial" w:cs="Arial"/>
          <w:b/>
          <w:bCs/>
        </w:rPr>
        <w:t>Bros</w:t>
      </w:r>
      <w:proofErr w:type="spellEnd"/>
      <w:r w:rsidRPr="00C54B5F">
        <w:rPr>
          <w:rFonts w:ascii="Arial" w:hAnsi="Arial" w:cs="Arial"/>
          <w:b/>
          <w:bCs/>
        </w:rPr>
        <w:t xml:space="preserve">. </w:t>
      </w:r>
      <w:proofErr w:type="spellStart"/>
      <w:r w:rsidRPr="00C54B5F">
        <w:rPr>
          <w:rFonts w:ascii="Arial" w:hAnsi="Arial" w:cs="Arial"/>
          <w:b/>
          <w:bCs/>
        </w:rPr>
        <w:t>Discovery</w:t>
      </w:r>
      <w:proofErr w:type="spellEnd"/>
      <w:r w:rsidRPr="00C54B5F">
        <w:rPr>
          <w:rFonts w:ascii="Arial" w:hAnsi="Arial" w:cs="Arial"/>
          <w:b/>
          <w:bCs/>
        </w:rPr>
        <w:t>“:</w:t>
      </w:r>
    </w:p>
    <w:p w14:paraId="551338A6" w14:textId="5B6920FD" w:rsidR="00C54B5F" w:rsidRDefault="00C54B5F" w:rsidP="00C54B5F">
      <w:pPr>
        <w:jc w:val="both"/>
        <w:rPr>
          <w:rFonts w:ascii="Arial" w:hAnsi="Arial" w:cs="Arial"/>
        </w:rPr>
      </w:pPr>
      <w:r w:rsidRPr="00C54B5F">
        <w:rPr>
          <w:rFonts w:ascii="Arial" w:hAnsi="Arial" w:cs="Arial"/>
        </w:rPr>
        <w:t>„</w:t>
      </w:r>
      <w:proofErr w:type="spellStart"/>
      <w:r w:rsidRPr="00C54B5F">
        <w:rPr>
          <w:rFonts w:ascii="Arial" w:hAnsi="Arial" w:cs="Arial"/>
        </w:rPr>
        <w:t>Warner</w:t>
      </w:r>
      <w:proofErr w:type="spellEnd"/>
      <w:r w:rsidRPr="00C54B5F">
        <w:rPr>
          <w:rFonts w:ascii="Arial" w:hAnsi="Arial" w:cs="Arial"/>
        </w:rPr>
        <w:t xml:space="preserve"> </w:t>
      </w:r>
      <w:proofErr w:type="spellStart"/>
      <w:r w:rsidRPr="00C54B5F">
        <w:rPr>
          <w:rFonts w:ascii="Arial" w:hAnsi="Arial" w:cs="Arial"/>
        </w:rPr>
        <w:t>Bros</w:t>
      </w:r>
      <w:proofErr w:type="spellEnd"/>
      <w:r w:rsidRPr="00C54B5F">
        <w:rPr>
          <w:rFonts w:ascii="Arial" w:hAnsi="Arial" w:cs="Arial"/>
        </w:rPr>
        <w:t xml:space="preserve">. </w:t>
      </w:r>
      <w:proofErr w:type="spellStart"/>
      <w:r w:rsidRPr="00C54B5F">
        <w:rPr>
          <w:rFonts w:ascii="Arial" w:hAnsi="Arial" w:cs="Arial"/>
        </w:rPr>
        <w:t>Discovery</w:t>
      </w:r>
      <w:proofErr w:type="spellEnd"/>
      <w:r w:rsidRPr="00C54B5F">
        <w:rPr>
          <w:rFonts w:ascii="Arial" w:hAnsi="Arial" w:cs="Arial"/>
        </w:rPr>
        <w:t>“ yra lyderiaujanti pasaulinė žiniasklaidos ir pramogų bendrovė, užsiimanti išsamiausios ir labiausiai diferencijuotos pasaulyje prekių ženklų turinio kolekcijos kūrimu bei platinimu per televiziją, filmus, interneto platformas ir žaidimus. Bendrovės prekių ženklai, kasdien įkvepiantys, informuojantys ir linksminantys auditoriją, yra pasiekiami daugiau nei 220 šalių ir 50 kalbų. Tarp jų – „</w:t>
      </w:r>
      <w:proofErr w:type="spellStart"/>
      <w:r w:rsidRPr="00C54B5F">
        <w:rPr>
          <w:rFonts w:ascii="Arial" w:hAnsi="Arial" w:cs="Arial"/>
        </w:rPr>
        <w:t>Discovery</w:t>
      </w:r>
      <w:proofErr w:type="spellEnd"/>
      <w:r w:rsidRPr="00C54B5F">
        <w:rPr>
          <w:rFonts w:ascii="Arial" w:hAnsi="Arial" w:cs="Arial"/>
        </w:rPr>
        <w:t xml:space="preserve"> </w:t>
      </w:r>
      <w:proofErr w:type="spellStart"/>
      <w:r w:rsidRPr="00C54B5F">
        <w:rPr>
          <w:rFonts w:ascii="Arial" w:hAnsi="Arial" w:cs="Arial"/>
        </w:rPr>
        <w:t>Channel</w:t>
      </w:r>
      <w:proofErr w:type="spellEnd"/>
      <w:r w:rsidRPr="00C54B5F">
        <w:rPr>
          <w:rFonts w:ascii="Arial" w:hAnsi="Arial" w:cs="Arial"/>
        </w:rPr>
        <w:t>“, „</w:t>
      </w:r>
      <w:proofErr w:type="spellStart"/>
      <w:r w:rsidRPr="00C54B5F">
        <w:rPr>
          <w:rFonts w:ascii="Arial" w:hAnsi="Arial" w:cs="Arial"/>
        </w:rPr>
        <w:t>Max</w:t>
      </w:r>
      <w:proofErr w:type="spellEnd"/>
      <w:r w:rsidRPr="00C54B5F">
        <w:rPr>
          <w:rFonts w:ascii="Arial" w:hAnsi="Arial" w:cs="Arial"/>
        </w:rPr>
        <w:t>“, „</w:t>
      </w:r>
      <w:proofErr w:type="spellStart"/>
      <w:r w:rsidRPr="00C54B5F">
        <w:rPr>
          <w:rFonts w:ascii="Arial" w:hAnsi="Arial" w:cs="Arial"/>
        </w:rPr>
        <w:t>discovery</w:t>
      </w:r>
      <w:proofErr w:type="spellEnd"/>
      <w:r w:rsidRPr="00C54B5F">
        <w:rPr>
          <w:rFonts w:ascii="Arial" w:hAnsi="Arial" w:cs="Arial"/>
        </w:rPr>
        <w:t xml:space="preserve">+“, CNN, DC, „TNT </w:t>
      </w:r>
      <w:proofErr w:type="spellStart"/>
      <w:r w:rsidRPr="00C54B5F">
        <w:rPr>
          <w:rFonts w:ascii="Arial" w:hAnsi="Arial" w:cs="Arial"/>
        </w:rPr>
        <w:t>Sports</w:t>
      </w:r>
      <w:proofErr w:type="spellEnd"/>
      <w:r w:rsidRPr="00C54B5F">
        <w:rPr>
          <w:rFonts w:ascii="Arial" w:hAnsi="Arial" w:cs="Arial"/>
        </w:rPr>
        <w:t>“, „</w:t>
      </w:r>
      <w:proofErr w:type="spellStart"/>
      <w:r w:rsidRPr="00C54B5F">
        <w:rPr>
          <w:rFonts w:ascii="Arial" w:hAnsi="Arial" w:cs="Arial"/>
        </w:rPr>
        <w:t>Eurosport</w:t>
      </w:r>
      <w:proofErr w:type="spellEnd"/>
      <w:r w:rsidRPr="00C54B5F">
        <w:rPr>
          <w:rFonts w:ascii="Arial" w:hAnsi="Arial" w:cs="Arial"/>
        </w:rPr>
        <w:t>“, HBO, HGTV, „</w:t>
      </w:r>
      <w:proofErr w:type="spellStart"/>
      <w:r w:rsidRPr="00C54B5F">
        <w:rPr>
          <w:rFonts w:ascii="Arial" w:hAnsi="Arial" w:cs="Arial"/>
        </w:rPr>
        <w:t>Food</w:t>
      </w:r>
      <w:proofErr w:type="spellEnd"/>
      <w:r w:rsidRPr="00C54B5F">
        <w:rPr>
          <w:rFonts w:ascii="Arial" w:hAnsi="Arial" w:cs="Arial"/>
        </w:rPr>
        <w:t xml:space="preserve"> Network“, „OWN“, „</w:t>
      </w:r>
      <w:proofErr w:type="spellStart"/>
      <w:r w:rsidRPr="00C54B5F">
        <w:rPr>
          <w:rFonts w:ascii="Arial" w:hAnsi="Arial" w:cs="Arial"/>
        </w:rPr>
        <w:t>Investigation</w:t>
      </w:r>
      <w:proofErr w:type="spellEnd"/>
      <w:r w:rsidRPr="00C54B5F">
        <w:rPr>
          <w:rFonts w:ascii="Arial" w:hAnsi="Arial" w:cs="Arial"/>
        </w:rPr>
        <w:t xml:space="preserve"> </w:t>
      </w:r>
      <w:proofErr w:type="spellStart"/>
      <w:r w:rsidRPr="00C54B5F">
        <w:rPr>
          <w:rFonts w:ascii="Arial" w:hAnsi="Arial" w:cs="Arial"/>
        </w:rPr>
        <w:t>Discovery</w:t>
      </w:r>
      <w:proofErr w:type="spellEnd"/>
      <w:r w:rsidRPr="00C54B5F">
        <w:rPr>
          <w:rFonts w:ascii="Arial" w:hAnsi="Arial" w:cs="Arial"/>
        </w:rPr>
        <w:t>“, TLC, „</w:t>
      </w:r>
      <w:proofErr w:type="spellStart"/>
      <w:r w:rsidRPr="00C54B5F">
        <w:rPr>
          <w:rFonts w:ascii="Arial" w:hAnsi="Arial" w:cs="Arial"/>
        </w:rPr>
        <w:t>Magnolia</w:t>
      </w:r>
      <w:proofErr w:type="spellEnd"/>
      <w:r w:rsidRPr="00C54B5F">
        <w:rPr>
          <w:rFonts w:ascii="Arial" w:hAnsi="Arial" w:cs="Arial"/>
        </w:rPr>
        <w:t xml:space="preserve"> Network“, TNT, TBS, „</w:t>
      </w:r>
      <w:proofErr w:type="spellStart"/>
      <w:r w:rsidRPr="00C54B5F">
        <w:rPr>
          <w:rFonts w:ascii="Arial" w:hAnsi="Arial" w:cs="Arial"/>
        </w:rPr>
        <w:t>truTV</w:t>
      </w:r>
      <w:proofErr w:type="spellEnd"/>
      <w:r w:rsidRPr="00C54B5F">
        <w:rPr>
          <w:rFonts w:ascii="Arial" w:hAnsi="Arial" w:cs="Arial"/>
        </w:rPr>
        <w:t>“, „</w:t>
      </w:r>
      <w:proofErr w:type="spellStart"/>
      <w:r w:rsidRPr="00C54B5F">
        <w:rPr>
          <w:rFonts w:ascii="Arial" w:hAnsi="Arial" w:cs="Arial"/>
        </w:rPr>
        <w:t>Travel</w:t>
      </w:r>
      <w:proofErr w:type="spellEnd"/>
      <w:r w:rsidRPr="00C54B5F">
        <w:rPr>
          <w:rFonts w:ascii="Arial" w:hAnsi="Arial" w:cs="Arial"/>
        </w:rPr>
        <w:t xml:space="preserve"> </w:t>
      </w:r>
      <w:proofErr w:type="spellStart"/>
      <w:r w:rsidRPr="00C54B5F">
        <w:rPr>
          <w:rFonts w:ascii="Arial" w:hAnsi="Arial" w:cs="Arial"/>
        </w:rPr>
        <w:t>Channel</w:t>
      </w:r>
      <w:proofErr w:type="spellEnd"/>
      <w:r w:rsidRPr="00C54B5F">
        <w:rPr>
          <w:rFonts w:ascii="Arial" w:hAnsi="Arial" w:cs="Arial"/>
        </w:rPr>
        <w:t>“, „</w:t>
      </w:r>
      <w:proofErr w:type="spellStart"/>
      <w:r w:rsidRPr="00C54B5F">
        <w:rPr>
          <w:rFonts w:ascii="Arial" w:hAnsi="Arial" w:cs="Arial"/>
        </w:rPr>
        <w:t>MotorTrend</w:t>
      </w:r>
      <w:proofErr w:type="spellEnd"/>
      <w:r w:rsidRPr="00C54B5F">
        <w:rPr>
          <w:rFonts w:ascii="Arial" w:hAnsi="Arial" w:cs="Arial"/>
        </w:rPr>
        <w:t>“, „</w:t>
      </w:r>
      <w:proofErr w:type="spellStart"/>
      <w:r w:rsidRPr="00C54B5F">
        <w:rPr>
          <w:rFonts w:ascii="Arial" w:hAnsi="Arial" w:cs="Arial"/>
        </w:rPr>
        <w:t>Animal</w:t>
      </w:r>
      <w:proofErr w:type="spellEnd"/>
      <w:r w:rsidRPr="00C54B5F">
        <w:rPr>
          <w:rFonts w:ascii="Arial" w:hAnsi="Arial" w:cs="Arial"/>
        </w:rPr>
        <w:t xml:space="preserve"> </w:t>
      </w:r>
      <w:proofErr w:type="spellStart"/>
      <w:r w:rsidRPr="00C54B5F">
        <w:rPr>
          <w:rFonts w:ascii="Arial" w:hAnsi="Arial" w:cs="Arial"/>
        </w:rPr>
        <w:t>Planet</w:t>
      </w:r>
      <w:proofErr w:type="spellEnd"/>
      <w:r w:rsidRPr="00C54B5F">
        <w:rPr>
          <w:rFonts w:ascii="Arial" w:hAnsi="Arial" w:cs="Arial"/>
        </w:rPr>
        <w:t>“, „</w:t>
      </w:r>
      <w:proofErr w:type="spellStart"/>
      <w:r w:rsidRPr="00C54B5F">
        <w:rPr>
          <w:rFonts w:ascii="Arial" w:hAnsi="Arial" w:cs="Arial"/>
        </w:rPr>
        <w:t>Science</w:t>
      </w:r>
      <w:proofErr w:type="spellEnd"/>
      <w:r w:rsidRPr="00C54B5F">
        <w:rPr>
          <w:rFonts w:ascii="Arial" w:hAnsi="Arial" w:cs="Arial"/>
        </w:rPr>
        <w:t xml:space="preserve"> </w:t>
      </w:r>
      <w:proofErr w:type="spellStart"/>
      <w:r w:rsidRPr="00C54B5F">
        <w:rPr>
          <w:rFonts w:ascii="Arial" w:hAnsi="Arial" w:cs="Arial"/>
        </w:rPr>
        <w:t>Channel</w:t>
      </w:r>
      <w:proofErr w:type="spellEnd"/>
      <w:r w:rsidRPr="00C54B5F">
        <w:rPr>
          <w:rFonts w:ascii="Arial" w:hAnsi="Arial" w:cs="Arial"/>
        </w:rPr>
        <w:t>“, „</w:t>
      </w:r>
      <w:proofErr w:type="spellStart"/>
      <w:r w:rsidRPr="00C54B5F">
        <w:rPr>
          <w:rFonts w:ascii="Arial" w:hAnsi="Arial" w:cs="Arial"/>
        </w:rPr>
        <w:t>Warner</w:t>
      </w:r>
      <w:proofErr w:type="spellEnd"/>
      <w:r w:rsidRPr="00C54B5F">
        <w:rPr>
          <w:rFonts w:ascii="Arial" w:hAnsi="Arial" w:cs="Arial"/>
        </w:rPr>
        <w:t xml:space="preserve"> </w:t>
      </w:r>
      <w:proofErr w:type="spellStart"/>
      <w:r w:rsidRPr="00C54B5F">
        <w:rPr>
          <w:rFonts w:ascii="Arial" w:hAnsi="Arial" w:cs="Arial"/>
        </w:rPr>
        <w:t>Bros</w:t>
      </w:r>
      <w:proofErr w:type="spellEnd"/>
      <w:r w:rsidRPr="00C54B5F">
        <w:rPr>
          <w:rFonts w:ascii="Arial" w:hAnsi="Arial" w:cs="Arial"/>
        </w:rPr>
        <w:t xml:space="preserve">. </w:t>
      </w:r>
      <w:proofErr w:type="spellStart"/>
      <w:r w:rsidRPr="00C54B5F">
        <w:rPr>
          <w:rFonts w:ascii="Arial" w:hAnsi="Arial" w:cs="Arial"/>
        </w:rPr>
        <w:t>Motion</w:t>
      </w:r>
      <w:proofErr w:type="spellEnd"/>
      <w:r w:rsidRPr="00C54B5F">
        <w:rPr>
          <w:rFonts w:ascii="Arial" w:hAnsi="Arial" w:cs="Arial"/>
        </w:rPr>
        <w:t xml:space="preserve"> Picture Group“, „</w:t>
      </w:r>
      <w:proofErr w:type="spellStart"/>
      <w:r w:rsidRPr="00C54B5F">
        <w:rPr>
          <w:rFonts w:ascii="Arial" w:hAnsi="Arial" w:cs="Arial"/>
        </w:rPr>
        <w:t>Warner</w:t>
      </w:r>
      <w:proofErr w:type="spellEnd"/>
      <w:r w:rsidRPr="00C54B5F">
        <w:rPr>
          <w:rFonts w:ascii="Arial" w:hAnsi="Arial" w:cs="Arial"/>
        </w:rPr>
        <w:t xml:space="preserve"> </w:t>
      </w:r>
      <w:proofErr w:type="spellStart"/>
      <w:r w:rsidRPr="00C54B5F">
        <w:rPr>
          <w:rFonts w:ascii="Arial" w:hAnsi="Arial" w:cs="Arial"/>
        </w:rPr>
        <w:t>Bros</w:t>
      </w:r>
      <w:proofErr w:type="spellEnd"/>
      <w:r w:rsidRPr="00C54B5F">
        <w:rPr>
          <w:rFonts w:ascii="Arial" w:hAnsi="Arial" w:cs="Arial"/>
        </w:rPr>
        <w:t xml:space="preserve">. </w:t>
      </w:r>
      <w:proofErr w:type="spellStart"/>
      <w:r w:rsidRPr="00C54B5F">
        <w:rPr>
          <w:rFonts w:ascii="Arial" w:hAnsi="Arial" w:cs="Arial"/>
        </w:rPr>
        <w:t>Television</w:t>
      </w:r>
      <w:proofErr w:type="spellEnd"/>
      <w:r w:rsidRPr="00C54B5F">
        <w:rPr>
          <w:rFonts w:ascii="Arial" w:hAnsi="Arial" w:cs="Arial"/>
        </w:rPr>
        <w:t xml:space="preserve"> Group“, „</w:t>
      </w:r>
      <w:proofErr w:type="spellStart"/>
      <w:r w:rsidRPr="00C54B5F">
        <w:rPr>
          <w:rFonts w:ascii="Arial" w:hAnsi="Arial" w:cs="Arial"/>
        </w:rPr>
        <w:t>Warner</w:t>
      </w:r>
      <w:proofErr w:type="spellEnd"/>
      <w:r w:rsidRPr="00C54B5F">
        <w:rPr>
          <w:rFonts w:ascii="Arial" w:hAnsi="Arial" w:cs="Arial"/>
        </w:rPr>
        <w:t xml:space="preserve"> </w:t>
      </w:r>
      <w:proofErr w:type="spellStart"/>
      <w:r w:rsidRPr="00C54B5F">
        <w:rPr>
          <w:rFonts w:ascii="Arial" w:hAnsi="Arial" w:cs="Arial"/>
        </w:rPr>
        <w:t>Bros</w:t>
      </w:r>
      <w:proofErr w:type="spellEnd"/>
      <w:r w:rsidRPr="00C54B5F">
        <w:rPr>
          <w:rFonts w:ascii="Arial" w:hAnsi="Arial" w:cs="Arial"/>
        </w:rPr>
        <w:t xml:space="preserve">. </w:t>
      </w:r>
      <w:proofErr w:type="spellStart"/>
      <w:r w:rsidRPr="00C54B5F">
        <w:rPr>
          <w:rFonts w:ascii="Arial" w:hAnsi="Arial" w:cs="Arial"/>
        </w:rPr>
        <w:t>Pictures</w:t>
      </w:r>
      <w:proofErr w:type="spellEnd"/>
      <w:r w:rsidRPr="00C54B5F">
        <w:rPr>
          <w:rFonts w:ascii="Arial" w:hAnsi="Arial" w:cs="Arial"/>
        </w:rPr>
        <w:t xml:space="preserve"> </w:t>
      </w:r>
      <w:proofErr w:type="spellStart"/>
      <w:r w:rsidRPr="00C54B5F">
        <w:rPr>
          <w:rFonts w:ascii="Arial" w:hAnsi="Arial" w:cs="Arial"/>
        </w:rPr>
        <w:t>Animation</w:t>
      </w:r>
      <w:proofErr w:type="spellEnd"/>
      <w:r w:rsidRPr="00C54B5F">
        <w:rPr>
          <w:rFonts w:ascii="Arial" w:hAnsi="Arial" w:cs="Arial"/>
        </w:rPr>
        <w:t>“, „</w:t>
      </w:r>
      <w:proofErr w:type="spellStart"/>
      <w:r w:rsidRPr="00C54B5F">
        <w:rPr>
          <w:rFonts w:ascii="Arial" w:hAnsi="Arial" w:cs="Arial"/>
        </w:rPr>
        <w:t>Warner</w:t>
      </w:r>
      <w:proofErr w:type="spellEnd"/>
      <w:r w:rsidRPr="00C54B5F">
        <w:rPr>
          <w:rFonts w:ascii="Arial" w:hAnsi="Arial" w:cs="Arial"/>
        </w:rPr>
        <w:t xml:space="preserve"> </w:t>
      </w:r>
      <w:proofErr w:type="spellStart"/>
      <w:r w:rsidRPr="00C54B5F">
        <w:rPr>
          <w:rFonts w:ascii="Arial" w:hAnsi="Arial" w:cs="Arial"/>
        </w:rPr>
        <w:t>Bros</w:t>
      </w:r>
      <w:proofErr w:type="spellEnd"/>
      <w:r w:rsidRPr="00C54B5F">
        <w:rPr>
          <w:rFonts w:ascii="Arial" w:hAnsi="Arial" w:cs="Arial"/>
        </w:rPr>
        <w:t xml:space="preserve">. </w:t>
      </w:r>
      <w:proofErr w:type="spellStart"/>
      <w:r w:rsidRPr="00C54B5F">
        <w:rPr>
          <w:rFonts w:ascii="Arial" w:hAnsi="Arial" w:cs="Arial"/>
        </w:rPr>
        <w:t>Games</w:t>
      </w:r>
      <w:proofErr w:type="spellEnd"/>
      <w:r w:rsidRPr="00C54B5F">
        <w:rPr>
          <w:rFonts w:ascii="Arial" w:hAnsi="Arial" w:cs="Arial"/>
        </w:rPr>
        <w:t>“, „</w:t>
      </w:r>
      <w:proofErr w:type="spellStart"/>
      <w:r w:rsidRPr="00C54B5F">
        <w:rPr>
          <w:rFonts w:ascii="Arial" w:hAnsi="Arial" w:cs="Arial"/>
        </w:rPr>
        <w:t>New</w:t>
      </w:r>
      <w:proofErr w:type="spellEnd"/>
      <w:r w:rsidRPr="00C54B5F">
        <w:rPr>
          <w:rFonts w:ascii="Arial" w:hAnsi="Arial" w:cs="Arial"/>
        </w:rPr>
        <w:t xml:space="preserve"> Line </w:t>
      </w:r>
      <w:proofErr w:type="spellStart"/>
      <w:r w:rsidRPr="00C54B5F">
        <w:rPr>
          <w:rFonts w:ascii="Arial" w:hAnsi="Arial" w:cs="Arial"/>
        </w:rPr>
        <w:t>Cinema</w:t>
      </w:r>
      <w:proofErr w:type="spellEnd"/>
      <w:r w:rsidRPr="00C54B5F">
        <w:rPr>
          <w:rFonts w:ascii="Arial" w:hAnsi="Arial" w:cs="Arial"/>
        </w:rPr>
        <w:t>“, „</w:t>
      </w:r>
      <w:proofErr w:type="spellStart"/>
      <w:r w:rsidRPr="00C54B5F">
        <w:rPr>
          <w:rFonts w:ascii="Arial" w:hAnsi="Arial" w:cs="Arial"/>
        </w:rPr>
        <w:t>Cartoon</w:t>
      </w:r>
      <w:proofErr w:type="spellEnd"/>
      <w:r w:rsidRPr="00C54B5F">
        <w:rPr>
          <w:rFonts w:ascii="Arial" w:hAnsi="Arial" w:cs="Arial"/>
        </w:rPr>
        <w:t xml:space="preserve"> Network“, „</w:t>
      </w:r>
      <w:proofErr w:type="spellStart"/>
      <w:r w:rsidRPr="00C54B5F">
        <w:rPr>
          <w:rFonts w:ascii="Arial" w:hAnsi="Arial" w:cs="Arial"/>
        </w:rPr>
        <w:t>Adult</w:t>
      </w:r>
      <w:proofErr w:type="spellEnd"/>
      <w:r w:rsidRPr="00C54B5F">
        <w:rPr>
          <w:rFonts w:ascii="Arial" w:hAnsi="Arial" w:cs="Arial"/>
        </w:rPr>
        <w:t xml:space="preserve"> </w:t>
      </w:r>
      <w:proofErr w:type="spellStart"/>
      <w:r w:rsidRPr="00C54B5F">
        <w:rPr>
          <w:rFonts w:ascii="Arial" w:hAnsi="Arial" w:cs="Arial"/>
        </w:rPr>
        <w:t>Swim</w:t>
      </w:r>
      <w:proofErr w:type="spellEnd"/>
      <w:r w:rsidRPr="00C54B5F">
        <w:rPr>
          <w:rFonts w:ascii="Arial" w:hAnsi="Arial" w:cs="Arial"/>
        </w:rPr>
        <w:t>“, „</w:t>
      </w:r>
      <w:proofErr w:type="spellStart"/>
      <w:r w:rsidRPr="00C54B5F">
        <w:rPr>
          <w:rFonts w:ascii="Arial" w:hAnsi="Arial" w:cs="Arial"/>
        </w:rPr>
        <w:t>Turner</w:t>
      </w:r>
      <w:proofErr w:type="spellEnd"/>
      <w:r w:rsidRPr="00C54B5F">
        <w:rPr>
          <w:rFonts w:ascii="Arial" w:hAnsi="Arial" w:cs="Arial"/>
        </w:rPr>
        <w:t xml:space="preserve"> </w:t>
      </w:r>
      <w:proofErr w:type="spellStart"/>
      <w:r w:rsidRPr="00C54B5F">
        <w:rPr>
          <w:rFonts w:ascii="Arial" w:hAnsi="Arial" w:cs="Arial"/>
        </w:rPr>
        <w:t>Classic</w:t>
      </w:r>
      <w:proofErr w:type="spellEnd"/>
      <w:r w:rsidRPr="00C54B5F">
        <w:rPr>
          <w:rFonts w:ascii="Arial" w:hAnsi="Arial" w:cs="Arial"/>
        </w:rPr>
        <w:t xml:space="preserve"> </w:t>
      </w:r>
      <w:proofErr w:type="spellStart"/>
      <w:r w:rsidRPr="00C54B5F">
        <w:rPr>
          <w:rFonts w:ascii="Arial" w:hAnsi="Arial" w:cs="Arial"/>
        </w:rPr>
        <w:t>Movies</w:t>
      </w:r>
      <w:proofErr w:type="spellEnd"/>
      <w:r w:rsidRPr="00C54B5F">
        <w:rPr>
          <w:rFonts w:ascii="Arial" w:hAnsi="Arial" w:cs="Arial"/>
        </w:rPr>
        <w:t>“, „</w:t>
      </w:r>
      <w:proofErr w:type="spellStart"/>
      <w:r w:rsidRPr="00C54B5F">
        <w:rPr>
          <w:rFonts w:ascii="Arial" w:hAnsi="Arial" w:cs="Arial"/>
        </w:rPr>
        <w:t>Discovery</w:t>
      </w:r>
      <w:proofErr w:type="spellEnd"/>
      <w:r w:rsidRPr="00C54B5F">
        <w:rPr>
          <w:rFonts w:ascii="Arial" w:hAnsi="Arial" w:cs="Arial"/>
        </w:rPr>
        <w:t xml:space="preserve"> </w:t>
      </w:r>
      <w:proofErr w:type="spellStart"/>
      <w:r w:rsidRPr="00C54B5F">
        <w:rPr>
          <w:rFonts w:ascii="Arial" w:hAnsi="Arial" w:cs="Arial"/>
        </w:rPr>
        <w:t>en</w:t>
      </w:r>
      <w:proofErr w:type="spellEnd"/>
      <w:r w:rsidRPr="00C54B5F">
        <w:rPr>
          <w:rFonts w:ascii="Arial" w:hAnsi="Arial" w:cs="Arial"/>
        </w:rPr>
        <w:t xml:space="preserve"> </w:t>
      </w:r>
      <w:proofErr w:type="spellStart"/>
      <w:r w:rsidRPr="00C54B5F">
        <w:rPr>
          <w:rFonts w:ascii="Arial" w:hAnsi="Arial" w:cs="Arial"/>
        </w:rPr>
        <w:t>Español</w:t>
      </w:r>
      <w:proofErr w:type="spellEnd"/>
      <w:r w:rsidRPr="00C54B5F">
        <w:rPr>
          <w:rFonts w:ascii="Arial" w:hAnsi="Arial" w:cs="Arial"/>
        </w:rPr>
        <w:t>“, „</w:t>
      </w:r>
      <w:proofErr w:type="spellStart"/>
      <w:r w:rsidRPr="00C54B5F">
        <w:rPr>
          <w:rFonts w:ascii="Arial" w:hAnsi="Arial" w:cs="Arial"/>
        </w:rPr>
        <w:t>Hogar</w:t>
      </w:r>
      <w:proofErr w:type="spellEnd"/>
      <w:r w:rsidRPr="00C54B5F">
        <w:rPr>
          <w:rFonts w:ascii="Arial" w:hAnsi="Arial" w:cs="Arial"/>
        </w:rPr>
        <w:t xml:space="preserve"> de HGTV“ ir kiti. Norėdami gauti daugiau informacijos, apsilankykite </w:t>
      </w:r>
      <w:hyperlink r:id="rId10" w:history="1">
        <w:r w:rsidR="001436E5" w:rsidRPr="00E9462D">
          <w:rPr>
            <w:rStyle w:val="Hyperlink"/>
            <w:rFonts w:ascii="Arial" w:hAnsi="Arial" w:cs="Arial"/>
          </w:rPr>
          <w:t>www.wbd.com</w:t>
        </w:r>
      </w:hyperlink>
      <w:r w:rsidRPr="00C54B5F">
        <w:rPr>
          <w:rFonts w:ascii="Arial" w:hAnsi="Arial" w:cs="Arial"/>
        </w:rPr>
        <w:t xml:space="preserve">. </w:t>
      </w:r>
    </w:p>
    <w:p w14:paraId="39CD880F" w14:textId="77777777" w:rsidR="001436E5" w:rsidRPr="00C54B5F" w:rsidRDefault="001436E5" w:rsidP="00C54B5F">
      <w:pPr>
        <w:jc w:val="both"/>
        <w:rPr>
          <w:rFonts w:ascii="Arial" w:hAnsi="Arial" w:cs="Arial"/>
        </w:rPr>
      </w:pPr>
    </w:p>
    <w:p w14:paraId="66036D29" w14:textId="16585074" w:rsidR="00C54B5F" w:rsidRPr="00C54B5F" w:rsidRDefault="00C54B5F" w:rsidP="00C54B5F">
      <w:pPr>
        <w:jc w:val="both"/>
        <w:rPr>
          <w:rFonts w:ascii="Arial" w:hAnsi="Arial" w:cs="Arial"/>
          <w:b/>
          <w:bCs/>
        </w:rPr>
      </w:pPr>
      <w:r w:rsidRPr="00C54B5F">
        <w:rPr>
          <w:rFonts w:ascii="Arial" w:hAnsi="Arial" w:cs="Arial"/>
          <w:b/>
          <w:bCs/>
        </w:rPr>
        <w:t>Apie „</w:t>
      </w:r>
      <w:proofErr w:type="spellStart"/>
      <w:r w:rsidRPr="00C54B5F">
        <w:rPr>
          <w:rFonts w:ascii="Arial" w:hAnsi="Arial" w:cs="Arial"/>
          <w:b/>
          <w:bCs/>
        </w:rPr>
        <w:t>discovery</w:t>
      </w:r>
      <w:proofErr w:type="spellEnd"/>
      <w:r w:rsidRPr="00C54B5F">
        <w:rPr>
          <w:rFonts w:ascii="Arial" w:hAnsi="Arial" w:cs="Arial"/>
          <w:b/>
          <w:bCs/>
        </w:rPr>
        <w:t>+“:</w:t>
      </w:r>
    </w:p>
    <w:p w14:paraId="6D7FAAAA" w14:textId="2C7FB016" w:rsidR="00FF1E41" w:rsidRPr="00C54B5F" w:rsidRDefault="00C54B5F" w:rsidP="00C54B5F">
      <w:pPr>
        <w:jc w:val="both"/>
        <w:rPr>
          <w:rFonts w:ascii="Arial" w:hAnsi="Arial" w:cs="Arial"/>
        </w:rPr>
      </w:pPr>
      <w:r w:rsidRPr="00C54B5F">
        <w:rPr>
          <w:rFonts w:ascii="Arial" w:hAnsi="Arial" w:cs="Arial"/>
        </w:rPr>
        <w:t>„</w:t>
      </w:r>
      <w:proofErr w:type="spellStart"/>
      <w:r w:rsidRPr="00C54B5F">
        <w:rPr>
          <w:rFonts w:ascii="Arial" w:hAnsi="Arial" w:cs="Arial"/>
        </w:rPr>
        <w:t>discovery</w:t>
      </w:r>
      <w:proofErr w:type="spellEnd"/>
      <w:r w:rsidRPr="00C54B5F">
        <w:rPr>
          <w:rFonts w:ascii="Arial" w:hAnsi="Arial" w:cs="Arial"/>
        </w:rPr>
        <w:t>+“ yra „</w:t>
      </w:r>
      <w:proofErr w:type="spellStart"/>
      <w:r w:rsidRPr="00C54B5F">
        <w:rPr>
          <w:rFonts w:ascii="Arial" w:hAnsi="Arial" w:cs="Arial"/>
        </w:rPr>
        <w:t>Warner</w:t>
      </w:r>
      <w:proofErr w:type="spellEnd"/>
      <w:r w:rsidRPr="00C54B5F">
        <w:rPr>
          <w:rFonts w:ascii="Arial" w:hAnsi="Arial" w:cs="Arial"/>
        </w:rPr>
        <w:t xml:space="preserve"> </w:t>
      </w:r>
      <w:proofErr w:type="spellStart"/>
      <w:r w:rsidRPr="00C54B5F">
        <w:rPr>
          <w:rFonts w:ascii="Arial" w:hAnsi="Arial" w:cs="Arial"/>
        </w:rPr>
        <w:t>Bros</w:t>
      </w:r>
      <w:proofErr w:type="spellEnd"/>
      <w:r w:rsidRPr="00C54B5F">
        <w:rPr>
          <w:rFonts w:ascii="Arial" w:hAnsi="Arial" w:cs="Arial"/>
        </w:rPr>
        <w:t xml:space="preserve">. </w:t>
      </w:r>
      <w:proofErr w:type="spellStart"/>
      <w:r w:rsidRPr="00C54B5F">
        <w:rPr>
          <w:rFonts w:ascii="Arial" w:hAnsi="Arial" w:cs="Arial"/>
        </w:rPr>
        <w:t>Discovery</w:t>
      </w:r>
      <w:proofErr w:type="spellEnd"/>
      <w:r w:rsidRPr="00C54B5F">
        <w:rPr>
          <w:rFonts w:ascii="Arial" w:hAnsi="Arial" w:cs="Arial"/>
        </w:rPr>
        <w:t>“ teikiama negrožinio ir realaus gyvenimo turinio srautinio transliavimo paslauga, veikimo pradžioje pasiūliusi plačiausią turinio katalogą. „</w:t>
      </w:r>
      <w:proofErr w:type="spellStart"/>
      <w:r w:rsidRPr="00C54B5F">
        <w:rPr>
          <w:rFonts w:ascii="Arial" w:hAnsi="Arial" w:cs="Arial"/>
        </w:rPr>
        <w:t>discovery</w:t>
      </w:r>
      <w:proofErr w:type="spellEnd"/>
      <w:r w:rsidRPr="00C54B5F">
        <w:rPr>
          <w:rFonts w:ascii="Arial" w:hAnsi="Arial" w:cs="Arial"/>
        </w:rPr>
        <w:t>+“ siūlo daugybę išskirtinių, originalių serialų skirtingiems skoniams, įskaitant gyvenimo būdą ir santykius, namus ir maistą, tikrus nusikaltimus, paranormalius reiškinius, nuotykius ir gamtos istoriją, taip pat mokslą, technologijas ir gamtą, bei aukštos kokybės dokumentinius filmus. Lietuvoje „</w:t>
      </w:r>
      <w:proofErr w:type="spellStart"/>
      <w:r w:rsidRPr="00C54B5F">
        <w:rPr>
          <w:rFonts w:ascii="Arial" w:hAnsi="Arial" w:cs="Arial"/>
        </w:rPr>
        <w:t>discovery</w:t>
      </w:r>
      <w:proofErr w:type="spellEnd"/>
      <w:r w:rsidRPr="00C54B5F">
        <w:rPr>
          <w:rFonts w:ascii="Arial" w:hAnsi="Arial" w:cs="Arial"/>
        </w:rPr>
        <w:t xml:space="preserve">+“ yra pasiekiama per „Go3“ televiziją, „MEGOGO“ ir „Telia </w:t>
      </w:r>
      <w:proofErr w:type="spellStart"/>
      <w:r w:rsidRPr="00C54B5F">
        <w:rPr>
          <w:rFonts w:ascii="Arial" w:hAnsi="Arial" w:cs="Arial"/>
        </w:rPr>
        <w:t>Play</w:t>
      </w:r>
      <w:proofErr w:type="spellEnd"/>
      <w:r w:rsidRPr="00C54B5F">
        <w:rPr>
          <w:rFonts w:ascii="Arial" w:hAnsi="Arial" w:cs="Arial"/>
        </w:rPr>
        <w:t>“.</w:t>
      </w:r>
    </w:p>
    <w:sectPr w:rsidR="00FF1E41" w:rsidRPr="00C54B5F" w:rsidSect="00692569">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484B07" w14:textId="77777777" w:rsidR="00CB08D9" w:rsidRDefault="00CB08D9" w:rsidP="003D5C52">
      <w:pPr>
        <w:spacing w:after="0" w:line="240" w:lineRule="auto"/>
      </w:pPr>
      <w:r>
        <w:separator/>
      </w:r>
    </w:p>
  </w:endnote>
  <w:endnote w:type="continuationSeparator" w:id="0">
    <w:p w14:paraId="7308FFC7" w14:textId="77777777" w:rsidR="00CB08D9" w:rsidRDefault="00CB08D9" w:rsidP="003D5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2C0018" w14:textId="77777777" w:rsidR="00CB08D9" w:rsidRDefault="00CB08D9" w:rsidP="003D5C52">
      <w:pPr>
        <w:spacing w:after="0" w:line="240" w:lineRule="auto"/>
      </w:pPr>
      <w:r>
        <w:separator/>
      </w:r>
    </w:p>
  </w:footnote>
  <w:footnote w:type="continuationSeparator" w:id="0">
    <w:p w14:paraId="1DD98012" w14:textId="77777777" w:rsidR="00CB08D9" w:rsidRDefault="00CB08D9" w:rsidP="003D5C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DEA"/>
    <w:rsid w:val="00002CCD"/>
    <w:rsid w:val="00006A8B"/>
    <w:rsid w:val="00010FFA"/>
    <w:rsid w:val="000310FD"/>
    <w:rsid w:val="00047E69"/>
    <w:rsid w:val="00061932"/>
    <w:rsid w:val="00082736"/>
    <w:rsid w:val="00092131"/>
    <w:rsid w:val="000955F8"/>
    <w:rsid w:val="000B5F53"/>
    <w:rsid w:val="000B7788"/>
    <w:rsid w:val="000C6D3A"/>
    <w:rsid w:val="000C6F93"/>
    <w:rsid w:val="000E1252"/>
    <w:rsid w:val="000E6504"/>
    <w:rsid w:val="000F1A0F"/>
    <w:rsid w:val="001408B9"/>
    <w:rsid w:val="001436E5"/>
    <w:rsid w:val="00173792"/>
    <w:rsid w:val="00187633"/>
    <w:rsid w:val="00193B09"/>
    <w:rsid w:val="001B0D4C"/>
    <w:rsid w:val="001B157A"/>
    <w:rsid w:val="001D1043"/>
    <w:rsid w:val="001D77CC"/>
    <w:rsid w:val="001E3B09"/>
    <w:rsid w:val="00200AD0"/>
    <w:rsid w:val="002054FB"/>
    <w:rsid w:val="00205631"/>
    <w:rsid w:val="0023266B"/>
    <w:rsid w:val="00247F14"/>
    <w:rsid w:val="00267B89"/>
    <w:rsid w:val="002810B5"/>
    <w:rsid w:val="002828B5"/>
    <w:rsid w:val="002A7FE9"/>
    <w:rsid w:val="002B14D0"/>
    <w:rsid w:val="002B2DAB"/>
    <w:rsid w:val="002C4AE8"/>
    <w:rsid w:val="002D6DEA"/>
    <w:rsid w:val="002E53CA"/>
    <w:rsid w:val="00301257"/>
    <w:rsid w:val="00301BA5"/>
    <w:rsid w:val="003229AA"/>
    <w:rsid w:val="003468AB"/>
    <w:rsid w:val="00351263"/>
    <w:rsid w:val="0036389A"/>
    <w:rsid w:val="003827F8"/>
    <w:rsid w:val="003859B5"/>
    <w:rsid w:val="003D5C52"/>
    <w:rsid w:val="0040447D"/>
    <w:rsid w:val="00436E65"/>
    <w:rsid w:val="00447CE4"/>
    <w:rsid w:val="00450F45"/>
    <w:rsid w:val="004649FA"/>
    <w:rsid w:val="00473325"/>
    <w:rsid w:val="00475E5B"/>
    <w:rsid w:val="00482AF1"/>
    <w:rsid w:val="0048660C"/>
    <w:rsid w:val="004B267C"/>
    <w:rsid w:val="004B58B8"/>
    <w:rsid w:val="004D2AB1"/>
    <w:rsid w:val="004D43C9"/>
    <w:rsid w:val="004E122F"/>
    <w:rsid w:val="004E5759"/>
    <w:rsid w:val="004F1928"/>
    <w:rsid w:val="004F38E7"/>
    <w:rsid w:val="00510DA1"/>
    <w:rsid w:val="00512860"/>
    <w:rsid w:val="0053166A"/>
    <w:rsid w:val="0055028D"/>
    <w:rsid w:val="005603D1"/>
    <w:rsid w:val="005B6E9D"/>
    <w:rsid w:val="005C129E"/>
    <w:rsid w:val="005E37F1"/>
    <w:rsid w:val="005E5591"/>
    <w:rsid w:val="005E56F4"/>
    <w:rsid w:val="0061089F"/>
    <w:rsid w:val="00613DAF"/>
    <w:rsid w:val="00615E2A"/>
    <w:rsid w:val="00625438"/>
    <w:rsid w:val="00644981"/>
    <w:rsid w:val="00652817"/>
    <w:rsid w:val="00674852"/>
    <w:rsid w:val="00676EF9"/>
    <w:rsid w:val="00677BE2"/>
    <w:rsid w:val="00692569"/>
    <w:rsid w:val="006A15AF"/>
    <w:rsid w:val="006A3B5F"/>
    <w:rsid w:val="006A5793"/>
    <w:rsid w:val="006A7DC7"/>
    <w:rsid w:val="006B1087"/>
    <w:rsid w:val="006B208D"/>
    <w:rsid w:val="006D66D8"/>
    <w:rsid w:val="006E6DBC"/>
    <w:rsid w:val="00701548"/>
    <w:rsid w:val="007179E4"/>
    <w:rsid w:val="0073175E"/>
    <w:rsid w:val="00736BA8"/>
    <w:rsid w:val="00747D5E"/>
    <w:rsid w:val="00760D8C"/>
    <w:rsid w:val="007662B7"/>
    <w:rsid w:val="00775290"/>
    <w:rsid w:val="00790A72"/>
    <w:rsid w:val="007A41F1"/>
    <w:rsid w:val="007D040E"/>
    <w:rsid w:val="00802F14"/>
    <w:rsid w:val="00805E1A"/>
    <w:rsid w:val="008344F7"/>
    <w:rsid w:val="0083559C"/>
    <w:rsid w:val="00840A6E"/>
    <w:rsid w:val="00844444"/>
    <w:rsid w:val="008859FC"/>
    <w:rsid w:val="00896B45"/>
    <w:rsid w:val="008A2F5D"/>
    <w:rsid w:val="008B39C3"/>
    <w:rsid w:val="008C54C4"/>
    <w:rsid w:val="008F1AEE"/>
    <w:rsid w:val="009246F7"/>
    <w:rsid w:val="0095596A"/>
    <w:rsid w:val="009976EB"/>
    <w:rsid w:val="009A6626"/>
    <w:rsid w:val="009B3569"/>
    <w:rsid w:val="009F35A6"/>
    <w:rsid w:val="00A07050"/>
    <w:rsid w:val="00A269A9"/>
    <w:rsid w:val="00A4304F"/>
    <w:rsid w:val="00A56651"/>
    <w:rsid w:val="00A70F08"/>
    <w:rsid w:val="00A80453"/>
    <w:rsid w:val="00A83EEF"/>
    <w:rsid w:val="00AB20A6"/>
    <w:rsid w:val="00AB5B96"/>
    <w:rsid w:val="00AC2EB6"/>
    <w:rsid w:val="00AD04D3"/>
    <w:rsid w:val="00AD0D35"/>
    <w:rsid w:val="00AD4EEE"/>
    <w:rsid w:val="00AE328F"/>
    <w:rsid w:val="00B075BC"/>
    <w:rsid w:val="00B1119C"/>
    <w:rsid w:val="00B43AF4"/>
    <w:rsid w:val="00B73CA0"/>
    <w:rsid w:val="00B85E36"/>
    <w:rsid w:val="00BA229F"/>
    <w:rsid w:val="00BE153E"/>
    <w:rsid w:val="00BF1242"/>
    <w:rsid w:val="00C159F2"/>
    <w:rsid w:val="00C42A4A"/>
    <w:rsid w:val="00C46816"/>
    <w:rsid w:val="00C47623"/>
    <w:rsid w:val="00C54B5F"/>
    <w:rsid w:val="00C72A93"/>
    <w:rsid w:val="00C8021F"/>
    <w:rsid w:val="00C840E2"/>
    <w:rsid w:val="00C95473"/>
    <w:rsid w:val="00CB08D9"/>
    <w:rsid w:val="00CB4DAC"/>
    <w:rsid w:val="00CB56D0"/>
    <w:rsid w:val="00CC00E4"/>
    <w:rsid w:val="00CC44C1"/>
    <w:rsid w:val="00CC4D40"/>
    <w:rsid w:val="00CE152F"/>
    <w:rsid w:val="00CE17B6"/>
    <w:rsid w:val="00CF34B5"/>
    <w:rsid w:val="00CF3B2B"/>
    <w:rsid w:val="00CF500A"/>
    <w:rsid w:val="00D04AC3"/>
    <w:rsid w:val="00D10BE7"/>
    <w:rsid w:val="00D10E38"/>
    <w:rsid w:val="00D46D89"/>
    <w:rsid w:val="00D65A85"/>
    <w:rsid w:val="00D91200"/>
    <w:rsid w:val="00D946D8"/>
    <w:rsid w:val="00DA0794"/>
    <w:rsid w:val="00DC63BB"/>
    <w:rsid w:val="00DF1871"/>
    <w:rsid w:val="00E0383A"/>
    <w:rsid w:val="00E2051A"/>
    <w:rsid w:val="00E364E5"/>
    <w:rsid w:val="00E41D71"/>
    <w:rsid w:val="00E5257E"/>
    <w:rsid w:val="00E64F61"/>
    <w:rsid w:val="00E6516E"/>
    <w:rsid w:val="00E71097"/>
    <w:rsid w:val="00E755F2"/>
    <w:rsid w:val="00E92ADE"/>
    <w:rsid w:val="00EA2DC0"/>
    <w:rsid w:val="00EB15F5"/>
    <w:rsid w:val="00EC7524"/>
    <w:rsid w:val="00ED2E9E"/>
    <w:rsid w:val="00ED4E20"/>
    <w:rsid w:val="00F07996"/>
    <w:rsid w:val="00F148D8"/>
    <w:rsid w:val="00F27FB3"/>
    <w:rsid w:val="00F467A6"/>
    <w:rsid w:val="00F57DF4"/>
    <w:rsid w:val="00F63DCB"/>
    <w:rsid w:val="00F92890"/>
    <w:rsid w:val="00FA56C3"/>
    <w:rsid w:val="00FE69DF"/>
    <w:rsid w:val="00FF1E41"/>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87605"/>
  <w15:chartTrackingRefBased/>
  <w15:docId w15:val="{84460976-41CF-4F39-A94F-5EAD1FAFD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41F1"/>
    <w:rPr>
      <w:color w:val="0563C1" w:themeColor="hyperlink"/>
      <w:u w:val="single"/>
    </w:rPr>
  </w:style>
  <w:style w:type="character" w:styleId="UnresolvedMention">
    <w:name w:val="Unresolved Mention"/>
    <w:basedOn w:val="DefaultParagraphFont"/>
    <w:uiPriority w:val="99"/>
    <w:semiHidden/>
    <w:unhideWhenUsed/>
    <w:rsid w:val="007A41F1"/>
    <w:rPr>
      <w:color w:val="605E5C"/>
      <w:shd w:val="clear" w:color="auto" w:fill="E1DFDD"/>
    </w:rPr>
  </w:style>
  <w:style w:type="paragraph" w:styleId="Header">
    <w:name w:val="header"/>
    <w:basedOn w:val="Normal"/>
    <w:link w:val="HeaderChar"/>
    <w:uiPriority w:val="99"/>
    <w:unhideWhenUsed/>
    <w:rsid w:val="003D5C52"/>
    <w:pPr>
      <w:tabs>
        <w:tab w:val="center" w:pos="4819"/>
        <w:tab w:val="right" w:pos="9638"/>
      </w:tabs>
      <w:spacing w:after="0" w:line="240" w:lineRule="auto"/>
    </w:pPr>
  </w:style>
  <w:style w:type="character" w:customStyle="1" w:styleId="HeaderChar">
    <w:name w:val="Header Char"/>
    <w:basedOn w:val="DefaultParagraphFont"/>
    <w:link w:val="Header"/>
    <w:uiPriority w:val="99"/>
    <w:rsid w:val="003D5C52"/>
  </w:style>
  <w:style w:type="paragraph" w:styleId="Footer">
    <w:name w:val="footer"/>
    <w:basedOn w:val="Normal"/>
    <w:link w:val="FooterChar"/>
    <w:uiPriority w:val="99"/>
    <w:unhideWhenUsed/>
    <w:rsid w:val="003D5C52"/>
    <w:pPr>
      <w:tabs>
        <w:tab w:val="center" w:pos="4819"/>
        <w:tab w:val="right" w:pos="9638"/>
      </w:tabs>
      <w:spacing w:after="0" w:line="240" w:lineRule="auto"/>
    </w:pPr>
  </w:style>
  <w:style w:type="character" w:customStyle="1" w:styleId="FooterChar">
    <w:name w:val="Footer Char"/>
    <w:basedOn w:val="DefaultParagraphFont"/>
    <w:link w:val="Footer"/>
    <w:uiPriority w:val="99"/>
    <w:rsid w:val="003D5C52"/>
  </w:style>
  <w:style w:type="character" w:styleId="CommentReference">
    <w:name w:val="annotation reference"/>
    <w:basedOn w:val="DefaultParagraphFont"/>
    <w:uiPriority w:val="99"/>
    <w:semiHidden/>
    <w:unhideWhenUsed/>
    <w:rsid w:val="00747D5E"/>
    <w:rPr>
      <w:sz w:val="16"/>
      <w:szCs w:val="16"/>
    </w:rPr>
  </w:style>
  <w:style w:type="paragraph" w:styleId="CommentText">
    <w:name w:val="annotation text"/>
    <w:basedOn w:val="Normal"/>
    <w:link w:val="CommentTextChar"/>
    <w:uiPriority w:val="99"/>
    <w:semiHidden/>
    <w:unhideWhenUsed/>
    <w:rsid w:val="00747D5E"/>
    <w:pPr>
      <w:spacing w:line="240" w:lineRule="auto"/>
    </w:pPr>
    <w:rPr>
      <w:sz w:val="20"/>
      <w:szCs w:val="20"/>
    </w:rPr>
  </w:style>
  <w:style w:type="character" w:customStyle="1" w:styleId="CommentTextChar">
    <w:name w:val="Comment Text Char"/>
    <w:basedOn w:val="DefaultParagraphFont"/>
    <w:link w:val="CommentText"/>
    <w:uiPriority w:val="99"/>
    <w:semiHidden/>
    <w:rsid w:val="00747D5E"/>
    <w:rPr>
      <w:sz w:val="20"/>
      <w:szCs w:val="20"/>
    </w:rPr>
  </w:style>
  <w:style w:type="paragraph" w:styleId="CommentSubject">
    <w:name w:val="annotation subject"/>
    <w:basedOn w:val="CommentText"/>
    <w:next w:val="CommentText"/>
    <w:link w:val="CommentSubjectChar"/>
    <w:uiPriority w:val="99"/>
    <w:semiHidden/>
    <w:unhideWhenUsed/>
    <w:rsid w:val="00747D5E"/>
    <w:rPr>
      <w:b/>
      <w:bCs/>
    </w:rPr>
  </w:style>
  <w:style w:type="character" w:customStyle="1" w:styleId="CommentSubjectChar">
    <w:name w:val="Comment Subject Char"/>
    <w:basedOn w:val="CommentTextChar"/>
    <w:link w:val="CommentSubject"/>
    <w:uiPriority w:val="99"/>
    <w:semiHidden/>
    <w:rsid w:val="00747D5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707990">
      <w:bodyDiv w:val="1"/>
      <w:marLeft w:val="0"/>
      <w:marRight w:val="0"/>
      <w:marTop w:val="0"/>
      <w:marBottom w:val="0"/>
      <w:divBdr>
        <w:top w:val="none" w:sz="0" w:space="0" w:color="auto"/>
        <w:left w:val="none" w:sz="0" w:space="0" w:color="auto"/>
        <w:bottom w:val="none" w:sz="0" w:space="0" w:color="auto"/>
        <w:right w:val="none" w:sz="0" w:space="0" w:color="auto"/>
      </w:divBdr>
    </w:div>
    <w:div w:id="402918891">
      <w:bodyDiv w:val="1"/>
      <w:marLeft w:val="0"/>
      <w:marRight w:val="0"/>
      <w:marTop w:val="0"/>
      <w:marBottom w:val="0"/>
      <w:divBdr>
        <w:top w:val="none" w:sz="0" w:space="0" w:color="auto"/>
        <w:left w:val="none" w:sz="0" w:space="0" w:color="auto"/>
        <w:bottom w:val="none" w:sz="0" w:space="0" w:color="auto"/>
        <w:right w:val="none" w:sz="0" w:space="0" w:color="auto"/>
      </w:divBdr>
    </w:div>
    <w:div w:id="709502546">
      <w:bodyDiv w:val="1"/>
      <w:marLeft w:val="0"/>
      <w:marRight w:val="0"/>
      <w:marTop w:val="0"/>
      <w:marBottom w:val="0"/>
      <w:divBdr>
        <w:top w:val="none" w:sz="0" w:space="0" w:color="auto"/>
        <w:left w:val="none" w:sz="0" w:space="0" w:color="auto"/>
        <w:bottom w:val="none" w:sz="0" w:space="0" w:color="auto"/>
        <w:right w:val="none" w:sz="0" w:space="0" w:color="auto"/>
      </w:divBdr>
    </w:div>
    <w:div w:id="776020892">
      <w:bodyDiv w:val="1"/>
      <w:marLeft w:val="0"/>
      <w:marRight w:val="0"/>
      <w:marTop w:val="0"/>
      <w:marBottom w:val="0"/>
      <w:divBdr>
        <w:top w:val="none" w:sz="0" w:space="0" w:color="auto"/>
        <w:left w:val="none" w:sz="0" w:space="0" w:color="auto"/>
        <w:bottom w:val="none" w:sz="0" w:space="0" w:color="auto"/>
        <w:right w:val="none" w:sz="0" w:space="0" w:color="auto"/>
      </w:divBdr>
    </w:div>
    <w:div w:id="992871004">
      <w:bodyDiv w:val="1"/>
      <w:marLeft w:val="0"/>
      <w:marRight w:val="0"/>
      <w:marTop w:val="0"/>
      <w:marBottom w:val="0"/>
      <w:divBdr>
        <w:top w:val="none" w:sz="0" w:space="0" w:color="auto"/>
        <w:left w:val="none" w:sz="0" w:space="0" w:color="auto"/>
        <w:bottom w:val="none" w:sz="0" w:space="0" w:color="auto"/>
        <w:right w:val="none" w:sz="0" w:space="0" w:color="auto"/>
      </w:divBdr>
    </w:div>
    <w:div w:id="1044330665">
      <w:bodyDiv w:val="1"/>
      <w:marLeft w:val="0"/>
      <w:marRight w:val="0"/>
      <w:marTop w:val="0"/>
      <w:marBottom w:val="0"/>
      <w:divBdr>
        <w:top w:val="none" w:sz="0" w:space="0" w:color="auto"/>
        <w:left w:val="none" w:sz="0" w:space="0" w:color="auto"/>
        <w:bottom w:val="none" w:sz="0" w:space="0" w:color="auto"/>
        <w:right w:val="none" w:sz="0" w:space="0" w:color="auto"/>
      </w:divBdr>
    </w:div>
    <w:div w:id="1191645858">
      <w:bodyDiv w:val="1"/>
      <w:marLeft w:val="0"/>
      <w:marRight w:val="0"/>
      <w:marTop w:val="0"/>
      <w:marBottom w:val="0"/>
      <w:divBdr>
        <w:top w:val="none" w:sz="0" w:space="0" w:color="auto"/>
        <w:left w:val="none" w:sz="0" w:space="0" w:color="auto"/>
        <w:bottom w:val="none" w:sz="0" w:space="0" w:color="auto"/>
        <w:right w:val="none" w:sz="0" w:space="0" w:color="auto"/>
      </w:divBdr>
    </w:div>
    <w:div w:id="1280575834">
      <w:bodyDiv w:val="1"/>
      <w:marLeft w:val="0"/>
      <w:marRight w:val="0"/>
      <w:marTop w:val="0"/>
      <w:marBottom w:val="0"/>
      <w:divBdr>
        <w:top w:val="none" w:sz="0" w:space="0" w:color="auto"/>
        <w:left w:val="none" w:sz="0" w:space="0" w:color="auto"/>
        <w:bottom w:val="none" w:sz="0" w:space="0" w:color="auto"/>
        <w:right w:val="none" w:sz="0" w:space="0" w:color="auto"/>
      </w:divBdr>
    </w:div>
    <w:div w:id="1592884428">
      <w:bodyDiv w:val="1"/>
      <w:marLeft w:val="0"/>
      <w:marRight w:val="0"/>
      <w:marTop w:val="0"/>
      <w:marBottom w:val="0"/>
      <w:divBdr>
        <w:top w:val="none" w:sz="0" w:space="0" w:color="auto"/>
        <w:left w:val="none" w:sz="0" w:space="0" w:color="auto"/>
        <w:bottom w:val="none" w:sz="0" w:space="0" w:color="auto"/>
        <w:right w:val="none" w:sz="0" w:space="0" w:color="auto"/>
      </w:divBdr>
    </w:div>
    <w:div w:id="182007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scovery.com" TargetMode="External"/><Relationship Id="rId3" Type="http://schemas.openxmlformats.org/officeDocument/2006/relationships/webSettings" Target="webSettings.xml"/><Relationship Id="rId7" Type="http://schemas.openxmlformats.org/officeDocument/2006/relationships/hyperlink" Target="https://www.youtube.com/watch?v=n3AU9KSUBa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wbd.com" TargetMode="External"/><Relationship Id="rId4" Type="http://schemas.openxmlformats.org/officeDocument/2006/relationships/footnotes" Target="footnotes.xml"/><Relationship Id="rId9" Type="http://schemas.openxmlformats.org/officeDocument/2006/relationships/hyperlink" Target="https://www.wb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2956</Words>
  <Characters>1686</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Kotryna | Coagency</dc:creator>
  <cp:keywords/>
  <dc:description/>
  <cp:lastModifiedBy>Naujas | Coagency</cp:lastModifiedBy>
  <cp:revision>5</cp:revision>
  <dcterms:created xsi:type="dcterms:W3CDTF">2025-05-05T11:41:00Z</dcterms:created>
  <dcterms:modified xsi:type="dcterms:W3CDTF">2025-05-07T10:25:00Z</dcterms:modified>
</cp:coreProperties>
</file>