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57C8538F" w:rsidR="0063043B" w:rsidRPr="003F6AE9" w:rsidRDefault="00635398" w:rsidP="00BC00D3">
      <w:pPr>
        <w:widowControl w:val="0"/>
        <w:suppressAutoHyphens/>
        <w:rPr>
          <w:rFonts w:ascii="Segoe UI" w:eastAsia="Segoe UI" w:hAnsi="Segoe UI" w:cs="Segoe UI"/>
        </w:rPr>
      </w:pPr>
      <w:bookmarkStart w:id="0" w:name="_Hlk195788907"/>
      <w:r w:rsidRPr="003F6AE9">
        <w:rPr>
          <w:rFonts w:ascii="Segoe UI" w:eastAsia="Segoe UI" w:hAnsi="Segoe UI" w:cs="Segoe UI"/>
        </w:rPr>
        <w:t>PRANEŠIMAS ŽINIASKLAIDAI</w:t>
      </w:r>
      <w:r w:rsidRPr="003F6AE9">
        <w:rPr>
          <w:rFonts w:ascii="Segoe UI" w:eastAsia="Segoe UI" w:hAnsi="Segoe UI" w:cs="Segoe UI"/>
        </w:rPr>
        <w:br/>
        <w:t xml:space="preserve">2025 m. </w:t>
      </w:r>
      <w:r w:rsidR="00EE4F14">
        <w:rPr>
          <w:rFonts w:ascii="Segoe UI" w:eastAsia="Segoe UI" w:hAnsi="Segoe UI" w:cs="Segoe UI"/>
        </w:rPr>
        <w:t xml:space="preserve">gegužės </w:t>
      </w:r>
      <w:r w:rsidR="00EE4F14">
        <w:rPr>
          <w:rFonts w:ascii="Segoe UI" w:eastAsia="Segoe UI" w:hAnsi="Segoe UI" w:cs="Segoe UI"/>
          <w:lang w:val="en-US"/>
        </w:rPr>
        <w:t>8</w:t>
      </w:r>
      <w:r w:rsidRPr="003F6AE9">
        <w:rPr>
          <w:rFonts w:ascii="Segoe UI" w:eastAsia="Segoe UI" w:hAnsi="Segoe UI" w:cs="Segoe UI"/>
          <w:color w:val="auto"/>
        </w:rPr>
        <w:t xml:space="preserve"> d</w:t>
      </w:r>
      <w:r w:rsidRPr="003F6AE9">
        <w:rPr>
          <w:rFonts w:ascii="Segoe UI" w:eastAsia="Segoe UI" w:hAnsi="Segoe UI" w:cs="Segoe UI"/>
        </w:rPr>
        <w:t>.</w:t>
      </w:r>
    </w:p>
    <w:p w14:paraId="3D431BDE" w14:textId="00395117" w:rsidR="007F7566" w:rsidRPr="00BC07BB" w:rsidRDefault="007F7566" w:rsidP="00BC00D3">
      <w:pPr>
        <w:pStyle w:val="Default"/>
        <w:widowControl w:val="0"/>
        <w:suppressAutoHyphens/>
        <w:spacing w:after="240"/>
        <w:jc w:val="both"/>
        <w:rPr>
          <w:rFonts w:ascii="Segoe UI" w:eastAsia="Segoe UI" w:hAnsi="Segoe UI" w:cs="Segoe UI"/>
          <w:b/>
          <w:bCs/>
          <w:sz w:val="28"/>
          <w:szCs w:val="28"/>
          <w:lang w:val="en-US"/>
        </w:rPr>
      </w:pPr>
      <w:r>
        <w:rPr>
          <w:rFonts w:ascii="Segoe UI" w:eastAsia="Segoe UI" w:hAnsi="Segoe UI" w:cs="Segoe UI"/>
          <w:b/>
          <w:bCs/>
          <w:sz w:val="28"/>
          <w:szCs w:val="28"/>
        </w:rPr>
        <w:t>Banko ekspertės patarimai: kaip užsidirbti papildomų pajamų?</w:t>
      </w:r>
    </w:p>
    <w:p w14:paraId="6892CF7B" w14:textId="7D652A56" w:rsidR="00AD196F" w:rsidRPr="00AD196F" w:rsidRDefault="00AD196F" w:rsidP="00AD196F">
      <w:pPr>
        <w:widowControl w:val="0"/>
        <w:suppressAutoHyphens/>
        <w:spacing w:line="256" w:lineRule="auto"/>
        <w:jc w:val="both"/>
        <w:rPr>
          <w:rFonts w:ascii="Segoe UI" w:eastAsia="Segoe UI" w:hAnsi="Segoe UI" w:cs="Segoe UI"/>
          <w:b/>
          <w:bCs/>
        </w:rPr>
      </w:pPr>
      <w:r w:rsidRPr="009E02C3">
        <w:rPr>
          <w:rFonts w:ascii="Segoe UI" w:eastAsia="Segoe UI" w:hAnsi="Segoe UI" w:cs="Segoe UI"/>
          <w:b/>
          <w:bCs/>
        </w:rPr>
        <w:t>Norėdami g</w:t>
      </w:r>
      <w:r w:rsidRPr="00AD196F">
        <w:rPr>
          <w:rFonts w:ascii="Segoe UI" w:eastAsia="Segoe UI" w:hAnsi="Segoe UI" w:cs="Segoe UI"/>
          <w:b/>
          <w:bCs/>
        </w:rPr>
        <w:t>reičiau įgyvendinti</w:t>
      </w:r>
      <w:r w:rsidRPr="009E02C3">
        <w:rPr>
          <w:rFonts w:ascii="Segoe UI" w:eastAsia="Segoe UI" w:hAnsi="Segoe UI" w:cs="Segoe UI"/>
          <w:b/>
          <w:bCs/>
        </w:rPr>
        <w:t xml:space="preserve"> savo</w:t>
      </w:r>
      <w:r w:rsidRPr="00AD196F">
        <w:rPr>
          <w:rFonts w:ascii="Segoe UI" w:eastAsia="Segoe UI" w:hAnsi="Segoe UI" w:cs="Segoe UI"/>
          <w:b/>
          <w:bCs/>
        </w:rPr>
        <w:t xml:space="preserve"> finansinius tikslus ar įgyti daugiau finansinės laisvės</w:t>
      </w:r>
      <w:r w:rsidRPr="009E02C3">
        <w:rPr>
          <w:rFonts w:ascii="Segoe UI" w:eastAsia="Segoe UI" w:hAnsi="Segoe UI" w:cs="Segoe UI"/>
          <w:b/>
          <w:bCs/>
        </w:rPr>
        <w:t>,</w:t>
      </w:r>
      <w:r w:rsidR="009E02C3" w:rsidRPr="009E02C3">
        <w:rPr>
          <w:rFonts w:ascii="Segoe UI" w:eastAsia="Segoe UI" w:hAnsi="Segoe UI" w:cs="Segoe UI"/>
          <w:b/>
          <w:bCs/>
        </w:rPr>
        <w:t xml:space="preserve"> </w:t>
      </w:r>
      <w:r w:rsidR="000A6512">
        <w:rPr>
          <w:rFonts w:ascii="Segoe UI" w:eastAsia="Segoe UI" w:hAnsi="Segoe UI" w:cs="Segoe UI"/>
          <w:b/>
          <w:bCs/>
        </w:rPr>
        <w:t>galime ieškoti</w:t>
      </w:r>
      <w:r w:rsidR="009E02C3" w:rsidRPr="009E02C3">
        <w:rPr>
          <w:rFonts w:ascii="Segoe UI" w:eastAsia="Segoe UI" w:hAnsi="Segoe UI" w:cs="Segoe UI"/>
          <w:b/>
          <w:bCs/>
        </w:rPr>
        <w:t xml:space="preserve"> būdų, kaip gauti papildomų pajamų. </w:t>
      </w:r>
      <w:r w:rsidRPr="00AD196F">
        <w:rPr>
          <w:rFonts w:ascii="Segoe UI" w:eastAsia="Segoe UI" w:hAnsi="Segoe UI" w:cs="Segoe UI"/>
          <w:b/>
          <w:bCs/>
        </w:rPr>
        <w:t xml:space="preserve">„Luminor“ banko kasdienės bankininkystės vadovė Aušrinė </w:t>
      </w:r>
      <w:proofErr w:type="spellStart"/>
      <w:r w:rsidRPr="00AD196F">
        <w:rPr>
          <w:rFonts w:ascii="Segoe UI" w:eastAsia="Segoe UI" w:hAnsi="Segoe UI" w:cs="Segoe UI"/>
          <w:b/>
          <w:bCs/>
        </w:rPr>
        <w:t>Mincienė</w:t>
      </w:r>
      <w:proofErr w:type="spellEnd"/>
      <w:r w:rsidRPr="00AD196F">
        <w:rPr>
          <w:rFonts w:ascii="Segoe UI" w:eastAsia="Segoe UI" w:hAnsi="Segoe UI" w:cs="Segoe UI"/>
          <w:b/>
          <w:bCs/>
        </w:rPr>
        <w:t xml:space="preserve"> sako, kad net ir nedidelė papildoma veikla gali prisidėti prie</w:t>
      </w:r>
      <w:r w:rsidR="009E02C3" w:rsidRPr="009E02C3">
        <w:rPr>
          <w:rFonts w:ascii="Segoe UI" w:eastAsia="Segoe UI" w:hAnsi="Segoe UI" w:cs="Segoe UI"/>
          <w:b/>
          <w:bCs/>
        </w:rPr>
        <w:t xml:space="preserve"> asmeninio ar</w:t>
      </w:r>
      <w:r w:rsidRPr="00AD196F">
        <w:rPr>
          <w:rFonts w:ascii="Segoe UI" w:eastAsia="Segoe UI" w:hAnsi="Segoe UI" w:cs="Segoe UI"/>
          <w:b/>
          <w:bCs/>
        </w:rPr>
        <w:t xml:space="preserve"> šeimos biudžeto – svarbiausia pasirinkti tinkamą, saugų ir jūsų gyvenimo būdui pritaikytą variantą.</w:t>
      </w:r>
    </w:p>
    <w:p w14:paraId="0A7367C7" w14:textId="77777777" w:rsidR="00AD196F" w:rsidRPr="00AD196F" w:rsidRDefault="00AD196F" w:rsidP="00AD196F">
      <w:pPr>
        <w:widowControl w:val="0"/>
        <w:suppressAutoHyphens/>
        <w:spacing w:line="256" w:lineRule="auto"/>
        <w:jc w:val="both"/>
        <w:rPr>
          <w:rFonts w:ascii="Segoe UI" w:eastAsia="Segoe UI" w:hAnsi="Segoe UI" w:cs="Segoe UI"/>
          <w:b/>
          <w:bCs/>
        </w:rPr>
      </w:pPr>
      <w:r w:rsidRPr="00AD196F">
        <w:rPr>
          <w:rFonts w:ascii="Segoe UI" w:eastAsia="Segoe UI" w:hAnsi="Segoe UI" w:cs="Segoe UI"/>
          <w:b/>
          <w:bCs/>
        </w:rPr>
        <w:t>Išnaudokite tai, ką turite: žinias, įgūdžius, turtą</w:t>
      </w:r>
    </w:p>
    <w:p w14:paraId="0860E59C" w14:textId="7DD85746" w:rsidR="00AD196F" w:rsidRPr="00AD196F" w:rsidRDefault="00AD196F" w:rsidP="00AD196F">
      <w:pPr>
        <w:widowControl w:val="0"/>
        <w:suppressAutoHyphens/>
        <w:spacing w:line="256" w:lineRule="auto"/>
        <w:jc w:val="both"/>
        <w:rPr>
          <w:rFonts w:ascii="Segoe UI" w:eastAsia="Segoe UI" w:hAnsi="Segoe UI" w:cs="Segoe UI"/>
        </w:rPr>
      </w:pPr>
      <w:r w:rsidRPr="00AD196F">
        <w:rPr>
          <w:rFonts w:ascii="Segoe UI" w:eastAsia="Segoe UI" w:hAnsi="Segoe UI" w:cs="Segoe UI"/>
        </w:rPr>
        <w:t>Vienas populiariausių būdų papildomai užsidirbti – įdarbinti turimas žinias ar gebėjimus. Internetinių kursų kūrimas, konsultacijų teikimas ar laisvai samdomas darbas („</w:t>
      </w:r>
      <w:proofErr w:type="spellStart"/>
      <w:r w:rsidRPr="00AD196F">
        <w:rPr>
          <w:rFonts w:ascii="Segoe UI" w:eastAsia="Segoe UI" w:hAnsi="Segoe UI" w:cs="Segoe UI"/>
        </w:rPr>
        <w:t>freelance</w:t>
      </w:r>
      <w:proofErr w:type="spellEnd"/>
      <w:r w:rsidRPr="00AD196F">
        <w:rPr>
          <w:rFonts w:ascii="Segoe UI" w:eastAsia="Segoe UI" w:hAnsi="Segoe UI" w:cs="Segoe UI"/>
        </w:rPr>
        <w:t xml:space="preserve">“) leidžia lanksčiai planuoti </w:t>
      </w:r>
      <w:r w:rsidR="000A6512">
        <w:rPr>
          <w:rFonts w:ascii="Segoe UI" w:eastAsia="Segoe UI" w:hAnsi="Segoe UI" w:cs="Segoe UI"/>
        </w:rPr>
        <w:t xml:space="preserve">savo </w:t>
      </w:r>
      <w:r w:rsidRPr="00AD196F">
        <w:rPr>
          <w:rFonts w:ascii="Segoe UI" w:eastAsia="Segoe UI" w:hAnsi="Segoe UI" w:cs="Segoe UI"/>
        </w:rPr>
        <w:t>laiką ir pasirinkti projektus, kurie atitinka jūsų kompetencijas.</w:t>
      </w:r>
    </w:p>
    <w:p w14:paraId="08553A83" w14:textId="1D7CFC55" w:rsidR="00AD196F" w:rsidRDefault="00AD196F" w:rsidP="00AD196F">
      <w:pPr>
        <w:widowControl w:val="0"/>
        <w:suppressAutoHyphens/>
        <w:spacing w:line="256" w:lineRule="auto"/>
        <w:jc w:val="both"/>
        <w:rPr>
          <w:rFonts w:ascii="Segoe UI" w:eastAsia="Segoe UI" w:hAnsi="Segoe UI" w:cs="Segoe UI"/>
        </w:rPr>
      </w:pPr>
      <w:r w:rsidRPr="00AD196F">
        <w:rPr>
          <w:rFonts w:ascii="Segoe UI" w:eastAsia="Segoe UI" w:hAnsi="Segoe UI" w:cs="Segoe UI"/>
        </w:rPr>
        <w:t>„Net paprasčiausi įgūdžiai gali virsti pajamų šaltiniu – tereikia išdrįsti juos pasiūlyti kitiems.</w:t>
      </w:r>
      <w:r w:rsidR="0017228B">
        <w:rPr>
          <w:rFonts w:ascii="Segoe UI" w:eastAsia="Segoe UI" w:hAnsi="Segoe UI" w:cs="Segoe UI"/>
        </w:rPr>
        <w:t xml:space="preserve"> </w:t>
      </w:r>
      <w:r w:rsidRPr="00AD196F">
        <w:rPr>
          <w:rFonts w:ascii="Segoe UI" w:eastAsia="Segoe UI" w:hAnsi="Segoe UI" w:cs="Segoe UI"/>
        </w:rPr>
        <w:t xml:space="preserve"> Svarbiausia – įvertinti savo galimybes ir rasti veiklą, kuri teikia malonumą ir yra paklausi rinkoje“, – sako A. </w:t>
      </w:r>
      <w:proofErr w:type="spellStart"/>
      <w:r w:rsidRPr="00AD196F">
        <w:rPr>
          <w:rFonts w:ascii="Segoe UI" w:eastAsia="Segoe UI" w:hAnsi="Segoe UI" w:cs="Segoe UI"/>
        </w:rPr>
        <w:t>Mincienė</w:t>
      </w:r>
      <w:proofErr w:type="spellEnd"/>
      <w:r w:rsidRPr="00AD196F">
        <w:rPr>
          <w:rFonts w:ascii="Segoe UI" w:eastAsia="Segoe UI" w:hAnsi="Segoe UI" w:cs="Segoe UI"/>
        </w:rPr>
        <w:t>.</w:t>
      </w:r>
    </w:p>
    <w:p w14:paraId="2377E4F7" w14:textId="737C2485" w:rsidR="0017228B" w:rsidRPr="00AD196F" w:rsidRDefault="0017228B" w:rsidP="00AD196F">
      <w:pPr>
        <w:widowControl w:val="0"/>
        <w:suppressAutoHyphens/>
        <w:spacing w:line="256" w:lineRule="auto"/>
        <w:jc w:val="both"/>
        <w:rPr>
          <w:rFonts w:ascii="Segoe UI" w:eastAsia="Segoe UI" w:hAnsi="Segoe UI" w:cs="Segoe UI"/>
        </w:rPr>
      </w:pPr>
      <w:r>
        <w:rPr>
          <w:rFonts w:ascii="Segoe UI" w:eastAsia="Segoe UI" w:hAnsi="Segoe UI" w:cs="Segoe UI"/>
        </w:rPr>
        <w:t>Klientų galite ieškoti</w:t>
      </w:r>
      <w:r w:rsidRPr="0017228B">
        <w:rPr>
          <w:rFonts w:ascii="Segoe UI" w:eastAsia="Segoe UI" w:hAnsi="Segoe UI" w:cs="Segoe UI"/>
        </w:rPr>
        <w:t xml:space="preserve"> socialiniuose tinkluose – „</w:t>
      </w:r>
      <w:proofErr w:type="spellStart"/>
      <w:r w:rsidRPr="0017228B">
        <w:rPr>
          <w:rFonts w:ascii="Segoe UI" w:eastAsia="Segoe UI" w:hAnsi="Segoe UI" w:cs="Segoe UI"/>
        </w:rPr>
        <w:t>LinkedIn</w:t>
      </w:r>
      <w:proofErr w:type="spellEnd"/>
      <w:r w:rsidRPr="0017228B">
        <w:rPr>
          <w:rFonts w:ascii="Segoe UI" w:eastAsia="Segoe UI" w:hAnsi="Segoe UI" w:cs="Segoe UI"/>
        </w:rPr>
        <w:t>“, „Facebook“ grupėse, skirtose paslaugų teikėjams</w:t>
      </w:r>
      <w:r>
        <w:rPr>
          <w:rFonts w:ascii="Segoe UI" w:eastAsia="Segoe UI" w:hAnsi="Segoe UI" w:cs="Segoe UI"/>
        </w:rPr>
        <w:t xml:space="preserve"> ar laisvai samdomiems darbuotojams</w:t>
      </w:r>
      <w:r w:rsidRPr="0017228B">
        <w:rPr>
          <w:rFonts w:ascii="Segoe UI" w:eastAsia="Segoe UI" w:hAnsi="Segoe UI" w:cs="Segoe UI"/>
        </w:rPr>
        <w:t xml:space="preserve">, </w:t>
      </w:r>
      <w:r>
        <w:rPr>
          <w:rFonts w:ascii="Segoe UI" w:eastAsia="Segoe UI" w:hAnsi="Segoe UI" w:cs="Segoe UI"/>
        </w:rPr>
        <w:t>taip pat galite</w:t>
      </w:r>
      <w:r w:rsidRPr="0017228B">
        <w:rPr>
          <w:rFonts w:ascii="Segoe UI" w:eastAsia="Segoe UI" w:hAnsi="Segoe UI" w:cs="Segoe UI"/>
        </w:rPr>
        <w:t xml:space="preserve"> susikurti paprastą savo veiklą pristatančią </w:t>
      </w:r>
      <w:r>
        <w:rPr>
          <w:rFonts w:ascii="Segoe UI" w:eastAsia="Segoe UI" w:hAnsi="Segoe UI" w:cs="Segoe UI"/>
        </w:rPr>
        <w:t xml:space="preserve">interneto </w:t>
      </w:r>
      <w:r w:rsidRPr="0017228B">
        <w:rPr>
          <w:rFonts w:ascii="Segoe UI" w:eastAsia="Segoe UI" w:hAnsi="Segoe UI" w:cs="Segoe UI"/>
        </w:rPr>
        <w:t>svetain</w:t>
      </w:r>
      <w:r>
        <w:rPr>
          <w:rFonts w:ascii="Segoe UI" w:eastAsia="Segoe UI" w:hAnsi="Segoe UI" w:cs="Segoe UI"/>
        </w:rPr>
        <w:t>ę ar „Instagram“ paskyrą, priklausomai nuo pasirinktos veiklos pobūdžio.</w:t>
      </w:r>
    </w:p>
    <w:p w14:paraId="48B266D7" w14:textId="61011359" w:rsidR="00AD196F" w:rsidRPr="00AD196F" w:rsidRDefault="00AD196F" w:rsidP="00AD196F">
      <w:pPr>
        <w:widowControl w:val="0"/>
        <w:suppressAutoHyphens/>
        <w:spacing w:line="256" w:lineRule="auto"/>
        <w:jc w:val="both"/>
        <w:rPr>
          <w:rFonts w:ascii="Segoe UI" w:eastAsia="Segoe UI" w:hAnsi="Segoe UI" w:cs="Segoe UI"/>
        </w:rPr>
      </w:pPr>
      <w:r w:rsidRPr="00AD196F">
        <w:rPr>
          <w:rFonts w:ascii="Segoe UI" w:eastAsia="Segoe UI" w:hAnsi="Segoe UI" w:cs="Segoe UI"/>
        </w:rPr>
        <w:t xml:space="preserve">Jeigu neturite daug laisvo laiko, tačiau turite nereikalingų daiktų – jų pardavimas internete </w:t>
      </w:r>
      <w:r w:rsidR="000A6512">
        <w:rPr>
          <w:rFonts w:ascii="Segoe UI" w:eastAsia="Segoe UI" w:hAnsi="Segoe UI" w:cs="Segoe UI"/>
        </w:rPr>
        <w:t xml:space="preserve">taip pat </w:t>
      </w:r>
      <w:r w:rsidRPr="00AD196F">
        <w:rPr>
          <w:rFonts w:ascii="Segoe UI" w:eastAsia="Segoe UI" w:hAnsi="Segoe UI" w:cs="Segoe UI"/>
        </w:rPr>
        <w:t>gali būti efektyvi pradžia. Tokia veikla nereikalauja jokių pradinių investicijų ir leidžia lengvai susipažinti su e. prekybos principais</w:t>
      </w:r>
      <w:r w:rsidR="000A6512">
        <w:rPr>
          <w:rFonts w:ascii="Segoe UI" w:eastAsia="Segoe UI" w:hAnsi="Segoe UI" w:cs="Segoe UI"/>
        </w:rPr>
        <w:t>, pažymi ekspertė.</w:t>
      </w:r>
      <w:r w:rsidR="00AA7220">
        <w:rPr>
          <w:rFonts w:ascii="Segoe UI" w:eastAsia="Segoe UI" w:hAnsi="Segoe UI" w:cs="Segoe UI"/>
        </w:rPr>
        <w:t xml:space="preserve"> </w:t>
      </w:r>
    </w:p>
    <w:p w14:paraId="7F20293B" w14:textId="77777777" w:rsidR="00AD196F" w:rsidRPr="00AD196F" w:rsidRDefault="00AD196F" w:rsidP="00AD196F">
      <w:pPr>
        <w:widowControl w:val="0"/>
        <w:suppressAutoHyphens/>
        <w:spacing w:line="256" w:lineRule="auto"/>
        <w:jc w:val="both"/>
        <w:rPr>
          <w:rFonts w:ascii="Segoe UI" w:eastAsia="Segoe UI" w:hAnsi="Segoe UI" w:cs="Segoe UI"/>
          <w:b/>
          <w:bCs/>
        </w:rPr>
      </w:pPr>
      <w:r w:rsidRPr="00AD196F">
        <w:rPr>
          <w:rFonts w:ascii="Segoe UI" w:eastAsia="Segoe UI" w:hAnsi="Segoe UI" w:cs="Segoe UI"/>
          <w:b/>
          <w:bCs/>
        </w:rPr>
        <w:t>Pasyvios pajamos – ilgalaikė strategija</w:t>
      </w:r>
    </w:p>
    <w:p w14:paraId="0FDAC88E" w14:textId="49B9561F" w:rsidR="00AD196F" w:rsidRPr="00AD196F" w:rsidRDefault="00AD196F" w:rsidP="00AD196F">
      <w:pPr>
        <w:widowControl w:val="0"/>
        <w:suppressAutoHyphens/>
        <w:spacing w:line="256" w:lineRule="auto"/>
        <w:jc w:val="both"/>
        <w:rPr>
          <w:rFonts w:ascii="Segoe UI" w:eastAsia="Segoe UI" w:hAnsi="Segoe UI" w:cs="Segoe UI"/>
        </w:rPr>
      </w:pPr>
      <w:r w:rsidRPr="00AD196F">
        <w:rPr>
          <w:rFonts w:ascii="Segoe UI" w:eastAsia="Segoe UI" w:hAnsi="Segoe UI" w:cs="Segoe UI"/>
        </w:rPr>
        <w:t>Papildomas pajamas galima generuoti ir pasitelkiant jau turimą kapitalą – tai gali būti investicijos į akcijas, investicini</w:t>
      </w:r>
      <w:r w:rsidR="000A6512">
        <w:rPr>
          <w:rFonts w:ascii="Segoe UI" w:eastAsia="Segoe UI" w:hAnsi="Segoe UI" w:cs="Segoe UI"/>
        </w:rPr>
        <w:t>us ar pensijų</w:t>
      </w:r>
      <w:r w:rsidRPr="00AD196F">
        <w:rPr>
          <w:rFonts w:ascii="Segoe UI" w:eastAsia="Segoe UI" w:hAnsi="Segoe UI" w:cs="Segoe UI"/>
        </w:rPr>
        <w:t xml:space="preserve"> fond</w:t>
      </w:r>
      <w:r w:rsidR="000A6512">
        <w:rPr>
          <w:rFonts w:ascii="Segoe UI" w:eastAsia="Segoe UI" w:hAnsi="Segoe UI" w:cs="Segoe UI"/>
        </w:rPr>
        <w:t xml:space="preserve">us, </w:t>
      </w:r>
      <w:r w:rsidRPr="00AD196F">
        <w:rPr>
          <w:rFonts w:ascii="Segoe UI" w:eastAsia="Segoe UI" w:hAnsi="Segoe UI" w:cs="Segoe UI"/>
        </w:rPr>
        <w:t>terminuot</w:t>
      </w:r>
      <w:r w:rsidR="005279AD">
        <w:rPr>
          <w:rFonts w:ascii="Segoe UI" w:eastAsia="Segoe UI" w:hAnsi="Segoe UI" w:cs="Segoe UI"/>
        </w:rPr>
        <w:t xml:space="preserve">uosius ar kaupiamuosius </w:t>
      </w:r>
      <w:r w:rsidRPr="00AD196F">
        <w:rPr>
          <w:rFonts w:ascii="Segoe UI" w:eastAsia="Segoe UI" w:hAnsi="Segoe UI" w:cs="Segoe UI"/>
        </w:rPr>
        <w:t>indėli</w:t>
      </w:r>
      <w:r w:rsidR="005279AD">
        <w:rPr>
          <w:rFonts w:ascii="Segoe UI" w:eastAsia="Segoe UI" w:hAnsi="Segoe UI" w:cs="Segoe UI"/>
        </w:rPr>
        <w:t xml:space="preserve">us. </w:t>
      </w:r>
    </w:p>
    <w:p w14:paraId="574C9679" w14:textId="327E13FE" w:rsidR="00AD196F" w:rsidRPr="00AD196F" w:rsidRDefault="00AD196F" w:rsidP="00AD196F">
      <w:pPr>
        <w:widowControl w:val="0"/>
        <w:suppressAutoHyphens/>
        <w:spacing w:line="256" w:lineRule="auto"/>
        <w:jc w:val="both"/>
        <w:rPr>
          <w:rFonts w:ascii="Segoe UI" w:eastAsia="Segoe UI" w:hAnsi="Segoe UI" w:cs="Segoe UI"/>
        </w:rPr>
      </w:pPr>
      <w:r w:rsidRPr="00AD196F">
        <w:rPr>
          <w:rFonts w:ascii="Segoe UI" w:eastAsia="Segoe UI" w:hAnsi="Segoe UI" w:cs="Segoe UI"/>
        </w:rPr>
        <w:t>„</w:t>
      </w:r>
      <w:r w:rsidR="005279AD">
        <w:rPr>
          <w:rFonts w:ascii="Segoe UI" w:eastAsia="Segoe UI" w:hAnsi="Segoe UI" w:cs="Segoe UI"/>
        </w:rPr>
        <w:t>Jei jums</w:t>
      </w:r>
      <w:r w:rsidRPr="00AD196F">
        <w:rPr>
          <w:rFonts w:ascii="Segoe UI" w:eastAsia="Segoe UI" w:hAnsi="Segoe UI" w:cs="Segoe UI"/>
        </w:rPr>
        <w:t xml:space="preserve"> svarbus stabilumas ir aiškumas</w:t>
      </w:r>
      <w:r w:rsidR="005279AD">
        <w:rPr>
          <w:rFonts w:ascii="Segoe UI" w:eastAsia="Segoe UI" w:hAnsi="Segoe UI" w:cs="Segoe UI"/>
        </w:rPr>
        <w:t>,</w:t>
      </w:r>
      <w:r w:rsidRPr="00AD196F">
        <w:rPr>
          <w:rFonts w:ascii="Segoe UI" w:eastAsia="Segoe UI" w:hAnsi="Segoe UI" w:cs="Segoe UI"/>
        </w:rPr>
        <w:t xml:space="preserve"> tokiu atveju indėliai ar konservatyvūs investiciniai sprendimai padeda įdarbinti pinigus su mažesne rizika“, – pažymi A. </w:t>
      </w:r>
      <w:proofErr w:type="spellStart"/>
      <w:r w:rsidRPr="00AD196F">
        <w:rPr>
          <w:rFonts w:ascii="Segoe UI" w:eastAsia="Segoe UI" w:hAnsi="Segoe UI" w:cs="Segoe UI"/>
        </w:rPr>
        <w:t>Mincienė</w:t>
      </w:r>
      <w:proofErr w:type="spellEnd"/>
      <w:r w:rsidRPr="00AD196F">
        <w:rPr>
          <w:rFonts w:ascii="Segoe UI" w:eastAsia="Segoe UI" w:hAnsi="Segoe UI" w:cs="Segoe UI"/>
        </w:rPr>
        <w:t>.</w:t>
      </w:r>
    </w:p>
    <w:p w14:paraId="30358436" w14:textId="7DF6027F" w:rsidR="00AD196F" w:rsidRPr="00AD196F" w:rsidRDefault="005279AD" w:rsidP="00AD196F">
      <w:pPr>
        <w:widowControl w:val="0"/>
        <w:suppressAutoHyphens/>
        <w:spacing w:line="256" w:lineRule="auto"/>
        <w:jc w:val="both"/>
        <w:rPr>
          <w:rFonts w:ascii="Segoe UI" w:eastAsia="Segoe UI" w:hAnsi="Segoe UI" w:cs="Segoe UI"/>
        </w:rPr>
      </w:pPr>
      <w:r>
        <w:rPr>
          <w:rFonts w:ascii="Segoe UI" w:eastAsia="Segoe UI" w:hAnsi="Segoe UI" w:cs="Segoe UI"/>
        </w:rPr>
        <w:t>Ekspertė taip pat atkreipia dėmesį, kad jei turite</w:t>
      </w:r>
      <w:r w:rsidR="00AD196F" w:rsidRPr="00AD196F">
        <w:rPr>
          <w:rFonts w:ascii="Segoe UI" w:eastAsia="Segoe UI" w:hAnsi="Segoe UI" w:cs="Segoe UI"/>
        </w:rPr>
        <w:t xml:space="preserve"> nekilnojamojo turto, gali</w:t>
      </w:r>
      <w:r>
        <w:rPr>
          <w:rFonts w:ascii="Segoe UI" w:eastAsia="Segoe UI" w:hAnsi="Segoe UI" w:cs="Segoe UI"/>
        </w:rPr>
        <w:t>te</w:t>
      </w:r>
      <w:r w:rsidR="00AD196F" w:rsidRPr="00AD196F">
        <w:rPr>
          <w:rFonts w:ascii="Segoe UI" w:eastAsia="Segoe UI" w:hAnsi="Segoe UI" w:cs="Segoe UI"/>
        </w:rPr>
        <w:t xml:space="preserve"> svarstyti trumpalaikę nuomą per specialias platformas. Tokia veikla leidžia uždirbti iš laisv</w:t>
      </w:r>
      <w:r>
        <w:rPr>
          <w:rFonts w:ascii="Segoe UI" w:eastAsia="Segoe UI" w:hAnsi="Segoe UI" w:cs="Segoe UI"/>
        </w:rPr>
        <w:t xml:space="preserve">o NT, </w:t>
      </w:r>
      <w:r w:rsidR="00AD196F" w:rsidRPr="00AD196F">
        <w:rPr>
          <w:rFonts w:ascii="Segoe UI" w:eastAsia="Segoe UI" w:hAnsi="Segoe UI" w:cs="Segoe UI"/>
        </w:rPr>
        <w:t>išsaugant galimybę naudotis juo, kai reikia.</w:t>
      </w:r>
    </w:p>
    <w:p w14:paraId="101DE6CF" w14:textId="57C72532" w:rsidR="00AD196F" w:rsidRPr="00AD196F" w:rsidRDefault="00AD196F" w:rsidP="00AD196F">
      <w:pPr>
        <w:widowControl w:val="0"/>
        <w:suppressAutoHyphens/>
        <w:spacing w:line="256" w:lineRule="auto"/>
        <w:jc w:val="both"/>
        <w:rPr>
          <w:rFonts w:ascii="Segoe UI" w:eastAsia="Segoe UI" w:hAnsi="Segoe UI" w:cs="Segoe UI"/>
          <w:b/>
          <w:bCs/>
        </w:rPr>
      </w:pPr>
      <w:r w:rsidRPr="00AD196F">
        <w:rPr>
          <w:rFonts w:ascii="Segoe UI" w:eastAsia="Segoe UI" w:hAnsi="Segoe UI" w:cs="Segoe UI"/>
          <w:b/>
          <w:bCs/>
        </w:rPr>
        <w:t xml:space="preserve">Pomėgis </w:t>
      </w:r>
      <w:r w:rsidR="005279AD">
        <w:rPr>
          <w:rFonts w:ascii="Segoe UI" w:eastAsia="Segoe UI" w:hAnsi="Segoe UI" w:cs="Segoe UI"/>
          <w:b/>
          <w:bCs/>
        </w:rPr>
        <w:t>gali virsti verslu</w:t>
      </w:r>
    </w:p>
    <w:p w14:paraId="662C48D9" w14:textId="7167B80A" w:rsidR="00AD196F" w:rsidRPr="00AD196F" w:rsidRDefault="005279AD" w:rsidP="00AD196F">
      <w:pPr>
        <w:widowControl w:val="0"/>
        <w:suppressAutoHyphens/>
        <w:spacing w:line="256" w:lineRule="auto"/>
        <w:jc w:val="both"/>
        <w:rPr>
          <w:rFonts w:ascii="Segoe UI" w:eastAsia="Segoe UI" w:hAnsi="Segoe UI" w:cs="Segoe UI"/>
        </w:rPr>
      </w:pPr>
      <w:r>
        <w:rPr>
          <w:rFonts w:ascii="Segoe UI" w:eastAsia="Segoe UI" w:hAnsi="Segoe UI" w:cs="Segoe UI"/>
        </w:rPr>
        <w:t>Papildoma veikla galiausiai</w:t>
      </w:r>
      <w:r w:rsidR="00AD196F" w:rsidRPr="00AD196F">
        <w:rPr>
          <w:rFonts w:ascii="Segoe UI" w:eastAsia="Segoe UI" w:hAnsi="Segoe UI" w:cs="Segoe UI"/>
        </w:rPr>
        <w:t xml:space="preserve"> gali išaugti ir į savarankišką verslą</w:t>
      </w:r>
      <w:r>
        <w:rPr>
          <w:rFonts w:ascii="Segoe UI" w:eastAsia="Segoe UI" w:hAnsi="Segoe UI" w:cs="Segoe UI"/>
        </w:rPr>
        <w:t>, sako „Luminor“ ekspertė.</w:t>
      </w:r>
      <w:r w:rsidR="00AD196F" w:rsidRPr="00AD196F">
        <w:rPr>
          <w:rFonts w:ascii="Segoe UI" w:eastAsia="Segoe UI" w:hAnsi="Segoe UI" w:cs="Segoe UI"/>
        </w:rPr>
        <w:t xml:space="preserve"> P</w:t>
      </w:r>
      <w:r>
        <w:rPr>
          <w:rFonts w:ascii="Segoe UI" w:eastAsia="Segoe UI" w:hAnsi="Segoe UI" w:cs="Segoe UI"/>
        </w:rPr>
        <w:t>avyzdžiui, p</w:t>
      </w:r>
      <w:r w:rsidR="00AD196F" w:rsidRPr="00AD196F">
        <w:rPr>
          <w:rFonts w:ascii="Segoe UI" w:eastAsia="Segoe UI" w:hAnsi="Segoe UI" w:cs="Segoe UI"/>
        </w:rPr>
        <w:t xml:space="preserve">omėgį siūti, gaminti </w:t>
      </w:r>
      <w:r>
        <w:rPr>
          <w:rFonts w:ascii="Segoe UI" w:eastAsia="Segoe UI" w:hAnsi="Segoe UI" w:cs="Segoe UI"/>
        </w:rPr>
        <w:t xml:space="preserve">maistą </w:t>
      </w:r>
      <w:r w:rsidR="00AD196F" w:rsidRPr="00AD196F">
        <w:rPr>
          <w:rFonts w:ascii="Segoe UI" w:eastAsia="Segoe UI" w:hAnsi="Segoe UI" w:cs="Segoe UI"/>
        </w:rPr>
        <w:t xml:space="preserve">ar </w:t>
      </w:r>
      <w:r>
        <w:rPr>
          <w:rFonts w:ascii="Segoe UI" w:eastAsia="Segoe UI" w:hAnsi="Segoe UI" w:cs="Segoe UI"/>
        </w:rPr>
        <w:t xml:space="preserve">rašyti tekstus </w:t>
      </w:r>
      <w:r w:rsidR="00AD196F" w:rsidRPr="00AD196F">
        <w:rPr>
          <w:rFonts w:ascii="Segoe UI" w:eastAsia="Segoe UI" w:hAnsi="Segoe UI" w:cs="Segoe UI"/>
        </w:rPr>
        <w:t xml:space="preserve">galima paversti prekiniu ženklu – tereikia nuoseklumo ir </w:t>
      </w:r>
      <w:r w:rsidR="0017228B">
        <w:rPr>
          <w:rFonts w:ascii="Segoe UI" w:eastAsia="Segoe UI" w:hAnsi="Segoe UI" w:cs="Segoe UI"/>
        </w:rPr>
        <w:t>tinkamo pasiruošimo.</w:t>
      </w:r>
    </w:p>
    <w:p w14:paraId="4BF388C5" w14:textId="63F4E0B7" w:rsidR="00AD196F" w:rsidRPr="00AD196F" w:rsidRDefault="00AD196F" w:rsidP="00AD196F">
      <w:pPr>
        <w:widowControl w:val="0"/>
        <w:suppressAutoHyphens/>
        <w:spacing w:line="256" w:lineRule="auto"/>
        <w:jc w:val="both"/>
        <w:rPr>
          <w:rFonts w:ascii="Segoe UI" w:eastAsia="Segoe UI" w:hAnsi="Segoe UI" w:cs="Segoe UI"/>
        </w:rPr>
      </w:pPr>
      <w:r w:rsidRPr="00AD196F">
        <w:rPr>
          <w:rFonts w:ascii="Segoe UI" w:eastAsia="Segoe UI" w:hAnsi="Segoe UI" w:cs="Segoe UI"/>
        </w:rPr>
        <w:t>„Kiekvienas hobis turi potencialą tapti pelninga veikla, jei į jį žvelgiama kaip į mini projektą. Planavimas, rinkos analizė ir aiškus biudžetas – tai pirmieji žingsniai, kurie pad</w:t>
      </w:r>
      <w:r w:rsidR="005279AD">
        <w:rPr>
          <w:rFonts w:ascii="Segoe UI" w:eastAsia="Segoe UI" w:hAnsi="Segoe UI" w:cs="Segoe UI"/>
        </w:rPr>
        <w:t>ės</w:t>
      </w:r>
      <w:r w:rsidRPr="00AD196F">
        <w:rPr>
          <w:rFonts w:ascii="Segoe UI" w:eastAsia="Segoe UI" w:hAnsi="Segoe UI" w:cs="Segoe UI"/>
        </w:rPr>
        <w:t xml:space="preserve"> išvengti klaidų ir auginti pasitikėjimą</w:t>
      </w:r>
      <w:r w:rsidR="005279AD">
        <w:rPr>
          <w:rFonts w:ascii="Segoe UI" w:eastAsia="Segoe UI" w:hAnsi="Segoe UI" w:cs="Segoe UI"/>
        </w:rPr>
        <w:t xml:space="preserve"> rinkoje</w:t>
      </w:r>
      <w:r w:rsidRPr="00AD196F">
        <w:rPr>
          <w:rFonts w:ascii="Segoe UI" w:eastAsia="Segoe UI" w:hAnsi="Segoe UI" w:cs="Segoe UI"/>
        </w:rPr>
        <w:t xml:space="preserve">“, – dalinasi A. </w:t>
      </w:r>
      <w:proofErr w:type="spellStart"/>
      <w:r w:rsidRPr="00AD196F">
        <w:rPr>
          <w:rFonts w:ascii="Segoe UI" w:eastAsia="Segoe UI" w:hAnsi="Segoe UI" w:cs="Segoe UI"/>
        </w:rPr>
        <w:t>Mincienė</w:t>
      </w:r>
      <w:proofErr w:type="spellEnd"/>
      <w:r w:rsidRPr="00AD196F">
        <w:rPr>
          <w:rFonts w:ascii="Segoe UI" w:eastAsia="Segoe UI" w:hAnsi="Segoe UI" w:cs="Segoe UI"/>
        </w:rPr>
        <w:t>.</w:t>
      </w:r>
    </w:p>
    <w:p w14:paraId="24B32F3C" w14:textId="77777777" w:rsidR="00474313" w:rsidRDefault="0017228B" w:rsidP="00AD196F">
      <w:pPr>
        <w:widowControl w:val="0"/>
        <w:suppressAutoHyphens/>
        <w:spacing w:line="256" w:lineRule="auto"/>
        <w:jc w:val="both"/>
        <w:rPr>
          <w:rFonts w:ascii="Segoe UI" w:eastAsia="Segoe UI" w:hAnsi="Segoe UI" w:cs="Segoe UI"/>
        </w:rPr>
      </w:pPr>
      <w:r w:rsidRPr="0017228B">
        <w:rPr>
          <w:rFonts w:ascii="Segoe UI" w:eastAsia="Segoe UI" w:hAnsi="Segoe UI" w:cs="Segoe UI"/>
        </w:rPr>
        <w:lastRenderedPageBreak/>
        <w:t>Kad geriau suprastumėte, kuris verslo modelis gali atnešti daugiau pajamų, verta pasidomėti rinkos poreikiais ir konkurencija: kokios paslaugos ar produktai šiuo metu paklausūs, kiek žmonės yra pasirengę už juos mokėti. Paprasta taisyklė</w:t>
      </w:r>
      <w:r w:rsidR="00474313">
        <w:rPr>
          <w:rFonts w:ascii="Segoe UI" w:eastAsia="Segoe UI" w:hAnsi="Segoe UI" w:cs="Segoe UI"/>
        </w:rPr>
        <w:t>, kuria galima vadovautis, yra ši</w:t>
      </w:r>
      <w:r w:rsidRPr="0017228B">
        <w:rPr>
          <w:rFonts w:ascii="Segoe UI" w:eastAsia="Segoe UI" w:hAnsi="Segoe UI" w:cs="Segoe UI"/>
        </w:rPr>
        <w:t xml:space="preserve"> – kuo didesnė problema ar poreikis, kurį išsprendžia jūsų paslauga, tuo didesnė tikimybė uždirbti.</w:t>
      </w:r>
    </w:p>
    <w:p w14:paraId="4D9E2207" w14:textId="3CFF9FA7" w:rsidR="0017228B" w:rsidRDefault="00474313" w:rsidP="00AD196F">
      <w:pPr>
        <w:widowControl w:val="0"/>
        <w:suppressAutoHyphens/>
        <w:spacing w:line="256" w:lineRule="auto"/>
        <w:jc w:val="both"/>
        <w:rPr>
          <w:rFonts w:ascii="Segoe UI" w:eastAsia="Segoe UI" w:hAnsi="Segoe UI" w:cs="Segoe UI"/>
        </w:rPr>
      </w:pPr>
      <w:r>
        <w:rPr>
          <w:rFonts w:ascii="Segoe UI" w:eastAsia="Segoe UI" w:hAnsi="Segoe UI" w:cs="Segoe UI"/>
        </w:rPr>
        <w:t xml:space="preserve">Jei svarstote, iš kur gauti finansavimą, </w:t>
      </w:r>
      <w:r w:rsidRPr="00474313">
        <w:rPr>
          <w:rFonts w:ascii="Segoe UI" w:eastAsia="Segoe UI" w:hAnsi="Segoe UI" w:cs="Segoe UI"/>
        </w:rPr>
        <w:t xml:space="preserve">pradėti </w:t>
      </w:r>
      <w:r>
        <w:rPr>
          <w:rFonts w:ascii="Segoe UI" w:eastAsia="Segoe UI" w:hAnsi="Segoe UI" w:cs="Segoe UI"/>
        </w:rPr>
        <w:t xml:space="preserve">galima </w:t>
      </w:r>
      <w:r w:rsidRPr="00474313">
        <w:rPr>
          <w:rFonts w:ascii="Segoe UI" w:eastAsia="Segoe UI" w:hAnsi="Segoe UI" w:cs="Segoe UI"/>
        </w:rPr>
        <w:t xml:space="preserve">nuo asmeninių santaupų </w:t>
      </w:r>
      <w:r>
        <w:rPr>
          <w:rFonts w:ascii="Segoe UI" w:eastAsia="Segoe UI" w:hAnsi="Segoe UI" w:cs="Segoe UI"/>
        </w:rPr>
        <w:t>arba kreiptis į banką dėl paskolos smulkiajam verslui, sako ekspertė. Pradedant „auginti“ savo veiklą taip pat s</w:t>
      </w:r>
      <w:r w:rsidRPr="00474313">
        <w:rPr>
          <w:rFonts w:ascii="Segoe UI" w:eastAsia="Segoe UI" w:hAnsi="Segoe UI" w:cs="Segoe UI"/>
        </w:rPr>
        <w:t>varbu turėti realius lūkesčius</w:t>
      </w:r>
      <w:r>
        <w:rPr>
          <w:rFonts w:ascii="Segoe UI" w:eastAsia="Segoe UI" w:hAnsi="Segoe UI" w:cs="Segoe UI"/>
        </w:rPr>
        <w:t xml:space="preserve">, pažymi A. </w:t>
      </w:r>
      <w:proofErr w:type="spellStart"/>
      <w:r>
        <w:rPr>
          <w:rFonts w:ascii="Segoe UI" w:eastAsia="Segoe UI" w:hAnsi="Segoe UI" w:cs="Segoe UI"/>
        </w:rPr>
        <w:t>Mincienė</w:t>
      </w:r>
      <w:proofErr w:type="spellEnd"/>
      <w:r w:rsidRPr="00474313">
        <w:rPr>
          <w:rFonts w:ascii="Segoe UI" w:eastAsia="Segoe UI" w:hAnsi="Segoe UI" w:cs="Segoe UI"/>
        </w:rPr>
        <w:t xml:space="preserve">: </w:t>
      </w:r>
      <w:r>
        <w:rPr>
          <w:rFonts w:ascii="Segoe UI" w:eastAsia="Segoe UI" w:hAnsi="Segoe UI" w:cs="Segoe UI"/>
        </w:rPr>
        <w:t>„P</w:t>
      </w:r>
      <w:r w:rsidRPr="00474313">
        <w:rPr>
          <w:rFonts w:ascii="Segoe UI" w:eastAsia="Segoe UI" w:hAnsi="Segoe UI" w:cs="Segoe UI"/>
        </w:rPr>
        <w:t xml:space="preserve">irmąsias stabilias pajamas galima tikėtis </w:t>
      </w:r>
      <w:r>
        <w:rPr>
          <w:rFonts w:ascii="Segoe UI" w:eastAsia="Segoe UI" w:hAnsi="Segoe UI" w:cs="Segoe UI"/>
        </w:rPr>
        <w:t xml:space="preserve">gauti </w:t>
      </w:r>
      <w:r w:rsidRPr="00474313">
        <w:rPr>
          <w:rFonts w:ascii="Segoe UI" w:eastAsia="Segoe UI" w:hAnsi="Segoe UI" w:cs="Segoe UI"/>
        </w:rPr>
        <w:t>po 6–12 mėnesių nuoseklaus darbo. Tai</w:t>
      </w:r>
      <w:r>
        <w:rPr>
          <w:rFonts w:ascii="Segoe UI" w:eastAsia="Segoe UI" w:hAnsi="Segoe UI" w:cs="Segoe UI"/>
        </w:rPr>
        <w:t>, žinoma,</w:t>
      </w:r>
      <w:r w:rsidRPr="00474313">
        <w:rPr>
          <w:rFonts w:ascii="Segoe UI" w:eastAsia="Segoe UI" w:hAnsi="Segoe UI" w:cs="Segoe UI"/>
        </w:rPr>
        <w:t xml:space="preserve"> priklauso nuo veiklos srities, rinkos konkurencijos ir </w:t>
      </w:r>
      <w:r>
        <w:rPr>
          <w:rFonts w:ascii="Segoe UI" w:eastAsia="Segoe UI" w:hAnsi="Segoe UI" w:cs="Segoe UI"/>
        </w:rPr>
        <w:t xml:space="preserve">to, </w:t>
      </w:r>
      <w:r w:rsidRPr="00474313">
        <w:rPr>
          <w:rFonts w:ascii="Segoe UI" w:eastAsia="Segoe UI" w:hAnsi="Segoe UI" w:cs="Segoe UI"/>
        </w:rPr>
        <w:t>kiek laiko bei pastangų skirsite verslui vystyti</w:t>
      </w:r>
      <w:r>
        <w:rPr>
          <w:rFonts w:ascii="Segoe UI" w:eastAsia="Segoe UI" w:hAnsi="Segoe UI" w:cs="Segoe UI"/>
        </w:rPr>
        <w:t xml:space="preserve">“. </w:t>
      </w:r>
    </w:p>
    <w:p w14:paraId="287DDADC" w14:textId="19DCFB37" w:rsidR="00AD196F" w:rsidRPr="00AD196F" w:rsidRDefault="00AD196F" w:rsidP="00AD196F">
      <w:pPr>
        <w:widowControl w:val="0"/>
        <w:suppressAutoHyphens/>
        <w:spacing w:line="256" w:lineRule="auto"/>
        <w:jc w:val="both"/>
        <w:rPr>
          <w:rFonts w:ascii="Segoe UI" w:eastAsia="Segoe UI" w:hAnsi="Segoe UI" w:cs="Segoe UI"/>
        </w:rPr>
      </w:pPr>
      <w:r w:rsidRPr="00AD196F">
        <w:rPr>
          <w:rFonts w:ascii="Segoe UI" w:eastAsia="Segoe UI" w:hAnsi="Segoe UI" w:cs="Segoe UI"/>
        </w:rPr>
        <w:t>Vis</w:t>
      </w:r>
      <w:r w:rsidR="005279AD">
        <w:rPr>
          <w:rFonts w:ascii="Segoe UI" w:eastAsia="Segoe UI" w:hAnsi="Segoe UI" w:cs="Segoe UI"/>
        </w:rPr>
        <w:t xml:space="preserve"> dėlto,</w:t>
      </w:r>
      <w:r w:rsidRPr="00AD196F">
        <w:rPr>
          <w:rFonts w:ascii="Segoe UI" w:eastAsia="Segoe UI" w:hAnsi="Segoe UI" w:cs="Segoe UI"/>
        </w:rPr>
        <w:t xml:space="preserve"> prieš pradedant bet kokią papildomą veiklą, labai svarbu pasitikrinti informacijos patikimumą – tiek </w:t>
      </w:r>
      <w:r w:rsidR="005279AD">
        <w:rPr>
          <w:rFonts w:ascii="Segoe UI" w:eastAsia="Segoe UI" w:hAnsi="Segoe UI" w:cs="Segoe UI"/>
        </w:rPr>
        <w:t>pačių</w:t>
      </w:r>
      <w:r w:rsidRPr="00AD196F">
        <w:rPr>
          <w:rFonts w:ascii="Segoe UI" w:eastAsia="Segoe UI" w:hAnsi="Segoe UI" w:cs="Segoe UI"/>
        </w:rPr>
        <w:t xml:space="preserve"> platformų, tiek mokėjimo būdų ar sutarčių. A. </w:t>
      </w:r>
      <w:proofErr w:type="spellStart"/>
      <w:r w:rsidRPr="00AD196F">
        <w:rPr>
          <w:rFonts w:ascii="Segoe UI" w:eastAsia="Segoe UI" w:hAnsi="Segoe UI" w:cs="Segoe UI"/>
        </w:rPr>
        <w:t>Mincienė</w:t>
      </w:r>
      <w:proofErr w:type="spellEnd"/>
      <w:r w:rsidRPr="00AD196F">
        <w:rPr>
          <w:rFonts w:ascii="Segoe UI" w:eastAsia="Segoe UI" w:hAnsi="Segoe UI" w:cs="Segoe UI"/>
        </w:rPr>
        <w:t xml:space="preserve"> taip pat primena apie mokestinę atsakomybę</w:t>
      </w:r>
      <w:r w:rsidR="005279AD">
        <w:rPr>
          <w:rFonts w:ascii="Segoe UI" w:eastAsia="Segoe UI" w:hAnsi="Segoe UI" w:cs="Segoe UI"/>
        </w:rPr>
        <w:t>.</w:t>
      </w:r>
    </w:p>
    <w:p w14:paraId="7F4202A2" w14:textId="5F52DABA" w:rsidR="00AD196F" w:rsidRPr="00AD196F" w:rsidRDefault="00AD196F" w:rsidP="00AD196F">
      <w:pPr>
        <w:widowControl w:val="0"/>
        <w:suppressAutoHyphens/>
        <w:spacing w:line="256" w:lineRule="auto"/>
        <w:jc w:val="both"/>
        <w:rPr>
          <w:rFonts w:ascii="Segoe UI" w:eastAsia="Segoe UI" w:hAnsi="Segoe UI" w:cs="Segoe UI"/>
        </w:rPr>
      </w:pPr>
      <w:r w:rsidRPr="00AD196F">
        <w:rPr>
          <w:rFonts w:ascii="Segoe UI" w:eastAsia="Segoe UI" w:hAnsi="Segoe UI" w:cs="Segoe UI"/>
        </w:rPr>
        <w:t xml:space="preserve">„Nors papildomas uždarbis dažnai prasideda kaip eksperimentas, ilgainiui jis gali tapti reikšmingu pajamų šaltiniu. Todėl būtina pasitarti finansų specialistais </w:t>
      </w:r>
      <w:r w:rsidR="005279AD">
        <w:rPr>
          <w:rFonts w:ascii="Segoe UI" w:eastAsia="Segoe UI" w:hAnsi="Segoe UI" w:cs="Segoe UI"/>
        </w:rPr>
        <w:t xml:space="preserve">ar VMI </w:t>
      </w:r>
      <w:r w:rsidRPr="00AD196F">
        <w:rPr>
          <w:rFonts w:ascii="Segoe UI" w:eastAsia="Segoe UI" w:hAnsi="Segoe UI" w:cs="Segoe UI"/>
        </w:rPr>
        <w:t>dėl veiklos įforminimo ir teisingo mokesčių deklaravimo“</w:t>
      </w:r>
      <w:r w:rsidR="005279AD">
        <w:rPr>
          <w:rFonts w:ascii="Segoe UI" w:eastAsia="Segoe UI" w:hAnsi="Segoe UI" w:cs="Segoe UI"/>
        </w:rPr>
        <w:t>, – sako ji.</w:t>
      </w:r>
    </w:p>
    <w:p w14:paraId="5EED5464" w14:textId="57C518A5" w:rsidR="007F7566" w:rsidRPr="007F7566" w:rsidRDefault="007F7566" w:rsidP="00BC00D3">
      <w:pPr>
        <w:widowControl w:val="0"/>
        <w:suppressAutoHyphens/>
        <w:spacing w:line="256" w:lineRule="auto"/>
        <w:jc w:val="both"/>
        <w:rPr>
          <w:rFonts w:ascii="Segoe UI" w:eastAsia="Segoe UI" w:hAnsi="Segoe UI" w:cs="Segoe UI"/>
          <w:b/>
          <w:bCs/>
        </w:rPr>
      </w:pPr>
      <w:r>
        <w:rPr>
          <w:rFonts w:ascii="Segoe UI" w:eastAsia="Segoe UI" w:hAnsi="Segoe UI" w:cs="Segoe UI"/>
          <w:b/>
          <w:bCs/>
        </w:rPr>
        <w:t>Ką daryti su papildomai uždirbtomis pajamomis</w:t>
      </w:r>
    </w:p>
    <w:p w14:paraId="6D10F8B2" w14:textId="77777777" w:rsidR="00A97067" w:rsidRDefault="00474313" w:rsidP="00474313">
      <w:pPr>
        <w:widowControl w:val="0"/>
        <w:suppressAutoHyphens/>
        <w:spacing w:line="256" w:lineRule="auto"/>
        <w:jc w:val="both"/>
        <w:rPr>
          <w:rFonts w:ascii="Segoe UI" w:eastAsia="Segoe UI" w:hAnsi="Segoe UI" w:cs="Segoe UI"/>
        </w:rPr>
      </w:pPr>
      <w:r w:rsidRPr="00474313">
        <w:rPr>
          <w:rFonts w:ascii="Segoe UI" w:eastAsia="Segoe UI" w:hAnsi="Segoe UI" w:cs="Segoe UI"/>
        </w:rPr>
        <w:t xml:space="preserve">Kaip pataria </w:t>
      </w:r>
      <w:r w:rsidR="00A97067">
        <w:rPr>
          <w:rFonts w:ascii="Segoe UI" w:eastAsia="Segoe UI" w:hAnsi="Segoe UI" w:cs="Segoe UI"/>
        </w:rPr>
        <w:t>„</w:t>
      </w:r>
      <w:proofErr w:type="spellStart"/>
      <w:r w:rsidR="00A97067">
        <w:rPr>
          <w:rFonts w:ascii="Segoe UI" w:eastAsia="Segoe UI" w:hAnsi="Segoe UI" w:cs="Segoe UI"/>
        </w:rPr>
        <w:t>Luminor</w:t>
      </w:r>
      <w:proofErr w:type="spellEnd"/>
      <w:r w:rsidR="00A97067">
        <w:rPr>
          <w:rFonts w:ascii="Segoe UI" w:eastAsia="Segoe UI" w:hAnsi="Segoe UI" w:cs="Segoe UI"/>
        </w:rPr>
        <w:t>“ banko ekspertė,</w:t>
      </w:r>
      <w:r w:rsidRPr="00474313">
        <w:rPr>
          <w:rFonts w:ascii="Segoe UI" w:eastAsia="Segoe UI" w:hAnsi="Segoe UI" w:cs="Segoe UI"/>
        </w:rPr>
        <w:t xml:space="preserve"> dalį </w:t>
      </w:r>
      <w:r w:rsidR="00A97067">
        <w:rPr>
          <w:rFonts w:ascii="Segoe UI" w:eastAsia="Segoe UI" w:hAnsi="Segoe UI" w:cs="Segoe UI"/>
        </w:rPr>
        <w:t xml:space="preserve">papildomai </w:t>
      </w:r>
      <w:r w:rsidRPr="00474313">
        <w:rPr>
          <w:rFonts w:ascii="Segoe UI" w:eastAsia="Segoe UI" w:hAnsi="Segoe UI" w:cs="Segoe UI"/>
        </w:rPr>
        <w:t>uždirbtų pajamų verta iš karto atidėti taupymui – pavyzdžiui, formuoti „finansinę pagalvę“, skirtą nenumatytiems atvejams.</w:t>
      </w:r>
      <w:r w:rsidR="00A97067">
        <w:rPr>
          <w:rFonts w:ascii="Segoe UI" w:eastAsia="Segoe UI" w:hAnsi="Segoe UI" w:cs="Segoe UI"/>
        </w:rPr>
        <w:t xml:space="preserve"> </w:t>
      </w:r>
      <w:r w:rsidRPr="00474313">
        <w:rPr>
          <w:rFonts w:ascii="Segoe UI" w:eastAsia="Segoe UI" w:hAnsi="Segoe UI" w:cs="Segoe UI"/>
        </w:rPr>
        <w:t>Kitas svarbus žingsnis – investicijos</w:t>
      </w:r>
      <w:r w:rsidR="00A97067">
        <w:rPr>
          <w:rFonts w:ascii="Segoe UI" w:eastAsia="Segoe UI" w:hAnsi="Segoe UI" w:cs="Segoe UI"/>
        </w:rPr>
        <w:t>, sako A. Mincienė.</w:t>
      </w:r>
    </w:p>
    <w:p w14:paraId="54A93205" w14:textId="779034A4" w:rsidR="00474313" w:rsidRPr="00474313" w:rsidRDefault="00A97067" w:rsidP="00474313">
      <w:pPr>
        <w:widowControl w:val="0"/>
        <w:suppressAutoHyphens/>
        <w:spacing w:line="256" w:lineRule="auto"/>
        <w:jc w:val="both"/>
        <w:rPr>
          <w:rFonts w:ascii="Segoe UI" w:eastAsia="Segoe UI" w:hAnsi="Segoe UI" w:cs="Segoe UI"/>
        </w:rPr>
      </w:pPr>
      <w:r>
        <w:rPr>
          <w:rFonts w:ascii="Segoe UI" w:eastAsia="Segoe UI" w:hAnsi="Segoe UI" w:cs="Segoe UI"/>
        </w:rPr>
        <w:t>„</w:t>
      </w:r>
      <w:r w:rsidR="00474313" w:rsidRPr="00474313">
        <w:rPr>
          <w:rFonts w:ascii="Segoe UI" w:eastAsia="Segoe UI" w:hAnsi="Segoe UI" w:cs="Segoe UI"/>
        </w:rPr>
        <w:t>Net ir nedidelės, bet reguliarios sumos gali būti nukreiptos į investicinius fondus, trečios pakopos pensijų kaupimą ar kitas priemones, kurios ilgainiui leis pinigams „dirbti už jus“.</w:t>
      </w:r>
      <w:r>
        <w:rPr>
          <w:rFonts w:ascii="Segoe UI" w:eastAsia="Segoe UI" w:hAnsi="Segoe UI" w:cs="Segoe UI"/>
        </w:rPr>
        <w:t xml:space="preserve"> Taip pat s</w:t>
      </w:r>
      <w:r w:rsidR="00474313" w:rsidRPr="00474313">
        <w:rPr>
          <w:rFonts w:ascii="Segoe UI" w:eastAsia="Segoe UI" w:hAnsi="Segoe UI" w:cs="Segoe UI"/>
        </w:rPr>
        <w:t xml:space="preserve">varbu vengti impulsyvių išlaidų ir prisiminti, kad papildomos pajamos – tai </w:t>
      </w:r>
      <w:r>
        <w:rPr>
          <w:rFonts w:ascii="Segoe UI" w:eastAsia="Segoe UI" w:hAnsi="Segoe UI" w:cs="Segoe UI"/>
        </w:rPr>
        <w:t>būdas kurti s</w:t>
      </w:r>
      <w:r w:rsidR="00474313" w:rsidRPr="00474313">
        <w:rPr>
          <w:rFonts w:ascii="Segoe UI" w:eastAsia="Segoe UI" w:hAnsi="Segoe UI" w:cs="Segoe UI"/>
        </w:rPr>
        <w:t xml:space="preserve">tabilesnę </w:t>
      </w:r>
      <w:r>
        <w:rPr>
          <w:rFonts w:ascii="Segoe UI" w:eastAsia="Segoe UI" w:hAnsi="Segoe UI" w:cs="Segoe UI"/>
        </w:rPr>
        <w:t xml:space="preserve">savo </w:t>
      </w:r>
      <w:r w:rsidR="00474313" w:rsidRPr="00474313">
        <w:rPr>
          <w:rFonts w:ascii="Segoe UI" w:eastAsia="Segoe UI" w:hAnsi="Segoe UI" w:cs="Segoe UI"/>
        </w:rPr>
        <w:t xml:space="preserve">finansinę ateitį“, – primena A. </w:t>
      </w:r>
      <w:proofErr w:type="spellStart"/>
      <w:r w:rsidR="00474313" w:rsidRPr="00474313">
        <w:rPr>
          <w:rFonts w:ascii="Segoe UI" w:eastAsia="Segoe UI" w:hAnsi="Segoe UI" w:cs="Segoe UI"/>
        </w:rPr>
        <w:t>Mincienė</w:t>
      </w:r>
      <w:proofErr w:type="spellEnd"/>
      <w:r w:rsidR="00474313" w:rsidRPr="00474313">
        <w:rPr>
          <w:rFonts w:ascii="Segoe UI" w:eastAsia="Segoe UI" w:hAnsi="Segoe UI" w:cs="Segoe UI"/>
        </w:rPr>
        <w:t>.</w:t>
      </w:r>
    </w:p>
    <w:p w14:paraId="672ABF65" w14:textId="77777777" w:rsidR="00474313" w:rsidRDefault="00474313" w:rsidP="00BC00D3">
      <w:pPr>
        <w:widowControl w:val="0"/>
        <w:suppressAutoHyphens/>
        <w:spacing w:line="256" w:lineRule="auto"/>
        <w:jc w:val="both"/>
        <w:rPr>
          <w:rFonts w:ascii="Segoe UI" w:eastAsia="Segoe UI" w:hAnsi="Segoe UI" w:cs="Segoe UI"/>
          <w:b/>
          <w:bCs/>
          <w:sz w:val="20"/>
          <w:szCs w:val="20"/>
        </w:rPr>
      </w:pPr>
    </w:p>
    <w:p w14:paraId="1740693C" w14:textId="2C9D166E" w:rsidR="0063043B" w:rsidRPr="003F6AE9" w:rsidRDefault="00635398" w:rsidP="00BC00D3">
      <w:pPr>
        <w:widowControl w:val="0"/>
        <w:suppressAutoHyphens/>
        <w:spacing w:line="256" w:lineRule="auto"/>
        <w:jc w:val="both"/>
        <w:rPr>
          <w:rFonts w:ascii="Segoe UI" w:eastAsia="Segoe UI" w:hAnsi="Segoe UI" w:cs="Segoe UI"/>
          <w:sz w:val="20"/>
          <w:szCs w:val="20"/>
        </w:rPr>
      </w:pPr>
      <w:r w:rsidRPr="003F6AE9">
        <w:rPr>
          <w:rFonts w:ascii="Segoe UI" w:eastAsia="Segoe UI" w:hAnsi="Segoe UI" w:cs="Segoe UI"/>
          <w:b/>
          <w:bCs/>
          <w:sz w:val="20"/>
          <w:szCs w:val="20"/>
        </w:rPr>
        <w:t>Apie „Luminor</w:t>
      </w:r>
      <w:r w:rsidRPr="003F6AE9">
        <w:rPr>
          <w:rFonts w:ascii="Segoe UI" w:eastAsia="Segoe UI" w:hAnsi="Segoe UI" w:cs="Segoe UI"/>
          <w:b/>
          <w:bCs/>
          <w:sz w:val="20"/>
          <w:szCs w:val="20"/>
          <w:rtl/>
        </w:rPr>
        <w:t>“</w:t>
      </w:r>
      <w:r w:rsidRPr="003F6AE9">
        <w:rPr>
          <w:rFonts w:ascii="Segoe UI" w:eastAsia="Segoe UI" w:hAnsi="Segoe UI" w:cs="Segoe UI"/>
          <w:b/>
          <w:bCs/>
          <w:sz w:val="20"/>
          <w:szCs w:val="20"/>
        </w:rPr>
        <w:t>:</w:t>
      </w:r>
    </w:p>
    <w:p w14:paraId="09E86471" w14:textId="20967E9C" w:rsidR="001956B5" w:rsidRPr="003F6AE9" w:rsidRDefault="0072721C" w:rsidP="00BC00D3">
      <w:pPr>
        <w:widowControl w:val="0"/>
        <w:suppressAutoHyphens/>
        <w:spacing w:line="256" w:lineRule="auto"/>
        <w:jc w:val="both"/>
        <w:rPr>
          <w:rFonts w:ascii="Segoe UI" w:eastAsia="Segoe UI" w:hAnsi="Segoe UI" w:cs="Segoe UI"/>
          <w:sz w:val="20"/>
          <w:szCs w:val="20"/>
        </w:rPr>
      </w:pPr>
      <w:r w:rsidRPr="0072721C">
        <w:rPr>
          <w:rFonts w:ascii="Segoe UI" w:eastAsia="Segoe UI" w:hAnsi="Segoe UI" w:cs="Segoe UI"/>
          <w:sz w:val="20"/>
          <w:szCs w:val="20"/>
        </w:rPr>
        <w:t>„Luminor“ yra pirmaujantis nepriklausomas bankas Baltijos šalyse ir trečias pagal dydį finansinių paslaugų tiekėjas regione. Mes aptarnaujame asmenų, šeimų ir verslo finansinius poreikius. „Luminor“ siekia gerinti savo klientų ir namų rinkų finansinę sveikatą bei skatinti jų augimą. Daugiau informacijos rasite </w:t>
      </w:r>
      <w:hyperlink r:id="rId8" w:anchor="financial-calendar" w:tgtFrame="_blank" w:history="1">
        <w:r w:rsidRPr="0072721C">
          <w:rPr>
            <w:rStyle w:val="Hipersaitas"/>
            <w:rFonts w:ascii="Segoe UI" w:eastAsia="Segoe UI" w:hAnsi="Segoe UI" w:cs="Segoe UI"/>
            <w:sz w:val="20"/>
            <w:szCs w:val="20"/>
          </w:rPr>
          <w:t>čia</w:t>
        </w:r>
      </w:hyperlink>
      <w:r w:rsidRPr="0072721C">
        <w:rPr>
          <w:rFonts w:ascii="Segoe UI" w:eastAsia="Segoe UI" w:hAnsi="Segoe UI" w:cs="Segoe UI"/>
          <w:sz w:val="20"/>
          <w:szCs w:val="20"/>
        </w:rPr>
        <w:t>.</w:t>
      </w:r>
    </w:p>
    <w:p w14:paraId="539A8778" w14:textId="77777777" w:rsidR="0063043B" w:rsidRPr="003F6AE9" w:rsidRDefault="00635398" w:rsidP="00BC00D3">
      <w:pPr>
        <w:widowControl w:val="0"/>
        <w:suppressAutoHyphens/>
        <w:spacing w:after="0" w:line="240" w:lineRule="auto"/>
        <w:rPr>
          <w:rFonts w:ascii="Segoe UI" w:eastAsia="Segoe UI" w:hAnsi="Segoe UI" w:cs="Segoe UI"/>
          <w:b/>
          <w:bCs/>
          <w:sz w:val="20"/>
          <w:szCs w:val="20"/>
        </w:rPr>
      </w:pPr>
      <w:r w:rsidRPr="003F6AE9">
        <w:rPr>
          <w:rFonts w:ascii="Segoe UI" w:eastAsia="Segoe UI" w:hAnsi="Segoe UI" w:cs="Segoe UI"/>
          <w:b/>
          <w:bCs/>
          <w:sz w:val="20"/>
          <w:szCs w:val="20"/>
        </w:rPr>
        <w:t>Daugiau informacijos:</w:t>
      </w:r>
    </w:p>
    <w:p w14:paraId="6A4BD604" w14:textId="77777777" w:rsidR="0063043B" w:rsidRPr="003F6AE9" w:rsidRDefault="0063043B" w:rsidP="00BC00D3">
      <w:pPr>
        <w:widowControl w:val="0"/>
        <w:suppressAutoHyphens/>
        <w:spacing w:after="0" w:line="240" w:lineRule="auto"/>
        <w:rPr>
          <w:rFonts w:ascii="Segoe UI" w:eastAsia="Segoe UI" w:hAnsi="Segoe UI" w:cs="Segoe UI"/>
          <w:sz w:val="20"/>
          <w:szCs w:val="20"/>
        </w:rPr>
      </w:pPr>
    </w:p>
    <w:p w14:paraId="7A5E45F8" w14:textId="1E0253ED" w:rsidR="0063043B" w:rsidRPr="003F6AE9" w:rsidRDefault="00635398" w:rsidP="00BC00D3">
      <w:pPr>
        <w:widowControl w:val="0"/>
        <w:suppressAutoHyphens/>
        <w:spacing w:after="0" w:line="240" w:lineRule="auto"/>
        <w:rPr>
          <w:rFonts w:ascii="Segoe UI" w:hAnsi="Segoe UI" w:cs="Segoe UI"/>
          <w:sz w:val="20"/>
          <w:szCs w:val="20"/>
        </w:rPr>
      </w:pPr>
      <w:r w:rsidRPr="003F6AE9">
        <w:rPr>
          <w:rFonts w:ascii="Segoe UI" w:eastAsia="Segoe UI" w:hAnsi="Segoe UI" w:cs="Segoe UI"/>
          <w:sz w:val="20"/>
          <w:szCs w:val="20"/>
        </w:rPr>
        <w:t>Severa Augusta Lukošaitytė</w:t>
      </w:r>
      <w:r w:rsidRPr="003F6AE9">
        <w:rPr>
          <w:rFonts w:ascii="Segoe UI" w:eastAsia="Segoe UI" w:hAnsi="Segoe UI" w:cs="Segoe UI"/>
          <w:sz w:val="20"/>
          <w:szCs w:val="20"/>
        </w:rPr>
        <w:br/>
        <w:t>„Luminor“</w:t>
      </w:r>
      <w:r w:rsidR="00BE1B3C">
        <w:rPr>
          <w:rFonts w:ascii="Segoe UI" w:eastAsia="Segoe UI" w:hAnsi="Segoe UI" w:cs="Segoe UI"/>
          <w:sz w:val="20"/>
          <w:szCs w:val="20"/>
        </w:rPr>
        <w:t xml:space="preserve"> </w:t>
      </w:r>
      <w:r w:rsidRPr="003F6AE9">
        <w:rPr>
          <w:rFonts w:ascii="Segoe UI" w:eastAsia="Segoe UI" w:hAnsi="Segoe UI" w:cs="Segoe UI"/>
          <w:sz w:val="20"/>
          <w:szCs w:val="20"/>
        </w:rPr>
        <w:t>komunikacijos projektų vadovė</w:t>
      </w:r>
      <w:r w:rsidRPr="003F6AE9">
        <w:rPr>
          <w:rFonts w:ascii="Segoe UI" w:eastAsia="Segoe UI" w:hAnsi="Segoe UI" w:cs="Segoe UI"/>
          <w:sz w:val="20"/>
          <w:szCs w:val="20"/>
        </w:rPr>
        <w:br/>
        <w:t>Tel.: +370 61143579</w:t>
      </w:r>
      <w:r w:rsidRPr="003F6AE9">
        <w:rPr>
          <w:rFonts w:ascii="Segoe UI" w:eastAsia="Segoe UI" w:hAnsi="Segoe UI" w:cs="Segoe UI"/>
          <w:sz w:val="20"/>
          <w:szCs w:val="20"/>
        </w:rPr>
        <w:br/>
        <w:t xml:space="preserve">el. p.: </w:t>
      </w:r>
      <w:hyperlink r:id="rId9" w:history="1">
        <w:r w:rsidR="0063043B" w:rsidRPr="003F6AE9">
          <w:rPr>
            <w:rStyle w:val="Hyperlink0"/>
          </w:rPr>
          <w:t>severa.augusta.lukosaityte@luminorgroup.com</w:t>
        </w:r>
      </w:hyperlink>
      <w:bookmarkEnd w:id="0"/>
    </w:p>
    <w:sectPr w:rsidR="0063043B" w:rsidRPr="003F6AE9">
      <w:headerReference w:type="default" r:id="rId10"/>
      <w:pgSz w:w="11900" w:h="16840"/>
      <w:pgMar w:top="1701" w:right="567" w:bottom="1134" w:left="1701" w:header="567" w:footer="567" w:gutter="0"/>
      <w:pgNumType w:start="1"/>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930861" w14:textId="77777777" w:rsidR="00AD4A14" w:rsidRDefault="00AD4A14">
      <w:pPr>
        <w:spacing w:after="0" w:line="240" w:lineRule="auto"/>
      </w:pPr>
      <w:r>
        <w:separator/>
      </w:r>
    </w:p>
  </w:endnote>
  <w:endnote w:type="continuationSeparator" w:id="0">
    <w:p w14:paraId="297A460A" w14:textId="77777777" w:rsidR="00AD4A14" w:rsidRDefault="00AD4A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C5D4E" w14:textId="77777777" w:rsidR="00AD4A14" w:rsidRDefault="00AD4A14">
      <w:pPr>
        <w:spacing w:after="0" w:line="240" w:lineRule="auto"/>
      </w:pPr>
      <w:r>
        <w:separator/>
      </w:r>
    </w:p>
  </w:footnote>
  <w:footnote w:type="continuationSeparator" w:id="0">
    <w:p w14:paraId="6D268859" w14:textId="77777777" w:rsidR="00AD4A14" w:rsidRDefault="00AD4A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635398">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4F4263A3"/>
    <w:multiLevelType w:val="multilevel"/>
    <w:tmpl w:val="45E02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3"/>
  </w:num>
  <w:num w:numId="2" w16cid:durableId="1654141344">
    <w:abstractNumId w:val="2"/>
  </w:num>
  <w:num w:numId="3" w16cid:durableId="1133787252">
    <w:abstractNumId w:val="0"/>
  </w:num>
  <w:num w:numId="4" w16cid:durableId="424503041">
    <w:abstractNumId w:val="4"/>
  </w:num>
  <w:num w:numId="5" w16cid:durableId="16648154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3C9A"/>
    <w:rsid w:val="00010790"/>
    <w:rsid w:val="0002043C"/>
    <w:rsid w:val="00027760"/>
    <w:rsid w:val="00032727"/>
    <w:rsid w:val="000402CB"/>
    <w:rsid w:val="00050938"/>
    <w:rsid w:val="0005608A"/>
    <w:rsid w:val="00061D31"/>
    <w:rsid w:val="0006441F"/>
    <w:rsid w:val="000651A5"/>
    <w:rsid w:val="00071020"/>
    <w:rsid w:val="00091B49"/>
    <w:rsid w:val="000921C4"/>
    <w:rsid w:val="0009437E"/>
    <w:rsid w:val="000A001E"/>
    <w:rsid w:val="000A6512"/>
    <w:rsid w:val="000B4122"/>
    <w:rsid w:val="000B4DC6"/>
    <w:rsid w:val="000B637C"/>
    <w:rsid w:val="000E6019"/>
    <w:rsid w:val="000E76C7"/>
    <w:rsid w:val="000F23C2"/>
    <w:rsid w:val="000F51EF"/>
    <w:rsid w:val="000F6771"/>
    <w:rsid w:val="000F7F65"/>
    <w:rsid w:val="00100E69"/>
    <w:rsid w:val="00111F99"/>
    <w:rsid w:val="00124B37"/>
    <w:rsid w:val="00135820"/>
    <w:rsid w:val="00144E7E"/>
    <w:rsid w:val="00165FA0"/>
    <w:rsid w:val="00172128"/>
    <w:rsid w:val="0017228B"/>
    <w:rsid w:val="00173A45"/>
    <w:rsid w:val="001956B5"/>
    <w:rsid w:val="001A26D3"/>
    <w:rsid w:val="001A53DB"/>
    <w:rsid w:val="001B047D"/>
    <w:rsid w:val="001B72A4"/>
    <w:rsid w:val="001B7A54"/>
    <w:rsid w:val="001D6217"/>
    <w:rsid w:val="001D6592"/>
    <w:rsid w:val="001D65B1"/>
    <w:rsid w:val="001F10B1"/>
    <w:rsid w:val="001F16D1"/>
    <w:rsid w:val="002102E3"/>
    <w:rsid w:val="00214B05"/>
    <w:rsid w:val="00224C28"/>
    <w:rsid w:val="00225472"/>
    <w:rsid w:val="0023237A"/>
    <w:rsid w:val="00233041"/>
    <w:rsid w:val="00243580"/>
    <w:rsid w:val="00243DB1"/>
    <w:rsid w:val="00243F34"/>
    <w:rsid w:val="00250A75"/>
    <w:rsid w:val="00251983"/>
    <w:rsid w:val="00263E28"/>
    <w:rsid w:val="00267D72"/>
    <w:rsid w:val="00270BFE"/>
    <w:rsid w:val="00270F9F"/>
    <w:rsid w:val="002834FD"/>
    <w:rsid w:val="00286345"/>
    <w:rsid w:val="002B42F0"/>
    <w:rsid w:val="002C67A7"/>
    <w:rsid w:val="002D3C0A"/>
    <w:rsid w:val="002E0508"/>
    <w:rsid w:val="002F436D"/>
    <w:rsid w:val="00310CEA"/>
    <w:rsid w:val="00315700"/>
    <w:rsid w:val="0032181C"/>
    <w:rsid w:val="00323901"/>
    <w:rsid w:val="00342CBE"/>
    <w:rsid w:val="00344D8E"/>
    <w:rsid w:val="003505D2"/>
    <w:rsid w:val="00360C70"/>
    <w:rsid w:val="00366571"/>
    <w:rsid w:val="00373E0D"/>
    <w:rsid w:val="00380AE2"/>
    <w:rsid w:val="0039141A"/>
    <w:rsid w:val="003921E5"/>
    <w:rsid w:val="00396118"/>
    <w:rsid w:val="003A39E8"/>
    <w:rsid w:val="003A41D7"/>
    <w:rsid w:val="003A4D01"/>
    <w:rsid w:val="003C0890"/>
    <w:rsid w:val="003C5B69"/>
    <w:rsid w:val="003D6150"/>
    <w:rsid w:val="003E4093"/>
    <w:rsid w:val="003E7AF2"/>
    <w:rsid w:val="003F07EF"/>
    <w:rsid w:val="003F17F4"/>
    <w:rsid w:val="003F3270"/>
    <w:rsid w:val="003F6AE9"/>
    <w:rsid w:val="003F7244"/>
    <w:rsid w:val="00400FAD"/>
    <w:rsid w:val="00404D3D"/>
    <w:rsid w:val="00407F94"/>
    <w:rsid w:val="004159B4"/>
    <w:rsid w:val="0042160E"/>
    <w:rsid w:val="0043666A"/>
    <w:rsid w:val="00450766"/>
    <w:rsid w:val="004509A8"/>
    <w:rsid w:val="00450E2A"/>
    <w:rsid w:val="004523AD"/>
    <w:rsid w:val="004543AB"/>
    <w:rsid w:val="00457B09"/>
    <w:rsid w:val="004650BB"/>
    <w:rsid w:val="00474313"/>
    <w:rsid w:val="004779C0"/>
    <w:rsid w:val="00484F22"/>
    <w:rsid w:val="00486A3D"/>
    <w:rsid w:val="00491DF9"/>
    <w:rsid w:val="00494F5F"/>
    <w:rsid w:val="00496F65"/>
    <w:rsid w:val="004B0150"/>
    <w:rsid w:val="004C7CB7"/>
    <w:rsid w:val="004D053A"/>
    <w:rsid w:val="004D46B5"/>
    <w:rsid w:val="004E3AA4"/>
    <w:rsid w:val="004E4842"/>
    <w:rsid w:val="004E6362"/>
    <w:rsid w:val="004E7390"/>
    <w:rsid w:val="004E7CBA"/>
    <w:rsid w:val="004F0067"/>
    <w:rsid w:val="004F287A"/>
    <w:rsid w:val="004F6AA9"/>
    <w:rsid w:val="005254D3"/>
    <w:rsid w:val="005279AD"/>
    <w:rsid w:val="0054474E"/>
    <w:rsid w:val="00576C65"/>
    <w:rsid w:val="00576EC6"/>
    <w:rsid w:val="005858FC"/>
    <w:rsid w:val="0059773D"/>
    <w:rsid w:val="005A0997"/>
    <w:rsid w:val="005A55F9"/>
    <w:rsid w:val="005B08AB"/>
    <w:rsid w:val="005B3813"/>
    <w:rsid w:val="005B6584"/>
    <w:rsid w:val="005B7AB2"/>
    <w:rsid w:val="005C14BF"/>
    <w:rsid w:val="005C604C"/>
    <w:rsid w:val="005C71CD"/>
    <w:rsid w:val="005C7BA6"/>
    <w:rsid w:val="005F0AD3"/>
    <w:rsid w:val="005F5782"/>
    <w:rsid w:val="005F739C"/>
    <w:rsid w:val="00601F1F"/>
    <w:rsid w:val="00607D72"/>
    <w:rsid w:val="00626D9A"/>
    <w:rsid w:val="0063043B"/>
    <w:rsid w:val="00635398"/>
    <w:rsid w:val="00642133"/>
    <w:rsid w:val="00642560"/>
    <w:rsid w:val="00655EAD"/>
    <w:rsid w:val="00656055"/>
    <w:rsid w:val="00656CCE"/>
    <w:rsid w:val="006576BC"/>
    <w:rsid w:val="006913D5"/>
    <w:rsid w:val="00692AF4"/>
    <w:rsid w:val="00693776"/>
    <w:rsid w:val="006949B8"/>
    <w:rsid w:val="006A3708"/>
    <w:rsid w:val="006A6BCF"/>
    <w:rsid w:val="006B598A"/>
    <w:rsid w:val="006B5BAC"/>
    <w:rsid w:val="006C509F"/>
    <w:rsid w:val="006D0077"/>
    <w:rsid w:val="006D06E0"/>
    <w:rsid w:val="006D2F3B"/>
    <w:rsid w:val="006E22ED"/>
    <w:rsid w:val="006F1A12"/>
    <w:rsid w:val="007058AB"/>
    <w:rsid w:val="00707398"/>
    <w:rsid w:val="00711250"/>
    <w:rsid w:val="00720493"/>
    <w:rsid w:val="00720E1C"/>
    <w:rsid w:val="00723F52"/>
    <w:rsid w:val="007262BB"/>
    <w:rsid w:val="0072721C"/>
    <w:rsid w:val="007431E4"/>
    <w:rsid w:val="00752604"/>
    <w:rsid w:val="0076427E"/>
    <w:rsid w:val="00777EA5"/>
    <w:rsid w:val="00785376"/>
    <w:rsid w:val="00790962"/>
    <w:rsid w:val="007A5D2D"/>
    <w:rsid w:val="007C709C"/>
    <w:rsid w:val="007D5FAA"/>
    <w:rsid w:val="007E08DD"/>
    <w:rsid w:val="007E0E4D"/>
    <w:rsid w:val="007F3DE8"/>
    <w:rsid w:val="007F7566"/>
    <w:rsid w:val="007F787D"/>
    <w:rsid w:val="00803884"/>
    <w:rsid w:val="00807A44"/>
    <w:rsid w:val="008225B7"/>
    <w:rsid w:val="00824065"/>
    <w:rsid w:val="00855D44"/>
    <w:rsid w:val="00862C62"/>
    <w:rsid w:val="0087052B"/>
    <w:rsid w:val="00870818"/>
    <w:rsid w:val="008712B6"/>
    <w:rsid w:val="008868E8"/>
    <w:rsid w:val="00896F10"/>
    <w:rsid w:val="008A1A98"/>
    <w:rsid w:val="008A7C98"/>
    <w:rsid w:val="008B720A"/>
    <w:rsid w:val="008D34CF"/>
    <w:rsid w:val="008E0303"/>
    <w:rsid w:val="008E5939"/>
    <w:rsid w:val="008E6255"/>
    <w:rsid w:val="008F2FCE"/>
    <w:rsid w:val="008F7943"/>
    <w:rsid w:val="009103FC"/>
    <w:rsid w:val="00913D01"/>
    <w:rsid w:val="00917FD8"/>
    <w:rsid w:val="00920F58"/>
    <w:rsid w:val="0092767A"/>
    <w:rsid w:val="00936089"/>
    <w:rsid w:val="0094055D"/>
    <w:rsid w:val="00942212"/>
    <w:rsid w:val="009454F2"/>
    <w:rsid w:val="009463AE"/>
    <w:rsid w:val="00947E8C"/>
    <w:rsid w:val="009502A0"/>
    <w:rsid w:val="0095058A"/>
    <w:rsid w:val="00952CD0"/>
    <w:rsid w:val="009545FC"/>
    <w:rsid w:val="0096226B"/>
    <w:rsid w:val="00965C2F"/>
    <w:rsid w:val="00965D61"/>
    <w:rsid w:val="00991015"/>
    <w:rsid w:val="009A5810"/>
    <w:rsid w:val="009A6DC9"/>
    <w:rsid w:val="009B05D0"/>
    <w:rsid w:val="009C0F08"/>
    <w:rsid w:val="009C2826"/>
    <w:rsid w:val="009C730D"/>
    <w:rsid w:val="009D2A9D"/>
    <w:rsid w:val="009E02C3"/>
    <w:rsid w:val="009E5854"/>
    <w:rsid w:val="009F5476"/>
    <w:rsid w:val="00A120F4"/>
    <w:rsid w:val="00A16A30"/>
    <w:rsid w:val="00A20955"/>
    <w:rsid w:val="00A25F03"/>
    <w:rsid w:val="00A31C89"/>
    <w:rsid w:val="00A37647"/>
    <w:rsid w:val="00A432AC"/>
    <w:rsid w:val="00A4358D"/>
    <w:rsid w:val="00A43E90"/>
    <w:rsid w:val="00A44B58"/>
    <w:rsid w:val="00A5261A"/>
    <w:rsid w:val="00A53C9B"/>
    <w:rsid w:val="00A671E4"/>
    <w:rsid w:val="00A748D1"/>
    <w:rsid w:val="00A765C1"/>
    <w:rsid w:val="00A8088D"/>
    <w:rsid w:val="00A83192"/>
    <w:rsid w:val="00A844CD"/>
    <w:rsid w:val="00A90F63"/>
    <w:rsid w:val="00A97067"/>
    <w:rsid w:val="00AA7220"/>
    <w:rsid w:val="00AB55DE"/>
    <w:rsid w:val="00AB59B7"/>
    <w:rsid w:val="00AC7D47"/>
    <w:rsid w:val="00AD048A"/>
    <w:rsid w:val="00AD196F"/>
    <w:rsid w:val="00AD2453"/>
    <w:rsid w:val="00AD4A14"/>
    <w:rsid w:val="00AE3DD4"/>
    <w:rsid w:val="00AF4DEB"/>
    <w:rsid w:val="00B173AC"/>
    <w:rsid w:val="00B237D8"/>
    <w:rsid w:val="00B30680"/>
    <w:rsid w:val="00B32C91"/>
    <w:rsid w:val="00B35D7C"/>
    <w:rsid w:val="00B80082"/>
    <w:rsid w:val="00B841D8"/>
    <w:rsid w:val="00B862E8"/>
    <w:rsid w:val="00B944CA"/>
    <w:rsid w:val="00BA5421"/>
    <w:rsid w:val="00BB0B70"/>
    <w:rsid w:val="00BB3BBC"/>
    <w:rsid w:val="00BB6406"/>
    <w:rsid w:val="00BC00D3"/>
    <w:rsid w:val="00BC07BB"/>
    <w:rsid w:val="00BC22C6"/>
    <w:rsid w:val="00BD3DE6"/>
    <w:rsid w:val="00BD4AA8"/>
    <w:rsid w:val="00BE1B3C"/>
    <w:rsid w:val="00BE2B73"/>
    <w:rsid w:val="00BF6CA6"/>
    <w:rsid w:val="00C018FB"/>
    <w:rsid w:val="00C03655"/>
    <w:rsid w:val="00C058C5"/>
    <w:rsid w:val="00C066BB"/>
    <w:rsid w:val="00C12BCD"/>
    <w:rsid w:val="00C220D4"/>
    <w:rsid w:val="00C2750A"/>
    <w:rsid w:val="00C31263"/>
    <w:rsid w:val="00C32161"/>
    <w:rsid w:val="00C51C26"/>
    <w:rsid w:val="00C521DF"/>
    <w:rsid w:val="00C62DFC"/>
    <w:rsid w:val="00C67D6D"/>
    <w:rsid w:val="00C72D55"/>
    <w:rsid w:val="00C737E4"/>
    <w:rsid w:val="00C91463"/>
    <w:rsid w:val="00C947F5"/>
    <w:rsid w:val="00CA0376"/>
    <w:rsid w:val="00CA3041"/>
    <w:rsid w:val="00CA5C90"/>
    <w:rsid w:val="00CB290D"/>
    <w:rsid w:val="00CB66EB"/>
    <w:rsid w:val="00CC1EE7"/>
    <w:rsid w:val="00CC24D2"/>
    <w:rsid w:val="00CC3252"/>
    <w:rsid w:val="00CC4265"/>
    <w:rsid w:val="00CE3C13"/>
    <w:rsid w:val="00CF14CC"/>
    <w:rsid w:val="00D03C45"/>
    <w:rsid w:val="00D0609C"/>
    <w:rsid w:val="00D076F1"/>
    <w:rsid w:val="00D136BE"/>
    <w:rsid w:val="00D21641"/>
    <w:rsid w:val="00D21898"/>
    <w:rsid w:val="00D27339"/>
    <w:rsid w:val="00D329DD"/>
    <w:rsid w:val="00D43AA5"/>
    <w:rsid w:val="00D44E24"/>
    <w:rsid w:val="00D47D16"/>
    <w:rsid w:val="00D52F64"/>
    <w:rsid w:val="00D63A5B"/>
    <w:rsid w:val="00D676CD"/>
    <w:rsid w:val="00D71756"/>
    <w:rsid w:val="00D71D96"/>
    <w:rsid w:val="00D82311"/>
    <w:rsid w:val="00D94C92"/>
    <w:rsid w:val="00D95E51"/>
    <w:rsid w:val="00DA1834"/>
    <w:rsid w:val="00DA4BE4"/>
    <w:rsid w:val="00DA7220"/>
    <w:rsid w:val="00DA7560"/>
    <w:rsid w:val="00DC0308"/>
    <w:rsid w:val="00DD0F40"/>
    <w:rsid w:val="00DD2088"/>
    <w:rsid w:val="00DE0E11"/>
    <w:rsid w:val="00DE5F81"/>
    <w:rsid w:val="00E110EB"/>
    <w:rsid w:val="00E15C60"/>
    <w:rsid w:val="00E17331"/>
    <w:rsid w:val="00E220B9"/>
    <w:rsid w:val="00E3650D"/>
    <w:rsid w:val="00E45AA6"/>
    <w:rsid w:val="00E55A98"/>
    <w:rsid w:val="00E55B23"/>
    <w:rsid w:val="00E71BD2"/>
    <w:rsid w:val="00E82BE1"/>
    <w:rsid w:val="00E85AD6"/>
    <w:rsid w:val="00E92509"/>
    <w:rsid w:val="00E92CB1"/>
    <w:rsid w:val="00E97D2B"/>
    <w:rsid w:val="00EA4875"/>
    <w:rsid w:val="00EC0EC8"/>
    <w:rsid w:val="00EC7FED"/>
    <w:rsid w:val="00ED14DC"/>
    <w:rsid w:val="00ED2ACB"/>
    <w:rsid w:val="00ED3C6E"/>
    <w:rsid w:val="00ED5BA0"/>
    <w:rsid w:val="00ED7CED"/>
    <w:rsid w:val="00EE4F14"/>
    <w:rsid w:val="00EE5AF3"/>
    <w:rsid w:val="00EF2027"/>
    <w:rsid w:val="00F05DEE"/>
    <w:rsid w:val="00F0661C"/>
    <w:rsid w:val="00F07A4F"/>
    <w:rsid w:val="00F32AF3"/>
    <w:rsid w:val="00F33822"/>
    <w:rsid w:val="00F338B8"/>
    <w:rsid w:val="00F3508F"/>
    <w:rsid w:val="00F55850"/>
    <w:rsid w:val="00F665F7"/>
    <w:rsid w:val="00F66671"/>
    <w:rsid w:val="00F7078B"/>
    <w:rsid w:val="00F716A7"/>
    <w:rsid w:val="00F77713"/>
    <w:rsid w:val="00F77C39"/>
    <w:rsid w:val="00F85335"/>
    <w:rsid w:val="00F85BC7"/>
    <w:rsid w:val="00FB7503"/>
    <w:rsid w:val="00FC2E04"/>
    <w:rsid w:val="00FC4F13"/>
    <w:rsid w:val="00FE6B35"/>
    <w:rsid w:val="00FF41E6"/>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3901368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79908712">
      <w:bodyDiv w:val="1"/>
      <w:marLeft w:val="0"/>
      <w:marRight w:val="0"/>
      <w:marTop w:val="0"/>
      <w:marBottom w:val="0"/>
      <w:divBdr>
        <w:top w:val="none" w:sz="0" w:space="0" w:color="auto"/>
        <w:left w:val="none" w:sz="0" w:space="0" w:color="auto"/>
        <w:bottom w:val="none" w:sz="0" w:space="0" w:color="auto"/>
        <w:right w:val="none" w:sz="0" w:space="0" w:color="auto"/>
      </w:divBdr>
    </w:div>
    <w:div w:id="120655987">
      <w:bodyDiv w:val="1"/>
      <w:marLeft w:val="0"/>
      <w:marRight w:val="0"/>
      <w:marTop w:val="0"/>
      <w:marBottom w:val="0"/>
      <w:divBdr>
        <w:top w:val="none" w:sz="0" w:space="0" w:color="auto"/>
        <w:left w:val="none" w:sz="0" w:space="0" w:color="auto"/>
        <w:bottom w:val="none" w:sz="0" w:space="0" w:color="auto"/>
        <w:right w:val="none" w:sz="0" w:space="0" w:color="auto"/>
      </w:divBdr>
      <w:divsChild>
        <w:div w:id="19175499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695748">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207182710">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302467654">
      <w:bodyDiv w:val="1"/>
      <w:marLeft w:val="0"/>
      <w:marRight w:val="0"/>
      <w:marTop w:val="0"/>
      <w:marBottom w:val="0"/>
      <w:divBdr>
        <w:top w:val="none" w:sz="0" w:space="0" w:color="auto"/>
        <w:left w:val="none" w:sz="0" w:space="0" w:color="auto"/>
        <w:bottom w:val="none" w:sz="0" w:space="0" w:color="auto"/>
        <w:right w:val="none" w:sz="0" w:space="0" w:color="auto"/>
      </w:divBdr>
      <w:divsChild>
        <w:div w:id="1234123039">
          <w:blockQuote w:val="1"/>
          <w:marLeft w:val="720"/>
          <w:marRight w:val="720"/>
          <w:marTop w:val="100"/>
          <w:marBottom w:val="100"/>
          <w:divBdr>
            <w:top w:val="none" w:sz="0" w:space="0" w:color="auto"/>
            <w:left w:val="none" w:sz="0" w:space="0" w:color="auto"/>
            <w:bottom w:val="none" w:sz="0" w:space="0" w:color="auto"/>
            <w:right w:val="none" w:sz="0" w:space="0" w:color="auto"/>
          </w:divBdr>
        </w:div>
        <w:div w:id="83379084">
          <w:blockQuote w:val="1"/>
          <w:marLeft w:val="720"/>
          <w:marRight w:val="720"/>
          <w:marTop w:val="100"/>
          <w:marBottom w:val="100"/>
          <w:divBdr>
            <w:top w:val="none" w:sz="0" w:space="0" w:color="auto"/>
            <w:left w:val="none" w:sz="0" w:space="0" w:color="auto"/>
            <w:bottom w:val="none" w:sz="0" w:space="0" w:color="auto"/>
            <w:right w:val="none" w:sz="0" w:space="0" w:color="auto"/>
          </w:divBdr>
        </w:div>
        <w:div w:id="1895119573">
          <w:blockQuote w:val="1"/>
          <w:marLeft w:val="720"/>
          <w:marRight w:val="720"/>
          <w:marTop w:val="100"/>
          <w:marBottom w:val="100"/>
          <w:divBdr>
            <w:top w:val="none" w:sz="0" w:space="0" w:color="auto"/>
            <w:left w:val="none" w:sz="0" w:space="0" w:color="auto"/>
            <w:bottom w:val="none" w:sz="0" w:space="0" w:color="auto"/>
            <w:right w:val="none" w:sz="0" w:space="0" w:color="auto"/>
          </w:divBdr>
        </w:div>
        <w:div w:id="684789316">
          <w:blockQuote w:val="1"/>
          <w:marLeft w:val="720"/>
          <w:marRight w:val="720"/>
          <w:marTop w:val="100"/>
          <w:marBottom w:val="100"/>
          <w:divBdr>
            <w:top w:val="none" w:sz="0" w:space="0" w:color="auto"/>
            <w:left w:val="none" w:sz="0" w:space="0" w:color="auto"/>
            <w:bottom w:val="none" w:sz="0" w:space="0" w:color="auto"/>
            <w:right w:val="none" w:sz="0" w:space="0" w:color="auto"/>
          </w:divBdr>
        </w:div>
        <w:div w:id="15915459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450978491">
      <w:bodyDiv w:val="1"/>
      <w:marLeft w:val="0"/>
      <w:marRight w:val="0"/>
      <w:marTop w:val="0"/>
      <w:marBottom w:val="0"/>
      <w:divBdr>
        <w:top w:val="none" w:sz="0" w:space="0" w:color="auto"/>
        <w:left w:val="none" w:sz="0" w:space="0" w:color="auto"/>
        <w:bottom w:val="none" w:sz="0" w:space="0" w:color="auto"/>
        <w:right w:val="none" w:sz="0" w:space="0" w:color="auto"/>
      </w:divBdr>
      <w:divsChild>
        <w:div w:id="1321541964">
          <w:blockQuote w:val="1"/>
          <w:marLeft w:val="720"/>
          <w:marRight w:val="720"/>
          <w:marTop w:val="100"/>
          <w:marBottom w:val="100"/>
          <w:divBdr>
            <w:top w:val="none" w:sz="0" w:space="0" w:color="auto"/>
            <w:left w:val="none" w:sz="0" w:space="0" w:color="auto"/>
            <w:bottom w:val="none" w:sz="0" w:space="0" w:color="auto"/>
            <w:right w:val="none" w:sz="0" w:space="0" w:color="auto"/>
          </w:divBdr>
        </w:div>
        <w:div w:id="1935627193">
          <w:blockQuote w:val="1"/>
          <w:marLeft w:val="720"/>
          <w:marRight w:val="720"/>
          <w:marTop w:val="100"/>
          <w:marBottom w:val="100"/>
          <w:divBdr>
            <w:top w:val="none" w:sz="0" w:space="0" w:color="auto"/>
            <w:left w:val="none" w:sz="0" w:space="0" w:color="auto"/>
            <w:bottom w:val="none" w:sz="0" w:space="0" w:color="auto"/>
            <w:right w:val="none" w:sz="0" w:space="0" w:color="auto"/>
          </w:divBdr>
        </w:div>
        <w:div w:id="263541778">
          <w:blockQuote w:val="1"/>
          <w:marLeft w:val="720"/>
          <w:marRight w:val="720"/>
          <w:marTop w:val="100"/>
          <w:marBottom w:val="100"/>
          <w:divBdr>
            <w:top w:val="none" w:sz="0" w:space="0" w:color="auto"/>
            <w:left w:val="none" w:sz="0" w:space="0" w:color="auto"/>
            <w:bottom w:val="none" w:sz="0" w:space="0" w:color="auto"/>
            <w:right w:val="none" w:sz="0" w:space="0" w:color="auto"/>
          </w:divBdr>
        </w:div>
        <w:div w:id="1243835054">
          <w:blockQuote w:val="1"/>
          <w:marLeft w:val="720"/>
          <w:marRight w:val="720"/>
          <w:marTop w:val="100"/>
          <w:marBottom w:val="100"/>
          <w:divBdr>
            <w:top w:val="none" w:sz="0" w:space="0" w:color="auto"/>
            <w:left w:val="none" w:sz="0" w:space="0" w:color="auto"/>
            <w:bottom w:val="none" w:sz="0" w:space="0" w:color="auto"/>
            <w:right w:val="none" w:sz="0" w:space="0" w:color="auto"/>
          </w:divBdr>
        </w:div>
        <w:div w:id="7783289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13311303">
      <w:bodyDiv w:val="1"/>
      <w:marLeft w:val="0"/>
      <w:marRight w:val="0"/>
      <w:marTop w:val="0"/>
      <w:marBottom w:val="0"/>
      <w:divBdr>
        <w:top w:val="none" w:sz="0" w:space="0" w:color="auto"/>
        <w:left w:val="none" w:sz="0" w:space="0" w:color="auto"/>
        <w:bottom w:val="none" w:sz="0" w:space="0" w:color="auto"/>
        <w:right w:val="none" w:sz="0" w:space="0" w:color="auto"/>
      </w:divBdr>
      <w:divsChild>
        <w:div w:id="1368025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7149180">
      <w:bodyDiv w:val="1"/>
      <w:marLeft w:val="0"/>
      <w:marRight w:val="0"/>
      <w:marTop w:val="0"/>
      <w:marBottom w:val="0"/>
      <w:divBdr>
        <w:top w:val="none" w:sz="0" w:space="0" w:color="auto"/>
        <w:left w:val="none" w:sz="0" w:space="0" w:color="auto"/>
        <w:bottom w:val="none" w:sz="0" w:space="0" w:color="auto"/>
        <w:right w:val="none" w:sz="0" w:space="0" w:color="auto"/>
      </w:divBdr>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0488643">
      <w:bodyDiv w:val="1"/>
      <w:marLeft w:val="0"/>
      <w:marRight w:val="0"/>
      <w:marTop w:val="0"/>
      <w:marBottom w:val="0"/>
      <w:divBdr>
        <w:top w:val="none" w:sz="0" w:space="0" w:color="auto"/>
        <w:left w:val="none" w:sz="0" w:space="0" w:color="auto"/>
        <w:bottom w:val="none" w:sz="0" w:space="0" w:color="auto"/>
        <w:right w:val="none" w:sz="0" w:space="0" w:color="auto"/>
      </w:divBdr>
      <w:divsChild>
        <w:div w:id="582616360">
          <w:blockQuote w:val="1"/>
          <w:marLeft w:val="720"/>
          <w:marRight w:val="720"/>
          <w:marTop w:val="100"/>
          <w:marBottom w:val="100"/>
          <w:divBdr>
            <w:top w:val="none" w:sz="0" w:space="0" w:color="auto"/>
            <w:left w:val="none" w:sz="0" w:space="0" w:color="auto"/>
            <w:bottom w:val="none" w:sz="0" w:space="0" w:color="auto"/>
            <w:right w:val="none" w:sz="0" w:space="0" w:color="auto"/>
          </w:divBdr>
        </w:div>
        <w:div w:id="1724673201">
          <w:blockQuote w:val="1"/>
          <w:marLeft w:val="720"/>
          <w:marRight w:val="720"/>
          <w:marTop w:val="100"/>
          <w:marBottom w:val="100"/>
          <w:divBdr>
            <w:top w:val="none" w:sz="0" w:space="0" w:color="auto"/>
            <w:left w:val="none" w:sz="0" w:space="0" w:color="auto"/>
            <w:bottom w:val="none" w:sz="0" w:space="0" w:color="auto"/>
            <w:right w:val="none" w:sz="0" w:space="0" w:color="auto"/>
          </w:divBdr>
        </w:div>
        <w:div w:id="1887175145">
          <w:blockQuote w:val="1"/>
          <w:marLeft w:val="720"/>
          <w:marRight w:val="720"/>
          <w:marTop w:val="100"/>
          <w:marBottom w:val="100"/>
          <w:divBdr>
            <w:top w:val="none" w:sz="0" w:space="0" w:color="auto"/>
            <w:left w:val="none" w:sz="0" w:space="0" w:color="auto"/>
            <w:bottom w:val="none" w:sz="0" w:space="0" w:color="auto"/>
            <w:right w:val="none" w:sz="0" w:space="0" w:color="auto"/>
          </w:divBdr>
        </w:div>
        <w:div w:id="1360811174">
          <w:blockQuote w:val="1"/>
          <w:marLeft w:val="720"/>
          <w:marRight w:val="720"/>
          <w:marTop w:val="100"/>
          <w:marBottom w:val="100"/>
          <w:divBdr>
            <w:top w:val="none" w:sz="0" w:space="0" w:color="auto"/>
            <w:left w:val="none" w:sz="0" w:space="0" w:color="auto"/>
            <w:bottom w:val="none" w:sz="0" w:space="0" w:color="auto"/>
            <w:right w:val="none" w:sz="0" w:space="0" w:color="auto"/>
          </w:divBdr>
        </w:div>
        <w:div w:id="20432399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59507710">
      <w:bodyDiv w:val="1"/>
      <w:marLeft w:val="0"/>
      <w:marRight w:val="0"/>
      <w:marTop w:val="0"/>
      <w:marBottom w:val="0"/>
      <w:divBdr>
        <w:top w:val="none" w:sz="0" w:space="0" w:color="auto"/>
        <w:left w:val="none" w:sz="0" w:space="0" w:color="auto"/>
        <w:bottom w:val="none" w:sz="0" w:space="0" w:color="auto"/>
        <w:right w:val="none" w:sz="0" w:space="0" w:color="auto"/>
      </w:divBdr>
    </w:div>
    <w:div w:id="863402165">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946739091">
      <w:bodyDiv w:val="1"/>
      <w:marLeft w:val="0"/>
      <w:marRight w:val="0"/>
      <w:marTop w:val="0"/>
      <w:marBottom w:val="0"/>
      <w:divBdr>
        <w:top w:val="none" w:sz="0" w:space="0" w:color="auto"/>
        <w:left w:val="none" w:sz="0" w:space="0" w:color="auto"/>
        <w:bottom w:val="none" w:sz="0" w:space="0" w:color="auto"/>
        <w:right w:val="none" w:sz="0" w:space="0" w:color="auto"/>
      </w:divBdr>
      <w:divsChild>
        <w:div w:id="83696525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217667949">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85955356">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512572050">
      <w:bodyDiv w:val="1"/>
      <w:marLeft w:val="0"/>
      <w:marRight w:val="0"/>
      <w:marTop w:val="0"/>
      <w:marBottom w:val="0"/>
      <w:divBdr>
        <w:top w:val="none" w:sz="0" w:space="0" w:color="auto"/>
        <w:left w:val="none" w:sz="0" w:space="0" w:color="auto"/>
        <w:bottom w:val="none" w:sz="0" w:space="0" w:color="auto"/>
        <w:right w:val="none" w:sz="0" w:space="0" w:color="auto"/>
      </w:divBdr>
      <w:divsChild>
        <w:div w:id="1060860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683819096">
      <w:bodyDiv w:val="1"/>
      <w:marLeft w:val="0"/>
      <w:marRight w:val="0"/>
      <w:marTop w:val="0"/>
      <w:marBottom w:val="0"/>
      <w:divBdr>
        <w:top w:val="none" w:sz="0" w:space="0" w:color="auto"/>
        <w:left w:val="none" w:sz="0" w:space="0" w:color="auto"/>
        <w:bottom w:val="none" w:sz="0" w:space="0" w:color="auto"/>
        <w:right w:val="none" w:sz="0" w:space="0" w:color="auto"/>
      </w:divBdr>
      <w:divsChild>
        <w:div w:id="60325485">
          <w:blockQuote w:val="1"/>
          <w:marLeft w:val="720"/>
          <w:marRight w:val="720"/>
          <w:marTop w:val="100"/>
          <w:marBottom w:val="100"/>
          <w:divBdr>
            <w:top w:val="none" w:sz="0" w:space="0" w:color="auto"/>
            <w:left w:val="none" w:sz="0" w:space="0" w:color="auto"/>
            <w:bottom w:val="none" w:sz="0" w:space="0" w:color="auto"/>
            <w:right w:val="none" w:sz="0" w:space="0" w:color="auto"/>
          </w:divBdr>
        </w:div>
        <w:div w:id="1541670085">
          <w:blockQuote w:val="1"/>
          <w:marLeft w:val="720"/>
          <w:marRight w:val="720"/>
          <w:marTop w:val="100"/>
          <w:marBottom w:val="100"/>
          <w:divBdr>
            <w:top w:val="none" w:sz="0" w:space="0" w:color="auto"/>
            <w:left w:val="none" w:sz="0" w:space="0" w:color="auto"/>
            <w:bottom w:val="none" w:sz="0" w:space="0" w:color="auto"/>
            <w:right w:val="none" w:sz="0" w:space="0" w:color="auto"/>
          </w:divBdr>
        </w:div>
        <w:div w:id="68625428">
          <w:blockQuote w:val="1"/>
          <w:marLeft w:val="720"/>
          <w:marRight w:val="720"/>
          <w:marTop w:val="100"/>
          <w:marBottom w:val="100"/>
          <w:divBdr>
            <w:top w:val="none" w:sz="0" w:space="0" w:color="auto"/>
            <w:left w:val="none" w:sz="0" w:space="0" w:color="auto"/>
            <w:bottom w:val="none" w:sz="0" w:space="0" w:color="auto"/>
            <w:right w:val="none" w:sz="0" w:space="0" w:color="auto"/>
          </w:divBdr>
        </w:div>
        <w:div w:id="528757559">
          <w:blockQuote w:val="1"/>
          <w:marLeft w:val="720"/>
          <w:marRight w:val="720"/>
          <w:marTop w:val="100"/>
          <w:marBottom w:val="100"/>
          <w:divBdr>
            <w:top w:val="none" w:sz="0" w:space="0" w:color="auto"/>
            <w:left w:val="none" w:sz="0" w:space="0" w:color="auto"/>
            <w:bottom w:val="none" w:sz="0" w:space="0" w:color="auto"/>
            <w:right w:val="none" w:sz="0" w:space="0" w:color="auto"/>
          </w:divBdr>
        </w:div>
        <w:div w:id="12505789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uminor.ee/investo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vera.augusta.lukosaityte@luminor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72644-9400-4ACE-9FD6-10FA2533F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3361</Words>
  <Characters>1916</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2</cp:revision>
  <dcterms:created xsi:type="dcterms:W3CDTF">2025-05-07T11:43:00Z</dcterms:created>
  <dcterms:modified xsi:type="dcterms:W3CDTF">2025-05-07T11:43:00Z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2025-04-16T08:25:27Z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e912f896-e620-469d-abab-c615099b3f41</vt:lpwstr>
  </property>
  <property fmtid="{D5CDD505-2E9C-101B-9397-08002B2CF9AE}" pid="8" name="MSIP_Label_fa72d981-70d3-422f-84c9-c3f8ec269a2c_ContentBits">
    <vt:lpwstr>0</vt:lpwstr>
  </property>
</Properties>
</file>