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79493" w14:textId="77777777" w:rsidR="00BA4A02" w:rsidRPr="00AC23D9" w:rsidRDefault="16A9EA3F" w:rsidP="00D35FAD">
      <w:pPr>
        <w:jc w:val="both"/>
        <w:rPr>
          <w:rFonts w:ascii="Roboto" w:eastAsia="Arial" w:hAnsi="Roboto" w:cs="Arial"/>
          <w:b/>
          <w:bCs/>
          <w:color w:val="000000" w:themeColor="text1"/>
          <w:lang w:val="lt-LT"/>
        </w:rPr>
      </w:pPr>
      <w:r w:rsidRPr="00AC23D9">
        <w:rPr>
          <w:lang w:val="lt-LT"/>
        </w:rPr>
        <w:br/>
      </w:r>
      <w:r w:rsidR="00BA4A02" w:rsidRPr="00AC23D9">
        <w:rPr>
          <w:rFonts w:ascii="Roboto" w:eastAsia="Arial" w:hAnsi="Roboto" w:cs="Arial"/>
          <w:b/>
          <w:bCs/>
          <w:color w:val="000000" w:themeColor="text1"/>
          <w:lang w:val="lt-LT"/>
        </w:rPr>
        <w:t>Pranešimas žiniasklaidai</w:t>
      </w:r>
    </w:p>
    <w:p w14:paraId="143B8BFE" w14:textId="0EC6495F" w:rsidR="00BA4A02" w:rsidRPr="00AC23D9" w:rsidRDefault="00BA4A02" w:rsidP="00D35FAD">
      <w:pPr>
        <w:jc w:val="both"/>
        <w:rPr>
          <w:rFonts w:ascii="Roboto" w:hAnsi="Roboto" w:cs="Arial"/>
          <w:lang w:val="lt-LT"/>
        </w:rPr>
      </w:pPr>
      <w:r w:rsidRPr="00AC23D9">
        <w:rPr>
          <w:rFonts w:ascii="Roboto" w:hAnsi="Roboto" w:cs="Arial"/>
          <w:lang w:val="lt-LT"/>
        </w:rPr>
        <w:t>202</w:t>
      </w:r>
      <w:r w:rsidR="0044549C" w:rsidRPr="00AC23D9">
        <w:rPr>
          <w:rFonts w:ascii="Roboto" w:hAnsi="Roboto" w:cs="Arial"/>
          <w:lang w:val="lt-LT"/>
        </w:rPr>
        <w:t>5</w:t>
      </w:r>
      <w:r w:rsidRPr="00AC23D9">
        <w:rPr>
          <w:rFonts w:ascii="Roboto" w:hAnsi="Roboto" w:cs="Arial"/>
          <w:lang w:val="lt-LT"/>
        </w:rPr>
        <w:t xml:space="preserve"> m. </w:t>
      </w:r>
      <w:r w:rsidR="0044549C" w:rsidRPr="00AC23D9">
        <w:rPr>
          <w:rFonts w:ascii="Roboto" w:hAnsi="Roboto" w:cs="Arial"/>
          <w:lang w:val="lt-LT"/>
        </w:rPr>
        <w:t>gegužės</w:t>
      </w:r>
      <w:r w:rsidRPr="00AC23D9">
        <w:rPr>
          <w:rFonts w:ascii="Roboto" w:hAnsi="Roboto" w:cs="Arial"/>
          <w:lang w:val="lt-LT"/>
        </w:rPr>
        <w:t xml:space="preserve"> </w:t>
      </w:r>
      <w:r w:rsidR="00AE6329">
        <w:rPr>
          <w:rFonts w:ascii="Roboto" w:hAnsi="Roboto" w:cs="Arial"/>
          <w:lang w:val="lt-LT"/>
        </w:rPr>
        <w:t>14</w:t>
      </w:r>
      <w:r w:rsidRPr="00AC23D9">
        <w:rPr>
          <w:rFonts w:ascii="Roboto" w:hAnsi="Roboto" w:cs="Arial"/>
          <w:lang w:val="lt-LT"/>
        </w:rPr>
        <w:t xml:space="preserve"> d.</w:t>
      </w:r>
    </w:p>
    <w:p w14:paraId="2C5A1124" w14:textId="77777777" w:rsidR="00AE6329" w:rsidRPr="00AE6329" w:rsidRDefault="00AE6329" w:rsidP="00AE6329">
      <w:pPr>
        <w:spacing w:before="100" w:beforeAutospacing="1" w:after="100" w:afterAutospacing="1"/>
        <w:jc w:val="both"/>
        <w:rPr>
          <w:rFonts w:ascii="Roboto" w:hAnsi="Roboto"/>
          <w:b/>
          <w:bCs/>
          <w:color w:val="000000"/>
          <w:sz w:val="24"/>
          <w:szCs w:val="24"/>
          <w:lang w:val="lt-LT"/>
        </w:rPr>
      </w:pPr>
      <w:r w:rsidRPr="00AE6329">
        <w:rPr>
          <w:rFonts w:ascii="Roboto" w:hAnsi="Roboto"/>
          <w:b/>
          <w:bCs/>
          <w:color w:val="000000"/>
          <w:sz w:val="24"/>
          <w:szCs w:val="24"/>
          <w:lang w:val="lt-LT"/>
        </w:rPr>
        <w:t>Apklausa: lietuviai labiausiai nerimauja dėl geopolitinės įtampos, latviai ir estai – dėl maisto kainų</w:t>
      </w:r>
    </w:p>
    <w:p w14:paraId="16506B9F" w14:textId="77777777" w:rsidR="00AE6329" w:rsidRPr="00AE6329" w:rsidRDefault="00AE6329" w:rsidP="00AE6329">
      <w:pPr>
        <w:spacing w:before="100" w:beforeAutospacing="1" w:after="100" w:afterAutospacing="1"/>
        <w:jc w:val="both"/>
        <w:rPr>
          <w:rFonts w:ascii="Roboto" w:hAnsi="Roboto"/>
          <w:b/>
          <w:bCs/>
          <w:color w:val="000000"/>
          <w:lang w:val="lt-LT"/>
        </w:rPr>
      </w:pPr>
      <w:r w:rsidRPr="00AE6329">
        <w:rPr>
          <w:rFonts w:ascii="Roboto" w:hAnsi="Roboto"/>
          <w:b/>
          <w:bCs/>
          <w:color w:val="000000"/>
          <w:lang w:val="lt-LT"/>
        </w:rPr>
        <w:t>„Citadele“ banko inicijuota Baltijos šalių gyventojų apklausa atskleidžia, kad Lietuvoje gyventojai labiausiai nerimauja dėl geopolitinės įtampos (56 proc.) ir augančių maisto bei kasdienių išlaidų (45 proc.). Tuo metu Estijos ir Latvijos respondentai žymiai labiau nerimauja dėl maisto kainų ir kasdienių išlaidų (atitinkamai 66 proc. ir 49 proc.).</w:t>
      </w:r>
    </w:p>
    <w:p w14:paraId="3A71104D" w14:textId="2A854174" w:rsidR="00DA3BC8" w:rsidRDefault="00DA3BC8" w:rsidP="00AE6329">
      <w:pPr>
        <w:spacing w:before="100" w:beforeAutospacing="1" w:after="100" w:afterAutospacing="1"/>
        <w:jc w:val="both"/>
        <w:rPr>
          <w:rFonts w:ascii="Roboto" w:hAnsi="Roboto"/>
          <w:color w:val="000000"/>
          <w:lang w:val="lt-LT"/>
        </w:rPr>
      </w:pPr>
      <w:r>
        <w:rPr>
          <w:rFonts w:ascii="Roboto" w:hAnsi="Roboto"/>
          <w:color w:val="000000"/>
          <w:lang w:val="lt-LT"/>
        </w:rPr>
        <w:t xml:space="preserve">Pasak </w:t>
      </w:r>
      <w:r w:rsidRPr="00AE6329">
        <w:rPr>
          <w:rFonts w:ascii="Roboto" w:hAnsi="Roboto"/>
          <w:color w:val="000000"/>
          <w:lang w:val="lt-LT"/>
        </w:rPr>
        <w:t>„Citadele“ banko ekonomist</w:t>
      </w:r>
      <w:r>
        <w:rPr>
          <w:rFonts w:ascii="Roboto" w:hAnsi="Roboto"/>
          <w:color w:val="000000"/>
          <w:lang w:val="lt-LT"/>
        </w:rPr>
        <w:t>o</w:t>
      </w:r>
      <w:r w:rsidRPr="00AE6329">
        <w:rPr>
          <w:rFonts w:ascii="Roboto" w:hAnsi="Roboto"/>
          <w:color w:val="000000"/>
          <w:lang w:val="lt-LT"/>
        </w:rPr>
        <w:t xml:space="preserve"> Aleksandr</w:t>
      </w:r>
      <w:r>
        <w:rPr>
          <w:rFonts w:ascii="Roboto" w:hAnsi="Roboto"/>
          <w:color w:val="000000"/>
          <w:lang w:val="lt-LT"/>
        </w:rPr>
        <w:t>o</w:t>
      </w:r>
      <w:r w:rsidRPr="00AE6329">
        <w:rPr>
          <w:rFonts w:ascii="Roboto" w:hAnsi="Roboto"/>
          <w:color w:val="000000"/>
          <w:lang w:val="lt-LT"/>
        </w:rPr>
        <w:t xml:space="preserve"> </w:t>
      </w:r>
      <w:proofErr w:type="spellStart"/>
      <w:r w:rsidRPr="00AE6329">
        <w:rPr>
          <w:rFonts w:ascii="Roboto" w:hAnsi="Roboto"/>
          <w:color w:val="000000"/>
          <w:lang w:val="lt-LT"/>
        </w:rPr>
        <w:t>Izgorodin</w:t>
      </w:r>
      <w:r>
        <w:rPr>
          <w:rFonts w:ascii="Roboto" w:hAnsi="Roboto"/>
          <w:color w:val="000000"/>
          <w:lang w:val="lt-LT"/>
        </w:rPr>
        <w:t>o</w:t>
      </w:r>
      <w:proofErr w:type="spellEnd"/>
      <w:r>
        <w:rPr>
          <w:rFonts w:ascii="Roboto" w:hAnsi="Roboto"/>
          <w:color w:val="000000"/>
          <w:lang w:val="lt-LT"/>
        </w:rPr>
        <w:t>, g</w:t>
      </w:r>
      <w:r w:rsidR="00AE6329" w:rsidRPr="00AE6329">
        <w:rPr>
          <w:rFonts w:ascii="Roboto" w:hAnsi="Roboto"/>
          <w:color w:val="000000"/>
          <w:lang w:val="lt-LT"/>
        </w:rPr>
        <w:t xml:space="preserve">yventojų požiūris atspindi tiek globalias, tiek lokalias įtampas. </w:t>
      </w:r>
      <w:r>
        <w:rPr>
          <w:rFonts w:ascii="Roboto" w:hAnsi="Roboto"/>
          <w:color w:val="000000"/>
          <w:lang w:val="lt-LT"/>
        </w:rPr>
        <w:t>Jo teigimu, t</w:t>
      </w:r>
      <w:r w:rsidR="00AE6329" w:rsidRPr="00AE6329">
        <w:rPr>
          <w:rFonts w:ascii="Roboto" w:hAnsi="Roboto"/>
          <w:color w:val="000000"/>
          <w:lang w:val="lt-LT"/>
        </w:rPr>
        <w:t xml:space="preserve">arp Baltijos šalių Lietuvos ekonomika iki šiol atspariausiai išgyveno pastarojo meto iššūkius, todėl natūralu, kad Latvijos ir Estijos gyventojams kasdienės išlaidos išlieka didesniu galvos skausmu. </w:t>
      </w:r>
    </w:p>
    <w:p w14:paraId="263D6890" w14:textId="33031893" w:rsidR="00AE6329" w:rsidRPr="00AE6329" w:rsidRDefault="00DA3BC8" w:rsidP="00AE6329">
      <w:pPr>
        <w:spacing w:before="100" w:beforeAutospacing="1" w:after="100" w:afterAutospacing="1"/>
        <w:jc w:val="both"/>
        <w:rPr>
          <w:rFonts w:ascii="Roboto" w:hAnsi="Roboto"/>
          <w:color w:val="000000"/>
          <w:lang w:val="lt-LT"/>
        </w:rPr>
      </w:pPr>
      <w:r>
        <w:rPr>
          <w:rFonts w:ascii="Roboto" w:hAnsi="Roboto"/>
          <w:color w:val="000000"/>
          <w:lang w:val="lt-LT"/>
        </w:rPr>
        <w:t>„</w:t>
      </w:r>
      <w:r w:rsidR="00AE6329" w:rsidRPr="00AE6329">
        <w:rPr>
          <w:rFonts w:ascii="Roboto" w:hAnsi="Roboto"/>
          <w:color w:val="000000"/>
          <w:lang w:val="lt-LT"/>
        </w:rPr>
        <w:t xml:space="preserve">Tačiau pastaruoju metu neapibrėžtumas tarp gyventojų išaugo. pavyzdžiui, Europos Komisijos duomenys rodo, kad balandį Lietuvos vartotojų lūkesčiai nukrito į žemiausią lygį per pusantrų metų, o gyventojų nuomonė apie ekonomikos perspektyvas buvo prasčiausia per kiek daugiau nei 2 metus. Manau, kad pastaruoju metu prie išaugusio gyventojų nerimo prisideda ir neapibrėžtumas dėl mokesčių reformos, </w:t>
      </w:r>
      <w:proofErr w:type="spellStart"/>
      <w:r w:rsidR="00AE6329" w:rsidRPr="00AE6329">
        <w:rPr>
          <w:rFonts w:ascii="Roboto" w:hAnsi="Roboto"/>
          <w:color w:val="000000"/>
          <w:lang w:val="lt-LT"/>
        </w:rPr>
        <w:t>t.y</w:t>
      </w:r>
      <w:proofErr w:type="spellEnd"/>
      <w:r w:rsidR="00AE6329" w:rsidRPr="00AE6329">
        <w:rPr>
          <w:rFonts w:ascii="Roboto" w:hAnsi="Roboto"/>
          <w:color w:val="000000"/>
          <w:lang w:val="lt-LT"/>
        </w:rPr>
        <w:t>. didesnio gyventojų pajamų apmokestinimo ir NT mokesčio“, – sako A</w:t>
      </w:r>
      <w:r w:rsidR="003B33A6">
        <w:rPr>
          <w:rFonts w:ascii="Roboto" w:hAnsi="Roboto"/>
          <w:color w:val="000000"/>
          <w:lang w:val="lt-LT"/>
        </w:rPr>
        <w:t>.</w:t>
      </w:r>
      <w:r w:rsidR="00AE6329" w:rsidRPr="00AE6329">
        <w:rPr>
          <w:rFonts w:ascii="Roboto" w:hAnsi="Roboto"/>
          <w:color w:val="000000"/>
          <w:lang w:val="lt-LT"/>
        </w:rPr>
        <w:t xml:space="preserve"> </w:t>
      </w:r>
      <w:proofErr w:type="spellStart"/>
      <w:r w:rsidR="00AE6329" w:rsidRPr="00AE6329">
        <w:rPr>
          <w:rFonts w:ascii="Roboto" w:hAnsi="Roboto"/>
          <w:color w:val="000000"/>
          <w:lang w:val="lt-LT"/>
        </w:rPr>
        <w:t>Izgorodinas</w:t>
      </w:r>
      <w:proofErr w:type="spellEnd"/>
      <w:r w:rsidR="00AE6329" w:rsidRPr="00AE6329">
        <w:rPr>
          <w:rFonts w:ascii="Roboto" w:hAnsi="Roboto"/>
          <w:color w:val="000000"/>
          <w:lang w:val="lt-LT"/>
        </w:rPr>
        <w:t>.</w:t>
      </w:r>
    </w:p>
    <w:p w14:paraId="1CE11FD3" w14:textId="77777777" w:rsidR="00AE6329" w:rsidRPr="00AE6329" w:rsidRDefault="00AE6329" w:rsidP="00AE6329">
      <w:pPr>
        <w:spacing w:before="100" w:beforeAutospacing="1" w:after="100" w:afterAutospacing="1"/>
        <w:jc w:val="both"/>
        <w:rPr>
          <w:rFonts w:ascii="Roboto" w:hAnsi="Roboto"/>
          <w:color w:val="000000"/>
          <w:lang w:val="lt-LT"/>
        </w:rPr>
      </w:pPr>
      <w:r w:rsidRPr="00AE6329">
        <w:rPr>
          <w:rFonts w:ascii="Roboto" w:hAnsi="Roboto"/>
          <w:color w:val="000000"/>
          <w:lang w:val="lt-LT"/>
        </w:rPr>
        <w:t>Apklausos duomenimis, 26 proc. lietuvių, 9 proc. estų ir 24 proc. latvių apklaustųjų labiausiai nerimauja dėl sveikatos, po 15 proc. lietuvių ir latvių bei 26 proc. estų apklaustųjų nerimauja dėl asmeninių ar šeimos finansų. 10 proc. lietuvių, 6 proc. estų bei 7 proc. latvių jaučia nerimą dėl svyravimų finansų rinkose, po 5 proc. lietuvių ir latvių ir 8 proc. estų – dėl darbo vietos nestabilumo.</w:t>
      </w:r>
    </w:p>
    <w:p w14:paraId="038EAE62" w14:textId="77777777" w:rsidR="00AE6329" w:rsidRPr="00AE6329" w:rsidRDefault="00AE6329" w:rsidP="00AE6329">
      <w:pPr>
        <w:spacing w:before="100" w:beforeAutospacing="1" w:after="100" w:afterAutospacing="1"/>
        <w:jc w:val="both"/>
        <w:rPr>
          <w:rFonts w:ascii="Roboto" w:hAnsi="Roboto"/>
          <w:color w:val="000000"/>
          <w:lang w:val="lt-LT"/>
        </w:rPr>
      </w:pPr>
      <w:r w:rsidRPr="00AE6329">
        <w:rPr>
          <w:rFonts w:ascii="Roboto" w:hAnsi="Roboto"/>
          <w:color w:val="000000"/>
          <w:lang w:val="lt-LT"/>
        </w:rPr>
        <w:t>Lietuviai stipriausiai Baltijos šalyse jaučia nerimą dėl klimato kaitos – taip nurodė 8 proc. lietuvių, 4 proc. estų ir 2 proc. latvių apklaustųjų.</w:t>
      </w:r>
    </w:p>
    <w:p w14:paraId="13C49915" w14:textId="18D28DEE" w:rsidR="00AE6329" w:rsidRPr="00AE6329" w:rsidRDefault="00AE6329" w:rsidP="00AE6329">
      <w:pPr>
        <w:spacing w:before="100" w:beforeAutospacing="1" w:after="100" w:afterAutospacing="1"/>
        <w:jc w:val="both"/>
        <w:rPr>
          <w:rFonts w:ascii="Roboto" w:hAnsi="Roboto"/>
          <w:color w:val="000000"/>
          <w:lang w:val="lt-LT"/>
        </w:rPr>
      </w:pPr>
      <w:r w:rsidRPr="00AE6329">
        <w:rPr>
          <w:rFonts w:ascii="Roboto" w:hAnsi="Roboto"/>
          <w:color w:val="000000"/>
          <w:lang w:val="lt-LT"/>
        </w:rPr>
        <w:t>Apklausa taip pat band</w:t>
      </w:r>
      <w:r w:rsidR="003B33A6">
        <w:rPr>
          <w:rFonts w:ascii="Roboto" w:hAnsi="Roboto"/>
          <w:color w:val="000000"/>
          <w:lang w:val="lt-LT"/>
        </w:rPr>
        <w:t>yta</w:t>
      </w:r>
      <w:r w:rsidRPr="00AE6329">
        <w:rPr>
          <w:rFonts w:ascii="Roboto" w:hAnsi="Roboto"/>
          <w:color w:val="000000"/>
          <w:lang w:val="lt-LT"/>
        </w:rPr>
        <w:t xml:space="preserve"> išsiaiškinti, kaip žmonės susidoroja su neapibrėžtumu ar stresinėmis situacijomis. Lietuvoje 46 proc. apklaustųjų nurodė, kad mažina savo išlaidas ir stengiasi daugiau taupyti. 41 proc. gyventojų stengiasi koncentruotis į tai, ką gali kontroliuoti. Tačiau net 12 proc. respondentų teigia, kad nesiima jokių konkrečių veiksmų.</w:t>
      </w:r>
    </w:p>
    <w:p w14:paraId="783165EF" w14:textId="77777777" w:rsidR="00AE6329" w:rsidRPr="00AE6329" w:rsidRDefault="00AE6329" w:rsidP="00AE6329">
      <w:pPr>
        <w:spacing w:before="100" w:beforeAutospacing="1" w:after="100" w:afterAutospacing="1"/>
        <w:jc w:val="both"/>
        <w:rPr>
          <w:rFonts w:ascii="Roboto" w:hAnsi="Roboto"/>
          <w:color w:val="000000"/>
          <w:lang w:val="lt-LT"/>
        </w:rPr>
      </w:pPr>
      <w:r w:rsidRPr="00AE6329">
        <w:rPr>
          <w:rFonts w:ascii="Roboto" w:hAnsi="Roboto"/>
          <w:color w:val="000000"/>
          <w:lang w:val="lt-LT"/>
        </w:rPr>
        <w:t>Palyginimui, Estijoje taupymas dar populiaresnis – tai daro net 57 proc. apklaustųjų, tuo tarpu Latvijoje šis rodiklis siekia 33 proc.</w:t>
      </w:r>
    </w:p>
    <w:p w14:paraId="1A208194" w14:textId="77777777" w:rsidR="00AE6329" w:rsidRPr="00AE6329" w:rsidRDefault="00AE6329" w:rsidP="00AE6329">
      <w:pPr>
        <w:spacing w:before="100" w:beforeAutospacing="1" w:after="100" w:afterAutospacing="1"/>
        <w:jc w:val="both"/>
        <w:rPr>
          <w:rFonts w:ascii="Roboto" w:hAnsi="Roboto"/>
          <w:color w:val="000000"/>
          <w:lang w:val="lt-LT"/>
        </w:rPr>
      </w:pPr>
      <w:r w:rsidRPr="00AE6329">
        <w:rPr>
          <w:rFonts w:ascii="Roboto" w:hAnsi="Roboto"/>
          <w:color w:val="000000"/>
          <w:lang w:val="lt-LT"/>
        </w:rPr>
        <w:t xml:space="preserve">„Ekonominis elgesys krizių metu tampa vis svarbesnis. Matome, kad žmonės mokosi adaptuotis – planuoja biudžetą, ieško būdų, kaip jaustis saugiau. Tai – ženklas, jog asmeninių finansų samprata visuomenėje stiprėja“, – sako A. </w:t>
      </w:r>
      <w:proofErr w:type="spellStart"/>
      <w:r w:rsidRPr="00AE6329">
        <w:rPr>
          <w:rFonts w:ascii="Roboto" w:hAnsi="Roboto"/>
          <w:color w:val="000000"/>
          <w:lang w:val="lt-LT"/>
        </w:rPr>
        <w:t>Izgorodinas</w:t>
      </w:r>
      <w:proofErr w:type="spellEnd"/>
      <w:r w:rsidRPr="00AE6329">
        <w:rPr>
          <w:rFonts w:ascii="Roboto" w:hAnsi="Roboto"/>
          <w:color w:val="000000"/>
          <w:lang w:val="lt-LT"/>
        </w:rPr>
        <w:t>.</w:t>
      </w:r>
    </w:p>
    <w:p w14:paraId="2E887403" w14:textId="6C17D910" w:rsidR="00AE6329" w:rsidRPr="001B3888" w:rsidRDefault="00AE6329" w:rsidP="00AE6329">
      <w:pPr>
        <w:spacing w:before="100" w:beforeAutospacing="1" w:after="100" w:afterAutospacing="1"/>
        <w:jc w:val="both"/>
        <w:rPr>
          <w:rFonts w:ascii="Roboto" w:hAnsi="Roboto"/>
          <w:i/>
          <w:iCs/>
          <w:color w:val="000000"/>
          <w:lang w:val="lt-LT"/>
        </w:rPr>
      </w:pPr>
      <w:r w:rsidRPr="001B3888">
        <w:rPr>
          <w:rFonts w:ascii="Roboto" w:hAnsi="Roboto"/>
          <w:i/>
          <w:iCs/>
          <w:color w:val="000000"/>
          <w:lang w:val="lt-LT"/>
        </w:rPr>
        <w:t>„Citadele“ banko užsakymu reprezentatyvią Baltijos šalių gyventojų apklausą atliko tyrimų agentūra „Norstat“ 2025 metų balandį. Internetinės apklausos būdu Lietuvoje, Latvijoje ir Estijoje apklausta mažiausiai po 1000 gyventojų nuo 18 iki 74 metų.</w:t>
      </w:r>
    </w:p>
    <w:p w14:paraId="024C5195" w14:textId="11D19657" w:rsidR="00AA46CC" w:rsidRPr="00AE6329" w:rsidRDefault="00AA46CC" w:rsidP="00AC23D9">
      <w:pPr>
        <w:spacing w:before="100" w:beforeAutospacing="1" w:after="100" w:afterAutospacing="1"/>
        <w:jc w:val="both"/>
        <w:rPr>
          <w:rFonts w:ascii="Roboto" w:hAnsi="Roboto"/>
          <w:color w:val="000000"/>
          <w:lang w:val="lt-LT" w:eastAsia="en-GB"/>
        </w:rPr>
      </w:pPr>
    </w:p>
    <w:sectPr w:rsidR="00AA46CC" w:rsidRPr="00AE6329"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A438F" w14:textId="77777777" w:rsidR="00355011" w:rsidRDefault="00355011">
      <w:r>
        <w:separator/>
      </w:r>
    </w:p>
  </w:endnote>
  <w:endnote w:type="continuationSeparator" w:id="0">
    <w:p w14:paraId="7AF0CFFD" w14:textId="77777777" w:rsidR="00355011" w:rsidRDefault="00355011">
      <w:r>
        <w:continuationSeparator/>
      </w:r>
    </w:p>
  </w:endnote>
  <w:endnote w:type="continuationNotice" w:id="1">
    <w:p w14:paraId="4CFDCA06" w14:textId="77777777" w:rsidR="00355011" w:rsidRDefault="00355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406E5" w14:textId="77777777" w:rsidR="00355011" w:rsidRDefault="00355011">
      <w:r>
        <w:separator/>
      </w:r>
    </w:p>
  </w:footnote>
  <w:footnote w:type="continuationSeparator" w:id="0">
    <w:p w14:paraId="4F925476" w14:textId="77777777" w:rsidR="00355011" w:rsidRDefault="00355011">
      <w:r>
        <w:continuationSeparator/>
      </w:r>
    </w:p>
  </w:footnote>
  <w:footnote w:type="continuationNotice" w:id="1">
    <w:p w14:paraId="2C4022F4" w14:textId="77777777" w:rsidR="00355011" w:rsidRDefault="00355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5E5B"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0B383003" wp14:editId="0596891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49C"/>
    <w:rsid w:val="00000C7D"/>
    <w:rsid w:val="00005ED8"/>
    <w:rsid w:val="000139FC"/>
    <w:rsid w:val="00034229"/>
    <w:rsid w:val="00034A9D"/>
    <w:rsid w:val="00040077"/>
    <w:rsid w:val="000530F1"/>
    <w:rsid w:val="00057DCA"/>
    <w:rsid w:val="00065850"/>
    <w:rsid w:val="000747B8"/>
    <w:rsid w:val="00076582"/>
    <w:rsid w:val="00086C28"/>
    <w:rsid w:val="00087419"/>
    <w:rsid w:val="0009143F"/>
    <w:rsid w:val="000944B3"/>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2ACC"/>
    <w:rsid w:val="001A3D24"/>
    <w:rsid w:val="001A4F96"/>
    <w:rsid w:val="001B160F"/>
    <w:rsid w:val="001B2A11"/>
    <w:rsid w:val="001B3888"/>
    <w:rsid w:val="001C36C4"/>
    <w:rsid w:val="001C67F6"/>
    <w:rsid w:val="001D2B6F"/>
    <w:rsid w:val="001D7655"/>
    <w:rsid w:val="001E2BB3"/>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011"/>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86FEF"/>
    <w:rsid w:val="003A1241"/>
    <w:rsid w:val="003A5F01"/>
    <w:rsid w:val="003B262B"/>
    <w:rsid w:val="003B33A6"/>
    <w:rsid w:val="003C07CD"/>
    <w:rsid w:val="003C1300"/>
    <w:rsid w:val="003C424C"/>
    <w:rsid w:val="003D0C42"/>
    <w:rsid w:val="003D324D"/>
    <w:rsid w:val="003D363B"/>
    <w:rsid w:val="003D60FD"/>
    <w:rsid w:val="003E111D"/>
    <w:rsid w:val="003E3FCE"/>
    <w:rsid w:val="003E54BA"/>
    <w:rsid w:val="003F461C"/>
    <w:rsid w:val="003F54AF"/>
    <w:rsid w:val="00405C68"/>
    <w:rsid w:val="00412829"/>
    <w:rsid w:val="00421ECF"/>
    <w:rsid w:val="00432BB3"/>
    <w:rsid w:val="00432CE8"/>
    <w:rsid w:val="0043482D"/>
    <w:rsid w:val="00437502"/>
    <w:rsid w:val="00441017"/>
    <w:rsid w:val="00443D9F"/>
    <w:rsid w:val="0044549C"/>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E3F9E"/>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275F"/>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32D65"/>
    <w:rsid w:val="00745BCF"/>
    <w:rsid w:val="00750B84"/>
    <w:rsid w:val="0075479A"/>
    <w:rsid w:val="00756F2F"/>
    <w:rsid w:val="00765CB4"/>
    <w:rsid w:val="007729DE"/>
    <w:rsid w:val="00772D30"/>
    <w:rsid w:val="007739D2"/>
    <w:rsid w:val="0077434B"/>
    <w:rsid w:val="00775B51"/>
    <w:rsid w:val="007832A6"/>
    <w:rsid w:val="00783C5E"/>
    <w:rsid w:val="00791BE6"/>
    <w:rsid w:val="007926B4"/>
    <w:rsid w:val="00795AAA"/>
    <w:rsid w:val="007A60EF"/>
    <w:rsid w:val="007B0B4D"/>
    <w:rsid w:val="007B5FBB"/>
    <w:rsid w:val="007C5015"/>
    <w:rsid w:val="007C72D6"/>
    <w:rsid w:val="007D28CC"/>
    <w:rsid w:val="007D3300"/>
    <w:rsid w:val="007D5CBF"/>
    <w:rsid w:val="007D78F8"/>
    <w:rsid w:val="007E5E3E"/>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86DDC"/>
    <w:rsid w:val="008941D8"/>
    <w:rsid w:val="00894B09"/>
    <w:rsid w:val="008A2FFC"/>
    <w:rsid w:val="008A4C9A"/>
    <w:rsid w:val="008B1179"/>
    <w:rsid w:val="008B2146"/>
    <w:rsid w:val="008B2C7E"/>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87E5F"/>
    <w:rsid w:val="00A9160C"/>
    <w:rsid w:val="00A97E95"/>
    <w:rsid w:val="00AA23CC"/>
    <w:rsid w:val="00AA46CC"/>
    <w:rsid w:val="00AA4D21"/>
    <w:rsid w:val="00AA5FB8"/>
    <w:rsid w:val="00AB6D5D"/>
    <w:rsid w:val="00AC23D9"/>
    <w:rsid w:val="00AD2706"/>
    <w:rsid w:val="00AD5B98"/>
    <w:rsid w:val="00AD65D1"/>
    <w:rsid w:val="00AE6329"/>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305B"/>
    <w:rsid w:val="00B84305"/>
    <w:rsid w:val="00B91DEA"/>
    <w:rsid w:val="00B92CF7"/>
    <w:rsid w:val="00B95EFB"/>
    <w:rsid w:val="00BA35EC"/>
    <w:rsid w:val="00BA4999"/>
    <w:rsid w:val="00BA4A02"/>
    <w:rsid w:val="00BB21FD"/>
    <w:rsid w:val="00BB59E9"/>
    <w:rsid w:val="00BC024D"/>
    <w:rsid w:val="00BC7216"/>
    <w:rsid w:val="00BD4FBC"/>
    <w:rsid w:val="00BD53E6"/>
    <w:rsid w:val="00BE1CC4"/>
    <w:rsid w:val="00BE292D"/>
    <w:rsid w:val="00BF2AAA"/>
    <w:rsid w:val="00BF4998"/>
    <w:rsid w:val="00BF49CD"/>
    <w:rsid w:val="00C11F32"/>
    <w:rsid w:val="00C122C6"/>
    <w:rsid w:val="00C135A1"/>
    <w:rsid w:val="00C16803"/>
    <w:rsid w:val="00C240E2"/>
    <w:rsid w:val="00C24CB6"/>
    <w:rsid w:val="00C34431"/>
    <w:rsid w:val="00C373C7"/>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35FAD"/>
    <w:rsid w:val="00D4423D"/>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3BC8"/>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B7432"/>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20CE"/>
    <w:rsid w:val="00F456D8"/>
    <w:rsid w:val="00F532A1"/>
    <w:rsid w:val="00F61F65"/>
    <w:rsid w:val="00F62FDA"/>
    <w:rsid w:val="00F648B5"/>
    <w:rsid w:val="00F64AB4"/>
    <w:rsid w:val="00F7052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A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9" w:qFormat="1"/>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
    <w:unhideWhenUsed/>
    <w:qFormat/>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9"/>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234629889">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470754995">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1268669">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700700">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385</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2025-05-13T14:43:00Z</dcterms:created>
  <dcterms:modified xsi:type="dcterms:W3CDTF">2025-05-14T06:26:00Z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