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E1F9E" w14:textId="497987CA" w:rsidR="00557013" w:rsidRDefault="00557013" w:rsidP="003E1490">
      <w:pPr>
        <w:jc w:val="both"/>
      </w:pPr>
      <w:r>
        <w:rPr>
          <w:noProof/>
        </w:rPr>
        <w:drawing>
          <wp:inline distT="0" distB="0" distL="0" distR="0" wp14:anchorId="565B3130" wp14:editId="7B933AC9">
            <wp:extent cx="1524000" cy="406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llgrain-logo-dark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F5B24" w14:textId="77777777" w:rsidR="00557013" w:rsidRDefault="00557013" w:rsidP="003E1490">
      <w:pPr>
        <w:jc w:val="both"/>
      </w:pPr>
    </w:p>
    <w:p w14:paraId="275C7691" w14:textId="6AA5B992" w:rsidR="0074737E" w:rsidRDefault="00177C47" w:rsidP="003E1490">
      <w:pPr>
        <w:ind w:left="6480"/>
        <w:jc w:val="both"/>
      </w:pPr>
      <w:r>
        <w:t>Pranešimas žiniasklaidai</w:t>
      </w:r>
    </w:p>
    <w:p w14:paraId="72CCF38C" w14:textId="7D669DF2" w:rsidR="00557013" w:rsidRPr="00711771" w:rsidRDefault="00557013" w:rsidP="003E1490">
      <w:pPr>
        <w:ind w:left="6480"/>
        <w:jc w:val="both"/>
      </w:pPr>
      <w:r>
        <w:t>202</w:t>
      </w:r>
      <w:r w:rsidR="00FA39F8" w:rsidRPr="00711771">
        <w:t>5</w:t>
      </w:r>
      <w:r>
        <w:t xml:space="preserve"> 0</w:t>
      </w:r>
      <w:r w:rsidR="0039500C">
        <w:t>6</w:t>
      </w:r>
      <w:r>
        <w:t xml:space="preserve"> </w:t>
      </w:r>
      <w:r w:rsidR="006E7AD6">
        <w:t>04</w:t>
      </w:r>
    </w:p>
    <w:p w14:paraId="213D6BA0" w14:textId="77777777" w:rsidR="00177C47" w:rsidRDefault="00177C47" w:rsidP="003E1490">
      <w:pPr>
        <w:jc w:val="both"/>
      </w:pPr>
    </w:p>
    <w:p w14:paraId="62586E35" w14:textId="77777777" w:rsidR="003E1490" w:rsidRDefault="003E1490" w:rsidP="003E1490">
      <w:pPr>
        <w:jc w:val="both"/>
      </w:pPr>
    </w:p>
    <w:p w14:paraId="7588D3E6" w14:textId="2B31F942" w:rsidR="003E1490" w:rsidRPr="0039500C" w:rsidRDefault="00CA430B" w:rsidP="003E14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Planuojamos in</w:t>
      </w:r>
      <w:r w:rsidR="0039500C" w:rsidRPr="0039500C">
        <w:rPr>
          <w:b/>
          <w:bCs/>
          <w:sz w:val="28"/>
          <w:szCs w:val="28"/>
        </w:rPr>
        <w:t>vesticijos į grūdų perdirbim</w:t>
      </w:r>
      <w:r w:rsidR="00200B7B">
        <w:rPr>
          <w:b/>
          <w:bCs/>
          <w:sz w:val="28"/>
          <w:szCs w:val="28"/>
        </w:rPr>
        <w:t>o pajėgumų didinimą</w:t>
      </w:r>
      <w:r>
        <w:rPr>
          <w:b/>
          <w:bCs/>
          <w:sz w:val="28"/>
          <w:szCs w:val="28"/>
        </w:rPr>
        <w:t xml:space="preserve"> – pusė milijardo eurų </w:t>
      </w:r>
    </w:p>
    <w:p w14:paraId="1D3606EF" w14:textId="77777777" w:rsidR="003E1490" w:rsidRDefault="003E1490" w:rsidP="003E1490">
      <w:pPr>
        <w:jc w:val="both"/>
      </w:pPr>
    </w:p>
    <w:p w14:paraId="1C129816" w14:textId="0B538795" w:rsidR="0039500C" w:rsidRPr="000C64F3" w:rsidRDefault="0039500C" w:rsidP="003E1490">
      <w:pPr>
        <w:jc w:val="both"/>
        <w:rPr>
          <w:b/>
          <w:bCs/>
          <w:color w:val="000000" w:themeColor="text1"/>
        </w:rPr>
      </w:pPr>
      <w:r w:rsidRPr="000C64F3">
        <w:rPr>
          <w:b/>
          <w:bCs/>
          <w:color w:val="000000" w:themeColor="text1"/>
        </w:rPr>
        <w:t xml:space="preserve">Beveik pusė milijardo </w:t>
      </w:r>
      <w:r w:rsidR="003E41DC" w:rsidRPr="000C64F3">
        <w:rPr>
          <w:b/>
          <w:bCs/>
          <w:color w:val="000000" w:themeColor="text1"/>
        </w:rPr>
        <w:t xml:space="preserve">eurų </w:t>
      </w:r>
      <w:r w:rsidRPr="000C64F3">
        <w:rPr>
          <w:b/>
          <w:bCs/>
          <w:color w:val="000000" w:themeColor="text1"/>
        </w:rPr>
        <w:t>– tokią sumą į grūdų perdirbim</w:t>
      </w:r>
      <w:r w:rsidR="00BB68A1">
        <w:rPr>
          <w:b/>
          <w:bCs/>
          <w:color w:val="000000" w:themeColor="text1"/>
        </w:rPr>
        <w:t>o</w:t>
      </w:r>
      <w:r w:rsidRPr="000C64F3">
        <w:rPr>
          <w:b/>
          <w:bCs/>
          <w:color w:val="000000" w:themeColor="text1"/>
        </w:rPr>
        <w:t xml:space="preserve"> įrangą bei naujas gamyklas artimiausiais metais planuoja investuoti Lietuvos grūdų perdirbėjų ir prekybininkų asociacijai (LGPPA) priklausančios įmonės.</w:t>
      </w:r>
    </w:p>
    <w:p w14:paraId="67A49126" w14:textId="77777777" w:rsidR="0039500C" w:rsidRPr="000C64F3" w:rsidRDefault="0039500C" w:rsidP="003E1490">
      <w:pPr>
        <w:jc w:val="both"/>
        <w:rPr>
          <w:b/>
          <w:bCs/>
          <w:color w:val="000000" w:themeColor="text1"/>
        </w:rPr>
      </w:pPr>
    </w:p>
    <w:p w14:paraId="42A3F3F6" w14:textId="7571D016" w:rsidR="00F857B0" w:rsidRPr="000C64F3" w:rsidRDefault="003E41DC" w:rsidP="003E1490">
      <w:pPr>
        <w:jc w:val="both"/>
        <w:rPr>
          <w:color w:val="000000" w:themeColor="text1"/>
        </w:rPr>
      </w:pPr>
      <w:r w:rsidRPr="000C64F3">
        <w:rPr>
          <w:color w:val="000000" w:themeColor="text1"/>
        </w:rPr>
        <w:t xml:space="preserve">Iki javapjūtės pradžios liko </w:t>
      </w:r>
      <w:r w:rsidR="00D45A45">
        <w:rPr>
          <w:color w:val="000000" w:themeColor="text1"/>
        </w:rPr>
        <w:t xml:space="preserve">maždaug </w:t>
      </w:r>
      <w:r w:rsidRPr="000C64F3">
        <w:rPr>
          <w:color w:val="000000" w:themeColor="text1"/>
        </w:rPr>
        <w:t>mėnuo,</w:t>
      </w:r>
      <w:r w:rsidR="00D45A45">
        <w:rPr>
          <w:color w:val="000000" w:themeColor="text1"/>
        </w:rPr>
        <w:t xml:space="preserve"> </w:t>
      </w:r>
      <w:r w:rsidR="00711771" w:rsidRPr="000C64F3">
        <w:rPr>
          <w:color w:val="000000" w:themeColor="text1"/>
        </w:rPr>
        <w:t>įmonės jau pradeda ruoštis naujo derliaus supirkimui</w:t>
      </w:r>
      <w:r w:rsidR="00A13414" w:rsidRPr="000C64F3">
        <w:rPr>
          <w:color w:val="000000" w:themeColor="text1"/>
        </w:rPr>
        <w:t>. T</w:t>
      </w:r>
      <w:r w:rsidR="005B7571" w:rsidRPr="000C64F3">
        <w:rPr>
          <w:color w:val="000000" w:themeColor="text1"/>
        </w:rPr>
        <w:t xml:space="preserve">ikimasi, kad </w:t>
      </w:r>
      <w:r w:rsidR="003B687F" w:rsidRPr="000C64F3">
        <w:rPr>
          <w:color w:val="000000" w:themeColor="text1"/>
        </w:rPr>
        <w:t>jis</w:t>
      </w:r>
      <w:r w:rsidR="005163C6">
        <w:rPr>
          <w:color w:val="000000" w:themeColor="text1"/>
        </w:rPr>
        <w:t xml:space="preserve"> </w:t>
      </w:r>
      <w:r w:rsidR="00711771" w:rsidRPr="000C64F3">
        <w:rPr>
          <w:color w:val="000000" w:themeColor="text1"/>
        </w:rPr>
        <w:t>daugiau</w:t>
      </w:r>
      <w:r w:rsidR="00D45A45" w:rsidRPr="000C64F3">
        <w:rPr>
          <w:color w:val="000000" w:themeColor="text1"/>
        </w:rPr>
        <w:t>–</w:t>
      </w:r>
      <w:r w:rsidR="00711771" w:rsidRPr="000C64F3">
        <w:rPr>
          <w:color w:val="000000" w:themeColor="text1"/>
        </w:rPr>
        <w:t>mažiau atspindės paskutinių metų derlių vidurkius</w:t>
      </w:r>
      <w:r w:rsidR="00D45A45">
        <w:rPr>
          <w:color w:val="000000" w:themeColor="text1"/>
        </w:rPr>
        <w:t xml:space="preserve">. Planuojama, kad </w:t>
      </w:r>
      <w:r w:rsidR="00A13414" w:rsidRPr="000C64F3">
        <w:rPr>
          <w:color w:val="000000" w:themeColor="text1"/>
        </w:rPr>
        <w:t>t</w:t>
      </w:r>
      <w:r w:rsidR="005B7571" w:rsidRPr="000C64F3">
        <w:rPr>
          <w:color w:val="000000" w:themeColor="text1"/>
        </w:rPr>
        <w:t xml:space="preserve">radiciškai apie 5 mln. tonų grūdų bus eksportuojama, </w:t>
      </w:r>
      <w:r w:rsidR="00D45A45">
        <w:rPr>
          <w:color w:val="000000" w:themeColor="text1"/>
        </w:rPr>
        <w:t xml:space="preserve">apie 2 mln. tonų </w:t>
      </w:r>
      <w:r w:rsidR="005B7571" w:rsidRPr="000C64F3">
        <w:rPr>
          <w:color w:val="000000" w:themeColor="text1"/>
        </w:rPr>
        <w:t>liks Lietuvoje ir taps maisto produktais, pašarais, biodegalais.</w:t>
      </w:r>
      <w:r w:rsidR="00D45A45">
        <w:rPr>
          <w:color w:val="000000" w:themeColor="text1"/>
        </w:rPr>
        <w:t xml:space="preserve"> </w:t>
      </w:r>
      <w:r w:rsidR="00711771" w:rsidRPr="000C64F3">
        <w:rPr>
          <w:color w:val="000000" w:themeColor="text1"/>
        </w:rPr>
        <w:t>Grūdų kaip žaliavos eksportas</w:t>
      </w:r>
      <w:r w:rsidR="00322FD4" w:rsidRPr="000C64F3">
        <w:rPr>
          <w:color w:val="000000" w:themeColor="text1"/>
        </w:rPr>
        <w:t xml:space="preserve"> yra labai svarbus Lietuvai, nes tokių </w:t>
      </w:r>
      <w:r w:rsidR="00A13414" w:rsidRPr="000C64F3">
        <w:rPr>
          <w:color w:val="000000" w:themeColor="text1"/>
        </w:rPr>
        <w:t xml:space="preserve">kiekių, </w:t>
      </w:r>
      <w:r w:rsidR="00322FD4" w:rsidRPr="000C64F3">
        <w:rPr>
          <w:color w:val="000000" w:themeColor="text1"/>
        </w:rPr>
        <w:t>k</w:t>
      </w:r>
      <w:r w:rsidR="00A13414" w:rsidRPr="000C64F3">
        <w:rPr>
          <w:color w:val="000000" w:themeColor="text1"/>
        </w:rPr>
        <w:t>okiu</w:t>
      </w:r>
      <w:r w:rsidR="00322FD4" w:rsidRPr="000C64F3">
        <w:rPr>
          <w:color w:val="000000" w:themeColor="text1"/>
        </w:rPr>
        <w:t>s užauginame</w:t>
      </w:r>
      <w:r w:rsidR="00A13414" w:rsidRPr="000C64F3">
        <w:rPr>
          <w:color w:val="000000" w:themeColor="text1"/>
        </w:rPr>
        <w:t>, 100 proc.</w:t>
      </w:r>
      <w:r w:rsidR="00322FD4" w:rsidRPr="000C64F3">
        <w:rPr>
          <w:color w:val="000000" w:themeColor="text1"/>
        </w:rPr>
        <w:t xml:space="preserve"> </w:t>
      </w:r>
      <w:r w:rsidR="00A13414" w:rsidRPr="000C64F3">
        <w:rPr>
          <w:color w:val="000000" w:themeColor="text1"/>
        </w:rPr>
        <w:t xml:space="preserve">būtų </w:t>
      </w:r>
      <w:r w:rsidR="00322FD4" w:rsidRPr="000C64F3">
        <w:rPr>
          <w:color w:val="000000" w:themeColor="text1"/>
        </w:rPr>
        <w:t>sudėtinga</w:t>
      </w:r>
      <w:r w:rsidR="00D45A45">
        <w:rPr>
          <w:color w:val="000000" w:themeColor="text1"/>
        </w:rPr>
        <w:t xml:space="preserve"> ir perdirbti, </w:t>
      </w:r>
      <w:r w:rsidR="00A13414" w:rsidRPr="000C64F3">
        <w:rPr>
          <w:color w:val="000000" w:themeColor="text1"/>
        </w:rPr>
        <w:t xml:space="preserve"> </w:t>
      </w:r>
      <w:r w:rsidR="00D45A45">
        <w:rPr>
          <w:color w:val="000000" w:themeColor="text1"/>
        </w:rPr>
        <w:t xml:space="preserve">ir </w:t>
      </w:r>
      <w:r w:rsidR="00A13414" w:rsidRPr="000C64F3">
        <w:rPr>
          <w:color w:val="000000" w:themeColor="text1"/>
        </w:rPr>
        <w:t xml:space="preserve">realizuoti </w:t>
      </w:r>
      <w:r w:rsidR="00322FD4" w:rsidRPr="000C64F3">
        <w:rPr>
          <w:color w:val="000000" w:themeColor="text1"/>
        </w:rPr>
        <w:t>pagamint</w:t>
      </w:r>
      <w:r w:rsidR="00A13414" w:rsidRPr="000C64F3">
        <w:rPr>
          <w:color w:val="000000" w:themeColor="text1"/>
        </w:rPr>
        <w:t>ą</w:t>
      </w:r>
      <w:r w:rsidR="00322FD4" w:rsidRPr="000C64F3">
        <w:rPr>
          <w:color w:val="000000" w:themeColor="text1"/>
        </w:rPr>
        <w:t xml:space="preserve"> produk</w:t>
      </w:r>
      <w:r w:rsidR="00A13414" w:rsidRPr="000C64F3">
        <w:rPr>
          <w:color w:val="000000" w:themeColor="text1"/>
        </w:rPr>
        <w:t xml:space="preserve">ciją. </w:t>
      </w:r>
      <w:r w:rsidR="00322FD4" w:rsidRPr="000C64F3">
        <w:rPr>
          <w:color w:val="000000" w:themeColor="text1"/>
        </w:rPr>
        <w:t xml:space="preserve"> </w:t>
      </w:r>
    </w:p>
    <w:p w14:paraId="2DF967BC" w14:textId="77777777" w:rsidR="00A13414" w:rsidRPr="000C64F3" w:rsidRDefault="00A13414" w:rsidP="003E1490">
      <w:pPr>
        <w:jc w:val="both"/>
        <w:rPr>
          <w:color w:val="000000" w:themeColor="text1"/>
        </w:rPr>
      </w:pPr>
    </w:p>
    <w:p w14:paraId="15101DE5" w14:textId="357B0E38" w:rsidR="003E1490" w:rsidRPr="000C64F3" w:rsidRDefault="00F857B0" w:rsidP="003E1490">
      <w:pPr>
        <w:jc w:val="both"/>
        <w:rPr>
          <w:color w:val="000000" w:themeColor="text1"/>
        </w:rPr>
      </w:pPr>
      <w:r w:rsidRPr="000C64F3">
        <w:rPr>
          <w:color w:val="000000" w:themeColor="text1"/>
        </w:rPr>
        <w:t>„</w:t>
      </w:r>
      <w:r w:rsidR="00322FD4" w:rsidRPr="000C64F3">
        <w:rPr>
          <w:color w:val="000000" w:themeColor="text1"/>
        </w:rPr>
        <w:t>Tačiau m</w:t>
      </w:r>
      <w:r w:rsidRPr="000C64F3">
        <w:rPr>
          <w:color w:val="000000" w:themeColor="text1"/>
        </w:rPr>
        <w:t xml:space="preserve">ūsų asociacijos narės imasi realių veiksmų, kurie padėtų padidinti Lietuvoje perdirbamų grūdų dalį. </w:t>
      </w:r>
      <w:r w:rsidR="005163C6">
        <w:rPr>
          <w:color w:val="000000" w:themeColor="text1"/>
        </w:rPr>
        <w:t xml:space="preserve">Planuojama, kad </w:t>
      </w:r>
      <w:r w:rsidRPr="000C64F3">
        <w:rPr>
          <w:color w:val="000000" w:themeColor="text1"/>
        </w:rPr>
        <w:t>šios investicijos</w:t>
      </w:r>
      <w:r w:rsidR="005163C6">
        <w:rPr>
          <w:color w:val="000000" w:themeColor="text1"/>
        </w:rPr>
        <w:t xml:space="preserve"> </w:t>
      </w:r>
      <w:r w:rsidR="00200B7B" w:rsidRPr="000C64F3">
        <w:rPr>
          <w:color w:val="000000" w:themeColor="text1"/>
        </w:rPr>
        <w:t xml:space="preserve">per artimiausius penkerius metus </w:t>
      </w:r>
      <w:r w:rsidRPr="000C64F3">
        <w:rPr>
          <w:color w:val="000000" w:themeColor="text1"/>
        </w:rPr>
        <w:t xml:space="preserve">sieks apie pusę milijardo eurų“, </w:t>
      </w:r>
      <w:r w:rsidR="003E1490" w:rsidRPr="000C64F3">
        <w:rPr>
          <w:color w:val="000000" w:themeColor="text1"/>
        </w:rPr>
        <w:t xml:space="preserve">– sako Dalia Ruščiauskienė, Lietuvos grūdų perdirbėjų ir prekybininkų asociacijos (LGPPA) direktorė. </w:t>
      </w:r>
    </w:p>
    <w:p w14:paraId="241476F9" w14:textId="77777777" w:rsidR="00200B7B" w:rsidRPr="000C64F3" w:rsidRDefault="00200B7B" w:rsidP="003E1490">
      <w:pPr>
        <w:jc w:val="both"/>
        <w:rPr>
          <w:color w:val="000000" w:themeColor="text1"/>
        </w:rPr>
      </w:pPr>
    </w:p>
    <w:p w14:paraId="641E86EC" w14:textId="72E71F13" w:rsidR="00200B7B" w:rsidRPr="000C64F3" w:rsidRDefault="00200B7B" w:rsidP="003E1490">
      <w:pPr>
        <w:jc w:val="both"/>
        <w:rPr>
          <w:color w:val="000000" w:themeColor="text1"/>
        </w:rPr>
      </w:pPr>
      <w:r w:rsidRPr="000C64F3">
        <w:rPr>
          <w:color w:val="000000" w:themeColor="text1"/>
        </w:rPr>
        <w:t>Dalis šių minimų investicijų – dar tik planai popieriuje, dalis – jau statomos naujos įmonės.</w:t>
      </w:r>
    </w:p>
    <w:p w14:paraId="2657971C" w14:textId="77777777" w:rsidR="003E1490" w:rsidRPr="000C64F3" w:rsidRDefault="003E1490" w:rsidP="003E1490">
      <w:pPr>
        <w:jc w:val="both"/>
        <w:rPr>
          <w:color w:val="000000" w:themeColor="text1"/>
        </w:rPr>
      </w:pPr>
    </w:p>
    <w:p w14:paraId="094CDA80" w14:textId="238FD6CE" w:rsidR="003E1490" w:rsidRPr="000C64F3" w:rsidRDefault="00D45A45" w:rsidP="003E1490">
      <w:pPr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Numatytos </w:t>
      </w:r>
      <w:r w:rsidR="00D12B94" w:rsidRPr="000C64F3">
        <w:rPr>
          <w:b/>
          <w:bCs/>
          <w:color w:val="000000" w:themeColor="text1"/>
        </w:rPr>
        <w:t xml:space="preserve">investicijos į </w:t>
      </w:r>
      <w:r w:rsidR="00200B7B" w:rsidRPr="000C64F3">
        <w:rPr>
          <w:b/>
          <w:bCs/>
          <w:color w:val="000000" w:themeColor="text1"/>
        </w:rPr>
        <w:t xml:space="preserve">inovatyvių produktų ir pašarų gamybą </w:t>
      </w:r>
    </w:p>
    <w:p w14:paraId="6467255B" w14:textId="77777777" w:rsidR="003E1490" w:rsidRPr="000C64F3" w:rsidRDefault="003E1490" w:rsidP="003E1490">
      <w:pPr>
        <w:jc w:val="both"/>
        <w:rPr>
          <w:color w:val="000000" w:themeColor="text1"/>
        </w:rPr>
      </w:pPr>
    </w:p>
    <w:p w14:paraId="580AABFE" w14:textId="522CBE76" w:rsidR="00FF09C6" w:rsidRPr="000C64F3" w:rsidRDefault="003E1490" w:rsidP="00200B7B">
      <w:pPr>
        <w:jc w:val="both"/>
        <w:rPr>
          <w:color w:val="000000" w:themeColor="text1"/>
        </w:rPr>
      </w:pPr>
      <w:r w:rsidRPr="000C64F3">
        <w:rPr>
          <w:color w:val="000000" w:themeColor="text1"/>
        </w:rPr>
        <w:t xml:space="preserve">LGPPA vadovės teigimu, </w:t>
      </w:r>
      <w:r w:rsidR="00FF09C6" w:rsidRPr="000C64F3">
        <w:rPr>
          <w:color w:val="000000" w:themeColor="text1"/>
        </w:rPr>
        <w:t>suplanuotos investicijos į naujų grūdų perdirbimo ir maisto produktų bei pašarų gamyklas, į grūdų perdirbimo technologi</w:t>
      </w:r>
      <w:r w:rsidR="000C64F3">
        <w:rPr>
          <w:color w:val="000000" w:themeColor="text1"/>
        </w:rPr>
        <w:t>j</w:t>
      </w:r>
      <w:r w:rsidR="00FF09C6" w:rsidRPr="000C64F3">
        <w:rPr>
          <w:color w:val="000000" w:themeColor="text1"/>
        </w:rPr>
        <w:t>ų atnaujinim</w:t>
      </w:r>
      <w:r w:rsidR="00FD3641" w:rsidRPr="000C64F3">
        <w:rPr>
          <w:color w:val="000000" w:themeColor="text1"/>
        </w:rPr>
        <w:t>ą</w:t>
      </w:r>
      <w:r w:rsidR="00FF09C6" w:rsidRPr="000C64F3">
        <w:rPr>
          <w:color w:val="000000" w:themeColor="text1"/>
        </w:rPr>
        <w:t xml:space="preserve"> ir kitus projektus.</w:t>
      </w:r>
    </w:p>
    <w:p w14:paraId="208C937A" w14:textId="77777777" w:rsidR="00FF09C6" w:rsidRPr="000C64F3" w:rsidRDefault="00FF09C6" w:rsidP="00200B7B">
      <w:pPr>
        <w:jc w:val="both"/>
        <w:rPr>
          <w:color w:val="000000" w:themeColor="text1"/>
        </w:rPr>
      </w:pPr>
    </w:p>
    <w:p w14:paraId="6411117D" w14:textId="6250FE13" w:rsidR="00200B7B" w:rsidRPr="000C64F3" w:rsidRDefault="00FD3641" w:rsidP="00200B7B">
      <w:pPr>
        <w:jc w:val="both"/>
        <w:rPr>
          <w:color w:val="000000" w:themeColor="text1"/>
        </w:rPr>
      </w:pPr>
      <w:r w:rsidRPr="000C64F3">
        <w:rPr>
          <w:color w:val="000000" w:themeColor="text1"/>
        </w:rPr>
        <w:t xml:space="preserve">„Planuojamos investicijos labai skirtingų apimčių: vieni LGPPA nariai stato naujas gamyklas, kiti planuoja </w:t>
      </w:r>
      <w:r w:rsidR="00453F4A" w:rsidRPr="000C64F3">
        <w:rPr>
          <w:color w:val="000000" w:themeColor="text1"/>
        </w:rPr>
        <w:t xml:space="preserve">išplėsti gamybinius pajėgumus, </w:t>
      </w:r>
      <w:r w:rsidR="00A13414" w:rsidRPr="000C64F3">
        <w:rPr>
          <w:color w:val="000000" w:themeColor="text1"/>
        </w:rPr>
        <w:t xml:space="preserve">juos </w:t>
      </w:r>
      <w:r w:rsidR="00453F4A" w:rsidRPr="000C64F3">
        <w:rPr>
          <w:color w:val="000000" w:themeColor="text1"/>
        </w:rPr>
        <w:t xml:space="preserve">keisti ir </w:t>
      </w:r>
      <w:r w:rsidRPr="000C64F3">
        <w:rPr>
          <w:color w:val="000000" w:themeColor="text1"/>
        </w:rPr>
        <w:t xml:space="preserve"> optimizuoti</w:t>
      </w:r>
      <w:r w:rsidR="00A13414" w:rsidRPr="000C64F3">
        <w:rPr>
          <w:color w:val="000000" w:themeColor="text1"/>
        </w:rPr>
        <w:t>,</w:t>
      </w:r>
      <w:r w:rsidRPr="000C64F3">
        <w:rPr>
          <w:color w:val="000000" w:themeColor="text1"/>
        </w:rPr>
        <w:t xml:space="preserve">  automatizuoti</w:t>
      </w:r>
      <w:r w:rsidR="00322FD4" w:rsidRPr="000C64F3">
        <w:rPr>
          <w:color w:val="000000" w:themeColor="text1"/>
        </w:rPr>
        <w:t xml:space="preserve">, didinti  gamybinius, sandėliavimo plotus,  </w:t>
      </w:r>
      <w:r w:rsidR="00A13414" w:rsidRPr="000C64F3">
        <w:rPr>
          <w:color w:val="000000" w:themeColor="text1"/>
        </w:rPr>
        <w:t xml:space="preserve">taip pat – </w:t>
      </w:r>
      <w:r w:rsidR="00453F4A" w:rsidRPr="000C64F3">
        <w:rPr>
          <w:color w:val="000000" w:themeColor="text1"/>
        </w:rPr>
        <w:t>kur įmanoma pasinaudoti dirbtiniu intelektu</w:t>
      </w:r>
      <w:r w:rsidR="00A13414" w:rsidRPr="000C64F3">
        <w:rPr>
          <w:color w:val="000000" w:themeColor="text1"/>
        </w:rPr>
        <w:t>,</w:t>
      </w:r>
      <w:r w:rsidR="00453F4A" w:rsidRPr="000C64F3">
        <w:rPr>
          <w:color w:val="000000" w:themeColor="text1"/>
        </w:rPr>
        <w:t xml:space="preserve"> p</w:t>
      </w:r>
      <w:r w:rsidR="00322FD4" w:rsidRPr="000C64F3">
        <w:rPr>
          <w:color w:val="000000" w:themeColor="text1"/>
        </w:rPr>
        <w:t>er</w:t>
      </w:r>
      <w:r w:rsidR="00453F4A" w:rsidRPr="000C64F3">
        <w:rPr>
          <w:color w:val="000000" w:themeColor="text1"/>
        </w:rPr>
        <w:t xml:space="preserve">eiti </w:t>
      </w:r>
      <w:r w:rsidR="00466137" w:rsidRPr="000C64F3">
        <w:rPr>
          <w:color w:val="000000" w:themeColor="text1"/>
        </w:rPr>
        <w:t xml:space="preserve">prie </w:t>
      </w:r>
      <w:r w:rsidR="00322FD4" w:rsidRPr="000C64F3">
        <w:rPr>
          <w:color w:val="000000" w:themeColor="text1"/>
        </w:rPr>
        <w:t>naujos kartos verslo valdymo sistem</w:t>
      </w:r>
      <w:r w:rsidR="00466137" w:rsidRPr="000C64F3">
        <w:rPr>
          <w:color w:val="000000" w:themeColor="text1"/>
        </w:rPr>
        <w:t>ų</w:t>
      </w:r>
      <w:r w:rsidR="00453F4A" w:rsidRPr="000C64F3">
        <w:rPr>
          <w:color w:val="000000" w:themeColor="text1"/>
        </w:rPr>
        <w:t xml:space="preserve">. </w:t>
      </w:r>
      <w:r w:rsidR="00A13414" w:rsidRPr="000C64F3">
        <w:rPr>
          <w:color w:val="000000" w:themeColor="text1"/>
        </w:rPr>
        <w:t>V</w:t>
      </w:r>
      <w:r w:rsidRPr="000C64F3">
        <w:rPr>
          <w:color w:val="000000" w:themeColor="text1"/>
        </w:rPr>
        <w:t xml:space="preserve">isų šių projektų tikslas – didinti gamybos apimtis, </w:t>
      </w:r>
      <w:r w:rsidR="00453F4A" w:rsidRPr="000C64F3">
        <w:rPr>
          <w:color w:val="000000" w:themeColor="text1"/>
        </w:rPr>
        <w:t xml:space="preserve">plėsti eksporto potencialą,  </w:t>
      </w:r>
      <w:r w:rsidRPr="000C64F3">
        <w:rPr>
          <w:color w:val="000000" w:themeColor="text1"/>
        </w:rPr>
        <w:t>pasiūlyti rinkai naujų, inovatyvių produktų,  dirbti tvariau ir efektyviau“, – sakė D. Ruščiauskienė.</w:t>
      </w:r>
    </w:p>
    <w:p w14:paraId="133670EE" w14:textId="77777777" w:rsidR="00453F4A" w:rsidRPr="000C64F3" w:rsidRDefault="00453F4A" w:rsidP="00200B7B">
      <w:pPr>
        <w:jc w:val="both"/>
        <w:rPr>
          <w:color w:val="000000" w:themeColor="text1"/>
        </w:rPr>
      </w:pPr>
    </w:p>
    <w:p w14:paraId="277D48DE" w14:textId="1993A616" w:rsidR="005015E4" w:rsidRPr="000C64F3" w:rsidRDefault="00A13414" w:rsidP="00200B7B">
      <w:pPr>
        <w:jc w:val="both"/>
        <w:rPr>
          <w:color w:val="000000" w:themeColor="text1"/>
        </w:rPr>
      </w:pPr>
      <w:r w:rsidRPr="000C64F3">
        <w:rPr>
          <w:color w:val="000000" w:themeColor="text1"/>
        </w:rPr>
        <w:t>Maistui skirti g</w:t>
      </w:r>
      <w:r w:rsidR="00453F4A" w:rsidRPr="000C64F3">
        <w:rPr>
          <w:color w:val="000000" w:themeColor="text1"/>
        </w:rPr>
        <w:t xml:space="preserve">rūdų produktai dažniausiai yra ilgo galiojimo, tai svarbu </w:t>
      </w:r>
      <w:r w:rsidR="00042082" w:rsidRPr="000C64F3">
        <w:rPr>
          <w:color w:val="000000" w:themeColor="text1"/>
        </w:rPr>
        <w:t>tiek eksport</w:t>
      </w:r>
      <w:r w:rsidRPr="000C64F3">
        <w:rPr>
          <w:color w:val="000000" w:themeColor="text1"/>
        </w:rPr>
        <w:t xml:space="preserve">ui, </w:t>
      </w:r>
      <w:r w:rsidR="00042082" w:rsidRPr="000C64F3">
        <w:rPr>
          <w:color w:val="000000" w:themeColor="text1"/>
        </w:rPr>
        <w:t>tiek vietos rink</w:t>
      </w:r>
      <w:r w:rsidRPr="000C64F3">
        <w:rPr>
          <w:color w:val="000000" w:themeColor="text1"/>
        </w:rPr>
        <w:t>ai</w:t>
      </w:r>
      <w:r w:rsidR="00042082" w:rsidRPr="000C64F3">
        <w:rPr>
          <w:color w:val="000000" w:themeColor="text1"/>
        </w:rPr>
        <w:t xml:space="preserve">, </w:t>
      </w:r>
      <w:r w:rsidRPr="000C64F3">
        <w:rPr>
          <w:color w:val="000000" w:themeColor="text1"/>
        </w:rPr>
        <w:t xml:space="preserve">nes padeda </w:t>
      </w:r>
      <w:r w:rsidR="00042082" w:rsidRPr="000C64F3">
        <w:rPr>
          <w:color w:val="000000" w:themeColor="text1"/>
        </w:rPr>
        <w:t>apsirūpin</w:t>
      </w:r>
      <w:r w:rsidRPr="000C64F3">
        <w:rPr>
          <w:color w:val="000000" w:themeColor="text1"/>
        </w:rPr>
        <w:t>ti</w:t>
      </w:r>
      <w:r w:rsidR="00042082" w:rsidRPr="000C64F3">
        <w:rPr>
          <w:color w:val="000000" w:themeColor="text1"/>
        </w:rPr>
        <w:t xml:space="preserve"> maistu ilgesn</w:t>
      </w:r>
      <w:r w:rsidRPr="000C64F3">
        <w:rPr>
          <w:color w:val="000000" w:themeColor="text1"/>
        </w:rPr>
        <w:t>iam</w:t>
      </w:r>
      <w:r w:rsidR="00042082" w:rsidRPr="000C64F3">
        <w:rPr>
          <w:color w:val="000000" w:themeColor="text1"/>
        </w:rPr>
        <w:t xml:space="preserve"> laikotarp</w:t>
      </w:r>
      <w:r w:rsidRPr="000C64F3">
        <w:rPr>
          <w:color w:val="000000" w:themeColor="text1"/>
        </w:rPr>
        <w:t>iui, o tai</w:t>
      </w:r>
      <w:r w:rsidR="00042082" w:rsidRPr="000C64F3">
        <w:rPr>
          <w:color w:val="000000" w:themeColor="text1"/>
        </w:rPr>
        <w:t xml:space="preserve"> ypač</w:t>
      </w:r>
      <w:r w:rsidRPr="000C64F3">
        <w:rPr>
          <w:color w:val="000000" w:themeColor="text1"/>
        </w:rPr>
        <w:t xml:space="preserve"> svarbu</w:t>
      </w:r>
      <w:r w:rsidR="00042082" w:rsidRPr="000C64F3">
        <w:rPr>
          <w:color w:val="000000" w:themeColor="text1"/>
        </w:rPr>
        <w:t xml:space="preserve"> e</w:t>
      </w:r>
      <w:r w:rsidR="00453F4A" w:rsidRPr="000C64F3">
        <w:rPr>
          <w:color w:val="000000" w:themeColor="text1"/>
        </w:rPr>
        <w:t>sant sudėtingai geopolitinei situacijai</w:t>
      </w:r>
      <w:r w:rsidRPr="000C64F3">
        <w:rPr>
          <w:color w:val="000000" w:themeColor="text1"/>
        </w:rPr>
        <w:t>.</w:t>
      </w:r>
      <w:r w:rsidR="00466137" w:rsidRPr="000C64F3">
        <w:rPr>
          <w:color w:val="000000" w:themeColor="text1"/>
        </w:rPr>
        <w:t xml:space="preserve"> Lietuvoje </w:t>
      </w:r>
      <w:r w:rsidR="00042082" w:rsidRPr="000C64F3">
        <w:rPr>
          <w:color w:val="000000" w:themeColor="text1"/>
        </w:rPr>
        <w:t>užaug</w:t>
      </w:r>
      <w:r w:rsidR="00466137" w:rsidRPr="000C64F3">
        <w:rPr>
          <w:color w:val="000000" w:themeColor="text1"/>
        </w:rPr>
        <w:t>i</w:t>
      </w:r>
      <w:r w:rsidR="00042082" w:rsidRPr="000C64F3">
        <w:rPr>
          <w:color w:val="000000" w:themeColor="text1"/>
        </w:rPr>
        <w:t xml:space="preserve">nti rapsai neša </w:t>
      </w:r>
      <w:r w:rsidR="00466137" w:rsidRPr="000C64F3">
        <w:rPr>
          <w:color w:val="000000" w:themeColor="text1"/>
        </w:rPr>
        <w:t>keleriopą</w:t>
      </w:r>
      <w:r w:rsidR="00042082" w:rsidRPr="000C64F3">
        <w:rPr>
          <w:color w:val="000000" w:themeColor="text1"/>
        </w:rPr>
        <w:t xml:space="preserve"> naudą</w:t>
      </w:r>
      <w:r w:rsidR="00466137" w:rsidRPr="000C64F3">
        <w:rPr>
          <w:color w:val="000000" w:themeColor="text1"/>
        </w:rPr>
        <w:t>: jie virsta</w:t>
      </w:r>
      <w:r w:rsidR="00042082" w:rsidRPr="000C64F3">
        <w:rPr>
          <w:color w:val="000000" w:themeColor="text1"/>
        </w:rPr>
        <w:t xml:space="preserve"> </w:t>
      </w:r>
      <w:r w:rsidR="00466137" w:rsidRPr="000C64F3">
        <w:rPr>
          <w:color w:val="000000" w:themeColor="text1"/>
        </w:rPr>
        <w:t xml:space="preserve">tvariu produktu – </w:t>
      </w:r>
      <w:r w:rsidR="00042082" w:rsidRPr="000C64F3">
        <w:rPr>
          <w:color w:val="000000" w:themeColor="text1"/>
        </w:rPr>
        <w:t>biodegalai</w:t>
      </w:r>
      <w:r w:rsidR="00466137" w:rsidRPr="000C64F3">
        <w:rPr>
          <w:color w:val="000000" w:themeColor="text1"/>
        </w:rPr>
        <w:t>s</w:t>
      </w:r>
      <w:r w:rsidR="00042082" w:rsidRPr="000C64F3">
        <w:rPr>
          <w:color w:val="000000" w:themeColor="text1"/>
        </w:rPr>
        <w:t xml:space="preserve">, </w:t>
      </w:r>
      <w:r w:rsidR="00466137" w:rsidRPr="000C64F3">
        <w:rPr>
          <w:color w:val="000000" w:themeColor="text1"/>
        </w:rPr>
        <w:t xml:space="preserve">taip pat aliejumi, </w:t>
      </w:r>
      <w:r w:rsidR="00042082" w:rsidRPr="000C64F3">
        <w:rPr>
          <w:color w:val="000000" w:themeColor="text1"/>
        </w:rPr>
        <w:t>pašara</w:t>
      </w:r>
      <w:r w:rsidR="00466137" w:rsidRPr="000C64F3">
        <w:rPr>
          <w:color w:val="000000" w:themeColor="text1"/>
        </w:rPr>
        <w:t>i</w:t>
      </w:r>
      <w:r w:rsidR="00042082" w:rsidRPr="000C64F3">
        <w:rPr>
          <w:color w:val="000000" w:themeColor="text1"/>
        </w:rPr>
        <w:t>s</w:t>
      </w:r>
      <w:r w:rsidR="00466137" w:rsidRPr="000C64F3">
        <w:rPr>
          <w:color w:val="000000" w:themeColor="text1"/>
        </w:rPr>
        <w:t>, padeda apsirūpinti</w:t>
      </w:r>
      <w:r w:rsidR="00042082" w:rsidRPr="000C64F3">
        <w:rPr>
          <w:color w:val="000000" w:themeColor="text1"/>
        </w:rPr>
        <w:t xml:space="preserve"> vietine baltymine žaliava. </w:t>
      </w:r>
    </w:p>
    <w:p w14:paraId="775A6E0E" w14:textId="77777777" w:rsidR="007E6286" w:rsidRDefault="007E6286" w:rsidP="00200B7B">
      <w:pPr>
        <w:jc w:val="both"/>
        <w:rPr>
          <w:color w:val="000000" w:themeColor="text1"/>
        </w:rPr>
      </w:pPr>
    </w:p>
    <w:p w14:paraId="3DDBEA93" w14:textId="77777777" w:rsidR="007E6286" w:rsidRPr="000C64F3" w:rsidRDefault="007E6286" w:rsidP="00200B7B">
      <w:pPr>
        <w:jc w:val="both"/>
        <w:rPr>
          <w:color w:val="000000" w:themeColor="text1"/>
        </w:rPr>
      </w:pPr>
    </w:p>
    <w:p w14:paraId="10C4D501" w14:textId="59CF570B" w:rsidR="00466137" w:rsidRDefault="000C64F3" w:rsidP="00200B7B">
      <w:pPr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Pasak LGPPA direktorės, i</w:t>
      </w:r>
      <w:r w:rsidR="00466137" w:rsidRPr="000C64F3">
        <w:rPr>
          <w:color w:val="000000" w:themeColor="text1"/>
        </w:rPr>
        <w:t>nvesticijos į grūdų perdirbimo įmones Lietuvoje yra ne tik ekonominis sprendimas, bet ir strateginis žingsnis siekiant stiprinti šalies ūkio atsparumą bei konkurencingumą. Perdirbdami vietoje užaugintus grūdus</w:t>
      </w:r>
      <w:r w:rsidR="006B5A10" w:rsidRPr="000C64F3">
        <w:rPr>
          <w:color w:val="000000" w:themeColor="text1"/>
        </w:rPr>
        <w:t xml:space="preserve"> </w:t>
      </w:r>
      <w:r w:rsidR="00466137" w:rsidRPr="000C64F3">
        <w:rPr>
          <w:color w:val="000000" w:themeColor="text1"/>
        </w:rPr>
        <w:t>kur</w:t>
      </w:r>
      <w:r w:rsidR="006B5A10" w:rsidRPr="000C64F3">
        <w:rPr>
          <w:color w:val="000000" w:themeColor="text1"/>
        </w:rPr>
        <w:t>ia</w:t>
      </w:r>
      <w:r w:rsidR="00466137" w:rsidRPr="000C64F3">
        <w:rPr>
          <w:color w:val="000000" w:themeColor="text1"/>
        </w:rPr>
        <w:t>m</w:t>
      </w:r>
      <w:r w:rsidR="006B5A10" w:rsidRPr="000C64F3">
        <w:rPr>
          <w:color w:val="000000" w:themeColor="text1"/>
        </w:rPr>
        <w:t>e</w:t>
      </w:r>
      <w:r w:rsidR="00466137" w:rsidRPr="000C64F3">
        <w:rPr>
          <w:color w:val="000000" w:themeColor="text1"/>
        </w:rPr>
        <w:t xml:space="preserve"> aukštesnės pridėtinės vertės produktus, kurie sėkmingai konkuruoja tarptautinėse rinkose. Tai ne tik didina eksporto pajamas, bet ir mažina importo poreikį, stiprin</w:t>
      </w:r>
      <w:r w:rsidR="00BB68A1">
        <w:rPr>
          <w:color w:val="000000" w:themeColor="text1"/>
        </w:rPr>
        <w:t>a</w:t>
      </w:r>
      <w:r w:rsidR="00466137" w:rsidRPr="000C64F3">
        <w:rPr>
          <w:color w:val="000000" w:themeColor="text1"/>
        </w:rPr>
        <w:t xml:space="preserve"> šalies prekybos balansą. Be to, perdirbimo įmonių plėtra skatina naujų darbo vietų kūrimą regionuose, mažina socialinę atskirtį ir didina gyventojų pajamas, o tai savo ruožtu lemia didesnius mokesči</w:t>
      </w:r>
      <w:r w:rsidR="006B5A10" w:rsidRPr="000C64F3">
        <w:rPr>
          <w:color w:val="000000" w:themeColor="text1"/>
        </w:rPr>
        <w:t xml:space="preserve">us </w:t>
      </w:r>
      <w:r w:rsidR="00466137" w:rsidRPr="000C64F3">
        <w:rPr>
          <w:color w:val="000000" w:themeColor="text1"/>
        </w:rPr>
        <w:t xml:space="preserve">į valstybės biudžetą. </w:t>
      </w:r>
      <w:r w:rsidR="006B5A10" w:rsidRPr="000C64F3">
        <w:rPr>
          <w:color w:val="000000" w:themeColor="text1"/>
        </w:rPr>
        <w:t>T</w:t>
      </w:r>
      <w:r w:rsidR="00466137" w:rsidRPr="000C64F3">
        <w:rPr>
          <w:color w:val="000000" w:themeColor="text1"/>
        </w:rPr>
        <w:t>okios investicijos taip pat skatina technologinę pažangą žemės ūkyje, didina sektoriaus efektyvumą ir prisideda prie tvarios bei inovatyvios ekonomikos kūrimo.</w:t>
      </w:r>
    </w:p>
    <w:p w14:paraId="5DCF4D47" w14:textId="77777777" w:rsidR="003E1490" w:rsidRPr="000C64F3" w:rsidRDefault="003E1490" w:rsidP="003E1490">
      <w:pPr>
        <w:jc w:val="both"/>
        <w:rPr>
          <w:color w:val="000000" w:themeColor="text1"/>
        </w:rPr>
      </w:pPr>
    </w:p>
    <w:p w14:paraId="1A6FA1A2" w14:textId="4F4B358E" w:rsidR="003E1490" w:rsidRDefault="00200B7B" w:rsidP="003E1490">
      <w:pPr>
        <w:jc w:val="both"/>
        <w:rPr>
          <w:b/>
          <w:bCs/>
        </w:rPr>
      </w:pPr>
      <w:r>
        <w:rPr>
          <w:b/>
          <w:bCs/>
        </w:rPr>
        <w:t>Valstybės dėmesys paspartintų šį procesą</w:t>
      </w:r>
    </w:p>
    <w:p w14:paraId="2A5C9A7C" w14:textId="77777777" w:rsidR="000C64F3" w:rsidRDefault="000C64F3" w:rsidP="003E1490">
      <w:pPr>
        <w:jc w:val="both"/>
        <w:rPr>
          <w:b/>
          <w:bCs/>
        </w:rPr>
      </w:pPr>
    </w:p>
    <w:p w14:paraId="39790EC4" w14:textId="4C5ED33D" w:rsidR="00EC6E59" w:rsidRPr="00041A3A" w:rsidRDefault="007E6286" w:rsidP="003E1490">
      <w:pPr>
        <w:jc w:val="both"/>
        <w:rPr>
          <w:color w:val="000000" w:themeColor="text1"/>
        </w:rPr>
      </w:pPr>
      <w:r w:rsidRPr="00041A3A">
        <w:rPr>
          <w:color w:val="000000" w:themeColor="text1"/>
        </w:rPr>
        <w:t>Pasak pašnekovės, v</w:t>
      </w:r>
      <w:r w:rsidR="000C64F3" w:rsidRPr="00041A3A">
        <w:rPr>
          <w:color w:val="000000" w:themeColor="text1"/>
        </w:rPr>
        <w:t xml:space="preserve">alstybės parama grūdų perdirbimo įmonėms padėtų geriau išnaudoti visą savo potencialą ir </w:t>
      </w:r>
      <w:r w:rsidR="000036B7" w:rsidRPr="00041A3A">
        <w:rPr>
          <w:color w:val="000000" w:themeColor="text1"/>
        </w:rPr>
        <w:t xml:space="preserve">dar labiau </w:t>
      </w:r>
      <w:r w:rsidR="000C64F3" w:rsidRPr="00041A3A">
        <w:rPr>
          <w:color w:val="000000" w:themeColor="text1"/>
        </w:rPr>
        <w:t xml:space="preserve">prisidėti prie Lietuvos ekonomikos augimo. </w:t>
      </w:r>
      <w:r w:rsidR="005163C6" w:rsidRPr="00041A3A">
        <w:rPr>
          <w:color w:val="000000" w:themeColor="text1"/>
        </w:rPr>
        <w:t xml:space="preserve">Įmonės galėtų pretenduoti į paramą pagal Lietuvos žemės ūkio ir kaimo plėtros 2023–2027 m. strateginio plano intervencinę priemonę „Investicijos į </w:t>
      </w:r>
      <w:proofErr w:type="spellStart"/>
      <w:r w:rsidR="005163C6" w:rsidRPr="00041A3A">
        <w:rPr>
          <w:color w:val="000000" w:themeColor="text1"/>
        </w:rPr>
        <w:t>bioekonomikos</w:t>
      </w:r>
      <w:proofErr w:type="spellEnd"/>
      <w:r w:rsidR="005163C6" w:rsidRPr="00041A3A">
        <w:rPr>
          <w:color w:val="000000" w:themeColor="text1"/>
        </w:rPr>
        <w:t xml:space="preserve"> verslus“, kurioje gali dalyvauti ir įmonės, ir </w:t>
      </w:r>
      <w:r w:rsidR="00C66574" w:rsidRPr="00041A3A">
        <w:rPr>
          <w:color w:val="000000" w:themeColor="text1"/>
        </w:rPr>
        <w:t>kooperatyvai.</w:t>
      </w:r>
      <w:r w:rsidR="005163C6" w:rsidRPr="00041A3A">
        <w:rPr>
          <w:color w:val="000000" w:themeColor="text1"/>
        </w:rPr>
        <w:t xml:space="preserve"> </w:t>
      </w:r>
      <w:r w:rsidR="00C66574" w:rsidRPr="00041A3A">
        <w:rPr>
          <w:color w:val="000000" w:themeColor="text1"/>
        </w:rPr>
        <w:t xml:space="preserve">Ar pavyks pasinaudoti parama </w:t>
      </w:r>
      <w:r w:rsidR="005163C6" w:rsidRPr="00041A3A">
        <w:rPr>
          <w:color w:val="000000" w:themeColor="text1"/>
        </w:rPr>
        <w:t xml:space="preserve">– tai </w:t>
      </w:r>
      <w:r w:rsidR="00C66574" w:rsidRPr="00041A3A">
        <w:rPr>
          <w:color w:val="000000" w:themeColor="text1"/>
        </w:rPr>
        <w:t>priklausys nuo dalyvių prašomų paramų dydžio.</w:t>
      </w:r>
      <w:r w:rsidR="00EC6E59" w:rsidRPr="00041A3A">
        <w:rPr>
          <w:color w:val="000000" w:themeColor="text1"/>
        </w:rPr>
        <w:t xml:space="preserve">  </w:t>
      </w:r>
    </w:p>
    <w:p w14:paraId="563ED578" w14:textId="77777777" w:rsidR="000036B7" w:rsidRPr="00041A3A" w:rsidRDefault="000036B7" w:rsidP="003E1490">
      <w:pPr>
        <w:jc w:val="both"/>
        <w:rPr>
          <w:color w:val="000000" w:themeColor="text1"/>
        </w:rPr>
      </w:pPr>
    </w:p>
    <w:p w14:paraId="4EBC318C" w14:textId="4AF5F710" w:rsidR="000036B7" w:rsidRPr="00041A3A" w:rsidRDefault="000036B7" w:rsidP="003E1490">
      <w:pPr>
        <w:jc w:val="both"/>
        <w:rPr>
          <w:color w:val="000000" w:themeColor="text1"/>
        </w:rPr>
      </w:pPr>
      <w:r w:rsidRPr="00041A3A">
        <w:rPr>
          <w:color w:val="000000" w:themeColor="text1"/>
        </w:rPr>
        <w:t xml:space="preserve">„Žemės ūkio ministerija turėtų siekti suderinti tiek pirminės gamybos, tiek tradicinės perdirbimo pramonės interesus. </w:t>
      </w:r>
      <w:r w:rsidR="00C66574" w:rsidRPr="00041A3A">
        <w:rPr>
          <w:color w:val="000000" w:themeColor="text1"/>
        </w:rPr>
        <w:t>N</w:t>
      </w:r>
      <w:r w:rsidRPr="00041A3A">
        <w:rPr>
          <w:color w:val="000000" w:themeColor="text1"/>
        </w:rPr>
        <w:t>e kartą kreipėmės į ŽŪM siūlydami paramos lėšas perdirbimui skirstyti proporcingai</w:t>
      </w:r>
      <w:r w:rsidR="00C66574" w:rsidRPr="00041A3A">
        <w:rPr>
          <w:color w:val="000000" w:themeColor="text1"/>
        </w:rPr>
        <w:t xml:space="preserve"> tiek </w:t>
      </w:r>
      <w:r w:rsidR="005163C6" w:rsidRPr="00041A3A">
        <w:rPr>
          <w:color w:val="000000" w:themeColor="text1"/>
        </w:rPr>
        <w:t xml:space="preserve"> </w:t>
      </w:r>
      <w:r w:rsidRPr="00041A3A">
        <w:rPr>
          <w:color w:val="000000" w:themeColor="text1"/>
        </w:rPr>
        <w:t xml:space="preserve">kooperatyvams, </w:t>
      </w:r>
      <w:r w:rsidR="00C66574" w:rsidRPr="00041A3A">
        <w:rPr>
          <w:color w:val="000000" w:themeColor="text1"/>
        </w:rPr>
        <w:t>tiek</w:t>
      </w:r>
      <w:r w:rsidR="005163C6" w:rsidRPr="00041A3A">
        <w:rPr>
          <w:color w:val="000000" w:themeColor="text1"/>
        </w:rPr>
        <w:t xml:space="preserve"> </w:t>
      </w:r>
      <w:r w:rsidRPr="00041A3A">
        <w:rPr>
          <w:color w:val="000000" w:themeColor="text1"/>
        </w:rPr>
        <w:t xml:space="preserve">tradiciniam perdirbimui, </w:t>
      </w:r>
      <w:r w:rsidR="005163C6" w:rsidRPr="00041A3A">
        <w:rPr>
          <w:color w:val="000000" w:themeColor="text1"/>
        </w:rPr>
        <w:t xml:space="preserve">t. y. </w:t>
      </w:r>
      <w:r w:rsidRPr="00041A3A">
        <w:rPr>
          <w:color w:val="000000" w:themeColor="text1"/>
        </w:rPr>
        <w:t xml:space="preserve">jau dabar veikiančioms ir planuojančioms plėsti savo pajėgumus įmonėms“, </w:t>
      </w:r>
      <w:r w:rsidR="005163C6" w:rsidRPr="00041A3A">
        <w:rPr>
          <w:color w:val="000000" w:themeColor="text1"/>
        </w:rPr>
        <w:t>–</w:t>
      </w:r>
      <w:r w:rsidRPr="00041A3A">
        <w:rPr>
          <w:color w:val="000000" w:themeColor="text1"/>
        </w:rPr>
        <w:t xml:space="preserve"> komentuoja situaciją</w:t>
      </w:r>
      <w:r w:rsidR="005163C6" w:rsidRPr="00041A3A">
        <w:rPr>
          <w:color w:val="000000" w:themeColor="text1"/>
        </w:rPr>
        <w:t xml:space="preserve"> </w:t>
      </w:r>
      <w:r w:rsidRPr="00041A3A">
        <w:rPr>
          <w:color w:val="000000" w:themeColor="text1"/>
        </w:rPr>
        <w:t xml:space="preserve">LGPPA direktorė. </w:t>
      </w:r>
    </w:p>
    <w:p w14:paraId="4D37FD6E" w14:textId="77777777" w:rsidR="000036B7" w:rsidRPr="00041A3A" w:rsidRDefault="000036B7" w:rsidP="003E1490">
      <w:pPr>
        <w:jc w:val="both"/>
        <w:rPr>
          <w:color w:val="000000" w:themeColor="text1"/>
        </w:rPr>
      </w:pPr>
    </w:p>
    <w:p w14:paraId="6A2A17B4" w14:textId="70087F66" w:rsidR="000036B7" w:rsidRPr="00041A3A" w:rsidRDefault="000036B7" w:rsidP="003E1490">
      <w:pPr>
        <w:jc w:val="both"/>
        <w:rPr>
          <w:color w:val="000000" w:themeColor="text1"/>
        </w:rPr>
      </w:pPr>
      <w:r w:rsidRPr="00041A3A">
        <w:rPr>
          <w:color w:val="000000" w:themeColor="text1"/>
        </w:rPr>
        <w:t xml:space="preserve">Pasak jos, tik taip būtų išvengta vienos nuosavybės formos protegavimo bei žemės ūkio </w:t>
      </w:r>
      <w:r w:rsidR="00C66574" w:rsidRPr="00041A3A">
        <w:rPr>
          <w:color w:val="000000" w:themeColor="text1"/>
        </w:rPr>
        <w:t xml:space="preserve">ir pramonės </w:t>
      </w:r>
      <w:r w:rsidRPr="00041A3A">
        <w:rPr>
          <w:color w:val="000000" w:themeColor="text1"/>
        </w:rPr>
        <w:t>sektoriaus skaldymo.</w:t>
      </w:r>
    </w:p>
    <w:p w14:paraId="41CDE427" w14:textId="77777777" w:rsidR="00C66574" w:rsidRPr="00041A3A" w:rsidRDefault="00C66574" w:rsidP="003E1490">
      <w:pPr>
        <w:jc w:val="both"/>
        <w:rPr>
          <w:color w:val="000000" w:themeColor="text1"/>
        </w:rPr>
      </w:pPr>
    </w:p>
    <w:p w14:paraId="3FE2687D" w14:textId="5E299057" w:rsidR="00FC01A8" w:rsidRPr="00041A3A" w:rsidRDefault="00FC01A8" w:rsidP="00FC01A8">
      <w:pPr>
        <w:jc w:val="both"/>
        <w:rPr>
          <w:color w:val="000000" w:themeColor="text1"/>
        </w:rPr>
      </w:pPr>
      <w:r w:rsidRPr="00041A3A">
        <w:rPr>
          <w:color w:val="000000" w:themeColor="text1"/>
        </w:rPr>
        <w:t>Dar vienas būda</w:t>
      </w:r>
      <w:r w:rsidR="00041A3A" w:rsidRPr="00041A3A">
        <w:rPr>
          <w:color w:val="000000" w:themeColor="text1"/>
        </w:rPr>
        <w:t xml:space="preserve">, kuris padėtų įmonėms efektyvinti gamybos procesus ir didinti produkcijos apimtis  – </w:t>
      </w:r>
      <w:r w:rsidRPr="00041A3A">
        <w:rPr>
          <w:color w:val="000000" w:themeColor="text1"/>
        </w:rPr>
        <w:t>l</w:t>
      </w:r>
      <w:r w:rsidR="00C66574" w:rsidRPr="00041A3A">
        <w:rPr>
          <w:color w:val="000000" w:themeColor="text1"/>
        </w:rPr>
        <w:t xml:space="preserve">engvatinės </w:t>
      </w:r>
      <w:r w:rsidRPr="00041A3A">
        <w:rPr>
          <w:color w:val="000000" w:themeColor="text1"/>
        </w:rPr>
        <w:t>per ILT</w:t>
      </w:r>
      <w:r w:rsidR="00041A3A" w:rsidRPr="00041A3A">
        <w:rPr>
          <w:color w:val="000000" w:themeColor="text1"/>
        </w:rPr>
        <w:t>E</w:t>
      </w:r>
      <w:r w:rsidRPr="00041A3A">
        <w:rPr>
          <w:color w:val="000000" w:themeColor="text1"/>
        </w:rPr>
        <w:t xml:space="preserve"> teikiamos </w:t>
      </w:r>
      <w:r w:rsidR="00C66574" w:rsidRPr="00041A3A">
        <w:rPr>
          <w:color w:val="000000" w:themeColor="text1"/>
        </w:rPr>
        <w:t>paskolos,</w:t>
      </w:r>
      <w:r w:rsidRPr="00041A3A">
        <w:rPr>
          <w:color w:val="000000" w:themeColor="text1"/>
        </w:rPr>
        <w:t xml:space="preserve"> </w:t>
      </w:r>
      <w:r w:rsidR="00C66574" w:rsidRPr="00041A3A">
        <w:rPr>
          <w:color w:val="000000" w:themeColor="text1"/>
        </w:rPr>
        <w:t>skirtos modernioms technologijoms diegti</w:t>
      </w:r>
      <w:r w:rsidR="00041A3A" w:rsidRPr="00041A3A">
        <w:rPr>
          <w:color w:val="000000" w:themeColor="text1"/>
        </w:rPr>
        <w:t>.</w:t>
      </w:r>
      <w:r w:rsidR="00C66574" w:rsidRPr="00041A3A">
        <w:rPr>
          <w:color w:val="000000" w:themeColor="text1"/>
        </w:rPr>
        <w:t xml:space="preserve"> </w:t>
      </w:r>
      <w:r w:rsidRPr="00041A3A">
        <w:rPr>
          <w:color w:val="000000" w:themeColor="text1"/>
        </w:rPr>
        <w:t>Buvo kalbėta, kad verslas galės pasinaudoti tokiomis paskolomis, tačiau vienam klientui gali būti suteikta paskola iki</w:t>
      </w:r>
      <w:r w:rsidRPr="00041A3A">
        <w:rPr>
          <w:b/>
          <w:bCs/>
          <w:color w:val="000000" w:themeColor="text1"/>
        </w:rPr>
        <w:t> </w:t>
      </w:r>
      <w:r w:rsidRPr="00041A3A">
        <w:rPr>
          <w:color w:val="000000" w:themeColor="text1"/>
        </w:rPr>
        <w:t xml:space="preserve">1 mln. </w:t>
      </w:r>
      <w:r w:rsidR="00041A3A" w:rsidRPr="00041A3A">
        <w:rPr>
          <w:color w:val="000000" w:themeColor="text1"/>
        </w:rPr>
        <w:t xml:space="preserve">eurų iki penkių metų laikotarpiui, </w:t>
      </w:r>
      <w:r w:rsidRPr="00041A3A">
        <w:rPr>
          <w:color w:val="000000" w:themeColor="text1"/>
        </w:rPr>
        <w:t xml:space="preserve"> o bendra krepšelio suma </w:t>
      </w:r>
      <w:r w:rsidR="00041A3A" w:rsidRPr="00041A3A">
        <w:rPr>
          <w:color w:val="000000" w:themeColor="text1"/>
        </w:rPr>
        <w:t xml:space="preserve">gali siekti </w:t>
      </w:r>
      <w:r w:rsidR="00857DB7" w:rsidRPr="00041A3A">
        <w:rPr>
          <w:color w:val="000000" w:themeColor="text1"/>
        </w:rPr>
        <w:t xml:space="preserve"> 10 mln. </w:t>
      </w:r>
      <w:r w:rsidR="00041A3A" w:rsidRPr="00041A3A">
        <w:rPr>
          <w:color w:val="000000" w:themeColor="text1"/>
        </w:rPr>
        <w:t xml:space="preserve">eurų. Tačiau </w:t>
      </w:r>
      <w:r w:rsidR="00857DB7" w:rsidRPr="00041A3A">
        <w:rPr>
          <w:color w:val="000000" w:themeColor="text1"/>
        </w:rPr>
        <w:t>didesn</w:t>
      </w:r>
      <w:r w:rsidR="00041A3A" w:rsidRPr="00041A3A">
        <w:rPr>
          <w:color w:val="000000" w:themeColor="text1"/>
        </w:rPr>
        <w:t xml:space="preserve">ėms įmonėms, </w:t>
      </w:r>
      <w:r w:rsidR="00857DB7" w:rsidRPr="00041A3A">
        <w:rPr>
          <w:color w:val="000000" w:themeColor="text1"/>
        </w:rPr>
        <w:t>planuojanči</w:t>
      </w:r>
      <w:r w:rsidR="00BB68A1">
        <w:rPr>
          <w:color w:val="000000" w:themeColor="text1"/>
        </w:rPr>
        <w:t>oms</w:t>
      </w:r>
      <w:r w:rsidR="00857DB7" w:rsidRPr="00041A3A">
        <w:rPr>
          <w:color w:val="000000" w:themeColor="text1"/>
        </w:rPr>
        <w:t xml:space="preserve"> ar vykdanči</w:t>
      </w:r>
      <w:r w:rsidR="00BB68A1">
        <w:rPr>
          <w:color w:val="000000" w:themeColor="text1"/>
        </w:rPr>
        <w:t>oms</w:t>
      </w:r>
      <w:r w:rsidR="00857DB7" w:rsidRPr="00041A3A">
        <w:rPr>
          <w:color w:val="000000" w:themeColor="text1"/>
        </w:rPr>
        <w:t xml:space="preserve"> perdirbimą</w:t>
      </w:r>
      <w:r w:rsidR="00041A3A" w:rsidRPr="00041A3A">
        <w:rPr>
          <w:color w:val="000000" w:themeColor="text1"/>
        </w:rPr>
        <w:t>,</w:t>
      </w:r>
      <w:r w:rsidR="00857DB7" w:rsidRPr="00041A3A">
        <w:rPr>
          <w:color w:val="000000" w:themeColor="text1"/>
        </w:rPr>
        <w:t xml:space="preserve"> tokia paskola yra</w:t>
      </w:r>
      <w:r w:rsidR="00041A3A" w:rsidRPr="00041A3A">
        <w:rPr>
          <w:color w:val="000000" w:themeColor="text1"/>
        </w:rPr>
        <w:t xml:space="preserve"> gerokai</w:t>
      </w:r>
      <w:r w:rsidR="00857DB7" w:rsidRPr="00041A3A">
        <w:rPr>
          <w:color w:val="000000" w:themeColor="text1"/>
        </w:rPr>
        <w:t xml:space="preserve"> per maža. </w:t>
      </w:r>
      <w:r w:rsidR="00041A3A" w:rsidRPr="00041A3A">
        <w:rPr>
          <w:color w:val="000000" w:themeColor="text1"/>
        </w:rPr>
        <w:t>Kaip jau minėta, bendra LGPPA įmonių planuojamų investicijų sum</w:t>
      </w:r>
      <w:r w:rsidR="00607105">
        <w:rPr>
          <w:color w:val="000000" w:themeColor="text1"/>
        </w:rPr>
        <w:t>a</w:t>
      </w:r>
      <w:r w:rsidR="00041A3A" w:rsidRPr="00041A3A">
        <w:rPr>
          <w:color w:val="000000" w:themeColor="text1"/>
        </w:rPr>
        <w:t xml:space="preserve"> siekia pusę milijardo, atskirų įmonių investicijos – 20 mln. eurų ir daugiau.</w:t>
      </w:r>
    </w:p>
    <w:p w14:paraId="1042A64C" w14:textId="77777777" w:rsidR="000036B7" w:rsidRPr="00041A3A" w:rsidRDefault="000036B7" w:rsidP="003E1490">
      <w:pPr>
        <w:jc w:val="both"/>
        <w:rPr>
          <w:color w:val="000000" w:themeColor="text1"/>
        </w:rPr>
      </w:pPr>
    </w:p>
    <w:p w14:paraId="56539D5A" w14:textId="53AA613F" w:rsidR="005015E4" w:rsidRPr="00041A3A" w:rsidRDefault="000036B7" w:rsidP="005015E4">
      <w:pPr>
        <w:jc w:val="both"/>
        <w:rPr>
          <w:color w:val="000000" w:themeColor="text1"/>
        </w:rPr>
      </w:pPr>
      <w:r w:rsidRPr="00041A3A">
        <w:rPr>
          <w:color w:val="000000" w:themeColor="text1"/>
        </w:rPr>
        <w:t xml:space="preserve">„Žemės ūkio ir maisto produktų eksportas sukuria didžiausią pridėtinę vertę Lietuvos ekonomikai. </w:t>
      </w:r>
      <w:r w:rsidR="00041A3A" w:rsidRPr="00041A3A">
        <w:rPr>
          <w:color w:val="000000" w:themeColor="text1"/>
        </w:rPr>
        <w:t>P</w:t>
      </w:r>
      <w:r w:rsidRPr="00041A3A">
        <w:rPr>
          <w:color w:val="000000" w:themeColor="text1"/>
        </w:rPr>
        <w:t xml:space="preserve">agrindiniai šio eksporto dalyviai yra būtent perdirbimo pramonė, </w:t>
      </w:r>
      <w:r w:rsidR="00857DB7" w:rsidRPr="00041A3A">
        <w:rPr>
          <w:color w:val="000000" w:themeColor="text1"/>
        </w:rPr>
        <w:t xml:space="preserve">todėl atėjo laikas atkreipti didesnį dėmesį į </w:t>
      </w:r>
      <w:r w:rsidR="00041A3A" w:rsidRPr="00041A3A">
        <w:rPr>
          <w:color w:val="000000" w:themeColor="text1"/>
        </w:rPr>
        <w:t xml:space="preserve">šį </w:t>
      </w:r>
      <w:r w:rsidR="00857DB7" w:rsidRPr="00041A3A">
        <w:rPr>
          <w:color w:val="000000" w:themeColor="text1"/>
        </w:rPr>
        <w:t>sektorių, kad užtikrintume apsirūpinimą būtinais pagrindiniais maisto produktais ir ateityje</w:t>
      </w:r>
      <w:r w:rsidR="005163C6" w:rsidRPr="00041A3A">
        <w:rPr>
          <w:color w:val="000000" w:themeColor="text1"/>
        </w:rPr>
        <w:t>“,</w:t>
      </w:r>
      <w:r w:rsidR="00857DB7" w:rsidRPr="00041A3A">
        <w:rPr>
          <w:color w:val="000000" w:themeColor="text1"/>
        </w:rPr>
        <w:t xml:space="preserve"> </w:t>
      </w:r>
      <w:r w:rsidRPr="00041A3A">
        <w:rPr>
          <w:color w:val="000000" w:themeColor="text1"/>
        </w:rPr>
        <w:t xml:space="preserve">– atkreipia dėmesį D. Ruščiauskienė. </w:t>
      </w:r>
    </w:p>
    <w:p w14:paraId="0F3A999B" w14:textId="316550B6" w:rsidR="005B1676" w:rsidRDefault="005B1676" w:rsidP="003E1490">
      <w:pPr>
        <w:jc w:val="both"/>
      </w:pPr>
      <w:r>
        <w:t>____________</w:t>
      </w:r>
    </w:p>
    <w:p w14:paraId="488BFCB6" w14:textId="77777777" w:rsidR="005B1676" w:rsidRDefault="005B1676" w:rsidP="003E1490">
      <w:pPr>
        <w:jc w:val="both"/>
      </w:pPr>
    </w:p>
    <w:p w14:paraId="6B5E132A" w14:textId="77777777" w:rsidR="00714BEB" w:rsidRPr="005B1676" w:rsidRDefault="00557013" w:rsidP="003E1490">
      <w:pPr>
        <w:jc w:val="both"/>
        <w:rPr>
          <w:b/>
          <w:sz w:val="22"/>
          <w:szCs w:val="22"/>
        </w:rPr>
      </w:pPr>
      <w:r w:rsidRPr="005B1676">
        <w:rPr>
          <w:b/>
          <w:sz w:val="22"/>
          <w:szCs w:val="22"/>
        </w:rPr>
        <w:t xml:space="preserve">Apie </w:t>
      </w:r>
      <w:r w:rsidR="00714BEB" w:rsidRPr="005B1676">
        <w:rPr>
          <w:b/>
          <w:sz w:val="22"/>
          <w:szCs w:val="22"/>
        </w:rPr>
        <w:t xml:space="preserve"> Lietuvos grūdų perdirbėjų ir prekybininkų asociaciją</w:t>
      </w:r>
    </w:p>
    <w:p w14:paraId="1AEF6FA8" w14:textId="189C2E35" w:rsidR="00714BEB" w:rsidRDefault="005B1676" w:rsidP="003E1490">
      <w:pPr>
        <w:jc w:val="both"/>
        <w:rPr>
          <w:sz w:val="22"/>
          <w:szCs w:val="22"/>
        </w:rPr>
      </w:pPr>
      <w:r w:rsidRPr="005B1676">
        <w:rPr>
          <w:sz w:val="22"/>
          <w:szCs w:val="22"/>
        </w:rPr>
        <w:t>Asociacija</w:t>
      </w:r>
      <w:r w:rsidR="00714BEB" w:rsidRPr="005B1676">
        <w:rPr>
          <w:sz w:val="22"/>
          <w:szCs w:val="22"/>
        </w:rPr>
        <w:t xml:space="preserve"> įkurta 1992 metais</w:t>
      </w:r>
      <w:r>
        <w:rPr>
          <w:sz w:val="22"/>
          <w:szCs w:val="22"/>
        </w:rPr>
        <w:t>, š</w:t>
      </w:r>
      <w:r w:rsidR="00714BEB" w:rsidRPr="005B1676">
        <w:rPr>
          <w:sz w:val="22"/>
          <w:szCs w:val="22"/>
        </w:rPr>
        <w:t xml:space="preserve">iuo metu </w:t>
      </w:r>
      <w:r>
        <w:rPr>
          <w:sz w:val="22"/>
          <w:szCs w:val="22"/>
        </w:rPr>
        <w:t xml:space="preserve">ji </w:t>
      </w:r>
      <w:r w:rsidR="00714BEB" w:rsidRPr="005B1676">
        <w:rPr>
          <w:sz w:val="22"/>
          <w:szCs w:val="22"/>
        </w:rPr>
        <w:t>vienija 33 įmon</w:t>
      </w:r>
      <w:r>
        <w:rPr>
          <w:sz w:val="22"/>
          <w:szCs w:val="22"/>
        </w:rPr>
        <w:t>e</w:t>
      </w:r>
      <w:r w:rsidR="00714BEB" w:rsidRPr="005B1676">
        <w:rPr>
          <w:sz w:val="22"/>
          <w:szCs w:val="22"/>
        </w:rPr>
        <w:t>s</w:t>
      </w:r>
      <w:r w:rsidRPr="005B1676">
        <w:rPr>
          <w:sz w:val="22"/>
          <w:szCs w:val="22"/>
        </w:rPr>
        <w:t xml:space="preserve">, kuriose </w:t>
      </w:r>
      <w:r w:rsidR="00714BEB" w:rsidRPr="005B1676">
        <w:rPr>
          <w:sz w:val="22"/>
          <w:szCs w:val="22"/>
        </w:rPr>
        <w:t>dirba apie 4000 darbuotojų.</w:t>
      </w:r>
    </w:p>
    <w:p w14:paraId="79525C75" w14:textId="37C183C9" w:rsidR="005B1676" w:rsidRDefault="005B1676" w:rsidP="003E149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Plačiau: </w:t>
      </w:r>
      <w:hyperlink r:id="rId6" w:history="1">
        <w:r w:rsidRPr="00957C3E">
          <w:rPr>
            <w:rStyle w:val="Hyperlink"/>
            <w:sz w:val="22"/>
            <w:szCs w:val="22"/>
          </w:rPr>
          <w:t>https://allgrain.lt/</w:t>
        </w:r>
      </w:hyperlink>
    </w:p>
    <w:p w14:paraId="6BA50698" w14:textId="77777777" w:rsidR="005B1676" w:rsidRDefault="005B1676" w:rsidP="003E1490">
      <w:pPr>
        <w:jc w:val="both"/>
        <w:rPr>
          <w:sz w:val="22"/>
          <w:szCs w:val="22"/>
        </w:rPr>
      </w:pPr>
    </w:p>
    <w:p w14:paraId="3F36A3D2" w14:textId="2E379352" w:rsidR="005B1676" w:rsidRDefault="005B1676" w:rsidP="003E1490">
      <w:pPr>
        <w:jc w:val="both"/>
        <w:rPr>
          <w:sz w:val="22"/>
          <w:szCs w:val="22"/>
        </w:rPr>
      </w:pPr>
    </w:p>
    <w:p w14:paraId="251B7713" w14:textId="0B81E3C3" w:rsidR="005B1676" w:rsidRPr="005B1676" w:rsidRDefault="005B1676" w:rsidP="003E1490">
      <w:pPr>
        <w:jc w:val="both"/>
        <w:rPr>
          <w:b/>
          <w:i/>
          <w:sz w:val="22"/>
          <w:szCs w:val="22"/>
        </w:rPr>
      </w:pPr>
      <w:r w:rsidRPr="005B1676">
        <w:rPr>
          <w:b/>
          <w:i/>
          <w:sz w:val="22"/>
          <w:szCs w:val="22"/>
        </w:rPr>
        <w:t xml:space="preserve">Daugiau informacijos: </w:t>
      </w:r>
    </w:p>
    <w:p w14:paraId="315B6D00" w14:textId="1B716C9F" w:rsidR="005B1676" w:rsidRPr="005B1676" w:rsidRDefault="005B1676" w:rsidP="003E1490">
      <w:pPr>
        <w:jc w:val="both"/>
        <w:rPr>
          <w:i/>
          <w:sz w:val="22"/>
          <w:szCs w:val="22"/>
        </w:rPr>
      </w:pPr>
      <w:r w:rsidRPr="005B1676">
        <w:rPr>
          <w:i/>
          <w:sz w:val="22"/>
          <w:szCs w:val="22"/>
        </w:rPr>
        <w:lastRenderedPageBreak/>
        <w:t>Dalia Ruščiauskienė, Lietuvos grūdų perdirbėjų ir prekybininkų asociacijos direktorė</w:t>
      </w:r>
    </w:p>
    <w:p w14:paraId="3A8BD040" w14:textId="75734771" w:rsidR="005B1676" w:rsidRPr="005B1676" w:rsidRDefault="005B1676" w:rsidP="003E1490">
      <w:pPr>
        <w:jc w:val="both"/>
        <w:rPr>
          <w:i/>
          <w:sz w:val="22"/>
          <w:szCs w:val="22"/>
        </w:rPr>
      </w:pPr>
      <w:r w:rsidRPr="005B1676">
        <w:rPr>
          <w:i/>
          <w:sz w:val="22"/>
          <w:szCs w:val="22"/>
        </w:rPr>
        <w:t>Tel.+370 698 74063</w:t>
      </w:r>
    </w:p>
    <w:p w14:paraId="5386CAD6" w14:textId="6960DE82" w:rsidR="005B1676" w:rsidRPr="005B1676" w:rsidRDefault="005B1676" w:rsidP="003E1490">
      <w:pPr>
        <w:jc w:val="both"/>
        <w:rPr>
          <w:i/>
          <w:sz w:val="22"/>
          <w:szCs w:val="22"/>
        </w:rPr>
      </w:pPr>
      <w:r w:rsidRPr="005B1676">
        <w:rPr>
          <w:i/>
          <w:sz w:val="22"/>
          <w:szCs w:val="22"/>
        </w:rPr>
        <w:t xml:space="preserve">El. p.: </w:t>
      </w:r>
      <w:hyperlink r:id="rId7" w:history="1">
        <w:r w:rsidRPr="005B1676">
          <w:rPr>
            <w:rStyle w:val="Hyperlink"/>
            <w:i/>
            <w:sz w:val="22"/>
            <w:szCs w:val="22"/>
          </w:rPr>
          <w:t>info@allgrain.lt</w:t>
        </w:r>
      </w:hyperlink>
    </w:p>
    <w:p w14:paraId="44451DC2" w14:textId="2A9370F9" w:rsidR="005B1676" w:rsidRPr="005B1676" w:rsidRDefault="005B1676" w:rsidP="003E1490">
      <w:pPr>
        <w:jc w:val="both"/>
        <w:rPr>
          <w:i/>
          <w:sz w:val="22"/>
          <w:szCs w:val="22"/>
        </w:rPr>
      </w:pPr>
    </w:p>
    <w:p w14:paraId="7561BD98" w14:textId="5886BAF8" w:rsidR="005B1676" w:rsidRPr="005B1676" w:rsidRDefault="005B1676" w:rsidP="003E1490">
      <w:pPr>
        <w:jc w:val="both"/>
        <w:rPr>
          <w:i/>
          <w:sz w:val="22"/>
          <w:szCs w:val="22"/>
        </w:rPr>
      </w:pPr>
      <w:r w:rsidRPr="005B1676">
        <w:rPr>
          <w:i/>
          <w:sz w:val="22"/>
          <w:szCs w:val="22"/>
        </w:rPr>
        <w:t xml:space="preserve">Vaida </w:t>
      </w:r>
      <w:proofErr w:type="spellStart"/>
      <w:r w:rsidRPr="005B1676">
        <w:rPr>
          <w:i/>
          <w:sz w:val="22"/>
          <w:szCs w:val="22"/>
        </w:rPr>
        <w:t>Samuolytė</w:t>
      </w:r>
      <w:proofErr w:type="spellEnd"/>
      <w:r w:rsidRPr="005B1676">
        <w:rPr>
          <w:i/>
          <w:sz w:val="22"/>
          <w:szCs w:val="22"/>
        </w:rPr>
        <w:t>, Strateginės komunikacijos ekspertė</w:t>
      </w:r>
    </w:p>
    <w:p w14:paraId="43BFB36B" w14:textId="4B386284" w:rsidR="005B1676" w:rsidRPr="005B1676" w:rsidRDefault="005B1676" w:rsidP="003E1490">
      <w:pPr>
        <w:jc w:val="both"/>
        <w:rPr>
          <w:i/>
          <w:sz w:val="22"/>
          <w:szCs w:val="22"/>
        </w:rPr>
      </w:pPr>
      <w:r w:rsidRPr="005B1676">
        <w:rPr>
          <w:i/>
          <w:sz w:val="22"/>
          <w:szCs w:val="22"/>
        </w:rPr>
        <w:t>Tel. +370 682 43660</w:t>
      </w:r>
    </w:p>
    <w:p w14:paraId="4D284F93" w14:textId="0C1BCA02" w:rsidR="005B1676" w:rsidRDefault="005B1676" w:rsidP="003E1490">
      <w:pPr>
        <w:jc w:val="both"/>
        <w:rPr>
          <w:rStyle w:val="Hyperlink"/>
          <w:i/>
          <w:sz w:val="22"/>
          <w:szCs w:val="22"/>
          <w:lang w:val="en-US"/>
        </w:rPr>
      </w:pPr>
      <w:r w:rsidRPr="005B1676">
        <w:rPr>
          <w:i/>
          <w:sz w:val="22"/>
          <w:szCs w:val="22"/>
        </w:rPr>
        <w:t xml:space="preserve">El. p: </w:t>
      </w:r>
      <w:hyperlink r:id="rId8" w:history="1">
        <w:r w:rsidRPr="005B1676">
          <w:rPr>
            <w:rStyle w:val="Hyperlink"/>
            <w:i/>
            <w:sz w:val="22"/>
            <w:szCs w:val="22"/>
          </w:rPr>
          <w:t>vaida.samuolyte</w:t>
        </w:r>
        <w:r w:rsidRPr="005B1676">
          <w:rPr>
            <w:rStyle w:val="Hyperlink"/>
            <w:i/>
            <w:sz w:val="22"/>
            <w:szCs w:val="22"/>
            <w:lang w:val="en-US"/>
          </w:rPr>
          <w:t>@gmail.com</w:t>
        </w:r>
      </w:hyperlink>
    </w:p>
    <w:p w14:paraId="6882FFC5" w14:textId="77777777" w:rsidR="000B0F9F" w:rsidRDefault="000B0F9F" w:rsidP="003E1490">
      <w:pPr>
        <w:jc w:val="both"/>
        <w:rPr>
          <w:rStyle w:val="Hyperlink"/>
          <w:i/>
          <w:sz w:val="22"/>
          <w:szCs w:val="22"/>
          <w:lang w:val="en-US"/>
        </w:rPr>
      </w:pPr>
    </w:p>
    <w:p w14:paraId="2B4305DF" w14:textId="77777777" w:rsidR="000D0BDF" w:rsidRPr="005B1676" w:rsidRDefault="000D0BDF" w:rsidP="003E1490">
      <w:pPr>
        <w:jc w:val="both"/>
        <w:rPr>
          <w:sz w:val="22"/>
          <w:szCs w:val="22"/>
        </w:rPr>
      </w:pPr>
    </w:p>
    <w:sectPr w:rsidR="000D0BDF" w:rsidRPr="005B1676" w:rsidSect="00DC363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B75D76"/>
    <w:multiLevelType w:val="hybridMultilevel"/>
    <w:tmpl w:val="1F125F24"/>
    <w:lvl w:ilvl="0" w:tplc="CBD2E476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96D9E"/>
    <w:multiLevelType w:val="hybridMultilevel"/>
    <w:tmpl w:val="6BCA96A4"/>
    <w:lvl w:ilvl="0" w:tplc="8EFAA626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367740">
    <w:abstractNumId w:val="1"/>
  </w:num>
  <w:num w:numId="2" w16cid:durableId="2078437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C47"/>
    <w:rsid w:val="000036B7"/>
    <w:rsid w:val="00041A3A"/>
    <w:rsid w:val="00042082"/>
    <w:rsid w:val="0004253A"/>
    <w:rsid w:val="00070F22"/>
    <w:rsid w:val="000B0F9F"/>
    <w:rsid w:val="000C64F3"/>
    <w:rsid w:val="000D0BDF"/>
    <w:rsid w:val="00127ECF"/>
    <w:rsid w:val="00142233"/>
    <w:rsid w:val="00173F7E"/>
    <w:rsid w:val="00177C47"/>
    <w:rsid w:val="001A5F8B"/>
    <w:rsid w:val="001B6AD1"/>
    <w:rsid w:val="001C5D62"/>
    <w:rsid w:val="00200B7B"/>
    <w:rsid w:val="00207D56"/>
    <w:rsid w:val="00252E5E"/>
    <w:rsid w:val="00275400"/>
    <w:rsid w:val="002A01CF"/>
    <w:rsid w:val="00322FD4"/>
    <w:rsid w:val="0033417E"/>
    <w:rsid w:val="0033700D"/>
    <w:rsid w:val="00347A5D"/>
    <w:rsid w:val="00356D18"/>
    <w:rsid w:val="00373152"/>
    <w:rsid w:val="003809A6"/>
    <w:rsid w:val="0039500C"/>
    <w:rsid w:val="003B687F"/>
    <w:rsid w:val="003E1490"/>
    <w:rsid w:val="003E365D"/>
    <w:rsid w:val="003E3F90"/>
    <w:rsid w:val="003E41DC"/>
    <w:rsid w:val="00435AA0"/>
    <w:rsid w:val="00453F4A"/>
    <w:rsid w:val="00456715"/>
    <w:rsid w:val="00466137"/>
    <w:rsid w:val="004902A8"/>
    <w:rsid w:val="004A14A3"/>
    <w:rsid w:val="005015E4"/>
    <w:rsid w:val="005163C6"/>
    <w:rsid w:val="00520B09"/>
    <w:rsid w:val="00542101"/>
    <w:rsid w:val="00557013"/>
    <w:rsid w:val="005B1676"/>
    <w:rsid w:val="005B7571"/>
    <w:rsid w:val="005D0A2F"/>
    <w:rsid w:val="005F7FAE"/>
    <w:rsid w:val="00607105"/>
    <w:rsid w:val="0061135B"/>
    <w:rsid w:val="00643CAE"/>
    <w:rsid w:val="0069611F"/>
    <w:rsid w:val="006A4153"/>
    <w:rsid w:val="006B4E70"/>
    <w:rsid w:val="006B5A10"/>
    <w:rsid w:val="006E7AD6"/>
    <w:rsid w:val="006F4AA6"/>
    <w:rsid w:val="00705985"/>
    <w:rsid w:val="00711771"/>
    <w:rsid w:val="00712BFA"/>
    <w:rsid w:val="00714BEB"/>
    <w:rsid w:val="0074373E"/>
    <w:rsid w:val="0074737E"/>
    <w:rsid w:val="007D5C1B"/>
    <w:rsid w:val="007E0623"/>
    <w:rsid w:val="007E6286"/>
    <w:rsid w:val="007F796A"/>
    <w:rsid w:val="008321E9"/>
    <w:rsid w:val="00857DB7"/>
    <w:rsid w:val="0086699C"/>
    <w:rsid w:val="008B480D"/>
    <w:rsid w:val="008D36E5"/>
    <w:rsid w:val="008F40DC"/>
    <w:rsid w:val="00917549"/>
    <w:rsid w:val="0092002B"/>
    <w:rsid w:val="00933272"/>
    <w:rsid w:val="009337C1"/>
    <w:rsid w:val="00952ACE"/>
    <w:rsid w:val="009D0F5D"/>
    <w:rsid w:val="009D4D19"/>
    <w:rsid w:val="00A13414"/>
    <w:rsid w:val="00A201E8"/>
    <w:rsid w:val="00AD6B27"/>
    <w:rsid w:val="00AD7AB1"/>
    <w:rsid w:val="00AF180F"/>
    <w:rsid w:val="00B1424D"/>
    <w:rsid w:val="00B62ECF"/>
    <w:rsid w:val="00B71AA1"/>
    <w:rsid w:val="00B721DE"/>
    <w:rsid w:val="00B764C9"/>
    <w:rsid w:val="00B80872"/>
    <w:rsid w:val="00BA344E"/>
    <w:rsid w:val="00BB68A1"/>
    <w:rsid w:val="00BD440F"/>
    <w:rsid w:val="00C66574"/>
    <w:rsid w:val="00CA430B"/>
    <w:rsid w:val="00D12B94"/>
    <w:rsid w:val="00D37BFC"/>
    <w:rsid w:val="00D45A45"/>
    <w:rsid w:val="00DA314D"/>
    <w:rsid w:val="00DC3630"/>
    <w:rsid w:val="00DC75DB"/>
    <w:rsid w:val="00E17E6A"/>
    <w:rsid w:val="00E94C25"/>
    <w:rsid w:val="00EA6C67"/>
    <w:rsid w:val="00EC6E59"/>
    <w:rsid w:val="00F55FD1"/>
    <w:rsid w:val="00F57D5A"/>
    <w:rsid w:val="00F67162"/>
    <w:rsid w:val="00F857B0"/>
    <w:rsid w:val="00F91C50"/>
    <w:rsid w:val="00F9257E"/>
    <w:rsid w:val="00F97569"/>
    <w:rsid w:val="00FA39F8"/>
    <w:rsid w:val="00FA3E8C"/>
    <w:rsid w:val="00FA6E04"/>
    <w:rsid w:val="00FC01A8"/>
    <w:rsid w:val="00FD3641"/>
    <w:rsid w:val="00FD4CAF"/>
    <w:rsid w:val="00FF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377DEA"/>
  <w15:chartTrackingRefBased/>
  <w15:docId w15:val="{6460FE09-80E0-7346-A7E0-0F59A210F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E6A"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275400"/>
    <w:rPr>
      <w:lang w:val="lt-LT"/>
    </w:rPr>
  </w:style>
  <w:style w:type="paragraph" w:styleId="NormalWeb">
    <w:name w:val="Normal (Web)"/>
    <w:basedOn w:val="Normal"/>
    <w:uiPriority w:val="99"/>
    <w:semiHidden/>
    <w:unhideWhenUsed/>
    <w:rsid w:val="00DC75DB"/>
    <w:pPr>
      <w:spacing w:before="100" w:beforeAutospacing="1" w:after="100" w:afterAutospacing="1"/>
    </w:pPr>
    <w:rPr>
      <w:rFonts w:ascii="Calibri" w:hAnsi="Calibri" w:cs="Calibr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7D5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D5A"/>
    <w:rPr>
      <w:rFonts w:ascii="Times New Roman" w:hAnsi="Times New Roman" w:cs="Times New Roman"/>
      <w:sz w:val="18"/>
      <w:szCs w:val="18"/>
      <w:lang w:val="lt-LT"/>
    </w:rPr>
  </w:style>
  <w:style w:type="character" w:styleId="Hyperlink">
    <w:name w:val="Hyperlink"/>
    <w:basedOn w:val="DefaultParagraphFont"/>
    <w:uiPriority w:val="99"/>
    <w:unhideWhenUsed/>
    <w:rsid w:val="005B16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167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A3E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3E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3E8C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8C"/>
    <w:rPr>
      <w:b/>
      <w:bCs/>
      <w:sz w:val="20"/>
      <w:szCs w:val="20"/>
      <w:lang w:val="lt-LT"/>
    </w:rPr>
  </w:style>
  <w:style w:type="paragraph" w:styleId="ListParagraph">
    <w:name w:val="List Paragraph"/>
    <w:basedOn w:val="Normal"/>
    <w:uiPriority w:val="34"/>
    <w:qFormat/>
    <w:rsid w:val="00501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da.samuolyte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allgrain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lgrain.lt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862</Words>
  <Characters>4914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Vaida</cp:lastModifiedBy>
  <cp:revision>6</cp:revision>
  <dcterms:created xsi:type="dcterms:W3CDTF">2025-05-31T06:37:00Z</dcterms:created>
  <dcterms:modified xsi:type="dcterms:W3CDTF">2025-06-04T05:06:00Z</dcterms:modified>
</cp:coreProperties>
</file>