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7EA8AEB2"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09567E">
        <w:rPr>
          <w:rFonts w:ascii="Times New Roman" w:hAnsi="Times New Roman" w:cs="Times New Roman"/>
          <w:sz w:val="28"/>
          <w:szCs w:val="24"/>
          <w:lang w:val="en-US"/>
        </w:rPr>
        <w:t>5</w:t>
      </w:r>
      <w:r w:rsidRPr="000B0938">
        <w:rPr>
          <w:rFonts w:ascii="Times New Roman" w:hAnsi="Times New Roman" w:cs="Times New Roman"/>
          <w:sz w:val="28"/>
          <w:szCs w:val="24"/>
          <w:lang w:val="en-US"/>
        </w:rPr>
        <w:t>-</w:t>
      </w:r>
      <w:r w:rsidR="0009567E">
        <w:rPr>
          <w:rFonts w:ascii="Times New Roman" w:hAnsi="Times New Roman" w:cs="Times New Roman"/>
          <w:sz w:val="28"/>
          <w:szCs w:val="24"/>
          <w:lang w:val="en-US"/>
        </w:rPr>
        <w:t>0</w:t>
      </w:r>
      <w:r w:rsidR="007D3F3A">
        <w:rPr>
          <w:rFonts w:ascii="Times New Roman" w:hAnsi="Times New Roman" w:cs="Times New Roman"/>
          <w:sz w:val="28"/>
          <w:szCs w:val="24"/>
          <w:lang w:val="en-US"/>
        </w:rPr>
        <w:t>6</w:t>
      </w:r>
      <w:r w:rsidR="002F6B5E">
        <w:rPr>
          <w:rFonts w:ascii="Times New Roman" w:hAnsi="Times New Roman" w:cs="Times New Roman"/>
          <w:sz w:val="28"/>
          <w:szCs w:val="24"/>
          <w:lang w:val="en-US"/>
        </w:rPr>
        <w:t>-</w:t>
      </w:r>
      <w:r w:rsidR="007D3F3A">
        <w:rPr>
          <w:rFonts w:ascii="Times New Roman" w:hAnsi="Times New Roman" w:cs="Times New Roman"/>
          <w:sz w:val="28"/>
          <w:szCs w:val="24"/>
          <w:lang w:val="en-US"/>
        </w:rPr>
        <w:t>12</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663C7DC0" w14:textId="77777777" w:rsidR="007D3F3A" w:rsidRPr="007D3F3A" w:rsidRDefault="007D3F3A" w:rsidP="007D3F3A">
      <w:pPr>
        <w:spacing w:after="160" w:line="259" w:lineRule="auto"/>
        <w:jc w:val="center"/>
        <w:rPr>
          <w:rFonts w:ascii="Aptos" w:eastAsia="Aptos" w:hAnsi="Aptos" w:cs="Times New Roman"/>
          <w:b/>
          <w:bCs/>
          <w:kern w:val="2"/>
          <w:lang w:val="en-US"/>
          <w14:ligatures w14:val="standardContextual"/>
        </w:rPr>
      </w:pPr>
      <w:bookmarkStart w:id="0" w:name="_Hlk200117154"/>
      <w:r w:rsidRPr="007D3F3A">
        <w:rPr>
          <w:rFonts w:ascii="Aptos" w:eastAsia="Aptos" w:hAnsi="Aptos" w:cs="Times New Roman"/>
          <w:b/>
          <w:bCs/>
          <w:kern w:val="2"/>
          <w14:ligatures w14:val="standardContextual"/>
        </w:rPr>
        <w:t>Niujorke pristatyta Lietuvos kandidatė į JT Asmenų su negalia teisių komitetą</w:t>
      </w:r>
    </w:p>
    <w:p w14:paraId="39B12390" w14:textId="77777777" w:rsidR="007D3F3A" w:rsidRPr="007D3F3A" w:rsidRDefault="007D3F3A" w:rsidP="007D3F3A">
      <w:pPr>
        <w:spacing w:after="160" w:line="259" w:lineRule="auto"/>
        <w:rPr>
          <w:rFonts w:ascii="Aptos" w:eastAsia="Aptos" w:hAnsi="Aptos" w:cs="Times New Roman"/>
          <w:b/>
          <w:bCs/>
          <w:kern w:val="2"/>
          <w14:ligatures w14:val="standardContextual"/>
        </w:rPr>
      </w:pPr>
    </w:p>
    <w:p w14:paraId="5BAE2BF8" w14:textId="77777777" w:rsidR="007D3F3A" w:rsidRPr="007D3F3A" w:rsidRDefault="007D3F3A" w:rsidP="007D3F3A">
      <w:pPr>
        <w:spacing w:after="160" w:line="259" w:lineRule="auto"/>
        <w:jc w:val="both"/>
        <w:rPr>
          <w:rFonts w:ascii="Aptos" w:eastAsia="Aptos" w:hAnsi="Aptos" w:cs="Times New Roman"/>
          <w:b/>
          <w:bCs/>
          <w:kern w:val="2"/>
          <w14:ligatures w14:val="standardContextual"/>
        </w:rPr>
      </w:pPr>
      <w:r w:rsidRPr="007D3F3A">
        <w:rPr>
          <w:rFonts w:ascii="Aptos" w:eastAsia="Aptos" w:hAnsi="Aptos" w:cs="Times New Roman"/>
          <w:b/>
          <w:bCs/>
          <w:kern w:val="2"/>
          <w14:ligatures w14:val="standardContextual"/>
        </w:rPr>
        <w:t xml:space="preserve">Niujorke, vykstant Jungtinių Tautų asmenų su negalia teisių konvencijos šalių narių konferencijos 18-ajai sesijai, tarptautinei bendruomenei pristatyta Dovilė Juodkaitė – Lietuvos kandidatė į Jungtinių Tautų Asmenų su negalia teisių komitetą. </w:t>
      </w:r>
    </w:p>
    <w:p w14:paraId="43D9AF12" w14:textId="77777777" w:rsidR="007D3F3A" w:rsidRPr="007D3F3A" w:rsidRDefault="007D3F3A" w:rsidP="007D3F3A">
      <w:pPr>
        <w:spacing w:after="160" w:line="259" w:lineRule="auto"/>
        <w:jc w:val="both"/>
        <w:rPr>
          <w:rFonts w:ascii="Aptos" w:eastAsia="Aptos" w:hAnsi="Aptos" w:cs="Times New Roman"/>
          <w:kern w:val="2"/>
          <w14:ligatures w14:val="standardContextual"/>
        </w:rPr>
      </w:pPr>
      <w:r w:rsidRPr="007D3F3A">
        <w:rPr>
          <w:rFonts w:ascii="Aptos" w:eastAsia="Aptos" w:hAnsi="Aptos" w:cs="Times New Roman"/>
          <w:kern w:val="2"/>
          <w14:ligatures w14:val="standardContextual"/>
        </w:rPr>
        <w:t>Rinkimai į komitetą vyks ateinančiais metais. D. Juodkaitė kandidatuoja 2027–2030 m. kadencijai. Ji siekia būti išrinkta tarp 18 komiteto narių - negalios ekspertų, turinčių aukštą kompetenciją žmogaus teisių ir negalios srityse.</w:t>
      </w:r>
    </w:p>
    <w:p w14:paraId="111E278C" w14:textId="77777777" w:rsidR="007D3F3A" w:rsidRPr="007D3F3A" w:rsidRDefault="007D3F3A" w:rsidP="007D3F3A">
      <w:pPr>
        <w:spacing w:after="160" w:line="259" w:lineRule="auto"/>
        <w:jc w:val="both"/>
        <w:rPr>
          <w:rFonts w:ascii="Aptos" w:eastAsia="Aptos" w:hAnsi="Aptos" w:cs="Times New Roman"/>
          <w:kern w:val="2"/>
          <w14:ligatures w14:val="standardContextual"/>
        </w:rPr>
      </w:pPr>
      <w:r w:rsidRPr="007D3F3A">
        <w:rPr>
          <w:rFonts w:ascii="Aptos" w:eastAsia="Aptos" w:hAnsi="Aptos" w:cs="Times New Roman"/>
          <w:kern w:val="2"/>
          <w14:ligatures w14:val="standardContextual"/>
        </w:rPr>
        <w:t xml:space="preserve"> D. Juodkaitė yra kvalifikuota teisininkė, besispecializuojanti psichikos sveikatos ir žmogaus teisių srityje, turinti ilgametę darbo nevyriausybinėse organizacijose ir asmenų su negalia atstovavimo bei ekspertinės veiklos patirtį tiek nacionaliniu, tiek tarptautiniu lygiu, nuo 2013 m. vadovavusi Lietuvos negalios organizacijų forumui. </w:t>
      </w:r>
    </w:p>
    <w:p w14:paraId="4CDFEFD0" w14:textId="77777777" w:rsidR="007D3F3A" w:rsidRPr="007D3F3A" w:rsidRDefault="007D3F3A" w:rsidP="007D3F3A">
      <w:pPr>
        <w:spacing w:after="160" w:line="259" w:lineRule="auto"/>
        <w:jc w:val="both"/>
        <w:rPr>
          <w:rFonts w:ascii="Aptos" w:eastAsia="Aptos" w:hAnsi="Aptos" w:cs="Times New Roman"/>
          <w:kern w:val="2"/>
          <w14:ligatures w14:val="standardContextual"/>
        </w:rPr>
      </w:pPr>
      <w:r w:rsidRPr="007D3F3A">
        <w:rPr>
          <w:rFonts w:ascii="Aptos" w:eastAsia="Aptos" w:hAnsi="Aptos" w:cs="Times New Roman"/>
          <w:kern w:val="2"/>
          <w14:ligatures w14:val="standardContextual"/>
        </w:rPr>
        <w:t>D. Juodkaitės teigimu, žmonės su negalia vis dar patiria daug nelygybės, o jų teisės gyventi ir gauti paslaugas bendruomenėje, mokytis, dirbti ir dalyvauti visuomenės gyvenime vis dar nėra tinkamai užtikrinamos. Nors pokyčiai vyksta, vis dar išlieka sritys, kurioms reikia ypatingo dėmesio – tai moterų ir mergaičių su negalia padėtis, didesnė rizika žmonėms su negalia būti paliktiems ar patirti neproporcingą žalą ekstremalių situacijų ir humanitarinių krizių metu, taip pat jų lygybės ir teisės į teisingumą užtikrinimas.</w:t>
      </w:r>
    </w:p>
    <w:p w14:paraId="45FFE31E" w14:textId="77777777" w:rsidR="007D3F3A" w:rsidRPr="007D3F3A" w:rsidRDefault="007D3F3A" w:rsidP="007D3F3A">
      <w:pPr>
        <w:spacing w:after="160" w:line="259" w:lineRule="auto"/>
        <w:jc w:val="both"/>
        <w:rPr>
          <w:rFonts w:ascii="Aptos" w:eastAsia="Aptos" w:hAnsi="Aptos" w:cs="Times New Roman"/>
          <w:kern w:val="2"/>
          <w14:ligatures w14:val="standardContextual"/>
        </w:rPr>
      </w:pPr>
      <w:r w:rsidRPr="007D3F3A">
        <w:rPr>
          <w:rFonts w:ascii="Aptos" w:eastAsia="Aptos" w:hAnsi="Aptos" w:cs="Times New Roman"/>
          <w:kern w:val="2"/>
          <w14:ligatures w14:val="standardContextual"/>
        </w:rPr>
        <w:t xml:space="preserve">,,Daugiau kaip 20 metų, dirbdama kartu su negalios bendruomene, siekiu žmonių su negalia </w:t>
      </w:r>
      <w:proofErr w:type="spellStart"/>
      <w:r w:rsidRPr="007D3F3A">
        <w:rPr>
          <w:rFonts w:ascii="Aptos" w:eastAsia="Aptos" w:hAnsi="Aptos" w:cs="Times New Roman"/>
          <w:kern w:val="2"/>
          <w14:ligatures w14:val="standardContextual"/>
        </w:rPr>
        <w:t>įtraukties</w:t>
      </w:r>
      <w:proofErr w:type="spellEnd"/>
      <w:r w:rsidRPr="007D3F3A">
        <w:rPr>
          <w:rFonts w:ascii="Aptos" w:eastAsia="Aptos" w:hAnsi="Aptos" w:cs="Times New Roman"/>
          <w:kern w:val="2"/>
          <w14:ligatures w14:val="standardContextual"/>
        </w:rPr>
        <w:t xml:space="preserve"> ir lygių teisių užtikrinimo. Mano misija – kelti šiuos klausimus ir kartu su negalios bendruomene siekti pokyčių, užtikrinant pagrindines žmogaus teises visiems negalią turintiems asmenims. Kandidatuodama siekiu šią misiją įgyvendinti dar plačiau – pasitelkdama JT žmogaus teisių gynėjo mandatą, noriu stiprinti tarptautinį dėmesį negalios temai, skatinti valstybes imtis atsakomybės ir užtikrinti, kad </w:t>
      </w:r>
      <w:proofErr w:type="spellStart"/>
      <w:r w:rsidRPr="007D3F3A">
        <w:rPr>
          <w:rFonts w:ascii="Aptos" w:eastAsia="Aptos" w:hAnsi="Aptos" w:cs="Times New Roman"/>
          <w:kern w:val="2"/>
          <w14:ligatures w14:val="standardContextual"/>
        </w:rPr>
        <w:t>įtrauktis</w:t>
      </w:r>
      <w:proofErr w:type="spellEnd"/>
      <w:r w:rsidRPr="007D3F3A">
        <w:rPr>
          <w:rFonts w:ascii="Aptos" w:eastAsia="Aptos" w:hAnsi="Aptos" w:cs="Times New Roman"/>
          <w:kern w:val="2"/>
          <w14:ligatures w14:val="standardContextual"/>
        </w:rPr>
        <w:t>, lygybė bei orumas būtų ne tik deklaruojami, bet ir realiai įgyvendinami“, - sakė D. Juodkaitė.</w:t>
      </w:r>
    </w:p>
    <w:p w14:paraId="04B8C69A" w14:textId="77777777" w:rsidR="007D3F3A" w:rsidRPr="007D3F3A" w:rsidRDefault="007D3F3A" w:rsidP="007D3F3A">
      <w:pPr>
        <w:spacing w:after="160" w:line="259" w:lineRule="auto"/>
        <w:jc w:val="both"/>
        <w:rPr>
          <w:rFonts w:ascii="Aptos" w:eastAsia="Aptos" w:hAnsi="Aptos" w:cs="Times New Roman"/>
          <w:i/>
          <w:iCs/>
          <w:kern w:val="2"/>
          <w14:ligatures w14:val="standardContextual"/>
        </w:rPr>
      </w:pPr>
      <w:r w:rsidRPr="007D3F3A">
        <w:rPr>
          <w:rFonts w:ascii="Aptos" w:eastAsia="Aptos" w:hAnsi="Aptos" w:cs="Times New Roman"/>
          <w:kern w:val="2"/>
          <w14:ligatures w14:val="standardContextual"/>
        </w:rPr>
        <w:t xml:space="preserve">Socialinės apsaugos ir darbo viceministras Eitvydas Bingelis, pristatydamas D. Juodkaitės kandidatūrą tarptautinei bendruomenei bei atidarydamas parodą „Motinystė ir negalia“ Jungtinių Tautų būstinėje, pabrėžė: „Kandidatavimas į JT Asmenų su negalia teisių komitetą yra svarbus žingsnis Lietuvai, siekiančiai aktyviai prisidėti prie tarptautinės žmogaus teisių apsaugos sistemos stiprinimo. D. Juodkaitės patirtis ir įsipareigojimas žmogaus teisių srityje gali reikšmingai prisidėti prie Konvencijos įgyvendinimo stebėsenos“. </w:t>
      </w:r>
    </w:p>
    <w:p w14:paraId="3FA7A71C" w14:textId="77777777" w:rsidR="007D3F3A" w:rsidRPr="007D3F3A" w:rsidRDefault="007D3F3A" w:rsidP="007D3F3A">
      <w:pPr>
        <w:spacing w:after="160" w:line="259" w:lineRule="auto"/>
        <w:jc w:val="both"/>
        <w:rPr>
          <w:rFonts w:ascii="Aptos" w:eastAsia="Aptos" w:hAnsi="Aptos" w:cs="Times New Roman"/>
          <w:kern w:val="2"/>
          <w14:ligatures w14:val="standardContextual"/>
        </w:rPr>
      </w:pPr>
      <w:r w:rsidRPr="007D3F3A">
        <w:rPr>
          <w:rFonts w:ascii="Aptos" w:eastAsia="Aptos" w:hAnsi="Aptos" w:cs="Times New Roman"/>
          <w:kern w:val="2"/>
          <w14:ligatures w14:val="standardContextual"/>
        </w:rPr>
        <w:t xml:space="preserve">Paroda „Motinystė ir negalia“, kurią parengė Lietuvos negalios organizacijų forumas, atkreipia dėmesį į motinystės patirtis, iššūkius ir stiprybes, su kuriomis susiduria moterys su negalia. Ji yra svarbi žinutė tarptautinei bendruomenei apie būtinybę užtikrinti visapusišką </w:t>
      </w:r>
      <w:proofErr w:type="spellStart"/>
      <w:r w:rsidRPr="007D3F3A">
        <w:rPr>
          <w:rFonts w:ascii="Aptos" w:eastAsia="Aptos" w:hAnsi="Aptos" w:cs="Times New Roman"/>
          <w:kern w:val="2"/>
          <w14:ligatures w14:val="standardContextual"/>
        </w:rPr>
        <w:t>įtrauktį</w:t>
      </w:r>
      <w:proofErr w:type="spellEnd"/>
      <w:r w:rsidRPr="007D3F3A">
        <w:rPr>
          <w:rFonts w:ascii="Aptos" w:eastAsia="Aptos" w:hAnsi="Aptos" w:cs="Times New Roman"/>
          <w:kern w:val="2"/>
          <w14:ligatures w14:val="standardContextual"/>
        </w:rPr>
        <w:t xml:space="preserve"> ir paramą visoms motinoms, nepriklausomai nuo jų negalios.</w:t>
      </w:r>
    </w:p>
    <w:p w14:paraId="1DC2BA9C" w14:textId="77777777" w:rsidR="007D3F3A" w:rsidRPr="007D3F3A" w:rsidRDefault="007D3F3A" w:rsidP="007D3F3A">
      <w:pPr>
        <w:spacing w:after="160" w:line="259" w:lineRule="auto"/>
        <w:jc w:val="both"/>
        <w:rPr>
          <w:rFonts w:ascii="Aptos" w:eastAsia="Aptos" w:hAnsi="Aptos" w:cs="Times New Roman"/>
          <w:kern w:val="2"/>
          <w14:ligatures w14:val="standardContextual"/>
        </w:rPr>
      </w:pPr>
      <w:r w:rsidRPr="007D3F3A">
        <w:rPr>
          <w:rFonts w:ascii="Aptos" w:eastAsia="Aptos" w:hAnsi="Aptos" w:cs="Times New Roman"/>
          <w:kern w:val="2"/>
          <w14:ligatures w14:val="standardContextual"/>
        </w:rPr>
        <w:t>Šia tema taip pat buvo surengtas gretutinis renginys, kurio diskusijose dalyvavo pati kandidatė D. Juodkaitė, įvairių šalių atstovai, ekspertai ir žmogaus teisių gynėjai. Diskusijoje buvo aptarti praktiniai iššūkiai, su kuriais susiduria motinos su negalia, bei gerosios politikos ir paslaugų teikimo praktikos, kurios gali užtikrinti jų teises ir orumą. Renginys dar kartą pabrėžė, kaip svarbu įtraukti moterų su negalia balsus į sprendimų priėmimo procesus tiek nacionaliniu, tiek tarptautiniu lygmeniu.</w:t>
      </w:r>
    </w:p>
    <w:p w14:paraId="527DB98E" w14:textId="77777777" w:rsidR="007D3F3A" w:rsidRPr="007D3F3A" w:rsidRDefault="007D3F3A" w:rsidP="007D3F3A">
      <w:pPr>
        <w:spacing w:after="160" w:line="259" w:lineRule="auto"/>
        <w:jc w:val="both"/>
        <w:rPr>
          <w:rFonts w:ascii="Aptos" w:eastAsia="Aptos" w:hAnsi="Aptos" w:cs="Times New Roman"/>
          <w:kern w:val="2"/>
          <w14:ligatures w14:val="standardContextual"/>
        </w:rPr>
      </w:pPr>
      <w:r w:rsidRPr="007D3F3A">
        <w:rPr>
          <w:rFonts w:ascii="Aptos" w:eastAsia="Aptos" w:hAnsi="Aptos" w:cs="Times New Roman"/>
          <w:kern w:val="2"/>
          <w14:ligatures w14:val="standardContextual"/>
        </w:rPr>
        <w:lastRenderedPageBreak/>
        <w:t xml:space="preserve">JT Asmenų su negalia teisių komitetas yra ekspertinis komitetas, periodiškai nagrinėjantis šalių narių teikiamas ataskaitas apie Asmenų su negalia teisių konvencijos įgyvendinimą ir teikiantis rekomendacijas Konvencijos šalims narėms. Šiame komitete Lietuva jau turėjo sėkmingai dirbusį atstovą Joną </w:t>
      </w:r>
      <w:proofErr w:type="spellStart"/>
      <w:r w:rsidRPr="007D3F3A">
        <w:rPr>
          <w:rFonts w:ascii="Aptos" w:eastAsia="Aptos" w:hAnsi="Aptos" w:cs="Times New Roman"/>
          <w:kern w:val="2"/>
          <w14:ligatures w14:val="standardContextual"/>
        </w:rPr>
        <w:t>Ruškų</w:t>
      </w:r>
      <w:proofErr w:type="spellEnd"/>
      <w:r w:rsidRPr="007D3F3A">
        <w:rPr>
          <w:rFonts w:ascii="Aptos" w:eastAsia="Aptos" w:hAnsi="Aptos" w:cs="Times New Roman"/>
          <w:kern w:val="2"/>
          <w14:ligatures w14:val="standardContextual"/>
        </w:rPr>
        <w:t xml:space="preserve">. </w:t>
      </w:r>
    </w:p>
    <w:p w14:paraId="3C444FFB" w14:textId="77777777" w:rsidR="007D3F3A" w:rsidRPr="007D3F3A" w:rsidRDefault="007D3F3A" w:rsidP="007D3F3A">
      <w:pPr>
        <w:spacing w:after="160" w:line="259" w:lineRule="auto"/>
        <w:jc w:val="both"/>
        <w:rPr>
          <w:rFonts w:ascii="Aptos" w:eastAsia="Aptos" w:hAnsi="Aptos" w:cs="Times New Roman"/>
          <w:kern w:val="2"/>
          <w14:ligatures w14:val="standardContextual"/>
        </w:rPr>
      </w:pPr>
      <w:r w:rsidRPr="007D3F3A">
        <w:rPr>
          <w:rFonts w:ascii="Aptos" w:eastAsia="Aptos" w:hAnsi="Aptos" w:cs="Times New Roman"/>
          <w:kern w:val="2"/>
          <w14:ligatures w14:val="standardContextual"/>
        </w:rPr>
        <w:t xml:space="preserve">Naujas kandidatavimas svarbus siekiant tolesnio asmenų su negalia teisių užtikrinimo ir jų socialinės </w:t>
      </w:r>
      <w:proofErr w:type="spellStart"/>
      <w:r w:rsidRPr="007D3F3A">
        <w:rPr>
          <w:rFonts w:ascii="Aptos" w:eastAsia="Aptos" w:hAnsi="Aptos" w:cs="Times New Roman"/>
          <w:kern w:val="2"/>
          <w14:ligatures w14:val="standardContextual"/>
        </w:rPr>
        <w:t>įtraukties</w:t>
      </w:r>
      <w:proofErr w:type="spellEnd"/>
      <w:r w:rsidRPr="007D3F3A">
        <w:rPr>
          <w:rFonts w:ascii="Aptos" w:eastAsia="Aptos" w:hAnsi="Aptos" w:cs="Times New Roman"/>
          <w:kern w:val="2"/>
          <w14:ligatures w14:val="standardContextual"/>
        </w:rPr>
        <w:t>.</w:t>
      </w:r>
    </w:p>
    <w:p w14:paraId="23BD3065" w14:textId="77777777" w:rsidR="007D3F3A" w:rsidRPr="007D3F3A" w:rsidRDefault="007D3F3A" w:rsidP="007D3F3A">
      <w:pPr>
        <w:spacing w:after="160" w:line="259" w:lineRule="auto"/>
        <w:jc w:val="both"/>
        <w:rPr>
          <w:rFonts w:ascii="Aptos" w:eastAsia="Aptos" w:hAnsi="Aptos" w:cs="Times New Roman"/>
          <w:kern w:val="2"/>
          <w14:ligatures w14:val="standardContextual"/>
        </w:rPr>
      </w:pPr>
    </w:p>
    <w:p w14:paraId="2BF64EDC" w14:textId="77777777" w:rsidR="007D3F3A" w:rsidRPr="007D3F3A" w:rsidRDefault="007D3F3A" w:rsidP="007D3F3A">
      <w:pPr>
        <w:spacing w:after="160" w:line="259" w:lineRule="auto"/>
        <w:jc w:val="both"/>
        <w:rPr>
          <w:rFonts w:ascii="Aptos" w:eastAsia="Aptos" w:hAnsi="Aptos" w:cs="Times New Roman"/>
          <w:kern w:val="2"/>
          <w14:ligatures w14:val="standardContextual"/>
        </w:rPr>
      </w:pPr>
    </w:p>
    <w:p w14:paraId="233C224B" w14:textId="77777777" w:rsidR="007D3F3A" w:rsidRPr="007D3F3A" w:rsidRDefault="007D3F3A" w:rsidP="007D3F3A">
      <w:pPr>
        <w:spacing w:after="160" w:line="259" w:lineRule="auto"/>
        <w:rPr>
          <w:rFonts w:ascii="Aptos" w:eastAsia="Aptos" w:hAnsi="Aptos" w:cs="Times New Roman"/>
          <w:kern w:val="2"/>
          <w14:ligatures w14:val="standardContextual"/>
        </w:rPr>
      </w:pPr>
    </w:p>
    <w:p w14:paraId="54FC5EF4" w14:textId="77777777" w:rsidR="007D3F3A" w:rsidRPr="007D3F3A" w:rsidRDefault="007D3F3A" w:rsidP="007D3F3A">
      <w:pPr>
        <w:spacing w:after="160" w:line="259" w:lineRule="auto"/>
        <w:rPr>
          <w:rFonts w:ascii="Aptos" w:eastAsia="Aptos" w:hAnsi="Aptos" w:cs="Times New Roman"/>
          <w:kern w:val="2"/>
          <w14:ligatures w14:val="standardContextual"/>
        </w:rPr>
      </w:pPr>
    </w:p>
    <w:p w14:paraId="70D389F5" w14:textId="77777777" w:rsidR="007D3F3A" w:rsidRPr="007D3F3A" w:rsidRDefault="007D3F3A" w:rsidP="007D3F3A">
      <w:pPr>
        <w:spacing w:after="160" w:line="259" w:lineRule="auto"/>
        <w:rPr>
          <w:rFonts w:ascii="Aptos" w:eastAsia="Aptos" w:hAnsi="Aptos" w:cs="Times New Roman"/>
          <w:kern w:val="2"/>
          <w14:ligatures w14:val="standardContextual"/>
        </w:rPr>
      </w:pPr>
    </w:p>
    <w:p w14:paraId="7E607B9A" w14:textId="77777777" w:rsidR="007D3F3A" w:rsidRPr="007D3F3A" w:rsidRDefault="007D3F3A" w:rsidP="007D3F3A">
      <w:pPr>
        <w:spacing w:after="160" w:line="259" w:lineRule="auto"/>
        <w:rPr>
          <w:rFonts w:ascii="Aptos" w:eastAsia="Aptos" w:hAnsi="Aptos" w:cs="Times New Roman"/>
          <w:kern w:val="2"/>
          <w14:ligatures w14:val="standardContextual"/>
        </w:rPr>
      </w:pPr>
    </w:p>
    <w:bookmarkEnd w:id="0"/>
    <w:p w14:paraId="5672D009" w14:textId="77777777" w:rsidR="007D3F3A" w:rsidRPr="007D3F3A" w:rsidRDefault="007D3F3A" w:rsidP="007D3F3A">
      <w:pPr>
        <w:spacing w:after="160" w:line="259" w:lineRule="auto"/>
        <w:rPr>
          <w:rFonts w:ascii="Aptos" w:eastAsia="Aptos" w:hAnsi="Aptos" w:cs="Times New Roman"/>
          <w:kern w:val="2"/>
          <w14:ligatures w14:val="standardContextual"/>
        </w:rPr>
      </w:pPr>
    </w:p>
    <w:p w14:paraId="35A1FFD9" w14:textId="77777777" w:rsidR="001D54BD" w:rsidRDefault="001D54BD" w:rsidP="001D54BD">
      <w:pPr>
        <w:spacing w:after="0"/>
        <w:ind w:hanging="850"/>
        <w:jc w:val="both"/>
        <w:rPr>
          <w:rFonts w:ascii="Times New Roman" w:hAnsi="Times New Roman" w:cs="Times New Roman"/>
          <w:sz w:val="28"/>
          <w:szCs w:val="24"/>
          <w:lang w:val="en-US"/>
        </w:rPr>
      </w:pPr>
    </w:p>
    <w:sectPr w:rsidR="001D54BD" w:rsidSect="00515C3A">
      <w:headerReference w:type="default" r:id="rId7"/>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BEA45" w14:textId="77777777" w:rsidR="00137199" w:rsidRDefault="00137199" w:rsidP="00035D54">
      <w:pPr>
        <w:spacing w:after="0" w:line="240" w:lineRule="auto"/>
      </w:pPr>
      <w:r>
        <w:separator/>
      </w:r>
    </w:p>
  </w:endnote>
  <w:endnote w:type="continuationSeparator" w:id="0">
    <w:p w14:paraId="6A60F9E4" w14:textId="77777777" w:rsidR="00137199" w:rsidRDefault="00137199"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EC4BD" w14:textId="77777777" w:rsidR="00137199" w:rsidRDefault="00137199" w:rsidP="00035D54">
      <w:pPr>
        <w:spacing w:after="0" w:line="240" w:lineRule="auto"/>
      </w:pPr>
      <w:r>
        <w:separator/>
      </w:r>
    </w:p>
  </w:footnote>
  <w:footnote w:type="continuationSeparator" w:id="0">
    <w:p w14:paraId="5F255869" w14:textId="77777777" w:rsidR="00137199" w:rsidRDefault="00137199"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600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9567E"/>
    <w:rsid w:val="000B0938"/>
    <w:rsid w:val="000F7ACA"/>
    <w:rsid w:val="0012057D"/>
    <w:rsid w:val="001266F6"/>
    <w:rsid w:val="0013258B"/>
    <w:rsid w:val="00137199"/>
    <w:rsid w:val="001424B5"/>
    <w:rsid w:val="0015014E"/>
    <w:rsid w:val="0015304C"/>
    <w:rsid w:val="001578D0"/>
    <w:rsid w:val="00170567"/>
    <w:rsid w:val="001763C9"/>
    <w:rsid w:val="001D54BD"/>
    <w:rsid w:val="001F5817"/>
    <w:rsid w:val="00210097"/>
    <w:rsid w:val="0021561D"/>
    <w:rsid w:val="00234537"/>
    <w:rsid w:val="00241B02"/>
    <w:rsid w:val="00244002"/>
    <w:rsid w:val="002555C1"/>
    <w:rsid w:val="002832B9"/>
    <w:rsid w:val="002C0FFC"/>
    <w:rsid w:val="002C112A"/>
    <w:rsid w:val="002C4BCA"/>
    <w:rsid w:val="002E0A3B"/>
    <w:rsid w:val="002F3522"/>
    <w:rsid w:val="002F6B5E"/>
    <w:rsid w:val="003056D1"/>
    <w:rsid w:val="00345755"/>
    <w:rsid w:val="00447527"/>
    <w:rsid w:val="004E4B81"/>
    <w:rsid w:val="00507121"/>
    <w:rsid w:val="00515C3A"/>
    <w:rsid w:val="005164CA"/>
    <w:rsid w:val="00540696"/>
    <w:rsid w:val="0056330D"/>
    <w:rsid w:val="00573B00"/>
    <w:rsid w:val="00615D97"/>
    <w:rsid w:val="00632171"/>
    <w:rsid w:val="006423E6"/>
    <w:rsid w:val="0067043A"/>
    <w:rsid w:val="006C4470"/>
    <w:rsid w:val="006E27D9"/>
    <w:rsid w:val="00756DC6"/>
    <w:rsid w:val="007725F2"/>
    <w:rsid w:val="007A3C23"/>
    <w:rsid w:val="007D37C1"/>
    <w:rsid w:val="007D3F3A"/>
    <w:rsid w:val="007F1FB2"/>
    <w:rsid w:val="00854A68"/>
    <w:rsid w:val="009453A2"/>
    <w:rsid w:val="009A34AC"/>
    <w:rsid w:val="009E657D"/>
    <w:rsid w:val="009F507B"/>
    <w:rsid w:val="00A501B1"/>
    <w:rsid w:val="00B15C0A"/>
    <w:rsid w:val="00B226D7"/>
    <w:rsid w:val="00B34CD2"/>
    <w:rsid w:val="00B8360A"/>
    <w:rsid w:val="00BA6502"/>
    <w:rsid w:val="00CD76BE"/>
    <w:rsid w:val="00D236BE"/>
    <w:rsid w:val="00D43F20"/>
    <w:rsid w:val="00DD28F9"/>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413</Words>
  <Characters>3449</Characters>
  <Application>Microsoft Office Word</Application>
  <DocSecurity>0</DocSecurity>
  <Lines>431</Lines>
  <Paragraphs>297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2025-06-12T06:03:00Z</dcterms:created>
  <dcterms:modified xsi:type="dcterms:W3CDTF">2025-06-12T06:03:00Z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