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05C1423" w14:textId="77777777" w:rsidR="00CF7A4C" w:rsidRDefault="00000000">
      <w:pPr>
        <w:spacing w:after="0"/>
        <w:jc w:val="left"/>
      </w:pPr>
      <w:r>
        <w:rPr>
          <w:noProof/>
        </w:rPr>
        <w:drawing>
          <wp:inline distT="0" distB="0" distL="0" distR="0" wp14:anchorId="23AE83D5" wp14:editId="79043FF8">
            <wp:extent cx="1613140" cy="709989"/>
            <wp:effectExtent l="0" t="0" r="0" b="0"/>
            <wp:docPr id="19"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7"/>
                    <a:srcRect/>
                    <a:stretch>
                      <a:fillRect/>
                    </a:stretch>
                  </pic:blipFill>
                  <pic:spPr>
                    <a:xfrm>
                      <a:off x="0" y="0"/>
                      <a:ext cx="1613140" cy="709989"/>
                    </a:xfrm>
                    <a:prstGeom prst="rect">
                      <a:avLst/>
                    </a:prstGeom>
                    <a:ln/>
                  </pic:spPr>
                </pic:pic>
              </a:graphicData>
            </a:graphic>
          </wp:inline>
        </w:drawing>
      </w:r>
    </w:p>
    <w:p w14:paraId="577D5642" w14:textId="77777777" w:rsidR="00CF7A4C" w:rsidRDefault="00000000">
      <w:pPr>
        <w:spacing w:before="120" w:after="360"/>
        <w:rPr>
          <w:sz w:val="22"/>
          <w:szCs w:val="22"/>
        </w:rPr>
      </w:pPr>
      <w:r>
        <w:rPr>
          <w:sz w:val="22"/>
          <w:szCs w:val="22"/>
        </w:rPr>
        <w:t>Pranešimas spaudai | Vilnius, 2025 m. birželio 17 d.</w:t>
      </w:r>
    </w:p>
    <w:p w14:paraId="7E63101E" w14:textId="77777777" w:rsidR="00CF7A4C" w:rsidRDefault="00000000">
      <w:pPr>
        <w:rPr>
          <w:b/>
        </w:rPr>
      </w:pPr>
      <w:r>
        <w:rPr>
          <w:b/>
        </w:rPr>
        <w:t>Apklausa atskleidė, kad gyventojai nežino tikrųjų miškų kirtimų mastų, bet yra už miškų apsaugą</w:t>
      </w:r>
    </w:p>
    <w:p w14:paraId="396E4F8D" w14:textId="77777777" w:rsidR="00CF7A4C" w:rsidRDefault="00CF7A4C">
      <w:pPr>
        <w:rPr>
          <w:b/>
        </w:rPr>
      </w:pPr>
    </w:p>
    <w:p w14:paraId="57EEA96A" w14:textId="77777777" w:rsidR="00CF7A4C" w:rsidRDefault="00000000">
      <w:pPr>
        <w:rPr>
          <w:sz w:val="22"/>
          <w:szCs w:val="22"/>
        </w:rPr>
      </w:pPr>
      <w:r>
        <w:rPr>
          <w:sz w:val="22"/>
          <w:szCs w:val="22"/>
        </w:rPr>
        <w:t xml:space="preserve">Lietuvos gyventojams dabartinė miškų politika yra nesuprantama: gyventojai tikisi, kad gerokai mažiau miškų yra kertami, kartu pasisako, kad daugiau jų būtų saugomi. Nemedieninė miškų teikiama nauda gyventojams yra svarbesnė nei medienos gavyba. Tokias visuomenės nuostatas atskleidžia gegužės mėnesį Visuomenės nuomonės ir rinkos tyrimų centro Vilmorus atlikta reprezentatyvi Lietuvos gyventojų apklausa „Nuomonė apie miškų kirtimą, ūkinę veiklą, rekreacinių plotų didinimą“. </w:t>
      </w:r>
    </w:p>
    <w:p w14:paraId="79E63580" w14:textId="77777777" w:rsidR="00CF7A4C" w:rsidRDefault="00000000">
      <w:pPr>
        <w:rPr>
          <w:sz w:val="22"/>
          <w:szCs w:val="22"/>
        </w:rPr>
      </w:pPr>
      <w:r>
        <w:rPr>
          <w:sz w:val="22"/>
          <w:szCs w:val="22"/>
        </w:rPr>
        <w:t xml:space="preserve">Vilmorus apklausą užsakė Aplinkosaugos koalicija. Koalicijos pirmininkė Lina Paškevičiūtė komentuoja: „Mūsų apklausa rodo, kad kone 80 proc. gyventojų mato miškų kirtimus kaip opią problemą. Kartu daugiau nei 40 proc. gyventojų mano, kad miškai saugomose teritorijose iš viso nėra kertami, o dar penktadalis – kad kertami nedaug. Taigi, dabartinė miškų politika, kai net ir saugomose teritorijose 60 proc. miškų yra naudojami ūkiniais tikslais medienai gauti – gyventojams yra nežinoma ir nesuprantama.“ </w:t>
      </w:r>
    </w:p>
    <w:p w14:paraId="0F9F6238" w14:textId="77777777" w:rsidR="00CF7A4C" w:rsidRDefault="00000000">
      <w:pPr>
        <w:rPr>
          <w:sz w:val="22"/>
          <w:szCs w:val="22"/>
        </w:rPr>
      </w:pPr>
      <w:r>
        <w:rPr>
          <w:sz w:val="22"/>
          <w:szCs w:val="22"/>
        </w:rPr>
        <w:t>L. Paškevičiūtei antrina doc. dr. Ričardas Skorupskas: „Tai, kokias įsivaizduojamas kirtimo apimtis saugomose teritorijose įvardina visuomenė, labiau atspindi ne esamą, o siektiną miškų ūkinio naudojimo situaciją, t. y. kokia maksimali saugomų teritorijų miškų naudojimo apimtis galėtų būti neprarandant ekologinio ir rekreacinio potencialo.“</w:t>
      </w:r>
    </w:p>
    <w:p w14:paraId="7087B56A" w14:textId="77777777" w:rsidR="00CF7A4C" w:rsidRDefault="00000000">
      <w:pPr>
        <w:rPr>
          <w:sz w:val="22"/>
          <w:szCs w:val="22"/>
        </w:rPr>
      </w:pPr>
      <w:r>
        <w:rPr>
          <w:sz w:val="22"/>
          <w:szCs w:val="22"/>
        </w:rPr>
        <w:t>Pasak L. Paškevičiūtės, šios apklausos rezultatai itin svarbūs dabar, kai Seimui svarstyti rengiamasi pateikti naują Miškų įstatymo projektą. „Iš apklausos rezultatų matome, kad gyventojų nuomonė, kaip turėtų būti tvarkomi miškai, yra visiškai priešinga Aplinkos ministerijos parengtam Miškų įstatymo projektui. Gyventojai aiškiai pasisako už didesnę miškų apsaugą, net ir nežinodami, kad miškai kertami daug plačiau, nei jie įsivaizduoja. Pavyzdžiui, 75 proc. pasisako, kad valstybiniuose miškuose turi būti didinamas gamtai saugoti skirtas miškų plotas, net jei mažėtų iš miškų gaunamos biudžeto pajamos. Tad ką gyventojai pasakytų politikams, jei jiems būtų pateikta visa informacija apie dabartinį miškų eksploatavimą?“, – klausia L. Paškevičiūtė.</w:t>
      </w:r>
    </w:p>
    <w:p w14:paraId="214790C1" w14:textId="77777777" w:rsidR="00CF7A4C" w:rsidRDefault="00000000">
      <w:pPr>
        <w:rPr>
          <w:sz w:val="22"/>
          <w:szCs w:val="22"/>
        </w:rPr>
      </w:pPr>
      <w:r>
        <w:rPr>
          <w:sz w:val="22"/>
          <w:szCs w:val="22"/>
        </w:rPr>
        <w:t>Pasak L. Paškevičiūtės, šiuo metu net 85 proc. Lietuvos miškų yra priskirti ūkinio prioriteto grupėms (IV ir III grupės miškai, neįskaitant juose esančių Natura 2000 saugomų buveinių ploto) ir yra tvarkomi turint tikslą užauginti ir nukirsti medieną, o kitos miško funkcijos menkai saugomos. Naujasis Miškų įstatymo projektas ūkinio prioriteto miškų plotus numato sumažinti tik 3 procentais, taigi, iš esmės nekeičia ūkiniais tikslais kertamų ir saugomų miškų proporcijų nei šalies mastu, nei saugomų teritorijų ar valstybiniuose miškuose. Didžioji dalis apklausos dalyvių mano, kad ir dabar ūkinio prioriteto miškų yra gerokai mažiau.</w:t>
      </w:r>
    </w:p>
    <w:p w14:paraId="51890FA8" w14:textId="77777777" w:rsidR="00CF7A4C" w:rsidRDefault="00000000">
      <w:pPr>
        <w:rPr>
          <w:sz w:val="22"/>
          <w:szCs w:val="22"/>
        </w:rPr>
      </w:pPr>
      <w:r>
        <w:rPr>
          <w:sz w:val="22"/>
          <w:szCs w:val="22"/>
        </w:rPr>
        <w:t xml:space="preserve">Apklausa atskleidžia, kad gyventojams svarbesnės būtent nemedieninės miško vertės. Pusė respondentų nurodė, kad miškas jiems reiškia biologinę įvairovę. Tarp dažniausių atsakymų į klausimą „Ką jums reiškia miškas” yra tokie pasirinkimai kaip miško teikiamos gėrybės: grybai ir uogos, miško nauda švelninant klimato kaitą ir kiti su rekreacija ir aplinkos apsauga susiję atsakymai. </w:t>
      </w:r>
    </w:p>
    <w:p w14:paraId="122A8E2E" w14:textId="77777777" w:rsidR="00CF7A4C" w:rsidRDefault="00000000">
      <w:pPr>
        <w:rPr>
          <w:sz w:val="22"/>
          <w:szCs w:val="22"/>
        </w:rPr>
      </w:pPr>
      <w:r>
        <w:rPr>
          <w:sz w:val="22"/>
          <w:szCs w:val="22"/>
        </w:rPr>
        <w:t>Apklausos rezultatai yra dar vienas priminimas politikos formuotojams, kad visuomenė turi aiškius lūkesčius dėl didesnės miškų apsaugos, o dabartinė miškų politika yra smarkiai nuo šių lūkesčių nutolusi.</w:t>
      </w:r>
    </w:p>
    <w:p w14:paraId="059D2EA4" w14:textId="77777777" w:rsidR="00CF7A4C" w:rsidRDefault="00000000">
      <w:pPr>
        <w:rPr>
          <w:sz w:val="22"/>
          <w:szCs w:val="22"/>
        </w:rPr>
      </w:pPr>
      <w:r>
        <w:rPr>
          <w:sz w:val="22"/>
          <w:szCs w:val="22"/>
        </w:rPr>
        <w:t>Plačiau apie apklausą: https://www.akoalicija.lt/veikla/2025-06-17-apklausa-dėl-miškų</w:t>
      </w:r>
    </w:p>
    <w:p w14:paraId="7A12F855" w14:textId="77777777" w:rsidR="00CF7A4C" w:rsidRDefault="00CF7A4C">
      <w:pPr>
        <w:rPr>
          <w:sz w:val="22"/>
          <w:szCs w:val="22"/>
        </w:rPr>
      </w:pPr>
    </w:p>
    <w:p w14:paraId="44CDBBE8" w14:textId="77777777" w:rsidR="00CF7A4C" w:rsidRDefault="00000000">
      <w:pPr>
        <w:rPr>
          <w:b/>
          <w:sz w:val="22"/>
          <w:szCs w:val="22"/>
        </w:rPr>
      </w:pPr>
      <w:r>
        <w:rPr>
          <w:b/>
          <w:sz w:val="22"/>
          <w:szCs w:val="22"/>
        </w:rPr>
        <w:t xml:space="preserve">Kontaktai: </w:t>
      </w:r>
      <w:r>
        <w:rPr>
          <w:color w:val="414141"/>
          <w:sz w:val="22"/>
          <w:szCs w:val="22"/>
        </w:rPr>
        <w:t xml:space="preserve">Lina Paškevičiūtė, Aplinkosaugos koalicijos pirmininkė | </w:t>
      </w:r>
      <w:r>
        <w:rPr>
          <w:sz w:val="22"/>
          <w:szCs w:val="22"/>
        </w:rPr>
        <w:t xml:space="preserve">+370 </w:t>
      </w:r>
      <w:r>
        <w:rPr>
          <w:color w:val="212121"/>
          <w:sz w:val="22"/>
          <w:szCs w:val="22"/>
        </w:rPr>
        <w:t xml:space="preserve">610 30909 </w:t>
      </w:r>
      <w:r>
        <w:rPr>
          <w:color w:val="414141"/>
          <w:sz w:val="22"/>
          <w:szCs w:val="22"/>
        </w:rPr>
        <w:t xml:space="preserve">| </w:t>
      </w:r>
      <w:hyperlink r:id="rId8">
        <w:r>
          <w:rPr>
            <w:color w:val="414141"/>
            <w:sz w:val="22"/>
            <w:szCs w:val="22"/>
          </w:rPr>
          <w:t>lina@akoalicija.lt</w:t>
        </w:r>
      </w:hyperlink>
      <w:r>
        <w:rPr>
          <w:sz w:val="22"/>
          <w:szCs w:val="22"/>
        </w:rPr>
        <w:t xml:space="preserve"> </w:t>
      </w:r>
    </w:p>
    <w:sectPr w:rsidR="00CF7A4C">
      <w:headerReference w:type="default" r:id="rId9"/>
      <w:footerReference w:type="default" r:id="rId10"/>
      <w:headerReference w:type="first" r:id="rId11"/>
      <w:footerReference w:type="first" r:id="rId12"/>
      <w:pgSz w:w="11906" w:h="16838"/>
      <w:pgMar w:top="0" w:right="1134" w:bottom="262" w:left="1134" w:header="567"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90E0B25" w14:textId="77777777" w:rsidR="00FB0564" w:rsidRDefault="00FB0564">
      <w:pPr>
        <w:spacing w:after="0" w:line="240" w:lineRule="auto"/>
      </w:pPr>
      <w:r>
        <w:separator/>
      </w:r>
    </w:p>
  </w:endnote>
  <w:endnote w:type="continuationSeparator" w:id="0">
    <w:p w14:paraId="19BEFD48" w14:textId="77777777" w:rsidR="00FB0564" w:rsidRDefault="00FB056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1" w:fontKey="{B985F627-EADD-4FCA-A62D-0F4CB4BD87E9}"/>
  </w:font>
  <w:font w:name="Georgia">
    <w:panose1 w:val="02040502050405020303"/>
    <w:charset w:val="00"/>
    <w:family w:val="auto"/>
    <w:pitch w:val="default"/>
    <w:embedRegular r:id="rId2" w:fontKey="{C67043C6-DB19-4A0B-8EF7-37E75563E2DC}"/>
    <w:embedItalic r:id="rId3" w:fontKey="{9FB42478-B4D0-4B07-9D7D-B64887657939}"/>
  </w:font>
  <w:font w:name="Courier New">
    <w:panose1 w:val="02070309020205020404"/>
    <w:charset w:val="00"/>
    <w:family w:val="modern"/>
    <w:pitch w:val="fixed"/>
    <w:sig w:usb0="E0002EFF" w:usb1="C0007843" w:usb2="00000009" w:usb3="00000000" w:csb0="000001FF" w:csb1="00000000"/>
  </w:font>
  <w:font w:name="Helvetica Neue">
    <w:charset w:val="00"/>
    <w:family w:val="auto"/>
    <w:pitch w:val="default"/>
    <w:embedRegular r:id="rId4" w:fontKey="{12090689-E2A8-4A71-875E-9EB684D4A051}"/>
  </w:font>
  <w:font w:name="Calibri">
    <w:panose1 w:val="020F0502020204030204"/>
    <w:charset w:val="00"/>
    <w:family w:val="swiss"/>
    <w:pitch w:val="variable"/>
    <w:sig w:usb0="E4002EFF" w:usb1="C000247B" w:usb2="00000009" w:usb3="00000000" w:csb0="000001FF" w:csb1="00000000"/>
    <w:embedRegular r:id="rId5" w:fontKey="{B56B12FC-1D8D-4D5C-A1A5-29E0AE95FDAE}"/>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F219F8" w14:textId="77777777" w:rsidR="00CF7A4C" w:rsidRDefault="00000000">
    <w:pPr>
      <w:pBdr>
        <w:top w:val="nil"/>
        <w:left w:val="nil"/>
        <w:bottom w:val="nil"/>
        <w:right w:val="nil"/>
        <w:between w:val="nil"/>
      </w:pBdr>
      <w:tabs>
        <w:tab w:val="center" w:pos="4153"/>
        <w:tab w:val="right" w:pos="8306"/>
      </w:tabs>
      <w:jc w:val="center"/>
      <w:rPr>
        <w:sz w:val="10"/>
        <w:szCs w:val="10"/>
      </w:rPr>
    </w:pPr>
    <w:r>
      <w:rPr>
        <w:noProof/>
      </w:rPr>
      <mc:AlternateContent>
        <mc:Choice Requires="wpg">
          <w:drawing>
            <wp:anchor distT="0" distB="0" distL="0" distR="0" simplePos="0" relativeHeight="251661312" behindDoc="1" locked="0" layoutInCell="1" hidden="0" allowOverlap="1" wp14:anchorId="64F331A3" wp14:editId="60C41926">
              <wp:simplePos x="0" y="0"/>
              <wp:positionH relativeFrom="column">
                <wp:posOffset>-723899</wp:posOffset>
              </wp:positionH>
              <wp:positionV relativeFrom="paragraph">
                <wp:posOffset>0</wp:posOffset>
              </wp:positionV>
              <wp:extent cx="7575550" cy="508000"/>
              <wp:effectExtent l="0" t="0" r="0" b="0"/>
              <wp:wrapNone/>
              <wp:docPr id="17" name="Stačiakampis 17"/>
              <wp:cNvGraphicFramePr/>
              <a:graphic xmlns:a="http://schemas.openxmlformats.org/drawingml/2006/main">
                <a:graphicData uri="http://schemas.microsoft.com/office/word/2010/wordprocessingShape">
                  <wps:wsp>
                    <wps:cNvSpPr/>
                    <wps:spPr>
                      <a:xfrm>
                        <a:off x="1567750" y="3535525"/>
                        <a:ext cx="7556500" cy="488950"/>
                      </a:xfrm>
                      <a:prstGeom prst="rect">
                        <a:avLst/>
                      </a:prstGeom>
                      <a:solidFill>
                        <a:srgbClr val="F2F2F2"/>
                      </a:solidFill>
                      <a:ln>
                        <a:noFill/>
                      </a:ln>
                    </wps:spPr>
                    <wps:txbx>
                      <w:txbxContent>
                        <w:p w14:paraId="6C6828C8" w14:textId="77777777" w:rsidR="00CF7A4C" w:rsidRDefault="00CF7A4C">
                          <w:pPr>
                            <w:spacing w:after="0" w:line="240" w:lineRule="auto"/>
                            <w:jc w:val="left"/>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-723899</wp:posOffset>
              </wp:positionH>
              <wp:positionV relativeFrom="paragraph">
                <wp:posOffset>0</wp:posOffset>
              </wp:positionV>
              <wp:extent cx="7575550" cy="508000"/>
              <wp:effectExtent b="0" l="0" r="0" t="0"/>
              <wp:wrapNone/>
              <wp:docPr id="17" name="image5.png"/>
              <a:graphic>
                <a:graphicData uri="http://schemas.openxmlformats.org/drawingml/2006/picture">
                  <pic:pic>
                    <pic:nvPicPr>
                      <pic:cNvPr id="0" name="image5.png"/>
                      <pic:cNvPicPr preferRelativeResize="0"/>
                    </pic:nvPicPr>
                    <pic:blipFill>
                      <a:blip r:embed="rId1"/>
                      <a:srcRect/>
                      <a:stretch>
                        <a:fillRect/>
                      </a:stretch>
                    </pic:blipFill>
                    <pic:spPr>
                      <a:xfrm>
                        <a:off x="0" y="0"/>
                        <a:ext cx="7575550" cy="508000"/>
                      </a:xfrm>
                      <a:prstGeom prst="rect"/>
                      <a:ln/>
                    </pic:spPr>
                  </pic:pic>
                </a:graphicData>
              </a:graphic>
            </wp:anchor>
          </w:drawing>
        </mc:Fallback>
      </mc:AlternateContent>
    </w:r>
  </w:p>
  <w:p w14:paraId="7BDB3BD9" w14:textId="77777777" w:rsidR="00CF7A4C" w:rsidRDefault="00000000">
    <w:pPr>
      <w:pBdr>
        <w:top w:val="nil"/>
        <w:left w:val="nil"/>
        <w:bottom w:val="nil"/>
        <w:right w:val="nil"/>
        <w:between w:val="nil"/>
      </w:pBdr>
      <w:tabs>
        <w:tab w:val="center" w:pos="4153"/>
        <w:tab w:val="right" w:pos="8306"/>
      </w:tabs>
      <w:jc w:val="center"/>
      <w:rPr>
        <w:rFonts w:ascii="Helvetica Neue" w:eastAsia="Helvetica Neue" w:hAnsi="Helvetica Neue" w:cs="Helvetica Neue"/>
        <w:sz w:val="18"/>
        <w:szCs w:val="18"/>
      </w:rPr>
    </w:pPr>
    <w:bookmarkStart w:id="0" w:name="_heading=h.gjdgxs" w:colFirst="0" w:colLast="0"/>
    <w:bookmarkEnd w:id="0"/>
    <w:r>
      <w:rPr>
        <w:rFonts w:ascii="Helvetica Neue" w:eastAsia="Helvetica Neue" w:hAnsi="Helvetica Neue" w:cs="Helvetica Neue"/>
        <w:sz w:val="18"/>
        <w:szCs w:val="18"/>
      </w:rPr>
      <w:t xml:space="preserve">Aplinkosaugos koalicija | +370 </w:t>
    </w:r>
    <w:r>
      <w:rPr>
        <w:rFonts w:ascii="Helvetica Neue" w:eastAsia="Helvetica Neue" w:hAnsi="Helvetica Neue" w:cs="Helvetica Neue"/>
        <w:color w:val="212121"/>
        <w:sz w:val="18"/>
        <w:szCs w:val="18"/>
      </w:rPr>
      <w:t>610 30909</w:t>
    </w:r>
    <w:r>
      <w:rPr>
        <w:color w:val="212121"/>
      </w:rPr>
      <w:t xml:space="preserve"> </w:t>
    </w:r>
    <w:r>
      <w:rPr>
        <w:rFonts w:ascii="Helvetica Neue" w:eastAsia="Helvetica Neue" w:hAnsi="Helvetica Neue" w:cs="Helvetica Neue"/>
        <w:sz w:val="18"/>
        <w:szCs w:val="18"/>
      </w:rPr>
      <w:t xml:space="preserve">| </w:t>
    </w:r>
    <w:hyperlink r:id="rId2">
      <w:r>
        <w:rPr>
          <w:rFonts w:ascii="Helvetica Neue" w:eastAsia="Helvetica Neue" w:hAnsi="Helvetica Neue" w:cs="Helvetica Neue"/>
          <w:color w:val="0070C0"/>
          <w:sz w:val="18"/>
          <w:szCs w:val="18"/>
          <w:u w:val="single"/>
        </w:rPr>
        <w:t>info@akoalicija.lt</w:t>
      </w:r>
    </w:hyperlink>
    <w:r>
      <w:rPr>
        <w:rFonts w:ascii="Helvetica Neue" w:eastAsia="Helvetica Neue" w:hAnsi="Helvetica Neue" w:cs="Helvetica Neue"/>
        <w:color w:val="0070C0"/>
        <w:sz w:val="18"/>
        <w:szCs w:val="18"/>
      </w:rPr>
      <w:t xml:space="preserve"> </w:t>
    </w:r>
    <w:r>
      <w:rPr>
        <w:rFonts w:ascii="Helvetica Neue" w:eastAsia="Helvetica Neue" w:hAnsi="Helvetica Neue" w:cs="Helvetica Neue"/>
        <w:sz w:val="18"/>
        <w:szCs w:val="18"/>
      </w:rPr>
      <w:t xml:space="preserve">| </w:t>
    </w:r>
    <w:hyperlink r:id="rId3">
      <w:r>
        <w:rPr>
          <w:rFonts w:ascii="Helvetica Neue" w:eastAsia="Helvetica Neue" w:hAnsi="Helvetica Neue" w:cs="Helvetica Neue"/>
          <w:color w:val="0070C0"/>
          <w:sz w:val="18"/>
          <w:szCs w:val="18"/>
          <w:u w:val="single"/>
        </w:rPr>
        <w:t>www.akoalicija.lt</w:t>
      </w:r>
    </w:hyperlink>
    <w:r>
      <w:rPr>
        <w:rFonts w:ascii="Helvetica Neue" w:eastAsia="Helvetica Neue" w:hAnsi="Helvetica Neue" w:cs="Helvetica Neue"/>
        <w:color w:val="0070C0"/>
        <w:sz w:val="18"/>
        <w:szCs w:val="18"/>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F696DD" w14:textId="77777777" w:rsidR="00CF7A4C" w:rsidRDefault="00000000">
    <w:pPr>
      <w:tabs>
        <w:tab w:val="center" w:pos="4153"/>
        <w:tab w:val="right" w:pos="8306"/>
      </w:tabs>
      <w:jc w:val="center"/>
      <w:rPr>
        <w:rFonts w:ascii="Helvetica Neue" w:eastAsia="Helvetica Neue" w:hAnsi="Helvetica Neue" w:cs="Helvetica Neue"/>
        <w:color w:val="806000"/>
        <w:sz w:val="16"/>
        <w:szCs w:val="16"/>
      </w:rPr>
    </w:pPr>
    <w:r>
      <w:rPr>
        <w:noProof/>
      </w:rPr>
      <mc:AlternateContent>
        <mc:Choice Requires="wpg">
          <w:drawing>
            <wp:anchor distT="0" distB="0" distL="0" distR="0" simplePos="0" relativeHeight="251662336" behindDoc="1" locked="0" layoutInCell="1" hidden="0" allowOverlap="1" wp14:anchorId="6FA67D37" wp14:editId="611E8BAF">
              <wp:simplePos x="0" y="0"/>
              <wp:positionH relativeFrom="column">
                <wp:posOffset>-723899</wp:posOffset>
              </wp:positionH>
              <wp:positionV relativeFrom="paragraph">
                <wp:posOffset>152400</wp:posOffset>
              </wp:positionV>
              <wp:extent cx="7575550" cy="736600"/>
              <wp:effectExtent l="0" t="0" r="0" b="0"/>
              <wp:wrapNone/>
              <wp:docPr id="18" name="Stačiakampis 18"/>
              <wp:cNvGraphicFramePr/>
              <a:graphic xmlns:a="http://schemas.openxmlformats.org/drawingml/2006/main">
                <a:graphicData uri="http://schemas.microsoft.com/office/word/2010/wordprocessingShape">
                  <wps:wsp>
                    <wps:cNvSpPr/>
                    <wps:spPr>
                      <a:xfrm>
                        <a:off x="1567750" y="3421225"/>
                        <a:ext cx="7556500" cy="717550"/>
                      </a:xfrm>
                      <a:prstGeom prst="rect">
                        <a:avLst/>
                      </a:prstGeom>
                      <a:solidFill>
                        <a:srgbClr val="F2F2F2"/>
                      </a:solidFill>
                      <a:ln>
                        <a:noFill/>
                      </a:ln>
                    </wps:spPr>
                    <wps:txbx>
                      <w:txbxContent>
                        <w:p w14:paraId="33E10127" w14:textId="77777777" w:rsidR="00CF7A4C" w:rsidRDefault="00CF7A4C">
                          <w:pPr>
                            <w:spacing w:after="0" w:line="240" w:lineRule="auto"/>
                            <w:jc w:val="left"/>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-723899</wp:posOffset>
              </wp:positionH>
              <wp:positionV relativeFrom="paragraph">
                <wp:posOffset>152400</wp:posOffset>
              </wp:positionV>
              <wp:extent cx="7575550" cy="736600"/>
              <wp:effectExtent b="0" l="0" r="0" t="0"/>
              <wp:wrapNone/>
              <wp:docPr id="18" name="image6.png"/>
              <a:graphic>
                <a:graphicData uri="http://schemas.openxmlformats.org/drawingml/2006/picture">
                  <pic:pic>
                    <pic:nvPicPr>
                      <pic:cNvPr id="0" name="image6.png"/>
                      <pic:cNvPicPr preferRelativeResize="0"/>
                    </pic:nvPicPr>
                    <pic:blipFill>
                      <a:blip r:embed="rId1"/>
                      <a:srcRect/>
                      <a:stretch>
                        <a:fillRect/>
                      </a:stretch>
                    </pic:blipFill>
                    <pic:spPr>
                      <a:xfrm>
                        <a:off x="0" y="0"/>
                        <a:ext cx="7575550" cy="736600"/>
                      </a:xfrm>
                      <a:prstGeom prst="rect"/>
                      <a:ln/>
                    </pic:spPr>
                  </pic:pic>
                </a:graphicData>
              </a:graphic>
            </wp:anchor>
          </w:drawing>
        </mc:Fallback>
      </mc:AlternateContent>
    </w:r>
  </w:p>
  <w:p w14:paraId="6306803D" w14:textId="77777777" w:rsidR="00CF7A4C" w:rsidRDefault="00CF7A4C">
    <w:pPr>
      <w:tabs>
        <w:tab w:val="center" w:pos="4153"/>
        <w:tab w:val="right" w:pos="8306"/>
      </w:tabs>
      <w:jc w:val="center"/>
      <w:rPr>
        <w:rFonts w:ascii="Helvetica Neue" w:eastAsia="Helvetica Neue" w:hAnsi="Helvetica Neue" w:cs="Helvetica Neue"/>
        <w:color w:val="806000"/>
        <w:sz w:val="16"/>
        <w:szCs w:val="16"/>
      </w:rPr>
    </w:pPr>
  </w:p>
  <w:p w14:paraId="0B7289D7" w14:textId="77777777" w:rsidR="00CF7A4C" w:rsidRDefault="00000000">
    <w:pPr>
      <w:tabs>
        <w:tab w:val="center" w:pos="4153"/>
        <w:tab w:val="right" w:pos="8306"/>
      </w:tabs>
      <w:jc w:val="center"/>
      <w:rPr>
        <w:rFonts w:ascii="Helvetica Neue" w:eastAsia="Helvetica Neue" w:hAnsi="Helvetica Neue" w:cs="Helvetica Neue"/>
        <w:color w:val="404040"/>
        <w:sz w:val="18"/>
        <w:szCs w:val="18"/>
      </w:rPr>
    </w:pPr>
    <w:r>
      <w:rPr>
        <w:rFonts w:ascii="Helvetica Neue" w:eastAsia="Helvetica Neue" w:hAnsi="Helvetica Neue" w:cs="Helvetica Neue"/>
        <w:color w:val="404040"/>
        <w:sz w:val="18"/>
        <w:szCs w:val="18"/>
      </w:rPr>
      <w:t>Aplinkosaugos koalicija | Tel. 8-610-30909 |</w:t>
    </w:r>
    <w:hyperlink r:id="rId2">
      <w:r>
        <w:rPr>
          <w:rFonts w:ascii="Helvetica Neue" w:eastAsia="Helvetica Neue" w:hAnsi="Helvetica Neue" w:cs="Helvetica Neue"/>
          <w:color w:val="0070C0"/>
          <w:sz w:val="18"/>
          <w:szCs w:val="18"/>
          <w:u w:val="single"/>
        </w:rPr>
        <w:t>info@akoalicija.lt</w:t>
      </w:r>
    </w:hyperlink>
    <w:r>
      <w:rPr>
        <w:rFonts w:ascii="Helvetica Neue" w:eastAsia="Helvetica Neue" w:hAnsi="Helvetica Neue" w:cs="Helvetica Neue"/>
        <w:color w:val="0070C0"/>
        <w:sz w:val="18"/>
        <w:szCs w:val="18"/>
      </w:rPr>
      <w:t xml:space="preserve"> </w:t>
    </w:r>
    <w:r>
      <w:rPr>
        <w:rFonts w:ascii="Helvetica Neue" w:eastAsia="Helvetica Neue" w:hAnsi="Helvetica Neue" w:cs="Helvetica Neue"/>
        <w:color w:val="404040"/>
        <w:sz w:val="18"/>
        <w:szCs w:val="18"/>
      </w:rPr>
      <w:t xml:space="preserve">| </w:t>
    </w:r>
    <w:hyperlink r:id="rId3">
      <w:r>
        <w:rPr>
          <w:rFonts w:ascii="Helvetica Neue" w:eastAsia="Helvetica Neue" w:hAnsi="Helvetica Neue" w:cs="Helvetica Neue"/>
          <w:color w:val="0070C0"/>
          <w:sz w:val="18"/>
          <w:szCs w:val="18"/>
          <w:u w:val="single"/>
        </w:rPr>
        <w:t>www.akoalicija.lt</w:t>
      </w:r>
    </w:hyperlink>
    <w:r>
      <w:rPr>
        <w:rFonts w:ascii="Helvetica Neue" w:eastAsia="Helvetica Neue" w:hAnsi="Helvetica Neue" w:cs="Helvetica Neue"/>
        <w:color w:val="404040"/>
        <w:sz w:val="18"/>
        <w:szCs w:val="18"/>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C2C2A2B" w14:textId="77777777" w:rsidR="00FB0564" w:rsidRDefault="00FB0564">
      <w:pPr>
        <w:spacing w:after="0" w:line="240" w:lineRule="auto"/>
      </w:pPr>
      <w:r>
        <w:separator/>
      </w:r>
    </w:p>
  </w:footnote>
  <w:footnote w:type="continuationSeparator" w:id="0">
    <w:p w14:paraId="486B792B" w14:textId="77777777" w:rsidR="00FB0564" w:rsidRDefault="00FB056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F7F828" w14:textId="77777777" w:rsidR="00CF7A4C" w:rsidRDefault="00000000">
    <w:pPr>
      <w:tabs>
        <w:tab w:val="left" w:pos="1665"/>
        <w:tab w:val="right" w:pos="8033"/>
      </w:tabs>
      <w:jc w:val="right"/>
      <w:rPr>
        <w:sz w:val="12"/>
        <w:szCs w:val="12"/>
      </w:rPr>
    </w:pPr>
    <w:r>
      <w:tab/>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C43485" w14:textId="77777777" w:rsidR="00CF7A4C" w:rsidRDefault="00000000">
    <w:pPr>
      <w:pBdr>
        <w:top w:val="nil"/>
        <w:left w:val="nil"/>
        <w:bottom w:val="nil"/>
        <w:right w:val="nil"/>
        <w:between w:val="nil"/>
      </w:pBdr>
      <w:tabs>
        <w:tab w:val="center" w:pos="4513"/>
        <w:tab w:val="right" w:pos="9026"/>
      </w:tabs>
      <w:rPr>
        <w:color w:val="000000"/>
      </w:rPr>
    </w:pPr>
    <w:r>
      <w:rPr>
        <w:noProof/>
      </w:rPr>
      <mc:AlternateContent>
        <mc:Choice Requires="wpg">
          <w:drawing>
            <wp:anchor distT="0" distB="0" distL="0" distR="0" simplePos="0" relativeHeight="251658240" behindDoc="1" locked="0" layoutInCell="1" hidden="0" allowOverlap="1" wp14:anchorId="5E05A5F6" wp14:editId="19BCC26F">
              <wp:simplePos x="0" y="0"/>
              <wp:positionH relativeFrom="column">
                <wp:posOffset>-723899</wp:posOffset>
              </wp:positionH>
              <wp:positionV relativeFrom="paragraph">
                <wp:posOffset>-368299</wp:posOffset>
              </wp:positionV>
              <wp:extent cx="7575550" cy="190500"/>
              <wp:effectExtent l="0" t="0" r="0" b="0"/>
              <wp:wrapNone/>
              <wp:docPr id="16" name="Stačiakampis 16"/>
              <wp:cNvGraphicFramePr/>
              <a:graphic xmlns:a="http://schemas.openxmlformats.org/drawingml/2006/main">
                <a:graphicData uri="http://schemas.microsoft.com/office/word/2010/wordprocessingShape">
                  <wps:wsp>
                    <wps:cNvSpPr/>
                    <wps:spPr>
                      <a:xfrm>
                        <a:off x="1567750" y="3694275"/>
                        <a:ext cx="7556500" cy="171450"/>
                      </a:xfrm>
                      <a:prstGeom prst="rect">
                        <a:avLst/>
                      </a:prstGeom>
                      <a:solidFill>
                        <a:srgbClr val="F2F2F2"/>
                      </a:solidFill>
                      <a:ln>
                        <a:noFill/>
                      </a:ln>
                    </wps:spPr>
                    <wps:txbx>
                      <w:txbxContent>
                        <w:p w14:paraId="6BE19735" w14:textId="77777777" w:rsidR="00CF7A4C" w:rsidRDefault="00CF7A4C">
                          <w:pPr>
                            <w:spacing w:after="0" w:line="240" w:lineRule="auto"/>
                            <w:jc w:val="left"/>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-723899</wp:posOffset>
              </wp:positionH>
              <wp:positionV relativeFrom="paragraph">
                <wp:posOffset>-368299</wp:posOffset>
              </wp:positionV>
              <wp:extent cx="7575550" cy="190500"/>
              <wp:effectExtent b="0" l="0" r="0" t="0"/>
              <wp:wrapNone/>
              <wp:docPr id="16" name="image4.png"/>
              <a:graphic>
                <a:graphicData uri="http://schemas.openxmlformats.org/drawingml/2006/picture">
                  <pic:pic>
                    <pic:nvPicPr>
                      <pic:cNvPr id="0" name="image4.png"/>
                      <pic:cNvPicPr preferRelativeResize="0"/>
                    </pic:nvPicPr>
                    <pic:blipFill>
                      <a:blip r:embed="rId1"/>
                      <a:srcRect/>
                      <a:stretch>
                        <a:fillRect/>
                      </a:stretch>
                    </pic:blipFill>
                    <pic:spPr>
                      <a:xfrm>
                        <a:off x="0" y="0"/>
                        <a:ext cx="7575550" cy="190500"/>
                      </a:xfrm>
                      <a:prstGeom prst="rect"/>
                      <a:ln/>
                    </pic:spPr>
                  </pic:pic>
                </a:graphicData>
              </a:graphic>
            </wp:anchor>
          </w:drawing>
        </mc:Fallback>
      </mc:AlternateContent>
    </w:r>
    <w:r>
      <w:rPr>
        <w:noProof/>
      </w:rPr>
      <mc:AlternateContent>
        <mc:Choice Requires="wpg">
          <w:drawing>
            <wp:anchor distT="0" distB="0" distL="114300" distR="114300" simplePos="0" relativeHeight="251659264" behindDoc="0" locked="0" layoutInCell="1" hidden="0" allowOverlap="1" wp14:anchorId="797BDDA9" wp14:editId="1FF38539">
              <wp:simplePos x="0" y="0"/>
              <wp:positionH relativeFrom="column">
                <wp:posOffset>-609599</wp:posOffset>
              </wp:positionH>
              <wp:positionV relativeFrom="paragraph">
                <wp:posOffset>-482599</wp:posOffset>
              </wp:positionV>
              <wp:extent cx="1781175" cy="981075"/>
              <wp:effectExtent l="0" t="0" r="0" b="0"/>
              <wp:wrapNone/>
              <wp:docPr id="15" name="Stačiakampis: suapvalinti kampai 15"/>
              <wp:cNvGraphicFramePr/>
              <a:graphic xmlns:a="http://schemas.openxmlformats.org/drawingml/2006/main">
                <a:graphicData uri="http://schemas.microsoft.com/office/word/2010/wordprocessingShape">
                  <wps:wsp>
                    <wps:cNvSpPr/>
                    <wps:spPr>
                      <a:xfrm>
                        <a:off x="4464938" y="3298988"/>
                        <a:ext cx="1762125" cy="962025"/>
                      </a:xfrm>
                      <a:prstGeom prst="roundRect">
                        <a:avLst>
                          <a:gd name="adj" fmla="val 16667"/>
                        </a:avLst>
                      </a:prstGeom>
                      <a:solidFill>
                        <a:srgbClr val="F2F2F2"/>
                      </a:solidFill>
                      <a:ln>
                        <a:noFill/>
                      </a:ln>
                    </wps:spPr>
                    <wps:txbx>
                      <w:txbxContent>
                        <w:p w14:paraId="73B93D40" w14:textId="77777777" w:rsidR="00CF7A4C" w:rsidRDefault="00CF7A4C">
                          <w:pPr>
                            <w:spacing w:after="0" w:line="240" w:lineRule="auto"/>
                            <w:jc w:val="left"/>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-609599</wp:posOffset>
              </wp:positionH>
              <wp:positionV relativeFrom="paragraph">
                <wp:posOffset>-482599</wp:posOffset>
              </wp:positionV>
              <wp:extent cx="1781175" cy="981075"/>
              <wp:effectExtent b="0" l="0" r="0" t="0"/>
              <wp:wrapNone/>
              <wp:docPr id="15" name="image3.png"/>
              <a:graphic>
                <a:graphicData uri="http://schemas.openxmlformats.org/drawingml/2006/picture">
                  <pic:pic>
                    <pic:nvPicPr>
                      <pic:cNvPr id="0" name="image3.png"/>
                      <pic:cNvPicPr preferRelativeResize="0"/>
                    </pic:nvPicPr>
                    <pic:blipFill>
                      <a:blip r:embed="rId1"/>
                      <a:srcRect/>
                      <a:stretch>
                        <a:fillRect/>
                      </a:stretch>
                    </pic:blipFill>
                    <pic:spPr>
                      <a:xfrm>
                        <a:off x="0" y="0"/>
                        <a:ext cx="1781175" cy="981075"/>
                      </a:xfrm>
                      <a:prstGeom prst="rect"/>
                      <a:ln/>
                    </pic:spPr>
                  </pic:pic>
                </a:graphicData>
              </a:graphic>
            </wp:anchor>
          </w:drawing>
        </mc:Fallback>
      </mc:AlternateContent>
    </w:r>
    <w:r>
      <w:rPr>
        <w:noProof/>
      </w:rPr>
      <w:drawing>
        <wp:anchor distT="0" distB="0" distL="114300" distR="114300" simplePos="0" relativeHeight="251660288" behindDoc="0" locked="0" layoutInCell="1" hidden="0" allowOverlap="1" wp14:anchorId="5C4A93AD" wp14:editId="341047FD">
          <wp:simplePos x="0" y="0"/>
          <wp:positionH relativeFrom="column">
            <wp:posOffset>-405763</wp:posOffset>
          </wp:positionH>
          <wp:positionV relativeFrom="paragraph">
            <wp:posOffset>-198117</wp:posOffset>
          </wp:positionV>
          <wp:extent cx="1362075" cy="596900"/>
          <wp:effectExtent l="0" t="0" r="0" b="0"/>
          <wp:wrapSquare wrapText="bothSides" distT="0" distB="0" distL="114300" distR="114300"/>
          <wp:docPr id="20" name="image1.png" descr="A picture containing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text&#10;&#10;Description automatically generated"/>
                  <pic:cNvPicPr preferRelativeResize="0"/>
                </pic:nvPicPr>
                <pic:blipFill>
                  <a:blip r:embed="rId2"/>
                  <a:srcRect/>
                  <a:stretch>
                    <a:fillRect/>
                  </a:stretch>
                </pic:blipFill>
                <pic:spPr>
                  <a:xfrm>
                    <a:off x="0" y="0"/>
                    <a:ext cx="1362075" cy="596900"/>
                  </a:xfrm>
                  <a:prstGeom prst="rect">
                    <a:avLst/>
                  </a:prstGeom>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7A4C"/>
    <w:rsid w:val="002349E1"/>
    <w:rsid w:val="007276E0"/>
    <w:rsid w:val="00CF7A4C"/>
    <w:rsid w:val="00FB0564"/>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5A818C"/>
  <w15:docId w15:val="{A46B180F-549D-4EB6-B688-4888A9CBB3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lt-LT" w:eastAsia="en-GB" w:bidi="ar-SA"/>
      </w:rPr>
    </w:rPrDefault>
    <w:pPrDefault>
      <w:pPr>
        <w:spacing w:after="120" w:line="264"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3A30FF"/>
  </w:style>
  <w:style w:type="paragraph" w:styleId="Antrat1">
    <w:name w:val="heading 1"/>
    <w:basedOn w:val="prastasis"/>
    <w:next w:val="prastasis"/>
    <w:uiPriority w:val="9"/>
    <w:qFormat/>
    <w:pPr>
      <w:keepNext/>
      <w:outlineLvl w:val="0"/>
    </w:pPr>
    <w:rPr>
      <w:b/>
    </w:rPr>
  </w:style>
  <w:style w:type="paragraph" w:styleId="Antrat2">
    <w:name w:val="heading 2"/>
    <w:basedOn w:val="prastasis"/>
    <w:next w:val="prastasis"/>
    <w:uiPriority w:val="9"/>
    <w:semiHidden/>
    <w:unhideWhenUsed/>
    <w:qFormat/>
    <w:pPr>
      <w:keepNext/>
      <w:keepLines/>
      <w:spacing w:before="360" w:after="80"/>
      <w:outlineLvl w:val="1"/>
    </w:pPr>
    <w:rPr>
      <w:b/>
      <w:sz w:val="36"/>
      <w:szCs w:val="36"/>
    </w:rPr>
  </w:style>
  <w:style w:type="paragraph" w:styleId="Antrat3">
    <w:name w:val="heading 3"/>
    <w:basedOn w:val="prastasis"/>
    <w:next w:val="prastasis"/>
    <w:uiPriority w:val="9"/>
    <w:semiHidden/>
    <w:unhideWhenUsed/>
    <w:qFormat/>
    <w:pPr>
      <w:keepNext/>
      <w:keepLines/>
      <w:spacing w:before="40"/>
      <w:outlineLvl w:val="2"/>
    </w:pPr>
    <w:rPr>
      <w:rFonts w:ascii="Cambria" w:eastAsia="Cambria" w:hAnsi="Cambria" w:cs="Cambria"/>
      <w:color w:val="243F61"/>
    </w:rPr>
  </w:style>
  <w:style w:type="paragraph" w:styleId="Antrat4">
    <w:name w:val="heading 4"/>
    <w:basedOn w:val="prastasis"/>
    <w:next w:val="prastasis"/>
    <w:uiPriority w:val="9"/>
    <w:semiHidden/>
    <w:unhideWhenUsed/>
    <w:qFormat/>
    <w:pPr>
      <w:keepNext/>
      <w:keepLines/>
      <w:spacing w:before="240" w:after="40"/>
      <w:outlineLvl w:val="3"/>
    </w:pPr>
    <w:rPr>
      <w:b/>
    </w:rPr>
  </w:style>
  <w:style w:type="paragraph" w:styleId="Antrat5">
    <w:name w:val="heading 5"/>
    <w:basedOn w:val="prastasis"/>
    <w:next w:val="prastasis"/>
    <w:uiPriority w:val="9"/>
    <w:semiHidden/>
    <w:unhideWhenUsed/>
    <w:qFormat/>
    <w:pPr>
      <w:keepNext/>
      <w:keepLines/>
      <w:spacing w:before="220" w:after="40"/>
      <w:outlineLvl w:val="4"/>
    </w:pPr>
    <w:rPr>
      <w:b/>
      <w:sz w:val="22"/>
      <w:szCs w:val="22"/>
    </w:rPr>
  </w:style>
  <w:style w:type="paragraph" w:styleId="Antrat6">
    <w:name w:val="heading 6"/>
    <w:basedOn w:val="prastasis"/>
    <w:next w:val="prastasis"/>
    <w:uiPriority w:val="9"/>
    <w:semiHidden/>
    <w:unhideWhenUsed/>
    <w:qFormat/>
    <w:pPr>
      <w:keepNext/>
      <w:keepLines/>
      <w:spacing w:before="200" w:after="40"/>
      <w:outlineLvl w:val="5"/>
    </w:pPr>
    <w:rPr>
      <w:b/>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Pavadinimas">
    <w:name w:val="Title"/>
    <w:basedOn w:val="prastasis"/>
    <w:next w:val="prastasis"/>
    <w:uiPriority w:val="10"/>
    <w:qFormat/>
    <w:pPr>
      <w:keepNext/>
      <w:keepLines/>
      <w:spacing w:before="480"/>
    </w:pPr>
    <w:rPr>
      <w:b/>
      <w:sz w:val="72"/>
      <w:szCs w:val="72"/>
    </w:rPr>
  </w:style>
  <w:style w:type="table" w:customStyle="1" w:styleId="TableNormal0">
    <w:name w:val="Table Normal"/>
    <w:tblPr>
      <w:tblCellMar>
        <w:top w:w="0" w:type="dxa"/>
        <w:left w:w="0" w:type="dxa"/>
        <w:bottom w:w="0" w:type="dxa"/>
        <w:right w:w="0" w:type="dxa"/>
      </w:tblCellMar>
    </w:tblPr>
  </w:style>
  <w:style w:type="paragraph" w:styleId="Paantrat">
    <w:name w:val="Subtitle"/>
    <w:basedOn w:val="prastasis"/>
    <w:next w:val="prastasis"/>
    <w:uiPriority w:val="11"/>
    <w:qFormat/>
    <w:pPr>
      <w:keepNext/>
      <w:keepLines/>
      <w:spacing w:before="360" w:after="80"/>
    </w:pPr>
    <w:rPr>
      <w:rFonts w:ascii="Georgia" w:eastAsia="Georgia" w:hAnsi="Georgia" w:cs="Georgia"/>
      <w:i/>
      <w:color w:val="666666"/>
      <w:sz w:val="48"/>
      <w:szCs w:val="48"/>
    </w:rPr>
  </w:style>
  <w:style w:type="table" w:styleId="Lentelstinklelis">
    <w:name w:val="Table Grid"/>
    <w:basedOn w:val="prastojilentel"/>
    <w:uiPriority w:val="39"/>
    <w:rsid w:val="00234F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ntrats">
    <w:name w:val="header"/>
    <w:basedOn w:val="prastasis"/>
    <w:link w:val="AntratsDiagrama"/>
    <w:uiPriority w:val="99"/>
    <w:unhideWhenUsed/>
    <w:rsid w:val="009D7495"/>
    <w:pPr>
      <w:tabs>
        <w:tab w:val="center" w:pos="4513"/>
        <w:tab w:val="right" w:pos="9026"/>
      </w:tabs>
    </w:pPr>
  </w:style>
  <w:style w:type="character" w:customStyle="1" w:styleId="AntratsDiagrama">
    <w:name w:val="Antraštės Diagrama"/>
    <w:basedOn w:val="Numatytasispastraiposriftas"/>
    <w:link w:val="Antrats"/>
    <w:uiPriority w:val="99"/>
    <w:rsid w:val="009D7495"/>
  </w:style>
  <w:style w:type="paragraph" w:styleId="Porat">
    <w:name w:val="footer"/>
    <w:basedOn w:val="prastasis"/>
    <w:link w:val="PoratDiagrama"/>
    <w:uiPriority w:val="99"/>
    <w:unhideWhenUsed/>
    <w:rsid w:val="009D7495"/>
    <w:pPr>
      <w:tabs>
        <w:tab w:val="center" w:pos="4513"/>
        <w:tab w:val="right" w:pos="9026"/>
      </w:tabs>
    </w:pPr>
  </w:style>
  <w:style w:type="character" w:customStyle="1" w:styleId="PoratDiagrama">
    <w:name w:val="Poraštė Diagrama"/>
    <w:basedOn w:val="Numatytasispastraiposriftas"/>
    <w:link w:val="Porat"/>
    <w:uiPriority w:val="99"/>
    <w:rsid w:val="009D7495"/>
  </w:style>
  <w:style w:type="character" w:styleId="HTMLkodas">
    <w:name w:val="HTML Code"/>
    <w:basedOn w:val="Numatytasispastraiposriftas"/>
    <w:uiPriority w:val="99"/>
    <w:semiHidden/>
    <w:unhideWhenUsed/>
    <w:rsid w:val="002530EA"/>
    <w:rPr>
      <w:rFonts w:ascii="Courier New" w:eastAsia="Times New Roman" w:hAnsi="Courier New" w:cs="Courier New"/>
      <w:sz w:val="20"/>
      <w:szCs w:val="20"/>
    </w:rPr>
  </w:style>
  <w:style w:type="paragraph" w:styleId="Betarp">
    <w:name w:val="No Spacing"/>
    <w:uiPriority w:val="1"/>
    <w:qFormat/>
    <w:rsid w:val="000D55FF"/>
    <w:rPr>
      <w:color w:val="191919" w:themeColor="text1" w:themeTint="E6"/>
    </w:rPr>
  </w:style>
  <w:style w:type="paragraph" w:styleId="Sraopastraipa">
    <w:name w:val="List Paragraph"/>
    <w:basedOn w:val="prastasis"/>
    <w:uiPriority w:val="34"/>
    <w:qFormat/>
    <w:rsid w:val="003A30FF"/>
    <w:pPr>
      <w:ind w:left="720"/>
      <w:contextualSpacing/>
    </w:pPr>
  </w:style>
  <w:style w:type="character" w:styleId="Hipersaitas">
    <w:name w:val="Hyperlink"/>
    <w:basedOn w:val="Numatytasispastraiposriftas"/>
    <w:uiPriority w:val="99"/>
    <w:unhideWhenUsed/>
    <w:rsid w:val="007327E8"/>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mailto:lina@akoalicija.lt"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www.akoalicija.lt" TargetMode="External"/><Relationship Id="rId2" Type="http://schemas.openxmlformats.org/officeDocument/2006/relationships/hyperlink" Target="mailto:info@akoalicija.lt" TargetMode="External"/><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hyperlink" Target="http://www.akoalicija.lt" TargetMode="External"/><Relationship Id="rId2" Type="http://schemas.openxmlformats.org/officeDocument/2006/relationships/hyperlink" Target="mailto:info@akoalicija.lt" TargetMode="External"/><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RNZQVOhltgPomu/rwT93yqQigYQ==">CgMxLjAyCGguZ2pkZ3hzOAByITFIdGRqb2p6UXRIejNwWDVRcmlNN0xBZEozc2lsUXZOUQ==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550</Words>
  <Characters>3138</Characters>
  <Application>Microsoft Office Word</Application>
  <DocSecurity>0</DocSecurity>
  <Lines>26</Lines>
  <Paragraphs>7</Paragraphs>
  <ScaleCrop>false</ScaleCrop>
  <Company/>
  <LinksUpToDate>false</LinksUpToDate>
  <CharactersWithSpaces>3681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Jorė Visockytė</dc:creator>
  <cp:lastModifiedBy>Aliaksandr Herasimenka</cp:lastModifiedBy>
  <cp:revision>2</cp:revision>
  <dcterms:created xsi:type="dcterms:W3CDTF">2025-06-17T07:00:00Z</dcterms:created>
  <dcterms:modified xsi:type="dcterms:W3CDTF">2025-06-17T07:00:00Z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0x010100E9E3B19E3532B24390785181CC4688EA</vt:lpwstr>
  </property>
</Properties>
</file>