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AD32E" w14:textId="4C796433" w:rsidR="00DD2F17" w:rsidRPr="00205957" w:rsidRDefault="00191A08">
      <w:pPr>
        <w:rPr>
          <w:b/>
          <w:bCs/>
          <w:sz w:val="28"/>
          <w:szCs w:val="28"/>
          <w:lang w:val="en-US"/>
        </w:rPr>
      </w:pPr>
      <w:r w:rsidRPr="00205957">
        <w:rPr>
          <w:b/>
          <w:bCs/>
          <w:sz w:val="28"/>
          <w:szCs w:val="28"/>
          <w:lang w:val="en-US"/>
        </w:rPr>
        <w:t xml:space="preserve">Vis daugiau lietuvių </w:t>
      </w:r>
      <w:r w:rsidR="000E356E" w:rsidRPr="00205957">
        <w:rPr>
          <w:b/>
          <w:bCs/>
          <w:sz w:val="28"/>
          <w:szCs w:val="28"/>
          <w:lang w:val="en-US"/>
        </w:rPr>
        <w:t xml:space="preserve">atranda graikišką pitos duoną: </w:t>
      </w:r>
      <w:r w:rsidR="00656278">
        <w:rPr>
          <w:b/>
          <w:bCs/>
          <w:sz w:val="28"/>
          <w:szCs w:val="28"/>
        </w:rPr>
        <w:t>„</w:t>
      </w:r>
      <w:r w:rsidR="0042425A">
        <w:rPr>
          <w:b/>
          <w:bCs/>
          <w:sz w:val="28"/>
          <w:szCs w:val="28"/>
          <w:lang w:val="en-US"/>
        </w:rPr>
        <w:t>Nostrum</w:t>
      </w:r>
      <w:r w:rsidR="00656278">
        <w:rPr>
          <w:b/>
          <w:bCs/>
          <w:sz w:val="28"/>
          <w:szCs w:val="28"/>
          <w:lang w:val="en-US"/>
        </w:rPr>
        <w:t>”</w:t>
      </w:r>
      <w:r w:rsidR="0042425A">
        <w:rPr>
          <w:b/>
          <w:bCs/>
          <w:sz w:val="28"/>
          <w:szCs w:val="28"/>
          <w:lang w:val="en-US"/>
        </w:rPr>
        <w:t xml:space="preserve"> </w:t>
      </w:r>
      <w:r w:rsidR="00A67FE1">
        <w:rPr>
          <w:b/>
          <w:bCs/>
          <w:sz w:val="28"/>
          <w:szCs w:val="28"/>
          <w:lang w:val="en-US"/>
        </w:rPr>
        <w:t>r</w:t>
      </w:r>
      <w:r w:rsidR="00F53917" w:rsidRPr="00205957">
        <w:rPr>
          <w:b/>
          <w:bCs/>
          <w:sz w:val="28"/>
          <w:szCs w:val="28"/>
          <w:lang w:val="en-US"/>
        </w:rPr>
        <w:t xml:space="preserve">estorano šefas </w:t>
      </w:r>
      <w:r w:rsidR="00A67FE1">
        <w:rPr>
          <w:b/>
          <w:bCs/>
          <w:sz w:val="28"/>
          <w:szCs w:val="28"/>
          <w:lang w:val="en-US"/>
        </w:rPr>
        <w:t>pasi</w:t>
      </w:r>
      <w:r w:rsidR="00F53917" w:rsidRPr="00205957">
        <w:rPr>
          <w:b/>
          <w:bCs/>
          <w:sz w:val="28"/>
          <w:szCs w:val="28"/>
          <w:lang w:val="en-US"/>
        </w:rPr>
        <w:t>dalin</w:t>
      </w:r>
      <w:r w:rsidR="00A67FE1">
        <w:rPr>
          <w:b/>
          <w:bCs/>
          <w:sz w:val="28"/>
          <w:szCs w:val="28"/>
          <w:lang w:val="en-US"/>
        </w:rPr>
        <w:t>o auten</w:t>
      </w:r>
      <w:r w:rsidR="00D07A9A" w:rsidRPr="00205957">
        <w:rPr>
          <w:b/>
          <w:bCs/>
          <w:sz w:val="28"/>
          <w:szCs w:val="28"/>
          <w:lang w:val="en-US"/>
        </w:rPr>
        <w:t>tišku</w:t>
      </w:r>
      <w:r w:rsidR="00A67FE1">
        <w:rPr>
          <w:b/>
          <w:bCs/>
          <w:sz w:val="28"/>
          <w:szCs w:val="28"/>
          <w:lang w:val="en-US"/>
        </w:rPr>
        <w:t xml:space="preserve"> </w:t>
      </w:r>
      <w:r w:rsidR="00F53917" w:rsidRPr="00205957">
        <w:rPr>
          <w:b/>
          <w:bCs/>
          <w:sz w:val="28"/>
          <w:szCs w:val="28"/>
          <w:lang w:val="en-US"/>
        </w:rPr>
        <w:t>receptu</w:t>
      </w:r>
      <w:r w:rsidR="00A67FE1">
        <w:rPr>
          <w:b/>
          <w:bCs/>
          <w:sz w:val="28"/>
          <w:szCs w:val="28"/>
          <w:lang w:val="en-US"/>
        </w:rPr>
        <w:t>, pagal kurį pitą namuose išsikeps kiekvienas</w:t>
      </w:r>
    </w:p>
    <w:p w14:paraId="77067269" w14:textId="77777777" w:rsidR="00F041FA" w:rsidRDefault="00DD2F17" w:rsidP="00DD2F17">
      <w:pPr>
        <w:rPr>
          <w:b/>
          <w:bCs/>
        </w:rPr>
      </w:pPr>
      <w:r w:rsidRPr="00D72130">
        <w:rPr>
          <w:b/>
          <w:bCs/>
        </w:rPr>
        <w:t xml:space="preserve">Kokį Viduržemio jūros regiono virtuvės </w:t>
      </w:r>
      <w:r w:rsidR="0025657B">
        <w:rPr>
          <w:b/>
          <w:bCs/>
        </w:rPr>
        <w:t>patiekalą</w:t>
      </w:r>
      <w:r w:rsidRPr="00D72130">
        <w:rPr>
          <w:b/>
          <w:bCs/>
        </w:rPr>
        <w:t xml:space="preserve"> vis </w:t>
      </w:r>
      <w:r w:rsidR="00C3120E" w:rsidRPr="00D72130">
        <w:rPr>
          <w:b/>
          <w:bCs/>
        </w:rPr>
        <w:t xml:space="preserve">labiau </w:t>
      </w:r>
      <w:r w:rsidRPr="00D72130">
        <w:rPr>
          <w:b/>
          <w:bCs/>
        </w:rPr>
        <w:t xml:space="preserve">atranda ir lietuviai? Be abejonės, tai – </w:t>
      </w:r>
      <w:r w:rsidR="00E66034" w:rsidRPr="00D72130">
        <w:rPr>
          <w:b/>
          <w:bCs/>
        </w:rPr>
        <w:t xml:space="preserve">graikiška </w:t>
      </w:r>
      <w:r w:rsidRPr="00D72130">
        <w:rPr>
          <w:b/>
          <w:bCs/>
        </w:rPr>
        <w:t>pitos duona, kuri tinka prie visko: mėsos, žuvies, daržovių bei įvairiausių užtepų.</w:t>
      </w:r>
      <w:r w:rsidR="00D32FB0" w:rsidRPr="00D72130">
        <w:rPr>
          <w:b/>
          <w:bCs/>
        </w:rPr>
        <w:t xml:space="preserve"> </w:t>
      </w:r>
      <w:r w:rsidR="007940AB">
        <w:rPr>
          <w:b/>
          <w:bCs/>
        </w:rPr>
        <w:t>N</w:t>
      </w:r>
      <w:r w:rsidR="007940AB" w:rsidRPr="00D72130">
        <w:rPr>
          <w:b/>
          <w:bCs/>
        </w:rPr>
        <w:t>aujo Viduržemio jūros kranto virtuvė</w:t>
      </w:r>
      <w:r w:rsidR="007940AB">
        <w:rPr>
          <w:b/>
          <w:bCs/>
        </w:rPr>
        <w:t xml:space="preserve">s </w:t>
      </w:r>
      <w:r w:rsidR="007940AB" w:rsidRPr="00D72130">
        <w:rPr>
          <w:b/>
          <w:bCs/>
        </w:rPr>
        <w:t xml:space="preserve">restorano „Nostrum“ </w:t>
      </w:r>
      <w:r w:rsidR="007940AB">
        <w:rPr>
          <w:b/>
          <w:bCs/>
        </w:rPr>
        <w:t xml:space="preserve">atidarymo proga </w:t>
      </w:r>
      <w:r w:rsidR="00EB35C6">
        <w:rPr>
          <w:b/>
          <w:bCs/>
        </w:rPr>
        <w:t>Vilniuje</w:t>
      </w:r>
      <w:r w:rsidR="00FB6B01">
        <w:rPr>
          <w:b/>
          <w:bCs/>
        </w:rPr>
        <w:t xml:space="preserve"> </w:t>
      </w:r>
      <w:r w:rsidR="00FB6B01" w:rsidRPr="00D72130">
        <w:rPr>
          <w:b/>
          <w:bCs/>
        </w:rPr>
        <w:t>surengtos pitos kepimo dirbtuvėse</w:t>
      </w:r>
      <w:r w:rsidR="00FB6B01">
        <w:rPr>
          <w:b/>
          <w:bCs/>
        </w:rPr>
        <w:t xml:space="preserve">, </w:t>
      </w:r>
      <w:r w:rsidR="001D2E6B">
        <w:rPr>
          <w:b/>
          <w:bCs/>
        </w:rPr>
        <w:t xml:space="preserve">kuriose restorano šefas </w:t>
      </w:r>
      <w:r w:rsidR="001D2E6B" w:rsidRPr="00D72130">
        <w:rPr>
          <w:b/>
          <w:bCs/>
        </w:rPr>
        <w:t xml:space="preserve">bei aštuonerius metus </w:t>
      </w:r>
      <w:r w:rsidR="001D2E6B">
        <w:rPr>
          <w:b/>
          <w:bCs/>
        </w:rPr>
        <w:t xml:space="preserve">Lietuvoje </w:t>
      </w:r>
      <w:r w:rsidR="001D2E6B" w:rsidRPr="00D72130">
        <w:rPr>
          <w:b/>
          <w:bCs/>
        </w:rPr>
        <w:t>gyvenanti graikė</w:t>
      </w:r>
      <w:r w:rsidR="001D2E6B">
        <w:rPr>
          <w:b/>
          <w:bCs/>
        </w:rPr>
        <w:t xml:space="preserve"> </w:t>
      </w:r>
      <w:r w:rsidR="00720D07">
        <w:rPr>
          <w:b/>
          <w:bCs/>
        </w:rPr>
        <w:t>parodė</w:t>
      </w:r>
      <w:r w:rsidR="00082C2B">
        <w:rPr>
          <w:b/>
          <w:bCs/>
        </w:rPr>
        <w:t>,</w:t>
      </w:r>
      <w:r w:rsidR="00EB35C6">
        <w:rPr>
          <w:b/>
          <w:bCs/>
        </w:rPr>
        <w:t xml:space="preserve"> </w:t>
      </w:r>
      <w:r w:rsidR="001D2E6B">
        <w:rPr>
          <w:b/>
          <w:bCs/>
        </w:rPr>
        <w:t>k</w:t>
      </w:r>
      <w:r w:rsidR="007924AD" w:rsidRPr="00D72130">
        <w:rPr>
          <w:b/>
          <w:bCs/>
        </w:rPr>
        <w:t>aip pačią skaniausią pitą paprastai ir greitai išsikepti tiesiog savo namuose</w:t>
      </w:r>
      <w:r w:rsidR="001D2E6B">
        <w:rPr>
          <w:b/>
          <w:bCs/>
        </w:rPr>
        <w:t>.</w:t>
      </w:r>
    </w:p>
    <w:p w14:paraId="3854E2BF" w14:textId="5E325A00" w:rsidR="0097645F" w:rsidRDefault="00CB419E" w:rsidP="00DD2F17">
      <w:r>
        <w:t>Restoran</w:t>
      </w:r>
      <w:r w:rsidR="003622FC">
        <w:t>e</w:t>
      </w:r>
      <w:r>
        <w:t xml:space="preserve"> „Nostrum“ </w:t>
      </w:r>
      <w:r w:rsidR="008D436E">
        <w:t xml:space="preserve"> surengtos</w:t>
      </w:r>
      <w:r w:rsidR="003622FC">
        <w:t>e</w:t>
      </w:r>
      <w:r w:rsidR="008D436E">
        <w:t xml:space="preserve"> graikiškos pitos kepimo dirbtuvės</w:t>
      </w:r>
      <w:r w:rsidR="003622FC">
        <w:t>e</w:t>
      </w:r>
      <w:r w:rsidR="00830448">
        <w:t xml:space="preserve"> dalyvavo gausus būrys maisto tinklaraštininkų</w:t>
      </w:r>
      <w:r w:rsidR="001526CB">
        <w:t xml:space="preserve">. </w:t>
      </w:r>
      <w:r w:rsidR="002C088C">
        <w:t>Tarp renginio svečių buvo ir</w:t>
      </w:r>
      <w:r w:rsidR="003444F1">
        <w:t xml:space="preserve"> kiti geram maistui neabejingi žinomi vilniečiai –</w:t>
      </w:r>
      <w:r w:rsidR="002C088C">
        <w:t xml:space="preserve"> </w:t>
      </w:r>
      <w:r w:rsidR="005A7153">
        <w:t xml:space="preserve">desertų kūrėja Liucina Rimgailė, </w:t>
      </w:r>
      <w:r w:rsidR="006358BE">
        <w:t xml:space="preserve">restoranų konsultantė, </w:t>
      </w:r>
      <w:r w:rsidR="002C088C">
        <w:t xml:space="preserve">vyno </w:t>
      </w:r>
      <w:r w:rsidR="006358BE">
        <w:t>ekspert</w:t>
      </w:r>
      <w:r w:rsidR="002C088C">
        <w:t>ė Urtė Mikelevičiūtė,</w:t>
      </w:r>
      <w:r w:rsidR="00287A37">
        <w:t xml:space="preserve"> </w:t>
      </w:r>
      <w:r w:rsidR="00586AAB">
        <w:t xml:space="preserve">daug metų Prancūzijoje gyvenusi </w:t>
      </w:r>
      <w:r w:rsidR="00287A37">
        <w:t xml:space="preserve">aktorė </w:t>
      </w:r>
      <w:r w:rsidR="005F5AA1">
        <w:t>Miglė Rimaitytė</w:t>
      </w:r>
      <w:r w:rsidR="00235985">
        <w:t xml:space="preserve">, </w:t>
      </w:r>
      <w:r w:rsidR="00B654BE">
        <w:t xml:space="preserve">baltųjų vakarienių </w:t>
      </w:r>
      <w:r w:rsidR="001F6E15" w:rsidRPr="00BC5376">
        <w:t>„Le Dîner en Blanc“ organizatorė Dovilė Butkienė ir kiti</w:t>
      </w:r>
      <w:r w:rsidR="00BC5376" w:rsidRPr="00BC5376">
        <w:t>.</w:t>
      </w:r>
    </w:p>
    <w:p w14:paraId="006E0E48" w14:textId="7DA3E8AA" w:rsidR="00CB419E" w:rsidRPr="002465A4" w:rsidRDefault="002465A4" w:rsidP="00DD2F17">
      <w:pPr>
        <w:rPr>
          <w:b/>
          <w:bCs/>
        </w:rPr>
      </w:pPr>
      <w:r w:rsidRPr="002465A4">
        <w:rPr>
          <w:b/>
          <w:bCs/>
        </w:rPr>
        <w:t xml:space="preserve">Restorano šefas: pita yra </w:t>
      </w:r>
      <w:r w:rsidRPr="002465A4">
        <w:rPr>
          <w:rFonts w:cs="Calibri"/>
          <w:b/>
          <w:bCs/>
          <w:iCs/>
        </w:rPr>
        <w:t>ir duona, ir šaukštas, ir lėkštė viename</w:t>
      </w:r>
    </w:p>
    <w:p w14:paraId="478C07B0" w14:textId="5CF8C56E" w:rsidR="00035C6C" w:rsidRPr="00035C6C" w:rsidRDefault="00450B6A" w:rsidP="001806F6">
      <w:pPr>
        <w:spacing w:line="240" w:lineRule="auto"/>
        <w:rPr>
          <w:rFonts w:cs="Calibri"/>
          <w:bCs/>
          <w:iCs/>
        </w:rPr>
      </w:pPr>
      <w:r>
        <w:t xml:space="preserve">Dvidešimties metų patirtį restoranuose </w:t>
      </w:r>
      <w:r w:rsidR="00BB6EE3" w:rsidRPr="00BB6EE3">
        <w:rPr>
          <w:rFonts w:cs="Calibri"/>
          <w:bCs/>
          <w:iCs/>
        </w:rPr>
        <w:t xml:space="preserve">Norvegijoje, Danijoje, Suomijoje, Švedijoje ir Lietuvoje </w:t>
      </w:r>
      <w:r w:rsidR="00BB6EE3" w:rsidRPr="00AF018A">
        <w:rPr>
          <w:rFonts w:cs="Calibri"/>
          <w:bCs/>
          <w:iCs/>
        </w:rPr>
        <w:t>s</w:t>
      </w:r>
      <w:r w:rsidR="00035C6C" w:rsidRPr="00AF018A">
        <w:t>uk</w:t>
      </w:r>
      <w:r w:rsidR="00035C6C">
        <w:t xml:space="preserve">aupęs restorano virtuvės šefas Sergejus Bondarevas sako, kad </w:t>
      </w:r>
      <w:r w:rsidR="00035C6C" w:rsidRPr="00035C6C">
        <w:t>p</w:t>
      </w:r>
      <w:r w:rsidR="00035C6C" w:rsidRPr="00035C6C">
        <w:rPr>
          <w:rFonts w:cs="Calibri"/>
          <w:bCs/>
          <w:iCs/>
        </w:rPr>
        <w:t>itos duona yra tūkstantmečius menanti kulinarinė tradicija, jungianti visas Viduržemio jūros šalis. Šios plonos duonos istorija siekia senovės Me</w:t>
      </w:r>
      <w:r w:rsidR="00735665">
        <w:rPr>
          <w:rFonts w:cs="Calibri"/>
          <w:bCs/>
          <w:iCs/>
        </w:rPr>
        <w:t>s</w:t>
      </w:r>
      <w:r w:rsidR="00035C6C" w:rsidRPr="00035C6C">
        <w:rPr>
          <w:rFonts w:cs="Calibri"/>
          <w:bCs/>
          <w:iCs/>
        </w:rPr>
        <w:t>opotamiją, o jos gamyba perduodama iš kartos į kartą jau daugiau nei 4000 metų.</w:t>
      </w:r>
    </w:p>
    <w:p w14:paraId="35F107C1" w14:textId="595ACE3F" w:rsidR="00D067BE" w:rsidRDefault="00940C51" w:rsidP="00D067BE">
      <w:pPr>
        <w:pStyle w:val="prastasis"/>
        <w:spacing w:after="0"/>
        <w:jc w:val="both"/>
        <w:rPr>
          <w:rFonts w:cs="Calibri"/>
          <w:bCs/>
          <w:iCs/>
        </w:rPr>
      </w:pPr>
      <w:r w:rsidRPr="001806F6">
        <w:rPr>
          <w:rFonts w:cs="Calibri"/>
          <w:bCs/>
          <w:iCs/>
        </w:rPr>
        <w:t>Pasak šefo, kiekviena šalis įnešė savo unikalų akcentą į pitos tradiciją. Graikijoje pita</w:t>
      </w:r>
      <w:r w:rsidR="002323A0" w:rsidRPr="001806F6">
        <w:rPr>
          <w:rFonts w:cs="Calibri"/>
          <w:bCs/>
          <w:iCs/>
        </w:rPr>
        <w:t xml:space="preserve"> </w:t>
      </w:r>
      <w:r w:rsidRPr="001806F6">
        <w:rPr>
          <w:rFonts w:cs="Calibri"/>
          <w:bCs/>
          <w:iCs/>
        </w:rPr>
        <w:t>dažnai kepama kiek storesnė</w:t>
      </w:r>
      <w:r w:rsidR="002323A0" w:rsidRPr="001806F6">
        <w:rPr>
          <w:rFonts w:cs="Calibri"/>
          <w:bCs/>
          <w:iCs/>
        </w:rPr>
        <w:t xml:space="preserve"> ir </w:t>
      </w:r>
      <w:r w:rsidRPr="001806F6">
        <w:rPr>
          <w:rFonts w:cs="Calibri"/>
          <w:bCs/>
          <w:iCs/>
        </w:rPr>
        <w:t>minkštesnė</w:t>
      </w:r>
      <w:r w:rsidR="002323A0" w:rsidRPr="001806F6">
        <w:rPr>
          <w:rFonts w:cs="Calibri"/>
          <w:bCs/>
          <w:iCs/>
        </w:rPr>
        <w:t xml:space="preserve"> </w:t>
      </w:r>
      <w:r w:rsidR="007E48DF">
        <w:rPr>
          <w:rFonts w:cs="Calibri"/>
          <w:bCs/>
          <w:iCs/>
        </w:rPr>
        <w:t xml:space="preserve">– </w:t>
      </w:r>
      <w:r w:rsidR="002323A0" w:rsidRPr="001806F6">
        <w:rPr>
          <w:rFonts w:cs="Calibri"/>
          <w:bCs/>
          <w:iCs/>
        </w:rPr>
        <w:t>ji</w:t>
      </w:r>
      <w:r w:rsidRPr="001806F6">
        <w:rPr>
          <w:rFonts w:cs="Calibri"/>
          <w:bCs/>
          <w:iCs/>
        </w:rPr>
        <w:t xml:space="preserve"> puikiai tinka prie gyros ar souvlaki patiekalų. Libane ir Sirijoje pita vadinama </w:t>
      </w:r>
      <w:r w:rsidRPr="001806F6">
        <w:rPr>
          <w:rFonts w:cs="Calibri"/>
          <w:bCs/>
          <w:iCs/>
          <w:lang w:val="lt-LT"/>
        </w:rPr>
        <w:t>„</w:t>
      </w:r>
      <w:r w:rsidRPr="001806F6">
        <w:rPr>
          <w:rFonts w:cs="Calibri"/>
          <w:bCs/>
          <w:iCs/>
        </w:rPr>
        <w:t xml:space="preserve">khubz” ir yra plonesnė – </w:t>
      </w:r>
      <w:r w:rsidR="000348FE" w:rsidRPr="001806F6">
        <w:rPr>
          <w:rFonts w:cs="Calibri"/>
          <w:bCs/>
          <w:iCs/>
        </w:rPr>
        <w:t xml:space="preserve">duonos paplotėliai puikiai tinka </w:t>
      </w:r>
      <w:r w:rsidRPr="001806F6">
        <w:rPr>
          <w:rFonts w:cs="Calibri"/>
          <w:bCs/>
          <w:iCs/>
        </w:rPr>
        <w:t>tahini, hum</w:t>
      </w:r>
      <w:r w:rsidR="000348FE" w:rsidRPr="001806F6">
        <w:rPr>
          <w:rFonts w:cs="Calibri"/>
          <w:bCs/>
          <w:iCs/>
        </w:rPr>
        <w:t>uso</w:t>
      </w:r>
      <w:r w:rsidRPr="001806F6">
        <w:rPr>
          <w:rFonts w:cs="Calibri"/>
          <w:bCs/>
          <w:iCs/>
        </w:rPr>
        <w:t xml:space="preserve"> ar </w:t>
      </w:r>
      <w:r w:rsidR="000348FE" w:rsidRPr="001806F6">
        <w:rPr>
          <w:rFonts w:cs="Calibri"/>
          <w:bCs/>
          <w:iCs/>
          <w:lang w:val="lt-LT"/>
        </w:rPr>
        <w:t>„</w:t>
      </w:r>
      <w:r w:rsidRPr="001806F6">
        <w:rPr>
          <w:rFonts w:cs="Calibri"/>
          <w:bCs/>
          <w:iCs/>
        </w:rPr>
        <w:t>baba ganoush</w:t>
      </w:r>
      <w:r w:rsidR="000348FE" w:rsidRPr="001806F6">
        <w:rPr>
          <w:rFonts w:cs="Calibri"/>
          <w:bCs/>
          <w:iCs/>
        </w:rPr>
        <w:t>”</w:t>
      </w:r>
      <w:r w:rsidRPr="001806F6">
        <w:rPr>
          <w:rFonts w:cs="Calibri"/>
          <w:bCs/>
          <w:iCs/>
        </w:rPr>
        <w:t xml:space="preserve"> užtepams. Turkijoje pita vadinama </w:t>
      </w:r>
      <w:r w:rsidRPr="001806F6">
        <w:rPr>
          <w:rFonts w:cs="Calibri"/>
          <w:bCs/>
          <w:iCs/>
          <w:lang w:val="lt-LT"/>
        </w:rPr>
        <w:t>„</w:t>
      </w:r>
      <w:r w:rsidRPr="001806F6">
        <w:rPr>
          <w:rFonts w:cs="Calibri"/>
          <w:bCs/>
          <w:iCs/>
        </w:rPr>
        <w:t>pide” ir dažnai naudojama kaip pagrindas įvairiems užpilams.</w:t>
      </w:r>
    </w:p>
    <w:p w14:paraId="2FB54CF4" w14:textId="77777777" w:rsidR="00D067BE" w:rsidRPr="00E2743F" w:rsidRDefault="00D067BE" w:rsidP="00D067BE">
      <w:pPr>
        <w:pStyle w:val="prastasis"/>
        <w:spacing w:after="0"/>
        <w:jc w:val="both"/>
        <w:rPr>
          <w:rFonts w:cs="Calibri"/>
          <w:bCs/>
          <w:iCs/>
        </w:rPr>
      </w:pPr>
    </w:p>
    <w:p w14:paraId="6F39DAA2" w14:textId="11BDECF5" w:rsidR="004362C5" w:rsidRDefault="00D067BE" w:rsidP="00D067BE">
      <w:pPr>
        <w:pStyle w:val="prastasis"/>
        <w:spacing w:after="0"/>
        <w:jc w:val="both"/>
        <w:rPr>
          <w:rFonts w:cs="Calibri"/>
          <w:bCs/>
          <w:iCs/>
          <w:lang w:val="lt-LT"/>
        </w:rPr>
      </w:pPr>
      <w:r w:rsidRPr="00E2743F">
        <w:rPr>
          <w:rFonts w:cs="Calibri"/>
          <w:bCs/>
          <w:iCs/>
          <w:lang w:val="lt-LT"/>
        </w:rPr>
        <w:t>„</w:t>
      </w:r>
      <w:r w:rsidRPr="00E2743F">
        <w:rPr>
          <w:rFonts w:cs="Calibri"/>
          <w:bCs/>
          <w:iCs/>
        </w:rPr>
        <w:t>Pitos grožis slypi jos universalume – tai yra ir duona, ir šaukštas, ir lėkštė viename. Viduržemio jūros šalyse pitos kepimas vis dar yra skirtingas kartas suartinanti bendruomeninė veikla, kuri</w:t>
      </w:r>
      <w:r w:rsidR="009B0149" w:rsidRPr="00E2743F">
        <w:rPr>
          <w:rFonts w:cs="Calibri"/>
          <w:bCs/>
          <w:iCs/>
        </w:rPr>
        <w:t xml:space="preserve"> </w:t>
      </w:r>
      <w:r w:rsidRPr="00E2743F">
        <w:rPr>
          <w:rFonts w:cs="Calibri"/>
          <w:bCs/>
          <w:iCs/>
        </w:rPr>
        <w:t xml:space="preserve">apjungia šeimos narius, draugus ar net kaimynus prie bendro stalo. Mums labai patinka ši unikali pitos duonos savybė, todėl siekiame ją perkelti </w:t>
      </w:r>
      <w:r w:rsidR="009B0149" w:rsidRPr="00E2743F">
        <w:rPr>
          <w:rFonts w:cs="Calibri"/>
          <w:bCs/>
          <w:iCs/>
        </w:rPr>
        <w:t xml:space="preserve">ir </w:t>
      </w:r>
      <w:r w:rsidRPr="00E2743F">
        <w:rPr>
          <w:rFonts w:cs="Calibri"/>
          <w:bCs/>
          <w:iCs/>
        </w:rPr>
        <w:t>į mūsų restoraną. Ši duona tobulai tinka dalinimuisi su kompanija, patiekti šalia kitų skirtingų patiekalų, kuriuos kartu ragaujame ir dalinamės</w:t>
      </w:r>
      <w:r w:rsidR="00156A49" w:rsidRPr="00E2743F">
        <w:rPr>
          <w:rFonts w:cs="Calibri"/>
          <w:bCs/>
          <w:iCs/>
        </w:rPr>
        <w:t xml:space="preserve">”, – </w:t>
      </w:r>
      <w:r w:rsidR="00FB7104" w:rsidRPr="00E2743F">
        <w:rPr>
          <w:rFonts w:cs="Calibri"/>
          <w:bCs/>
          <w:iCs/>
        </w:rPr>
        <w:t xml:space="preserve">pažymi </w:t>
      </w:r>
      <w:r w:rsidR="00494C58">
        <w:rPr>
          <w:rFonts w:cs="Calibri"/>
          <w:bCs/>
          <w:iCs/>
          <w:lang w:val="lt-LT"/>
        </w:rPr>
        <w:t>virtuvės</w:t>
      </w:r>
      <w:r w:rsidR="00574A1E" w:rsidRPr="00E2743F">
        <w:rPr>
          <w:rFonts w:cs="Calibri"/>
          <w:bCs/>
          <w:iCs/>
          <w:lang w:val="lt-LT"/>
        </w:rPr>
        <w:t xml:space="preserve"> šefas Sergejus</w:t>
      </w:r>
      <w:r w:rsidR="004362C5">
        <w:rPr>
          <w:rFonts w:cs="Calibri"/>
          <w:bCs/>
          <w:iCs/>
          <w:lang w:val="lt-LT"/>
        </w:rPr>
        <w:t>, pridurdamas, kad pitą tiesiog savo namuose gali</w:t>
      </w:r>
      <w:r w:rsidR="00A75F6B">
        <w:rPr>
          <w:rFonts w:cs="Calibri"/>
          <w:bCs/>
          <w:iCs/>
          <w:lang w:val="lt-LT"/>
        </w:rPr>
        <w:t xml:space="preserve"> nesunkiai</w:t>
      </w:r>
      <w:r w:rsidR="004362C5">
        <w:rPr>
          <w:rFonts w:cs="Calibri"/>
          <w:bCs/>
          <w:iCs/>
          <w:lang w:val="lt-LT"/>
        </w:rPr>
        <w:t xml:space="preserve"> pasigaminti kiekvienas – </w:t>
      </w:r>
      <w:r w:rsidR="00CA5952">
        <w:rPr>
          <w:rFonts w:cs="Calibri"/>
          <w:bCs/>
          <w:iCs/>
          <w:lang w:val="lt-LT"/>
        </w:rPr>
        <w:t>tam tereikia kelių paprastų ingredientų</w:t>
      </w:r>
      <w:r w:rsidR="0031028F">
        <w:rPr>
          <w:rFonts w:cs="Calibri"/>
          <w:bCs/>
          <w:iCs/>
          <w:lang w:val="lt-LT"/>
        </w:rPr>
        <w:t xml:space="preserve"> ir nesvylančios keptuvės.</w:t>
      </w:r>
    </w:p>
    <w:p w14:paraId="2DFFCF0B" w14:textId="77777777" w:rsidR="00A97109" w:rsidRDefault="00A97109" w:rsidP="00D067BE">
      <w:pPr>
        <w:pStyle w:val="prastasis"/>
        <w:spacing w:after="0"/>
        <w:jc w:val="both"/>
        <w:rPr>
          <w:rFonts w:cs="Calibri"/>
          <w:bCs/>
          <w:iCs/>
          <w:lang w:val="lt-LT"/>
        </w:rPr>
      </w:pPr>
    </w:p>
    <w:p w14:paraId="42FB16EA" w14:textId="74296D26" w:rsidR="00865E26" w:rsidRDefault="00342360" w:rsidP="00865E26">
      <w:pPr>
        <w:pStyle w:val="prastasis"/>
        <w:spacing w:after="0"/>
        <w:jc w:val="both"/>
        <w:rPr>
          <w:rFonts w:cs="Calibri"/>
          <w:bCs/>
          <w:iCs/>
          <w:lang w:val="lt-LT"/>
        </w:rPr>
      </w:pPr>
      <w:r>
        <w:rPr>
          <w:rFonts w:cs="Calibri"/>
          <w:bCs/>
          <w:iCs/>
          <w:lang w:val="lt-LT"/>
        </w:rPr>
        <w:t>Viešbučio „Hilton Garden Inn</w:t>
      </w:r>
      <w:r w:rsidR="008E7733">
        <w:rPr>
          <w:rFonts w:cs="Calibri"/>
          <w:bCs/>
          <w:iCs/>
          <w:lang w:val="lt-LT"/>
        </w:rPr>
        <w:t xml:space="preserve"> </w:t>
      </w:r>
      <w:r w:rsidR="00150FFA">
        <w:rPr>
          <w:rFonts w:cs="Calibri"/>
          <w:bCs/>
          <w:iCs/>
          <w:lang w:val="lt-LT"/>
        </w:rPr>
        <w:t xml:space="preserve">Vilnius </w:t>
      </w:r>
      <w:r w:rsidR="001E46BD">
        <w:rPr>
          <w:rFonts w:cs="Calibri"/>
          <w:bCs/>
          <w:iCs/>
          <w:lang w:val="lt-LT"/>
        </w:rPr>
        <w:t>C</w:t>
      </w:r>
      <w:r w:rsidR="00150FFA">
        <w:rPr>
          <w:rFonts w:cs="Calibri"/>
          <w:bCs/>
          <w:iCs/>
          <w:lang w:val="lt-LT"/>
        </w:rPr>
        <w:t xml:space="preserve">ity </w:t>
      </w:r>
      <w:r w:rsidR="00924D17">
        <w:rPr>
          <w:rFonts w:cs="Calibri"/>
          <w:bCs/>
          <w:iCs/>
          <w:lang w:val="lt-LT"/>
        </w:rPr>
        <w:t>C</w:t>
      </w:r>
      <w:r w:rsidR="00150FFA">
        <w:rPr>
          <w:rFonts w:cs="Calibri"/>
          <w:bCs/>
          <w:iCs/>
          <w:lang w:val="lt-LT"/>
        </w:rPr>
        <w:t>enter“</w:t>
      </w:r>
      <w:r w:rsidR="00F80446">
        <w:rPr>
          <w:rFonts w:cs="Calibri"/>
          <w:bCs/>
          <w:iCs/>
          <w:lang w:val="lt-LT"/>
        </w:rPr>
        <w:t>, kuriame įsikūrė naujasis restoranas „Nostrum“,</w:t>
      </w:r>
      <w:r w:rsidR="007B652E">
        <w:rPr>
          <w:rFonts w:cs="Calibri"/>
          <w:bCs/>
          <w:iCs/>
          <w:lang w:val="lt-LT"/>
        </w:rPr>
        <w:t xml:space="preserve"> vadovas Tadas </w:t>
      </w:r>
      <w:r w:rsidR="00807722">
        <w:rPr>
          <w:rFonts w:cs="Calibri"/>
          <w:bCs/>
          <w:iCs/>
          <w:lang w:val="lt-LT"/>
        </w:rPr>
        <w:t>Ė</w:t>
      </w:r>
      <w:r w:rsidR="007B652E">
        <w:rPr>
          <w:rFonts w:cs="Calibri"/>
          <w:bCs/>
          <w:iCs/>
          <w:lang w:val="lt-LT"/>
        </w:rPr>
        <w:t xml:space="preserve">valtas </w:t>
      </w:r>
      <w:r w:rsidR="002D053D">
        <w:rPr>
          <w:rFonts w:cs="Calibri"/>
          <w:bCs/>
          <w:iCs/>
          <w:lang w:val="lt-LT"/>
        </w:rPr>
        <w:t xml:space="preserve">sako, kad pirmą kartą pitos paragavo keliaudamas po Viduržemio jūros regiono šalis. </w:t>
      </w:r>
    </w:p>
    <w:p w14:paraId="75D0DFBD" w14:textId="77777777" w:rsidR="00865E26" w:rsidRDefault="00865E26" w:rsidP="00865E26">
      <w:pPr>
        <w:pStyle w:val="prastasis"/>
        <w:spacing w:after="0"/>
        <w:jc w:val="both"/>
        <w:rPr>
          <w:rFonts w:cs="Calibri"/>
          <w:bCs/>
          <w:iCs/>
          <w:lang w:val="lt-LT"/>
        </w:rPr>
      </w:pPr>
    </w:p>
    <w:p w14:paraId="18F3D70B" w14:textId="744D4589" w:rsidR="00725589" w:rsidRDefault="00FE6579" w:rsidP="00725589">
      <w:pPr>
        <w:pStyle w:val="prastasis"/>
        <w:spacing w:after="0"/>
        <w:jc w:val="both"/>
      </w:pPr>
      <w:r>
        <w:t xml:space="preserve">„Lietuviai išsiskiria kaip itin daug keliaujanti tauta, o keliaudami </w:t>
      </w:r>
      <w:r w:rsidR="00865E26">
        <w:t xml:space="preserve">mes </w:t>
      </w:r>
      <w:r w:rsidR="008F10F1">
        <w:t>pa</w:t>
      </w:r>
      <w:r w:rsidR="00865E26">
        <w:t>prastai mėgaujamės vietos virtuvių maistu.</w:t>
      </w:r>
      <w:r w:rsidR="00725589">
        <w:t xml:space="preserve"> Aš nesu išimtis. </w:t>
      </w:r>
      <w:r w:rsidR="00725589" w:rsidRPr="00725589">
        <w:t xml:space="preserve">Iki šiol prisimenu burnoje tirpstantį souvlaki, kurio ragavau viename graikų miestelyje, itin svetingai sutiktas restorano šeimininkų. </w:t>
      </w:r>
    </w:p>
    <w:p w14:paraId="16EAF56F" w14:textId="77777777" w:rsidR="00725589" w:rsidRDefault="00725589" w:rsidP="00725589">
      <w:pPr>
        <w:pStyle w:val="prastasis"/>
        <w:spacing w:after="0"/>
        <w:jc w:val="both"/>
      </w:pPr>
    </w:p>
    <w:p w14:paraId="4B6BDE9F" w14:textId="537186FD" w:rsidR="00340B46" w:rsidRDefault="00C90B2F" w:rsidP="00725589">
      <w:pPr>
        <w:pStyle w:val="prastasis"/>
        <w:spacing w:after="0"/>
        <w:jc w:val="both"/>
        <w:rPr>
          <w:rFonts w:asciiTheme="minorHAnsi" w:hAnsiTheme="minorHAnsi" w:cstheme="minorHAnsi"/>
          <w:bCs/>
          <w:iCs/>
          <w:lang w:val="lt-LT"/>
        </w:rPr>
      </w:pPr>
      <w:r w:rsidRPr="00A036CF">
        <w:rPr>
          <w:lang w:val="lt-LT"/>
        </w:rPr>
        <w:t>Keliau</w:t>
      </w:r>
      <w:r w:rsidR="00EE3552" w:rsidRPr="00A036CF">
        <w:rPr>
          <w:lang w:val="lt-LT"/>
        </w:rPr>
        <w:t xml:space="preserve">damas </w:t>
      </w:r>
      <w:r w:rsidRPr="00A036CF">
        <w:rPr>
          <w:lang w:val="lt-LT"/>
        </w:rPr>
        <w:t xml:space="preserve">atradau ir pamėgau ir pitos duoną, </w:t>
      </w:r>
      <w:r w:rsidR="00564AB6" w:rsidRPr="00A036CF">
        <w:rPr>
          <w:lang w:val="lt-LT"/>
        </w:rPr>
        <w:t>kuri</w:t>
      </w:r>
      <w:r w:rsidR="00D977DC" w:rsidRPr="00A036CF">
        <w:rPr>
          <w:lang w:val="lt-LT"/>
        </w:rPr>
        <w:t xml:space="preserve"> nuo sen</w:t>
      </w:r>
      <w:r w:rsidR="00572A46">
        <w:rPr>
          <w:lang w:val="lt-LT"/>
        </w:rPr>
        <w:t>o</w:t>
      </w:r>
      <w:r w:rsidR="00D977DC" w:rsidRPr="00A036CF">
        <w:rPr>
          <w:lang w:val="lt-LT"/>
        </w:rPr>
        <w:t xml:space="preserve"> yra dalijimosi maistu susėdus prie bendro </w:t>
      </w:r>
      <w:r w:rsidR="00D977DC" w:rsidRPr="00AE329B">
        <w:rPr>
          <w:rFonts w:asciiTheme="minorHAnsi" w:hAnsiTheme="minorHAnsi" w:cstheme="minorHAnsi"/>
          <w:lang w:val="lt-LT"/>
        </w:rPr>
        <w:t>stalo simbolis</w:t>
      </w:r>
      <w:r w:rsidR="008D260E">
        <w:rPr>
          <w:rFonts w:asciiTheme="minorHAnsi" w:hAnsiTheme="minorHAnsi" w:cstheme="minorHAnsi"/>
          <w:lang w:val="lt-LT"/>
        </w:rPr>
        <w:t>: juk duona mus</w:t>
      </w:r>
      <w:r w:rsidR="00D044B5" w:rsidRPr="00AE329B">
        <w:rPr>
          <w:rFonts w:asciiTheme="minorHAnsi" w:hAnsiTheme="minorHAnsi" w:cstheme="minorHAnsi"/>
          <w:lang w:val="lt-LT"/>
        </w:rPr>
        <w:t xml:space="preserve"> suartina</w:t>
      </w:r>
      <w:r w:rsidR="00564AB6" w:rsidRPr="00AE329B">
        <w:rPr>
          <w:rFonts w:asciiTheme="minorHAnsi" w:hAnsiTheme="minorHAnsi" w:cstheme="minorHAnsi"/>
          <w:lang w:val="lt-LT"/>
        </w:rPr>
        <w:t>,</w:t>
      </w:r>
      <w:r w:rsidR="00D044B5" w:rsidRPr="00AE329B">
        <w:rPr>
          <w:rFonts w:asciiTheme="minorHAnsi" w:hAnsiTheme="minorHAnsi" w:cstheme="minorHAnsi"/>
          <w:lang w:val="lt-LT"/>
        </w:rPr>
        <w:t xml:space="preserve"> apjungia ir skatina bendrystę</w:t>
      </w:r>
      <w:r w:rsidR="00C6125C" w:rsidRPr="00AE329B">
        <w:rPr>
          <w:rFonts w:asciiTheme="minorHAnsi" w:hAnsiTheme="minorHAnsi" w:cstheme="minorHAnsi"/>
          <w:lang w:val="lt-LT"/>
        </w:rPr>
        <w:t xml:space="preserve">. </w:t>
      </w:r>
      <w:r w:rsidR="00340B46" w:rsidRPr="00AE329B">
        <w:rPr>
          <w:rFonts w:asciiTheme="minorHAnsi" w:hAnsiTheme="minorHAnsi" w:cstheme="minorHAnsi"/>
          <w:lang w:val="lt-LT"/>
        </w:rPr>
        <w:t>Neveltui prancūziškas žodis „compagnon“</w:t>
      </w:r>
      <w:r w:rsidR="00F124AF" w:rsidRPr="00AE329B">
        <w:rPr>
          <w:rFonts w:asciiTheme="minorHAnsi" w:hAnsiTheme="minorHAnsi" w:cstheme="minorHAnsi"/>
          <w:lang w:val="lt-LT"/>
        </w:rPr>
        <w:t xml:space="preserve"> (kompan</w:t>
      </w:r>
      <w:r w:rsidR="00AD2E7E" w:rsidRPr="00AE329B">
        <w:rPr>
          <w:rFonts w:asciiTheme="minorHAnsi" w:hAnsiTheme="minorHAnsi" w:cstheme="minorHAnsi"/>
          <w:lang w:val="lt-LT"/>
        </w:rPr>
        <w:t>i</w:t>
      </w:r>
      <w:r w:rsidR="00F124AF" w:rsidRPr="00AE329B">
        <w:rPr>
          <w:rFonts w:asciiTheme="minorHAnsi" w:hAnsiTheme="minorHAnsi" w:cstheme="minorHAnsi"/>
          <w:lang w:val="lt-LT"/>
        </w:rPr>
        <w:t>onas)</w:t>
      </w:r>
      <w:r w:rsidR="00340B46" w:rsidRPr="00AE329B">
        <w:rPr>
          <w:rFonts w:asciiTheme="minorHAnsi" w:hAnsiTheme="minorHAnsi" w:cstheme="minorHAnsi"/>
          <w:lang w:val="lt-LT"/>
        </w:rPr>
        <w:t xml:space="preserve"> </w:t>
      </w:r>
      <w:r w:rsidR="004B5910" w:rsidRPr="00AE329B">
        <w:rPr>
          <w:rFonts w:asciiTheme="minorHAnsi" w:hAnsiTheme="minorHAnsi" w:cstheme="minorHAnsi"/>
          <w:lang w:val="lt-LT"/>
        </w:rPr>
        <w:t>yra kilęs iš lotyn</w:t>
      </w:r>
      <w:r w:rsidR="00187D5B" w:rsidRPr="00AE329B">
        <w:rPr>
          <w:rFonts w:asciiTheme="minorHAnsi" w:hAnsiTheme="minorHAnsi" w:cstheme="minorHAnsi"/>
          <w:lang w:val="lt-LT"/>
        </w:rPr>
        <w:t xml:space="preserve">ų kalbos žodžių </w:t>
      </w:r>
      <w:r w:rsidR="00340B46" w:rsidRPr="00AE329B">
        <w:rPr>
          <w:rFonts w:asciiTheme="minorHAnsi" w:hAnsiTheme="minorHAnsi" w:cstheme="minorHAnsi"/>
          <w:lang w:val="lt-LT"/>
        </w:rPr>
        <w:t>„com“ (su, kartu) ir „panis“ (duona)</w:t>
      </w:r>
      <w:r w:rsidR="00A036CF" w:rsidRPr="00AE329B">
        <w:rPr>
          <w:rFonts w:asciiTheme="minorHAnsi" w:hAnsiTheme="minorHAnsi" w:cstheme="minorHAnsi"/>
          <w:lang w:val="lt-LT"/>
        </w:rPr>
        <w:t xml:space="preserve"> ir</w:t>
      </w:r>
      <w:r w:rsidR="00340B46" w:rsidRPr="00AE329B">
        <w:rPr>
          <w:rFonts w:asciiTheme="minorHAnsi" w:hAnsiTheme="minorHAnsi" w:cstheme="minorHAnsi"/>
          <w:lang w:val="lt-LT"/>
        </w:rPr>
        <w:t xml:space="preserve"> pažodžiui</w:t>
      </w:r>
      <w:r w:rsidR="00187D5B" w:rsidRPr="00AE329B">
        <w:rPr>
          <w:rFonts w:asciiTheme="minorHAnsi" w:hAnsiTheme="minorHAnsi" w:cstheme="minorHAnsi"/>
          <w:lang w:val="lt-LT"/>
        </w:rPr>
        <w:t xml:space="preserve"> </w:t>
      </w:r>
      <w:r w:rsidR="00340B46" w:rsidRPr="00AE329B">
        <w:rPr>
          <w:rFonts w:asciiTheme="minorHAnsi" w:hAnsiTheme="minorHAnsi" w:cstheme="minorHAnsi"/>
          <w:lang w:val="lt-LT"/>
        </w:rPr>
        <w:t>reiškė „tas, su kuriuo dalijasi duona“</w:t>
      </w:r>
      <w:r w:rsidR="00FE5926" w:rsidRPr="00AE329B">
        <w:rPr>
          <w:rFonts w:asciiTheme="minorHAnsi" w:hAnsiTheme="minorHAnsi" w:cstheme="minorHAnsi"/>
          <w:lang w:val="lt-LT"/>
        </w:rPr>
        <w:t xml:space="preserve">, </w:t>
      </w:r>
      <w:r w:rsidR="00FE5926" w:rsidRPr="00AE329B">
        <w:rPr>
          <w:rFonts w:asciiTheme="minorHAnsi" w:hAnsiTheme="minorHAnsi" w:cstheme="minorHAnsi"/>
          <w:bCs/>
          <w:iCs/>
          <w:lang w:val="lt-LT"/>
        </w:rPr>
        <w:t xml:space="preserve">– </w:t>
      </w:r>
      <w:r w:rsidR="009131E3" w:rsidRPr="00AE329B">
        <w:rPr>
          <w:rFonts w:asciiTheme="minorHAnsi" w:hAnsiTheme="minorHAnsi" w:cstheme="minorHAnsi"/>
          <w:bCs/>
          <w:iCs/>
          <w:lang w:val="lt-LT"/>
        </w:rPr>
        <w:t xml:space="preserve">renginyje kalbėjo T. </w:t>
      </w:r>
      <w:r w:rsidR="00330432">
        <w:rPr>
          <w:rFonts w:asciiTheme="minorHAnsi" w:hAnsiTheme="minorHAnsi" w:cstheme="minorHAnsi"/>
          <w:bCs/>
          <w:iCs/>
          <w:lang w:val="lt-LT"/>
        </w:rPr>
        <w:t>Ė</w:t>
      </w:r>
      <w:r w:rsidR="009131E3" w:rsidRPr="00AE329B">
        <w:rPr>
          <w:rFonts w:asciiTheme="minorHAnsi" w:hAnsiTheme="minorHAnsi" w:cstheme="minorHAnsi"/>
          <w:bCs/>
          <w:iCs/>
          <w:lang w:val="lt-LT"/>
        </w:rPr>
        <w:t>valtas.</w:t>
      </w:r>
    </w:p>
    <w:p w14:paraId="2D5D005E" w14:textId="77777777" w:rsidR="00BA7FAD" w:rsidRDefault="00BA7FAD" w:rsidP="00725589">
      <w:pPr>
        <w:pStyle w:val="prastasis"/>
        <w:spacing w:after="0"/>
        <w:jc w:val="both"/>
        <w:rPr>
          <w:rFonts w:asciiTheme="minorHAnsi" w:hAnsiTheme="minorHAnsi" w:cstheme="minorHAnsi"/>
          <w:bCs/>
          <w:iCs/>
          <w:lang w:val="lt-LT"/>
        </w:rPr>
      </w:pPr>
    </w:p>
    <w:p w14:paraId="5790BA95" w14:textId="0ECF1BED" w:rsidR="00E24CE2" w:rsidRPr="009E7064" w:rsidRDefault="001F0E68" w:rsidP="00725589">
      <w:pPr>
        <w:pStyle w:val="prastasis"/>
        <w:spacing w:after="0"/>
        <w:jc w:val="both"/>
        <w:rPr>
          <w:rFonts w:asciiTheme="minorHAnsi" w:hAnsiTheme="minorHAnsi" w:cstheme="minorHAnsi"/>
          <w:b/>
          <w:iCs/>
          <w:lang w:val="lt-LT"/>
        </w:rPr>
      </w:pPr>
      <w:r w:rsidRPr="009E7064">
        <w:rPr>
          <w:rFonts w:asciiTheme="minorHAnsi" w:hAnsiTheme="minorHAnsi" w:cstheme="minorHAnsi"/>
          <w:b/>
          <w:iCs/>
          <w:lang w:val="lt-LT"/>
        </w:rPr>
        <w:t>P</w:t>
      </w:r>
      <w:r w:rsidR="00AA2E36" w:rsidRPr="009E7064">
        <w:rPr>
          <w:rFonts w:asciiTheme="minorHAnsi" w:hAnsiTheme="minorHAnsi" w:cstheme="minorHAnsi"/>
          <w:b/>
          <w:iCs/>
          <w:lang w:val="lt-LT"/>
        </w:rPr>
        <w:t>irm</w:t>
      </w:r>
      <w:r w:rsidRPr="009E7064">
        <w:rPr>
          <w:rFonts w:asciiTheme="minorHAnsi" w:hAnsiTheme="minorHAnsi" w:cstheme="minorHAnsi"/>
          <w:b/>
          <w:iCs/>
          <w:lang w:val="lt-LT"/>
        </w:rPr>
        <w:t>asis naujos koncepcijos</w:t>
      </w:r>
      <w:r w:rsidR="00AA2E36" w:rsidRPr="009E7064">
        <w:rPr>
          <w:rFonts w:asciiTheme="minorHAnsi" w:hAnsiTheme="minorHAnsi" w:cstheme="minorHAnsi"/>
          <w:b/>
          <w:iCs/>
          <w:lang w:val="lt-LT"/>
        </w:rPr>
        <w:t xml:space="preserve"> restoran</w:t>
      </w:r>
      <w:r w:rsidRPr="009E7064">
        <w:rPr>
          <w:rFonts w:asciiTheme="minorHAnsi" w:hAnsiTheme="minorHAnsi" w:cstheme="minorHAnsi"/>
          <w:b/>
          <w:iCs/>
          <w:lang w:val="lt-LT"/>
        </w:rPr>
        <w:t>as atidarytas</w:t>
      </w:r>
      <w:r w:rsidR="00E24CE2" w:rsidRPr="009E7064">
        <w:rPr>
          <w:rFonts w:asciiTheme="minorHAnsi" w:hAnsiTheme="minorHAnsi" w:cstheme="minorHAnsi"/>
          <w:b/>
          <w:iCs/>
          <w:lang w:val="lt-LT"/>
        </w:rPr>
        <w:t xml:space="preserve"> Vilniuje</w:t>
      </w:r>
      <w:r w:rsidR="00A819CE">
        <w:rPr>
          <w:rFonts w:asciiTheme="minorHAnsi" w:hAnsiTheme="minorHAnsi" w:cstheme="minorHAnsi"/>
          <w:b/>
          <w:iCs/>
          <w:lang w:val="lt-LT"/>
        </w:rPr>
        <w:t xml:space="preserve">, </w:t>
      </w:r>
      <w:r w:rsidR="00E24CE2" w:rsidRPr="009E7064">
        <w:rPr>
          <w:rFonts w:asciiTheme="minorHAnsi" w:hAnsiTheme="minorHAnsi" w:cstheme="minorHAnsi"/>
          <w:b/>
          <w:iCs/>
          <w:lang w:val="lt-LT"/>
        </w:rPr>
        <w:t>vėliau</w:t>
      </w:r>
      <w:r w:rsidR="009E7064" w:rsidRPr="009E7064">
        <w:rPr>
          <w:rFonts w:asciiTheme="minorHAnsi" w:hAnsiTheme="minorHAnsi" w:cstheme="minorHAnsi"/>
          <w:b/>
          <w:iCs/>
          <w:lang w:val="lt-LT"/>
        </w:rPr>
        <w:t xml:space="preserve"> bus kuriami ir kit</w:t>
      </w:r>
      <w:r w:rsidR="003840E3">
        <w:rPr>
          <w:rFonts w:asciiTheme="minorHAnsi" w:hAnsiTheme="minorHAnsi" w:cstheme="minorHAnsi"/>
          <w:b/>
          <w:iCs/>
          <w:lang w:val="lt-LT"/>
        </w:rPr>
        <w:t>ur</w:t>
      </w:r>
      <w:r w:rsidR="009E7064" w:rsidRPr="009E7064">
        <w:rPr>
          <w:rFonts w:asciiTheme="minorHAnsi" w:hAnsiTheme="minorHAnsi" w:cstheme="minorHAnsi"/>
          <w:b/>
          <w:iCs/>
          <w:lang w:val="lt-LT"/>
        </w:rPr>
        <w:t xml:space="preserve"> Europo</w:t>
      </w:r>
      <w:r w:rsidR="003840E3">
        <w:rPr>
          <w:rFonts w:asciiTheme="minorHAnsi" w:hAnsiTheme="minorHAnsi" w:cstheme="minorHAnsi"/>
          <w:b/>
          <w:iCs/>
          <w:lang w:val="lt-LT"/>
        </w:rPr>
        <w:t>je</w:t>
      </w:r>
      <w:r w:rsidR="00E24CE2" w:rsidRPr="009E7064">
        <w:rPr>
          <w:rFonts w:asciiTheme="minorHAnsi" w:hAnsiTheme="minorHAnsi" w:cstheme="minorHAnsi"/>
          <w:b/>
          <w:iCs/>
          <w:lang w:val="lt-LT"/>
        </w:rPr>
        <w:t xml:space="preserve"> </w:t>
      </w:r>
    </w:p>
    <w:p w14:paraId="5C9688E7" w14:textId="77777777" w:rsidR="007C299F" w:rsidRDefault="007C299F" w:rsidP="004953EC">
      <w:pPr>
        <w:pStyle w:val="prastasis"/>
        <w:spacing w:after="0"/>
        <w:jc w:val="both"/>
        <w:rPr>
          <w:rFonts w:asciiTheme="minorHAnsi" w:hAnsiTheme="minorHAnsi" w:cstheme="minorHAnsi"/>
          <w:bCs/>
          <w:iCs/>
          <w:lang w:val="lt-LT"/>
        </w:rPr>
      </w:pPr>
    </w:p>
    <w:p w14:paraId="7787BDFE" w14:textId="698CE0BC" w:rsidR="004D6E4A" w:rsidRDefault="00E51C79" w:rsidP="004953EC">
      <w:pPr>
        <w:pStyle w:val="prastasis"/>
        <w:spacing w:after="0"/>
        <w:jc w:val="both"/>
        <w:rPr>
          <w:rFonts w:cs="Calibri"/>
          <w:lang w:val="lt-LT"/>
        </w:rPr>
      </w:pPr>
      <w:r>
        <w:rPr>
          <w:rFonts w:asciiTheme="minorHAnsi" w:hAnsiTheme="minorHAnsi" w:cstheme="minorHAnsi"/>
          <w:bCs/>
          <w:iCs/>
          <w:lang w:val="lt-LT"/>
        </w:rPr>
        <w:t xml:space="preserve">Restorane surengtos graikiškos pitos gaminimo dirbtuvės buvo skirtos </w:t>
      </w:r>
      <w:r w:rsidR="00CF4BC1" w:rsidRPr="004953EC">
        <w:rPr>
          <w:rFonts w:cs="Calibri"/>
        </w:rPr>
        <w:t>Viduržemio jūros kranto įkvėpt</w:t>
      </w:r>
      <w:r w:rsidR="004953EC">
        <w:rPr>
          <w:rFonts w:cs="Calibri"/>
        </w:rPr>
        <w:t>o</w:t>
      </w:r>
      <w:r w:rsidR="00CF4BC1" w:rsidRPr="004953EC">
        <w:rPr>
          <w:rFonts w:cs="Calibri"/>
        </w:rPr>
        <w:t xml:space="preserve"> restoran</w:t>
      </w:r>
      <w:r w:rsidR="004953EC">
        <w:rPr>
          <w:rFonts w:cs="Calibri"/>
        </w:rPr>
        <w:t xml:space="preserve">o </w:t>
      </w:r>
      <w:r w:rsidR="004953EC">
        <w:rPr>
          <w:rFonts w:cs="Calibri"/>
          <w:lang w:val="lt-LT"/>
        </w:rPr>
        <w:t xml:space="preserve">„Nostrum“ atidarymui pažymėti. </w:t>
      </w:r>
    </w:p>
    <w:p w14:paraId="3B088AF8" w14:textId="6EDEE1C2" w:rsidR="00CF4BC1" w:rsidRPr="000720DF" w:rsidRDefault="00CF4BC1" w:rsidP="002F0B36">
      <w:pPr>
        <w:pStyle w:val="prastasis"/>
        <w:spacing w:after="0"/>
        <w:jc w:val="both"/>
        <w:rPr>
          <w:rFonts w:cstheme="minorHAnsi"/>
          <w:bCs/>
          <w:iCs/>
        </w:rPr>
      </w:pPr>
      <w:r w:rsidRPr="004953EC">
        <w:rPr>
          <w:rFonts w:cs="Calibri"/>
        </w:rPr>
        <w:lastRenderedPageBreak/>
        <w:t xml:space="preserve"> </w:t>
      </w:r>
    </w:p>
    <w:p w14:paraId="0BCF12C0" w14:textId="3F71F673" w:rsidR="00D40A14" w:rsidRDefault="00430725" w:rsidP="00196438">
      <w:pPr>
        <w:spacing w:line="278" w:lineRule="auto"/>
        <w:rPr>
          <w:rFonts w:ascii="Calibri" w:hAnsi="Calibri" w:cs="Calibri"/>
        </w:rPr>
      </w:pPr>
      <w:r w:rsidRPr="00430725">
        <w:rPr>
          <w:rFonts w:cstheme="minorHAnsi"/>
          <w:bCs/>
          <w:iCs/>
        </w:rPr>
        <w:t>Pasak T. Ėvalto,</w:t>
      </w:r>
      <w:r w:rsidR="00196438">
        <w:rPr>
          <w:rFonts w:cstheme="minorHAnsi"/>
          <w:bCs/>
          <w:iCs/>
        </w:rPr>
        <w:t xml:space="preserve"> viešbutyje</w:t>
      </w:r>
      <w:r w:rsidRPr="002F0B36">
        <w:rPr>
          <w:rFonts w:ascii="Calibri" w:hAnsi="Calibri" w:cs="Calibri"/>
        </w:rPr>
        <w:t xml:space="preserve"> „Hilton Garden Inn Vilnius City </w:t>
      </w:r>
      <w:r w:rsidR="00196438">
        <w:rPr>
          <w:rFonts w:ascii="Calibri" w:hAnsi="Calibri" w:cs="Calibri"/>
        </w:rPr>
        <w:t>C</w:t>
      </w:r>
      <w:r w:rsidRPr="002F0B36">
        <w:rPr>
          <w:rFonts w:ascii="Calibri" w:hAnsi="Calibri" w:cs="Calibri"/>
        </w:rPr>
        <w:t xml:space="preserve">enter” </w:t>
      </w:r>
      <w:r w:rsidR="00196438">
        <w:rPr>
          <w:rFonts w:ascii="Calibri" w:hAnsi="Calibri" w:cs="Calibri"/>
        </w:rPr>
        <w:t>įkurtas restoranas</w:t>
      </w:r>
      <w:r w:rsidR="00230E06">
        <w:rPr>
          <w:rFonts w:ascii="Calibri" w:hAnsi="Calibri" w:cs="Calibri"/>
        </w:rPr>
        <w:t xml:space="preserve"> yra</w:t>
      </w:r>
      <w:r w:rsidRPr="00632F78">
        <w:rPr>
          <w:rFonts w:ascii="Calibri" w:hAnsi="Calibri" w:cs="Calibri"/>
        </w:rPr>
        <w:t xml:space="preserve"> plačiausią Viduržemio jūros regiono geografiją apimantis restoranas Lietuvoje</w:t>
      </w:r>
      <w:r>
        <w:rPr>
          <w:rFonts w:ascii="Calibri" w:hAnsi="Calibri" w:cs="Calibri"/>
        </w:rPr>
        <w:t>.</w:t>
      </w:r>
    </w:p>
    <w:p w14:paraId="2CEFEF6A" w14:textId="02FB317E" w:rsidR="00430725" w:rsidRDefault="00002D29" w:rsidP="00196438">
      <w:pPr>
        <w:spacing w:line="278" w:lineRule="auto"/>
        <w:rPr>
          <w:rFonts w:cstheme="minorHAnsi"/>
          <w:bCs/>
          <w:iCs/>
        </w:rPr>
      </w:pPr>
      <w:r>
        <w:rPr>
          <w:rFonts w:cstheme="minorHAnsi"/>
        </w:rPr>
        <w:t xml:space="preserve">Pirmojo </w:t>
      </w:r>
      <w:r w:rsidRPr="00AE329B">
        <w:rPr>
          <w:rFonts w:cstheme="minorHAnsi"/>
        </w:rPr>
        <w:t xml:space="preserve">„Nostrum“ </w:t>
      </w:r>
      <w:r>
        <w:rPr>
          <w:rFonts w:cstheme="minorHAnsi"/>
        </w:rPr>
        <w:t>prekės ženk</w:t>
      </w:r>
      <w:r w:rsidR="00BD734C">
        <w:rPr>
          <w:rFonts w:cstheme="minorHAnsi"/>
        </w:rPr>
        <w:t>l</w:t>
      </w:r>
      <w:r>
        <w:rPr>
          <w:rFonts w:cstheme="minorHAnsi"/>
        </w:rPr>
        <w:t xml:space="preserve">o </w:t>
      </w:r>
      <w:r w:rsidRPr="00AE329B">
        <w:rPr>
          <w:rFonts w:cstheme="minorHAnsi"/>
        </w:rPr>
        <w:t xml:space="preserve">restorano meniu apjungia penkias Viduržemio jūros regiono šalių virtuves. Kalmarai „a la Romana“, aštuonkojo karpačio, kepintų pomidorų sriuba, vištienos souvlaki, „crema Catalana“ – tai tik keletas patiekalų iš naujojo restorano „A la Carte“ meniu. Taip pat į meniu įtraukti patiekalai su </w:t>
      </w:r>
      <w:r>
        <w:rPr>
          <w:rFonts w:cstheme="minorHAnsi"/>
        </w:rPr>
        <w:t xml:space="preserve">populiariąja </w:t>
      </w:r>
      <w:r w:rsidRPr="00AE329B">
        <w:rPr>
          <w:rFonts w:cstheme="minorHAnsi"/>
        </w:rPr>
        <w:t>pitos duona</w:t>
      </w:r>
      <w:r>
        <w:rPr>
          <w:rFonts w:cstheme="minorHAnsi"/>
        </w:rPr>
        <w:t>.</w:t>
      </w:r>
      <w:r w:rsidR="00572F1A">
        <w:rPr>
          <w:rFonts w:cstheme="minorHAnsi"/>
        </w:rPr>
        <w:t xml:space="preserve"> „</w:t>
      </w:r>
      <w:r w:rsidR="00572F1A" w:rsidRPr="00AE329B">
        <w:rPr>
          <w:rFonts w:cstheme="minorHAnsi"/>
        </w:rPr>
        <w:t>Naujasis restoranas įsikūr</w:t>
      </w:r>
      <w:r w:rsidR="00572F1A">
        <w:rPr>
          <w:rFonts w:cstheme="minorHAnsi"/>
        </w:rPr>
        <w:t>ęs</w:t>
      </w:r>
      <w:r w:rsidR="00572F1A" w:rsidRPr="00AE329B">
        <w:rPr>
          <w:rFonts w:cstheme="minorHAnsi"/>
        </w:rPr>
        <w:t xml:space="preserve"> viešbutyje, </w:t>
      </w:r>
      <w:r w:rsidR="00572F1A">
        <w:rPr>
          <w:rFonts w:cstheme="minorHAnsi"/>
        </w:rPr>
        <w:t xml:space="preserve">tačiau </w:t>
      </w:r>
      <w:r w:rsidR="00572F1A" w:rsidRPr="00AE329B">
        <w:rPr>
          <w:rFonts w:cstheme="minorHAnsi"/>
        </w:rPr>
        <w:t>yra atviras visiems – ir miestiečiams, ir viešbučio svečiams</w:t>
      </w:r>
      <w:r w:rsidR="00572F1A">
        <w:rPr>
          <w:rFonts w:cstheme="minorHAnsi"/>
        </w:rPr>
        <w:t xml:space="preserve">“, </w:t>
      </w:r>
      <w:r w:rsidR="00572F1A" w:rsidRPr="00AE329B">
        <w:rPr>
          <w:rFonts w:cstheme="minorHAnsi"/>
          <w:bCs/>
          <w:iCs/>
        </w:rPr>
        <w:t>–</w:t>
      </w:r>
      <w:r w:rsidR="00572F1A">
        <w:rPr>
          <w:rFonts w:cstheme="minorHAnsi"/>
          <w:bCs/>
          <w:iCs/>
        </w:rPr>
        <w:t xml:space="preserve"> </w:t>
      </w:r>
      <w:r w:rsidR="001470A6">
        <w:rPr>
          <w:rFonts w:cstheme="minorHAnsi"/>
          <w:bCs/>
          <w:iCs/>
        </w:rPr>
        <w:t>kalbėjo</w:t>
      </w:r>
      <w:r w:rsidR="00192046">
        <w:rPr>
          <w:rFonts w:cstheme="minorHAnsi"/>
          <w:bCs/>
          <w:iCs/>
        </w:rPr>
        <w:t xml:space="preserve"> T. Ėvaltas.</w:t>
      </w:r>
    </w:p>
    <w:p w14:paraId="586B77DA" w14:textId="77777777" w:rsidR="00F446B8" w:rsidRDefault="00F446B8" w:rsidP="00F446B8">
      <w:pPr>
        <w:spacing w:line="278" w:lineRule="auto"/>
        <w:rPr>
          <w:rFonts w:ascii="Calibri" w:hAnsi="Calibri" w:cs="Calibri"/>
        </w:rPr>
      </w:pPr>
      <w:r w:rsidRPr="00C40F92">
        <w:rPr>
          <w:rFonts w:ascii="Calibri" w:hAnsi="Calibri" w:cs="Calibri"/>
        </w:rPr>
        <w:t>„Nostrum“ pavadinimas kilęs iš lotyniško termino „Mare Nostrum“ – taip senovės romėnai vadino Viduržemio jūrą. Šis vardas kviečia svečius leistis į gastronominę kelionę, kurioje atsiskleidžia pietų kultūrų skoniai, vertybės ir gyvenimo džiaugsmas. Kita lotyniško žodžio reikšmė – „mūsų”</w:t>
      </w:r>
      <w:r>
        <w:rPr>
          <w:rFonts w:ascii="Calibri" w:hAnsi="Calibri" w:cs="Calibri"/>
        </w:rPr>
        <w:t xml:space="preserve"> –</w:t>
      </w:r>
      <w:r w:rsidRPr="00C40F92">
        <w:rPr>
          <w:rFonts w:ascii="Calibri" w:hAnsi="Calibri" w:cs="Calibri"/>
        </w:rPr>
        <w:t xml:space="preserve"> komunikuoja bendrystę, dalinimąsi.</w:t>
      </w:r>
    </w:p>
    <w:p w14:paraId="2DE1C162" w14:textId="77777777" w:rsidR="00F446B8" w:rsidRDefault="00F446B8" w:rsidP="00F446B8">
      <w:pPr>
        <w:spacing w:line="278" w:lineRule="auto"/>
        <w:rPr>
          <w:rFonts w:ascii="Calibri" w:hAnsi="Calibri" w:cs="Calibri"/>
        </w:rPr>
      </w:pPr>
      <w:r>
        <w:rPr>
          <w:rFonts w:ascii="Calibri" w:hAnsi="Calibri" w:cs="Calibri"/>
        </w:rPr>
        <w:t>Tikimasi, kad naujasis restoranas taps vieta, kurioje</w:t>
      </w:r>
      <w:r w:rsidRPr="00632F78">
        <w:rPr>
          <w:rFonts w:ascii="Calibri" w:hAnsi="Calibri" w:cs="Calibri"/>
        </w:rPr>
        <w:t xml:space="preserve"> atgimsta </w:t>
      </w:r>
      <w:r>
        <w:rPr>
          <w:rFonts w:ascii="Calibri" w:hAnsi="Calibri" w:cs="Calibri"/>
        </w:rPr>
        <w:t xml:space="preserve">Viduržemio jūros regiono </w:t>
      </w:r>
      <w:r w:rsidRPr="00133C34">
        <w:rPr>
          <w:rFonts w:ascii="Calibri" w:hAnsi="Calibri" w:cs="Calibri"/>
        </w:rPr>
        <w:t>skoniai, tradicijos ir bendravimo malonumas – nuo Graikijos kalnų iki Ispanijos krantų, nuo Italijos kaimų iki Šiaurės Afrikos prieskonių pasaulio.</w:t>
      </w:r>
    </w:p>
    <w:p w14:paraId="1494AD2C" w14:textId="40ECD294" w:rsidR="008C738A" w:rsidRDefault="00F1142B">
      <w:pPr>
        <w:spacing w:line="278" w:lineRule="auto"/>
        <w:jc w:val="both"/>
        <w:rPr>
          <w:rFonts w:ascii="Calibri" w:hAnsi="Calibri" w:cs="Calibri"/>
        </w:rPr>
      </w:pPr>
      <w:r>
        <w:rPr>
          <w:rFonts w:ascii="Calibri" w:hAnsi="Calibri" w:cs="Calibri"/>
        </w:rPr>
        <w:t>„</w:t>
      </w:r>
      <w:r w:rsidRPr="002F0B36">
        <w:rPr>
          <w:rFonts w:ascii="Calibri" w:hAnsi="Calibri" w:cs="Calibri"/>
        </w:rPr>
        <w:t>Nostrum“ restorano koncepcij</w:t>
      </w:r>
      <w:r>
        <w:rPr>
          <w:rFonts w:ascii="Calibri" w:hAnsi="Calibri" w:cs="Calibri"/>
        </w:rPr>
        <w:t xml:space="preserve">ą </w:t>
      </w:r>
      <w:r w:rsidRPr="002F0B36">
        <w:rPr>
          <w:rFonts w:ascii="Calibri" w:hAnsi="Calibri" w:cs="Calibri"/>
        </w:rPr>
        <w:t>ir prekės ženkl</w:t>
      </w:r>
      <w:r>
        <w:rPr>
          <w:rFonts w:ascii="Calibri" w:hAnsi="Calibri" w:cs="Calibri"/>
        </w:rPr>
        <w:t>ą</w:t>
      </w:r>
      <w:r w:rsidRPr="002F0B36">
        <w:rPr>
          <w:rFonts w:ascii="Calibri" w:hAnsi="Calibri" w:cs="Calibri"/>
        </w:rPr>
        <w:t xml:space="preserve"> </w:t>
      </w:r>
      <w:r>
        <w:rPr>
          <w:rFonts w:ascii="Calibri" w:hAnsi="Calibri" w:cs="Calibri"/>
        </w:rPr>
        <w:t xml:space="preserve">sukūrė ir plėtoja </w:t>
      </w:r>
      <w:r w:rsidR="00EC3802">
        <w:rPr>
          <w:rFonts w:ascii="Calibri" w:hAnsi="Calibri" w:cs="Calibri"/>
        </w:rPr>
        <w:t xml:space="preserve">viešbučių valdymo kompanija </w:t>
      </w:r>
      <w:r w:rsidRPr="002F0B36">
        <w:rPr>
          <w:rFonts w:ascii="Calibri" w:hAnsi="Calibri" w:cs="Calibri"/>
        </w:rPr>
        <w:t xml:space="preserve">„Apex Alliance Hotel Management“. </w:t>
      </w:r>
      <w:r w:rsidR="004B2B82">
        <w:rPr>
          <w:rFonts w:cstheme="minorHAnsi"/>
        </w:rPr>
        <w:t>Renginyje dalyvav</w:t>
      </w:r>
      <w:r w:rsidR="00596A0D">
        <w:rPr>
          <w:rFonts w:cstheme="minorHAnsi"/>
        </w:rPr>
        <w:t>ę</w:t>
      </w:r>
      <w:r w:rsidR="004B2B82">
        <w:rPr>
          <w:rFonts w:cstheme="minorHAnsi"/>
        </w:rPr>
        <w:t xml:space="preserve">s </w:t>
      </w:r>
      <w:r w:rsidR="00772BDF">
        <w:rPr>
          <w:rFonts w:cstheme="minorHAnsi"/>
        </w:rPr>
        <w:t xml:space="preserve">kompanijos vadovas </w:t>
      </w:r>
      <w:r w:rsidR="004B2B82">
        <w:rPr>
          <w:rFonts w:cstheme="minorHAnsi"/>
        </w:rPr>
        <w:t>Giovan</w:t>
      </w:r>
      <w:r w:rsidR="00772BDF">
        <w:rPr>
          <w:rFonts w:cstheme="minorHAnsi"/>
        </w:rPr>
        <w:t>n</w:t>
      </w:r>
      <w:r w:rsidR="004B2B82">
        <w:rPr>
          <w:rFonts w:cstheme="minorHAnsi"/>
        </w:rPr>
        <w:t>i Valentini</w:t>
      </w:r>
      <w:r w:rsidR="00772BDF">
        <w:rPr>
          <w:rFonts w:cstheme="minorHAnsi"/>
        </w:rPr>
        <w:t xml:space="preserve"> </w:t>
      </w:r>
      <w:r w:rsidR="008C738A">
        <w:rPr>
          <w:rFonts w:cstheme="minorHAnsi"/>
        </w:rPr>
        <w:t xml:space="preserve">pabrėžė, kad duris svečiams atvėręs </w:t>
      </w:r>
      <w:r w:rsidR="008C738A" w:rsidRPr="00632F78">
        <w:rPr>
          <w:rFonts w:ascii="Calibri" w:hAnsi="Calibri" w:cs="Calibri"/>
        </w:rPr>
        <w:t xml:space="preserve">„Nostrum“ yra pirmas Europoje pagal naują </w:t>
      </w:r>
      <w:r w:rsidR="00DE092F">
        <w:rPr>
          <w:rFonts w:ascii="Calibri" w:hAnsi="Calibri" w:cs="Calibri"/>
        </w:rPr>
        <w:t xml:space="preserve">Viduržemio jūros kranto </w:t>
      </w:r>
      <w:r w:rsidR="008C738A" w:rsidRPr="00632F78">
        <w:rPr>
          <w:rFonts w:ascii="Calibri" w:hAnsi="Calibri" w:cs="Calibri"/>
        </w:rPr>
        <w:t>koncepciją atidarytas restoranas</w:t>
      </w:r>
      <w:r w:rsidR="00AB15F7">
        <w:rPr>
          <w:rFonts w:ascii="Calibri" w:hAnsi="Calibri" w:cs="Calibri"/>
        </w:rPr>
        <w:t>.</w:t>
      </w:r>
    </w:p>
    <w:p w14:paraId="39F737EB" w14:textId="58574192" w:rsidR="0045039A" w:rsidRDefault="00D04D0A" w:rsidP="002C09CE">
      <w:pPr>
        <w:spacing w:line="278" w:lineRule="auto"/>
        <w:jc w:val="both"/>
        <w:rPr>
          <w:rFonts w:ascii="Calibri" w:eastAsia="Calibri" w:hAnsi="Calibri" w:cs="Times New Roman"/>
          <w:kern w:val="0"/>
          <w:lang w:val="en-US"/>
          <w14:ligatures w14:val="none"/>
        </w:rPr>
      </w:pPr>
      <w:r>
        <w:rPr>
          <w:rFonts w:ascii="Calibri" w:eastAsia="Calibri" w:hAnsi="Calibri" w:cs="Times New Roman"/>
          <w:kern w:val="0"/>
          <w14:ligatures w14:val="none"/>
        </w:rPr>
        <w:t>„</w:t>
      </w:r>
      <w:r w:rsidR="002C09CE" w:rsidRPr="002C09CE">
        <w:rPr>
          <w:rFonts w:ascii="Calibri" w:eastAsia="Calibri" w:hAnsi="Calibri" w:cs="Times New Roman"/>
          <w:kern w:val="0"/>
          <w:lang w:val="en-US"/>
          <w14:ligatures w14:val="none"/>
        </w:rPr>
        <w:t>Su naujuoju „Nostrum“ prekės ženklu pristatome kulinarinę koncepciją, įkvėptą Viduržemio jūros kranto virtuvės – ji glaudžiai susijusi su pietinių Europos šalių  kultūromis ir sukurta tam, kad svečiams suteiktų įsimintiną patirtį“, – sako „Apex Alliance Hotel Management“ generalinis direktorius G</w:t>
      </w:r>
      <w:r w:rsidR="0045039A">
        <w:rPr>
          <w:rFonts w:ascii="Calibri" w:eastAsia="Calibri" w:hAnsi="Calibri" w:cs="Times New Roman"/>
          <w:kern w:val="0"/>
          <w:lang w:val="en-US"/>
          <w14:ligatures w14:val="none"/>
        </w:rPr>
        <w:t>.</w:t>
      </w:r>
      <w:r w:rsidR="002C09CE" w:rsidRPr="002C09CE">
        <w:rPr>
          <w:rFonts w:ascii="Calibri" w:eastAsia="Calibri" w:hAnsi="Calibri" w:cs="Times New Roman"/>
          <w:kern w:val="0"/>
          <w:lang w:val="en-US"/>
          <w14:ligatures w14:val="none"/>
        </w:rPr>
        <w:t xml:space="preserve"> Valentini. </w:t>
      </w:r>
    </w:p>
    <w:p w14:paraId="77BDC851" w14:textId="77777777" w:rsidR="00D962FC" w:rsidRDefault="002C09CE" w:rsidP="00AB15F7">
      <w:pPr>
        <w:spacing w:line="278" w:lineRule="auto"/>
        <w:jc w:val="both"/>
        <w:rPr>
          <w:rFonts w:ascii="Calibri" w:eastAsia="Calibri" w:hAnsi="Calibri" w:cs="Times New Roman"/>
          <w:kern w:val="0"/>
          <w:lang w:val="en-US"/>
          <w14:ligatures w14:val="none"/>
        </w:rPr>
      </w:pPr>
      <w:r w:rsidRPr="002C09CE">
        <w:rPr>
          <w:rFonts w:ascii="Calibri" w:eastAsia="Calibri" w:hAnsi="Calibri" w:cs="Times New Roman"/>
          <w:kern w:val="0"/>
          <w:lang w:val="en-US"/>
          <w14:ligatures w14:val="none"/>
        </w:rPr>
        <w:t>„Šios naujos koncepcijos išvystymas atspindi mūsų bendrovės svetingumo viziją – siekiame kurti originalius restoranus ir barus, siūlančius autentiškas, skoniais turtingas patirtis, kurios tampa neatsiejama kiekvieno viešbučio tapatybės dalimi. „Nostrum“ yra jau aštuntasis „Apex Alliance Hotel Management“ sukurtas prestoranų ir barų rekės ženklas. Šiuo strateginiu žingsniu Lietuvos ir kitose Europos rinkose pristatome kokybiško, autentiško maisto filosofiją, pritaikytą kiekvienos vietovės, kurioje veikiame, unikaliam charakteriui</w:t>
      </w:r>
      <w:r w:rsidR="0045039A">
        <w:rPr>
          <w:rFonts w:ascii="Calibri" w:eastAsia="Calibri" w:hAnsi="Calibri" w:cs="Times New Roman"/>
          <w:kern w:val="0"/>
          <w:lang w:val="en-US"/>
          <w14:ligatures w14:val="none"/>
        </w:rPr>
        <w:t xml:space="preserve">”, </w:t>
      </w:r>
      <w:r w:rsidR="0045039A" w:rsidRPr="00AE329B">
        <w:rPr>
          <w:rFonts w:cstheme="minorHAnsi"/>
          <w:bCs/>
          <w:iCs/>
        </w:rPr>
        <w:t>–</w:t>
      </w:r>
      <w:r w:rsidR="0045039A">
        <w:rPr>
          <w:rFonts w:cstheme="minorHAnsi"/>
          <w:bCs/>
          <w:iCs/>
        </w:rPr>
        <w:t xml:space="preserve"> </w:t>
      </w:r>
      <w:r w:rsidR="00F611B0">
        <w:rPr>
          <w:rFonts w:cstheme="minorHAnsi"/>
          <w:bCs/>
          <w:iCs/>
        </w:rPr>
        <w:t>pažymi jis.</w:t>
      </w:r>
    </w:p>
    <w:p w14:paraId="07BF3F54" w14:textId="46BAD0F3" w:rsidR="00AB15F7" w:rsidRPr="00D962FC" w:rsidRDefault="00AB15F7" w:rsidP="00AB15F7">
      <w:pPr>
        <w:spacing w:line="278" w:lineRule="auto"/>
        <w:jc w:val="both"/>
        <w:rPr>
          <w:rFonts w:ascii="Calibri" w:eastAsia="Calibri" w:hAnsi="Calibri" w:cs="Times New Roman"/>
          <w:kern w:val="0"/>
          <w:lang w:val="en-US"/>
          <w14:ligatures w14:val="none"/>
        </w:rPr>
      </w:pPr>
      <w:r w:rsidRPr="00632F78">
        <w:rPr>
          <w:rFonts w:ascii="Calibri" w:hAnsi="Calibri" w:cs="Calibri"/>
        </w:rPr>
        <w:t xml:space="preserve">Dar šiemet bus atidarytas „Nostrum“ restoranas </w:t>
      </w:r>
      <w:r>
        <w:rPr>
          <w:rFonts w:ascii="Calibri" w:hAnsi="Calibri" w:cs="Calibri"/>
        </w:rPr>
        <w:t xml:space="preserve">naujame </w:t>
      </w:r>
      <w:r w:rsidRPr="00632F78">
        <w:rPr>
          <w:rFonts w:ascii="Calibri" w:hAnsi="Calibri" w:cs="Calibri"/>
        </w:rPr>
        <w:t>„Hilton</w:t>
      </w:r>
      <w:r>
        <w:rPr>
          <w:rFonts w:ascii="Calibri" w:hAnsi="Calibri" w:cs="Calibri"/>
        </w:rPr>
        <w:t xml:space="preserve"> Garden Inn</w:t>
      </w:r>
      <w:r w:rsidRPr="00632F78">
        <w:rPr>
          <w:rFonts w:ascii="Calibri" w:hAnsi="Calibri" w:cs="Calibri"/>
        </w:rPr>
        <w:t>“ viešbutyje Rumunijoje, Brašove, vėliau –  ir kt. Europos šalyse.</w:t>
      </w:r>
    </w:p>
    <w:p w14:paraId="1707AE55" w14:textId="3A7EE722" w:rsidR="00B627E4" w:rsidRDefault="00815D0B" w:rsidP="003C1E01">
      <w:r>
        <w:t xml:space="preserve">Renginyje taip pat dalyvavusi </w:t>
      </w:r>
      <w:r w:rsidR="00656BE4">
        <w:t xml:space="preserve">baltųjų vakarienių </w:t>
      </w:r>
      <w:r w:rsidR="00656BE4" w:rsidRPr="00BC5376">
        <w:t>„Le Dîner en Blanc“ organizatorė D</w:t>
      </w:r>
      <w:r w:rsidR="00656BE4">
        <w:t xml:space="preserve">. </w:t>
      </w:r>
      <w:r w:rsidR="00656BE4" w:rsidRPr="00BC5376">
        <w:t xml:space="preserve">Butkienė </w:t>
      </w:r>
      <w:r w:rsidR="002D3884">
        <w:t xml:space="preserve">atskleidė, kad naujasis restoranas taps šių metų baltosios vakarienės Vilniuje </w:t>
      </w:r>
      <w:r w:rsidR="00F66876">
        <w:t xml:space="preserve">maisto </w:t>
      </w:r>
      <w:r w:rsidR="002D3884">
        <w:t>partneriu,</w:t>
      </w:r>
      <w:r w:rsidR="00F66876">
        <w:t xml:space="preserve"> na, o </w:t>
      </w:r>
      <w:r w:rsidR="00D95C48">
        <w:t xml:space="preserve">restorano kepta </w:t>
      </w:r>
      <w:r w:rsidR="00F66876">
        <w:t xml:space="preserve">pitos duona </w:t>
      </w:r>
      <w:r w:rsidR="00D95C48">
        <w:t>bus įtraukta į šių metų iškylos maisto krepšelius.</w:t>
      </w:r>
      <w:r w:rsidR="003C1E01">
        <w:t xml:space="preserve"> </w:t>
      </w:r>
    </w:p>
    <w:p w14:paraId="39A64575" w14:textId="5F855CE7" w:rsidR="00815D0B" w:rsidRPr="003B7848" w:rsidRDefault="00815D0B" w:rsidP="003C1E01">
      <w:pPr>
        <w:rPr>
          <w:iCs/>
        </w:rPr>
      </w:pPr>
      <w:r w:rsidRPr="003B7848">
        <w:rPr>
          <w:iCs/>
        </w:rPr>
        <w:t>„Baltoji vakarienė visada buvo apie bendrystės jausmą ir apie tai, kaip maistas sujungia žmones. Kaip pita gimsta iš paprastų ingredientų – miltų, vandens, druskos – bet reikalauja meistro rankų ir tam tikrų žinių, taip ir baltoji vakarienė atsirado iš paprastos idėjos: susirinkti, pasidalinti, pabūti kartu.</w:t>
      </w:r>
      <w:r w:rsidR="00702F6E" w:rsidRPr="003B7848">
        <w:rPr>
          <w:iCs/>
        </w:rPr>
        <w:t xml:space="preserve"> </w:t>
      </w:r>
      <w:r w:rsidRPr="003B7848">
        <w:rPr>
          <w:iCs/>
        </w:rPr>
        <w:t>Tad ši partnerystė mums yra apie autentiškumą, apie tikrą maisto kultūrą ir apie tai, kad geriausiais dalykais gyvenime mes dalijamės su kitais</w:t>
      </w:r>
      <w:r w:rsidR="00702F6E" w:rsidRPr="003B7848">
        <w:rPr>
          <w:iCs/>
        </w:rPr>
        <w:t xml:space="preserve">“, </w:t>
      </w:r>
      <w:r w:rsidR="00702F6E" w:rsidRPr="003B2FB1">
        <w:t>–</w:t>
      </w:r>
      <w:r w:rsidR="00702F6E" w:rsidRPr="003B7848">
        <w:t xml:space="preserve"> sako D. Butkienė.</w:t>
      </w:r>
    </w:p>
    <w:p w14:paraId="4E6F17B0" w14:textId="61DC40BA" w:rsidR="00786169" w:rsidRPr="00CC121B" w:rsidRDefault="00F356E7" w:rsidP="00DD2F17">
      <w:pPr>
        <w:rPr>
          <w:b/>
          <w:bCs/>
        </w:rPr>
      </w:pPr>
      <w:r w:rsidRPr="00CC121B">
        <w:rPr>
          <w:b/>
          <w:bCs/>
        </w:rPr>
        <w:t>Graikė Katerina:</w:t>
      </w:r>
      <w:r w:rsidR="0097645F" w:rsidRPr="00CC121B">
        <w:rPr>
          <w:b/>
          <w:bCs/>
        </w:rPr>
        <w:t xml:space="preserve"> </w:t>
      </w:r>
      <w:r w:rsidR="00381199" w:rsidRPr="00CC121B">
        <w:rPr>
          <w:b/>
          <w:bCs/>
        </w:rPr>
        <w:t>gaminu taip, kaip mane išmokė mama</w:t>
      </w:r>
    </w:p>
    <w:p w14:paraId="26F3AADC" w14:textId="0697ED9B" w:rsidR="0044501C" w:rsidRDefault="008B09B0" w:rsidP="00CC121B">
      <w:pPr>
        <w:rPr>
          <w:lang w:val="en-US"/>
        </w:rPr>
      </w:pPr>
      <w:r>
        <w:rPr>
          <w:lang w:val="en-US"/>
        </w:rPr>
        <w:lastRenderedPageBreak/>
        <w:t>Pitos duonos kepimo dirbtuvėse da</w:t>
      </w:r>
      <w:r w:rsidR="00805438">
        <w:rPr>
          <w:lang w:val="en-US"/>
        </w:rPr>
        <w:t>lyvavo ir aštuonerius metus Lietuvoje gyvenanti graikė Katerina</w:t>
      </w:r>
      <w:r w:rsidR="00EA7320">
        <w:rPr>
          <w:lang w:val="en-US"/>
        </w:rPr>
        <w:t xml:space="preserve"> Raftop</w:t>
      </w:r>
      <w:r w:rsidR="0005650F">
        <w:rPr>
          <w:lang w:val="en-US"/>
        </w:rPr>
        <w:t>o</w:t>
      </w:r>
      <w:r w:rsidR="00EA7320">
        <w:rPr>
          <w:lang w:val="en-US"/>
        </w:rPr>
        <w:t>ulou</w:t>
      </w:r>
      <w:r w:rsidR="0005650F">
        <w:rPr>
          <w:lang w:val="en-US"/>
        </w:rPr>
        <w:t>.</w:t>
      </w:r>
      <w:r w:rsidR="00CC121B">
        <w:rPr>
          <w:lang w:val="en-US"/>
        </w:rPr>
        <w:t xml:space="preserve"> </w:t>
      </w:r>
    </w:p>
    <w:p w14:paraId="50AD5AE1" w14:textId="10AC535C" w:rsidR="005A64C6" w:rsidRDefault="002C3EF9" w:rsidP="00CC121B">
      <w:pPr>
        <w:rPr>
          <w:lang w:val="en-US"/>
        </w:rPr>
      </w:pPr>
      <w:r>
        <w:rPr>
          <w:lang w:val="en-US"/>
        </w:rPr>
        <w:t>Į</w:t>
      </w:r>
      <w:r w:rsidR="004C2ACD">
        <w:rPr>
          <w:lang w:val="en-US"/>
        </w:rPr>
        <w:t xml:space="preserve"> Lietuvą ją atvedė meilė –</w:t>
      </w:r>
      <w:r w:rsidR="0043147C">
        <w:rPr>
          <w:lang w:val="en-US"/>
        </w:rPr>
        <w:t xml:space="preserve"> Stambule</w:t>
      </w:r>
      <w:r w:rsidR="004C2ACD">
        <w:rPr>
          <w:lang w:val="en-US"/>
        </w:rPr>
        <w:t xml:space="preserve"> </w:t>
      </w:r>
      <w:r w:rsidR="0043147C">
        <w:rPr>
          <w:lang w:val="en-US"/>
        </w:rPr>
        <w:t xml:space="preserve">susipažinusi su lietuviu </w:t>
      </w:r>
      <w:r w:rsidR="00FA6524">
        <w:rPr>
          <w:lang w:val="en-US"/>
        </w:rPr>
        <w:t xml:space="preserve">Ryčiu, su juo sukūrė šeimą ir </w:t>
      </w:r>
      <w:r w:rsidR="008C53C5">
        <w:rPr>
          <w:lang w:val="en-US"/>
        </w:rPr>
        <w:t xml:space="preserve">susilaukė trijų vaikų: </w:t>
      </w:r>
      <w:r w:rsidR="008143F2">
        <w:rPr>
          <w:lang w:val="en-US"/>
        </w:rPr>
        <w:t xml:space="preserve">pirmagimiui sūnui dabar treji, o dukroms dvynėms </w:t>
      </w:r>
      <w:r w:rsidR="005A64C6">
        <w:rPr>
          <w:lang w:val="en-US"/>
        </w:rPr>
        <w:t>– dveji metai.</w:t>
      </w:r>
    </w:p>
    <w:p w14:paraId="063C56F5" w14:textId="4E9A0C43" w:rsidR="00F903C4" w:rsidRDefault="006D5CFB" w:rsidP="00CC121B">
      <w:pPr>
        <w:rPr>
          <w:lang w:val="en-US"/>
        </w:rPr>
      </w:pPr>
      <w:r>
        <w:rPr>
          <w:lang w:val="en-US"/>
        </w:rPr>
        <w:t xml:space="preserve">Iki vaikų gimimo verslo analitike vienoje Vilniaus įmonių dirbusi K. Raftopoulou </w:t>
      </w:r>
      <w:r w:rsidR="00F903C4">
        <w:rPr>
          <w:lang w:val="en-US"/>
        </w:rPr>
        <w:t>juokiasi, kad visada mėgo skaniai pavalgyti</w:t>
      </w:r>
      <w:r w:rsidR="001A243B">
        <w:rPr>
          <w:lang w:val="en-US"/>
        </w:rPr>
        <w:t xml:space="preserve"> ir </w:t>
      </w:r>
      <w:r w:rsidR="00776439">
        <w:rPr>
          <w:lang w:val="en-US"/>
        </w:rPr>
        <w:t>su džiaugsmu gamina tradicinius graikų virtuvės patiekalus, kaip ją to išmokė mama.</w:t>
      </w:r>
      <w:r w:rsidR="009A00E1">
        <w:rPr>
          <w:lang w:val="en-US"/>
        </w:rPr>
        <w:t xml:space="preserve"> </w:t>
      </w:r>
    </w:p>
    <w:p w14:paraId="4C4E2A9E" w14:textId="247EA015" w:rsidR="00CC121B" w:rsidRDefault="00F072E9" w:rsidP="00CC121B">
      <w:r>
        <w:rPr>
          <w:lang w:val="en-US"/>
        </w:rPr>
        <w:t xml:space="preserve">Katerina kepa </w:t>
      </w:r>
      <w:r w:rsidR="00A80131">
        <w:rPr>
          <w:lang w:val="en-US"/>
        </w:rPr>
        <w:t xml:space="preserve">namuose ir pitą. Ji </w:t>
      </w:r>
      <w:r w:rsidR="00CC121B">
        <w:rPr>
          <w:lang w:val="en-US"/>
        </w:rPr>
        <w:t xml:space="preserve">pataria ką tik iškeptą, dar šiltą pitą </w:t>
      </w:r>
      <w:r w:rsidR="00CC121B">
        <w:t>pa</w:t>
      </w:r>
      <w:r w:rsidR="0029234A">
        <w:t>š</w:t>
      </w:r>
      <w:r w:rsidR="00CC121B">
        <w:t>lakstyti</w:t>
      </w:r>
      <w:r w:rsidR="00A80131">
        <w:t xml:space="preserve"> geru alyvuogių</w:t>
      </w:r>
      <w:r w:rsidR="00CC121B">
        <w:t xml:space="preserve"> aliejumi ir pabarstyti </w:t>
      </w:r>
      <w:r w:rsidR="00C15141">
        <w:t xml:space="preserve">džiovintu </w:t>
      </w:r>
      <w:r w:rsidR="00CC121B">
        <w:t>raudonėliu.</w:t>
      </w:r>
    </w:p>
    <w:p w14:paraId="4DFD8502" w14:textId="73B68FE2" w:rsidR="00E7019E" w:rsidRDefault="009F2A18" w:rsidP="008A1E8C">
      <w:r>
        <w:t>„Geriausiai tam tinka Graikijos kalnuose užaugintas raudonėlis</w:t>
      </w:r>
      <w:r w:rsidR="00955CD1">
        <w:t xml:space="preserve">. Aš pitą ir kitus patiekalus gardinu džiovintu raudonėliu, </w:t>
      </w:r>
      <w:r w:rsidR="00811AAF">
        <w:t>kurio</w:t>
      </w:r>
      <w:r w:rsidR="00506911">
        <w:t xml:space="preserve"> gaunu iš savo tetos, gyvenančios viename Graikijos kaime.</w:t>
      </w:r>
      <w:r w:rsidR="008724E8">
        <w:t xml:space="preserve"> Graikijoje raudonėlį</w:t>
      </w:r>
      <w:r w:rsidR="00506911">
        <w:t xml:space="preserve"> </w:t>
      </w:r>
      <w:r w:rsidR="008724E8">
        <w:t>mes renkame kalnuose.</w:t>
      </w:r>
      <w:r w:rsidR="0094481E">
        <w:t xml:space="preserve"> Kaip jūs Lietuvoje einate grybauti, taip graikai eina į kalnus rinkti raudonėlio</w:t>
      </w:r>
      <w:r w:rsidR="00F267FD">
        <w:t xml:space="preserve">. Tada jį susidžiovinu ir visada naudoju maisto gaminimui“, </w:t>
      </w:r>
      <w:r w:rsidR="00C71392" w:rsidRPr="003B2FB1">
        <w:t>–</w:t>
      </w:r>
      <w:r w:rsidR="00C71392">
        <w:t xml:space="preserve"> sako iš Atėnų uostamiesčio Pirėjo kilusi Katerina</w:t>
      </w:r>
      <w:r w:rsidR="0027523F">
        <w:t xml:space="preserve"> ir priduria, kad </w:t>
      </w:r>
      <w:r w:rsidR="008A1E8C">
        <w:t>graikai pitą valgo su viskuo, bet daugiausia –</w:t>
      </w:r>
      <w:r w:rsidR="00790D06">
        <w:t xml:space="preserve"> </w:t>
      </w:r>
      <w:r w:rsidR="0064153D">
        <w:t xml:space="preserve">su </w:t>
      </w:r>
      <w:r w:rsidR="00790D06">
        <w:t>griliuje kept</w:t>
      </w:r>
      <w:r w:rsidR="0064153D">
        <w:t>a</w:t>
      </w:r>
      <w:r w:rsidR="00790D06">
        <w:t xml:space="preserve"> mės</w:t>
      </w:r>
      <w:r w:rsidR="00E57464">
        <w:t>a</w:t>
      </w:r>
      <w:r w:rsidR="00790D06">
        <w:t xml:space="preserve"> i</w:t>
      </w:r>
      <w:r w:rsidR="008A1E8C">
        <w:t>r</w:t>
      </w:r>
      <w:r w:rsidR="00790D06">
        <w:t xml:space="preserve">, žinoma, </w:t>
      </w:r>
      <w:r w:rsidR="008A1E8C">
        <w:t xml:space="preserve">su </w:t>
      </w:r>
      <w:r w:rsidR="00BA3BCE">
        <w:t xml:space="preserve">tradiciniu graikišku padažu </w:t>
      </w:r>
      <w:r w:rsidR="00484C2F">
        <w:t>T</w:t>
      </w:r>
      <w:r w:rsidR="008A1E8C">
        <w:t>zadziki</w:t>
      </w:r>
      <w:r w:rsidR="00BA3BCE">
        <w:t>,</w:t>
      </w:r>
      <w:r w:rsidR="00544056">
        <w:t xml:space="preserve"> kuris</w:t>
      </w:r>
      <w:r w:rsidR="00BA3BCE">
        <w:t xml:space="preserve"> gaminam</w:t>
      </w:r>
      <w:r w:rsidR="00544056">
        <w:t>as</w:t>
      </w:r>
      <w:r w:rsidR="00BA3BCE">
        <w:t xml:space="preserve"> iš graikiš</w:t>
      </w:r>
      <w:r w:rsidR="007272CE">
        <w:t>k</w:t>
      </w:r>
      <w:r w:rsidR="00BA3BCE">
        <w:t xml:space="preserve">o jogurto, </w:t>
      </w:r>
      <w:r w:rsidR="00E7019E">
        <w:t>šviežių tarkuotų agurkų, česnako, alyvuogių aliejaus</w:t>
      </w:r>
      <w:r w:rsidR="0059389F">
        <w:t xml:space="preserve"> </w:t>
      </w:r>
      <w:r w:rsidR="00544056">
        <w:t>bei krapų</w:t>
      </w:r>
      <w:r w:rsidR="00E7019E">
        <w:t>.</w:t>
      </w:r>
    </w:p>
    <w:p w14:paraId="6B27509B" w14:textId="3E47CB21" w:rsidR="009C3B03" w:rsidRDefault="001534B4" w:rsidP="001534B4">
      <w:r>
        <w:t>„Gamindama Tzadziki dar įdedu šiek tiek</w:t>
      </w:r>
      <w:r w:rsidR="00627942">
        <w:t xml:space="preserve"> balto</w:t>
      </w:r>
      <w:r>
        <w:t xml:space="preserve"> vynuogių acto į jogurtą.</w:t>
      </w:r>
      <w:r w:rsidR="009C3B03">
        <w:t xml:space="preserve"> Tačiau svarbiausia gaminant Tzadziki yra atitaikyti aštrumą</w:t>
      </w:r>
      <w:r w:rsidR="00DB4CB1">
        <w:t>, kurio suteikia česnakas.</w:t>
      </w:r>
      <w:r w:rsidR="003744D3">
        <w:t xml:space="preserve"> Man, kaip ir daugumai graikų, labai patinka, kai česnako yra daugiau ir jis gerai jaučiasi“, </w:t>
      </w:r>
      <w:r w:rsidR="003744D3" w:rsidRPr="003B2FB1">
        <w:t>–</w:t>
      </w:r>
      <w:r w:rsidR="003744D3">
        <w:t xml:space="preserve"> šypsosi Katerina.</w:t>
      </w:r>
    </w:p>
    <w:p w14:paraId="4072201C" w14:textId="514D6FC7" w:rsidR="0045546A" w:rsidRDefault="00EB286A">
      <w:r>
        <w:t>Katerina taip pat siūlo išmėginti su pita ne</w:t>
      </w:r>
      <w:r w:rsidR="00153906">
        <w:t xml:space="preserve"> tokią kaip</w:t>
      </w:r>
      <w:r>
        <w:t xml:space="preserve"> Tzadziki </w:t>
      </w:r>
      <w:r w:rsidR="00153906">
        <w:t>populiarią</w:t>
      </w:r>
      <w:r>
        <w:t>, bet ne mažiau gard</w:t>
      </w:r>
      <w:r w:rsidR="001B389F">
        <w:t>žią tradicinę graik</w:t>
      </w:r>
      <w:r w:rsidR="00153906">
        <w:t xml:space="preserve">išką </w:t>
      </w:r>
      <w:r w:rsidR="001B389F">
        <w:t>užtepėlę Melitz</w:t>
      </w:r>
      <w:r w:rsidR="00BB055A">
        <w:t>anosalata</w:t>
      </w:r>
      <w:r w:rsidR="00153906">
        <w:t xml:space="preserve">. </w:t>
      </w:r>
      <w:r w:rsidR="00426A18">
        <w:t xml:space="preserve">Ji gaminama iš orkaitėje arba griliuje keptų </w:t>
      </w:r>
      <w:r w:rsidR="002B6326">
        <w:t>baklažanų minkštimo</w:t>
      </w:r>
      <w:r w:rsidR="0045546A">
        <w:t xml:space="preserve"> (tik kepant nepamirškite baklažano odelėje padaryti nedidelių įpjovimų – orui praeiti)</w:t>
      </w:r>
      <w:r w:rsidR="00B90E66">
        <w:t xml:space="preserve">, sumaišytų su graikišku jogurtu, </w:t>
      </w:r>
      <w:r w:rsidR="00255387">
        <w:t>petražolėmis ir šiek tiek druskos bei pipirų.</w:t>
      </w:r>
      <w:r w:rsidR="00E1615A">
        <w:t xml:space="preserve"> Galima pridėti ir pomidorų tyrės</w:t>
      </w:r>
      <w:r w:rsidR="00BB6D15">
        <w:t>,</w:t>
      </w:r>
      <w:r w:rsidR="00E04F80">
        <w:t xml:space="preserve"> česnako.</w:t>
      </w:r>
    </w:p>
    <w:p w14:paraId="68E2AC27" w14:textId="2B167DB0" w:rsidR="00DE0012" w:rsidRPr="004F17AA" w:rsidRDefault="006C10B6" w:rsidP="00DE0012">
      <w:pPr>
        <w:rPr>
          <w:b/>
          <w:bCs/>
        </w:rPr>
      </w:pPr>
      <w:r>
        <w:rPr>
          <w:b/>
          <w:bCs/>
        </w:rPr>
        <w:t>Pasigaminkite pitą savo namuose: g</w:t>
      </w:r>
      <w:r w:rsidR="00DE0012" w:rsidRPr="004F17AA">
        <w:rPr>
          <w:b/>
          <w:bCs/>
        </w:rPr>
        <w:t>raikišk</w:t>
      </w:r>
      <w:r w:rsidR="008950C0">
        <w:rPr>
          <w:b/>
          <w:bCs/>
        </w:rPr>
        <w:t>os</w:t>
      </w:r>
      <w:r w:rsidR="00DE0012" w:rsidRPr="004F17AA">
        <w:rPr>
          <w:b/>
          <w:bCs/>
        </w:rPr>
        <w:t xml:space="preserve"> pit</w:t>
      </w:r>
      <w:r w:rsidR="008950C0">
        <w:rPr>
          <w:b/>
          <w:bCs/>
        </w:rPr>
        <w:t>os</w:t>
      </w:r>
      <w:r w:rsidR="00DE0012" w:rsidRPr="004F17AA">
        <w:rPr>
          <w:b/>
          <w:bCs/>
        </w:rPr>
        <w:t xml:space="preserve"> duon</w:t>
      </w:r>
      <w:r w:rsidR="008950C0">
        <w:rPr>
          <w:b/>
          <w:bCs/>
        </w:rPr>
        <w:t xml:space="preserve">os receptas pagal „Nostrum“ restorano šefą </w:t>
      </w:r>
      <w:r w:rsidR="00930CDF" w:rsidRPr="002F0B36">
        <w:rPr>
          <w:b/>
          <w:bCs/>
        </w:rPr>
        <w:t>Sergejų</w:t>
      </w:r>
      <w:r w:rsidR="002A3BC6">
        <w:rPr>
          <w:b/>
          <w:bCs/>
        </w:rPr>
        <w:t xml:space="preserve"> Bondarevą</w:t>
      </w:r>
    </w:p>
    <w:p w14:paraId="5AF33EDD" w14:textId="37BFD13B" w:rsidR="00DE0012" w:rsidRPr="0046608C" w:rsidRDefault="00930CDF" w:rsidP="00DE0012">
      <w:pPr>
        <w:rPr>
          <w:i/>
          <w:iCs/>
        </w:rPr>
      </w:pPr>
      <w:r w:rsidRPr="0046608C">
        <w:rPr>
          <w:i/>
          <w:iCs/>
        </w:rPr>
        <w:t xml:space="preserve">Jums reikės: </w:t>
      </w:r>
    </w:p>
    <w:p w14:paraId="40BF974D" w14:textId="0C8218F6" w:rsidR="00DE0012" w:rsidRDefault="00DE0012" w:rsidP="00DE0012">
      <w:r>
        <w:t>240 gramų</w:t>
      </w:r>
      <w:r w:rsidR="000869B6">
        <w:t xml:space="preserve"> šilto vandens</w:t>
      </w:r>
    </w:p>
    <w:p w14:paraId="111C37D9" w14:textId="24FEF5A0" w:rsidR="00DE0012" w:rsidRDefault="000869B6" w:rsidP="00DE0012">
      <w:r>
        <w:rPr>
          <w:lang w:val="en-US"/>
        </w:rPr>
        <w:t>7 gramų</w:t>
      </w:r>
      <w:r w:rsidR="00DE0012">
        <w:t xml:space="preserve"> greito paruošimo sausų mielių</w:t>
      </w:r>
    </w:p>
    <w:p w14:paraId="02972F44" w14:textId="524B2550" w:rsidR="00DE0012" w:rsidRDefault="003C5265" w:rsidP="00DE0012">
      <w:r>
        <w:rPr>
          <w:lang w:val="en-US"/>
        </w:rPr>
        <w:t>4 gram</w:t>
      </w:r>
      <w:r>
        <w:t>ų (</w:t>
      </w:r>
      <w:r w:rsidR="00F24260">
        <w:t>maždaug vieno a</w:t>
      </w:r>
      <w:r w:rsidR="00DE0012">
        <w:t>rbatini</w:t>
      </w:r>
      <w:r w:rsidR="00F24260">
        <w:t xml:space="preserve">o </w:t>
      </w:r>
      <w:r w:rsidR="00DE0012">
        <w:t>šaukšteli</w:t>
      </w:r>
      <w:r w:rsidR="00F24260">
        <w:t>o)</w:t>
      </w:r>
      <w:r w:rsidR="00DE0012">
        <w:t xml:space="preserve"> cukraus</w:t>
      </w:r>
    </w:p>
    <w:p w14:paraId="5F6CD964" w14:textId="77777777" w:rsidR="00360113" w:rsidRDefault="00360113" w:rsidP="00DE0012">
      <w:r>
        <w:t xml:space="preserve">Dviejų </w:t>
      </w:r>
      <w:r w:rsidR="00DE0012">
        <w:t>valgom</w:t>
      </w:r>
      <w:r>
        <w:t>ųjų</w:t>
      </w:r>
      <w:r w:rsidR="00DE0012">
        <w:t xml:space="preserve"> šaukšt</w:t>
      </w:r>
      <w:r>
        <w:t>ų</w:t>
      </w:r>
      <w:r w:rsidR="00DE0012">
        <w:t xml:space="preserve"> alyvuogių aliejaus </w:t>
      </w:r>
    </w:p>
    <w:p w14:paraId="0F83D2D0" w14:textId="4528BC1E" w:rsidR="00DE0012" w:rsidRDefault="00DE0012" w:rsidP="00DE0012">
      <w:r>
        <w:t>380 gramų</w:t>
      </w:r>
      <w:r w:rsidR="006B5ABF">
        <w:t xml:space="preserve"> kvietinių miltų</w:t>
      </w:r>
    </w:p>
    <w:p w14:paraId="4F3B2032" w14:textId="61409209" w:rsidR="00DE0012" w:rsidRDefault="00CD5554" w:rsidP="00DE0012">
      <w:r>
        <w:t xml:space="preserve">Vieno </w:t>
      </w:r>
      <w:r w:rsidR="00DE0012">
        <w:t>arbatini</w:t>
      </w:r>
      <w:r>
        <w:t>o</w:t>
      </w:r>
      <w:r w:rsidR="00DE0012">
        <w:t xml:space="preserve"> šaukšteli</w:t>
      </w:r>
      <w:r>
        <w:t>o</w:t>
      </w:r>
      <w:r w:rsidR="00DE0012">
        <w:t xml:space="preserve"> jūros druskos</w:t>
      </w:r>
    </w:p>
    <w:p w14:paraId="2A4F0591" w14:textId="2DD3106F" w:rsidR="00DE0012" w:rsidRPr="00375CFC" w:rsidRDefault="006C10B6" w:rsidP="00DE0012">
      <w:pPr>
        <w:rPr>
          <w:i/>
          <w:iCs/>
        </w:rPr>
      </w:pPr>
      <w:r w:rsidRPr="00375CFC">
        <w:rPr>
          <w:i/>
          <w:iCs/>
        </w:rPr>
        <w:t>Gamin</w:t>
      </w:r>
      <w:r w:rsidR="00B817CC" w:rsidRPr="00375CFC">
        <w:rPr>
          <w:i/>
          <w:iCs/>
        </w:rPr>
        <w:t>imo eiga:</w:t>
      </w:r>
    </w:p>
    <w:p w14:paraId="349558A1" w14:textId="6CAA3087" w:rsidR="00DE0012" w:rsidRDefault="00375CFC" w:rsidP="00DE0012">
      <w:r w:rsidRPr="00AE276A">
        <w:rPr>
          <w:b/>
          <w:bCs/>
        </w:rPr>
        <w:t xml:space="preserve">Paruoškite </w:t>
      </w:r>
      <w:r w:rsidR="00DE0012" w:rsidRPr="00AE276A">
        <w:rPr>
          <w:b/>
          <w:bCs/>
        </w:rPr>
        <w:t>tešlą.</w:t>
      </w:r>
      <w:r w:rsidR="00DE0012">
        <w:t xml:space="preserve"> Dideliame dubenyje sumaišykite vandenį, mieles, cukrų ir alyvuogių aliejų. Išplakite, kad ištirptų mielės. Tada suberkite miltus ir druską. Gerai išmaišykite, kol susidarys puri tešla.</w:t>
      </w:r>
    </w:p>
    <w:p w14:paraId="25409053" w14:textId="222B3CBE" w:rsidR="00DE0012" w:rsidRDefault="00D06390" w:rsidP="00DE0012">
      <w:r w:rsidRPr="00AE276A">
        <w:rPr>
          <w:b/>
          <w:bCs/>
        </w:rPr>
        <w:t>Išm</w:t>
      </w:r>
      <w:r w:rsidR="00DE0012" w:rsidRPr="00AE276A">
        <w:rPr>
          <w:b/>
          <w:bCs/>
        </w:rPr>
        <w:t>inkykite.</w:t>
      </w:r>
      <w:r w:rsidR="00DE0012">
        <w:t xml:space="preserve"> Perkelkite purią tešlą ant stalviršio ir minkykite, kol tešla sulips. Ji turėtų būti elastinga ir minkšta. Įdėkite tešlos rutulį į aliejumi pateptą dubenį, uždenkite rankšluosčiu.</w:t>
      </w:r>
    </w:p>
    <w:p w14:paraId="08939800" w14:textId="0DE8346E" w:rsidR="00DE0012" w:rsidRDefault="00DE0012" w:rsidP="00DE0012">
      <w:r w:rsidRPr="00AE276A">
        <w:rPr>
          <w:b/>
          <w:bCs/>
        </w:rPr>
        <w:lastRenderedPageBreak/>
        <w:t>Pakildinkite.</w:t>
      </w:r>
      <w:r>
        <w:t xml:space="preserve"> Leiskite tešlai pakilti </w:t>
      </w:r>
      <w:r w:rsidR="00815ADB">
        <w:t xml:space="preserve">apie </w:t>
      </w:r>
      <w:r>
        <w:t xml:space="preserve">valandą. </w:t>
      </w:r>
      <w:r w:rsidR="00815ADB">
        <w:t>Tešlos kiekis</w:t>
      </w:r>
      <w:r>
        <w:t xml:space="preserve"> turėtų padvigubėti.</w:t>
      </w:r>
    </w:p>
    <w:p w14:paraId="6C881791" w14:textId="6212F9BF" w:rsidR="00DE0012" w:rsidRDefault="00AE276A" w:rsidP="00DE0012">
      <w:r w:rsidRPr="00AE276A">
        <w:rPr>
          <w:b/>
          <w:bCs/>
        </w:rPr>
        <w:t>Suformuokite pitą.</w:t>
      </w:r>
      <w:r>
        <w:t xml:space="preserve"> </w:t>
      </w:r>
      <w:r w:rsidR="00DE0012">
        <w:t xml:space="preserve">Padalinkite tešlą į </w:t>
      </w:r>
      <w:r w:rsidR="00DA399F">
        <w:rPr>
          <w:lang w:val="en-US"/>
        </w:rPr>
        <w:t>6-</w:t>
      </w:r>
      <w:r w:rsidR="00DE0012">
        <w:t>8</w:t>
      </w:r>
      <w:r w:rsidR="00931245">
        <w:t xml:space="preserve"> lygias</w:t>
      </w:r>
      <w:r w:rsidR="00DE0012">
        <w:t xml:space="preserve"> da</w:t>
      </w:r>
      <w:r w:rsidR="00A25638">
        <w:t>lis</w:t>
      </w:r>
      <w:r w:rsidR="00DA399F">
        <w:t xml:space="preserve"> (priklausomai nuo to, kokio dydžio pitos norite)</w:t>
      </w:r>
      <w:r w:rsidR="00DE0012">
        <w:t>. Suformuokite kiekvieną gabalėlį į tvirtą rutulį ir leiskite tešlai pailsėti</w:t>
      </w:r>
      <w:r w:rsidR="002C5870">
        <w:t xml:space="preserve"> dar</w:t>
      </w:r>
      <w:r w:rsidR="00DE0012">
        <w:t xml:space="preserve"> 5 minutes.</w:t>
      </w:r>
    </w:p>
    <w:p w14:paraId="76209736" w14:textId="3F46203A" w:rsidR="00DE0012" w:rsidRDefault="00DE0012" w:rsidP="00DE0012">
      <w:r w:rsidRPr="00A25638">
        <w:rPr>
          <w:b/>
          <w:bCs/>
        </w:rPr>
        <w:t>Iškočiokite.</w:t>
      </w:r>
      <w:r>
        <w:t xml:space="preserve"> Kočėlu iškočiokite kiekvieną tešlos rutulį į 16</w:t>
      </w:r>
      <w:r w:rsidR="00D06390">
        <w:t xml:space="preserve"> </w:t>
      </w:r>
      <w:r>
        <w:t xml:space="preserve">cm </w:t>
      </w:r>
      <w:r w:rsidR="00D06390">
        <w:t>p</w:t>
      </w:r>
      <w:r>
        <w:t>ločio diską.</w:t>
      </w:r>
    </w:p>
    <w:p w14:paraId="09266D13" w14:textId="762302C6" w:rsidR="00DE0012" w:rsidRDefault="00DE0012" w:rsidP="00DE0012">
      <w:r w:rsidRPr="00D3538F">
        <w:rPr>
          <w:b/>
          <w:bCs/>
        </w:rPr>
        <w:t xml:space="preserve">Kepkite. </w:t>
      </w:r>
      <w:r>
        <w:t xml:space="preserve">Uždėkite keptuvę </w:t>
      </w:r>
      <w:r w:rsidR="00486722">
        <w:t xml:space="preserve">nelimpančiu dugnu </w:t>
      </w:r>
      <w:r>
        <w:t>ant viryklės ir įkaitinkite ant vidutinės-stiprios ugnies.  Uždėkite pitos diską ant karštos</w:t>
      </w:r>
      <w:r w:rsidR="00AD2C6E">
        <w:t xml:space="preserve"> sausos</w:t>
      </w:r>
      <w:r>
        <w:t xml:space="preserve"> keptuvės</w:t>
      </w:r>
      <w:r w:rsidR="00A43D4E">
        <w:t xml:space="preserve"> be riebalų.</w:t>
      </w:r>
      <w:r>
        <w:t xml:space="preserve"> </w:t>
      </w:r>
      <w:r w:rsidR="00EF19C6">
        <w:t>Pradėjus kepti t</w:t>
      </w:r>
      <w:r>
        <w:t>ešlos paviršiuje turėtų atsirasti burbuliukų. Maždaug po 30 sekundžių apverskite pitą ir kepkite kitą pusę dar 20–30 sekundžių</w:t>
      </w:r>
      <w:r w:rsidR="00EF19C6">
        <w:t>, kol pi</w:t>
      </w:r>
      <w:r>
        <w:t>t</w:t>
      </w:r>
      <w:r w:rsidR="00EF19C6">
        <w:t>a</w:t>
      </w:r>
      <w:r>
        <w:t xml:space="preserve"> iš abiejų pusių </w:t>
      </w:r>
      <w:r w:rsidR="00EF19C6">
        <w:t>įgis</w:t>
      </w:r>
      <w:r>
        <w:t xml:space="preserve"> auksin</w:t>
      </w:r>
      <w:r w:rsidR="00EF19C6">
        <w:t>ę-</w:t>
      </w:r>
      <w:r>
        <w:t>rud</w:t>
      </w:r>
      <w:r w:rsidR="00EF19C6">
        <w:t xml:space="preserve">ą </w:t>
      </w:r>
      <w:r>
        <w:t>spalv</w:t>
      </w:r>
      <w:r w:rsidR="00EF19C6">
        <w:t xml:space="preserve">ą. </w:t>
      </w:r>
    </w:p>
    <w:p w14:paraId="436A82AA" w14:textId="75FFBC7F" w:rsidR="00F232B3" w:rsidRPr="006357A0" w:rsidRDefault="000D1807">
      <w:pPr>
        <w:rPr>
          <w:lang w:val="en-US"/>
        </w:rPr>
      </w:pPr>
      <w:r w:rsidRPr="000D1807">
        <w:t>Skaniausia</w:t>
      </w:r>
      <w:r w:rsidR="00C83FF4">
        <w:t xml:space="preserve"> pitą</w:t>
      </w:r>
      <w:r w:rsidRPr="000D1807">
        <w:t xml:space="preserve"> suvalgyti, kol </w:t>
      </w:r>
      <w:r w:rsidR="00C83FF4">
        <w:t xml:space="preserve">ji dar </w:t>
      </w:r>
      <w:r w:rsidRPr="000D1807">
        <w:t>šilta.</w:t>
      </w:r>
      <w:r w:rsidR="00C83FF4">
        <w:t xml:space="preserve"> Skanaus</w:t>
      </w:r>
      <w:r w:rsidR="00C83FF4">
        <w:rPr>
          <w:lang w:val="en-US"/>
        </w:rPr>
        <w:t>!</w:t>
      </w:r>
    </w:p>
    <w:sectPr w:rsidR="00F232B3" w:rsidRPr="006357A0">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06B34"/>
    <w:multiLevelType w:val="hybridMultilevel"/>
    <w:tmpl w:val="F0D0F7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5A94E96"/>
    <w:multiLevelType w:val="hybridMultilevel"/>
    <w:tmpl w:val="27789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D22F17"/>
    <w:multiLevelType w:val="multilevel"/>
    <w:tmpl w:val="66DC9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06203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0655542">
    <w:abstractNumId w:val="2"/>
  </w:num>
  <w:num w:numId="3" w16cid:durableId="1205751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911"/>
    <w:rsid w:val="00000443"/>
    <w:rsid w:val="00002D29"/>
    <w:rsid w:val="00004B89"/>
    <w:rsid w:val="00024BD0"/>
    <w:rsid w:val="000348FE"/>
    <w:rsid w:val="00035C6C"/>
    <w:rsid w:val="00036462"/>
    <w:rsid w:val="00055BF5"/>
    <w:rsid w:val="0005626B"/>
    <w:rsid w:val="0005650F"/>
    <w:rsid w:val="00067BC4"/>
    <w:rsid w:val="000720DF"/>
    <w:rsid w:val="00074D54"/>
    <w:rsid w:val="00082C2B"/>
    <w:rsid w:val="00084297"/>
    <w:rsid w:val="000869B6"/>
    <w:rsid w:val="00096E50"/>
    <w:rsid w:val="000A2911"/>
    <w:rsid w:val="000B2D85"/>
    <w:rsid w:val="000C0B4D"/>
    <w:rsid w:val="000C6072"/>
    <w:rsid w:val="000C6F5C"/>
    <w:rsid w:val="000D1807"/>
    <w:rsid w:val="000D60C5"/>
    <w:rsid w:val="000E356E"/>
    <w:rsid w:val="00100841"/>
    <w:rsid w:val="00110087"/>
    <w:rsid w:val="001336B0"/>
    <w:rsid w:val="00137EDE"/>
    <w:rsid w:val="00141510"/>
    <w:rsid w:val="001470A6"/>
    <w:rsid w:val="00150FFA"/>
    <w:rsid w:val="001526CB"/>
    <w:rsid w:val="001534B4"/>
    <w:rsid w:val="00153906"/>
    <w:rsid w:val="00156A49"/>
    <w:rsid w:val="00180651"/>
    <w:rsid w:val="001806F6"/>
    <w:rsid w:val="0018765B"/>
    <w:rsid w:val="00187B45"/>
    <w:rsid w:val="00187D5B"/>
    <w:rsid w:val="00191A08"/>
    <w:rsid w:val="00192046"/>
    <w:rsid w:val="00196438"/>
    <w:rsid w:val="001A243B"/>
    <w:rsid w:val="001B13FC"/>
    <w:rsid w:val="001B389F"/>
    <w:rsid w:val="001B6E48"/>
    <w:rsid w:val="001C1A27"/>
    <w:rsid w:val="001C3731"/>
    <w:rsid w:val="001D2E6B"/>
    <w:rsid w:val="001D5798"/>
    <w:rsid w:val="001D75A8"/>
    <w:rsid w:val="001E46BD"/>
    <w:rsid w:val="001E653A"/>
    <w:rsid w:val="001F0E68"/>
    <w:rsid w:val="001F6E15"/>
    <w:rsid w:val="00203425"/>
    <w:rsid w:val="002040B5"/>
    <w:rsid w:val="00205957"/>
    <w:rsid w:val="00207E8F"/>
    <w:rsid w:val="002177A0"/>
    <w:rsid w:val="00230E06"/>
    <w:rsid w:val="002323A0"/>
    <w:rsid w:val="00235985"/>
    <w:rsid w:val="002360D9"/>
    <w:rsid w:val="00240C2A"/>
    <w:rsid w:val="00245FB8"/>
    <w:rsid w:val="002465A4"/>
    <w:rsid w:val="00247516"/>
    <w:rsid w:val="00255387"/>
    <w:rsid w:val="0025657B"/>
    <w:rsid w:val="00274E14"/>
    <w:rsid w:val="0027523F"/>
    <w:rsid w:val="00286CC8"/>
    <w:rsid w:val="00287A37"/>
    <w:rsid w:val="0029234A"/>
    <w:rsid w:val="002A3BC6"/>
    <w:rsid w:val="002A465F"/>
    <w:rsid w:val="002B321B"/>
    <w:rsid w:val="002B6326"/>
    <w:rsid w:val="002C088C"/>
    <w:rsid w:val="002C09CE"/>
    <w:rsid w:val="002C329A"/>
    <w:rsid w:val="002C3EF9"/>
    <w:rsid w:val="002C5870"/>
    <w:rsid w:val="002D053D"/>
    <w:rsid w:val="002D11FD"/>
    <w:rsid w:val="002D3884"/>
    <w:rsid w:val="002D79BF"/>
    <w:rsid w:val="002E1167"/>
    <w:rsid w:val="002E4555"/>
    <w:rsid w:val="002E4A6C"/>
    <w:rsid w:val="002E4E18"/>
    <w:rsid w:val="002F0B36"/>
    <w:rsid w:val="0031028F"/>
    <w:rsid w:val="00312F48"/>
    <w:rsid w:val="003156D8"/>
    <w:rsid w:val="00330432"/>
    <w:rsid w:val="00333C0E"/>
    <w:rsid w:val="00340B46"/>
    <w:rsid w:val="00342145"/>
    <w:rsid w:val="00342360"/>
    <w:rsid w:val="003444F1"/>
    <w:rsid w:val="00360113"/>
    <w:rsid w:val="00361B01"/>
    <w:rsid w:val="003622FC"/>
    <w:rsid w:val="003744D3"/>
    <w:rsid w:val="00375CFC"/>
    <w:rsid w:val="00381199"/>
    <w:rsid w:val="003840E3"/>
    <w:rsid w:val="00390E35"/>
    <w:rsid w:val="003A7901"/>
    <w:rsid w:val="003B2FB1"/>
    <w:rsid w:val="003B3E03"/>
    <w:rsid w:val="003B7111"/>
    <w:rsid w:val="003B7848"/>
    <w:rsid w:val="003C1E01"/>
    <w:rsid w:val="003C5265"/>
    <w:rsid w:val="003D42F8"/>
    <w:rsid w:val="003E0F6B"/>
    <w:rsid w:val="003E7DF2"/>
    <w:rsid w:val="003F4E7A"/>
    <w:rsid w:val="00406D76"/>
    <w:rsid w:val="00410546"/>
    <w:rsid w:val="0042425A"/>
    <w:rsid w:val="00426A18"/>
    <w:rsid w:val="00430725"/>
    <w:rsid w:val="0043147C"/>
    <w:rsid w:val="004362C5"/>
    <w:rsid w:val="0043688B"/>
    <w:rsid w:val="00437537"/>
    <w:rsid w:val="0043779F"/>
    <w:rsid w:val="00437B80"/>
    <w:rsid w:val="00440ABA"/>
    <w:rsid w:val="0044501C"/>
    <w:rsid w:val="00447DC5"/>
    <w:rsid w:val="0045039A"/>
    <w:rsid w:val="00450B6A"/>
    <w:rsid w:val="0045546A"/>
    <w:rsid w:val="0046608C"/>
    <w:rsid w:val="00466399"/>
    <w:rsid w:val="00483FA6"/>
    <w:rsid w:val="00484C2F"/>
    <w:rsid w:val="00486722"/>
    <w:rsid w:val="00492047"/>
    <w:rsid w:val="00494C58"/>
    <w:rsid w:val="004953EC"/>
    <w:rsid w:val="004A6383"/>
    <w:rsid w:val="004B252F"/>
    <w:rsid w:val="004B2B82"/>
    <w:rsid w:val="004B5910"/>
    <w:rsid w:val="004C2ACD"/>
    <w:rsid w:val="004C7B90"/>
    <w:rsid w:val="004D3325"/>
    <w:rsid w:val="004D4FD3"/>
    <w:rsid w:val="004D6E4A"/>
    <w:rsid w:val="004F66A7"/>
    <w:rsid w:val="00506911"/>
    <w:rsid w:val="00523633"/>
    <w:rsid w:val="005256D6"/>
    <w:rsid w:val="00530F9F"/>
    <w:rsid w:val="00544056"/>
    <w:rsid w:val="00564AB6"/>
    <w:rsid w:val="00565B0B"/>
    <w:rsid w:val="00572A46"/>
    <w:rsid w:val="00572F1A"/>
    <w:rsid w:val="00574A1E"/>
    <w:rsid w:val="00574F3B"/>
    <w:rsid w:val="00580DD1"/>
    <w:rsid w:val="00583817"/>
    <w:rsid w:val="00586AAB"/>
    <w:rsid w:val="0059389F"/>
    <w:rsid w:val="00596A0D"/>
    <w:rsid w:val="005A64C6"/>
    <w:rsid w:val="005A7153"/>
    <w:rsid w:val="005B3A5E"/>
    <w:rsid w:val="005E0FF5"/>
    <w:rsid w:val="005F1DBC"/>
    <w:rsid w:val="005F5AA1"/>
    <w:rsid w:val="00601FE4"/>
    <w:rsid w:val="00606115"/>
    <w:rsid w:val="00611B52"/>
    <w:rsid w:val="00621C2A"/>
    <w:rsid w:val="00627942"/>
    <w:rsid w:val="006356C7"/>
    <w:rsid w:val="006357A0"/>
    <w:rsid w:val="006358BE"/>
    <w:rsid w:val="0064153D"/>
    <w:rsid w:val="00655474"/>
    <w:rsid w:val="00656278"/>
    <w:rsid w:val="00656BE4"/>
    <w:rsid w:val="006579D4"/>
    <w:rsid w:val="00670F35"/>
    <w:rsid w:val="0068746D"/>
    <w:rsid w:val="00690B2B"/>
    <w:rsid w:val="00693289"/>
    <w:rsid w:val="006A4464"/>
    <w:rsid w:val="006A5990"/>
    <w:rsid w:val="006B5ABF"/>
    <w:rsid w:val="006C05C9"/>
    <w:rsid w:val="006C10B6"/>
    <w:rsid w:val="006D1589"/>
    <w:rsid w:val="006D5CFB"/>
    <w:rsid w:val="00702F6E"/>
    <w:rsid w:val="00706D45"/>
    <w:rsid w:val="007171CB"/>
    <w:rsid w:val="00720D07"/>
    <w:rsid w:val="00725589"/>
    <w:rsid w:val="007272CE"/>
    <w:rsid w:val="007334CB"/>
    <w:rsid w:val="00735665"/>
    <w:rsid w:val="00744327"/>
    <w:rsid w:val="0074466C"/>
    <w:rsid w:val="00751493"/>
    <w:rsid w:val="00772BDF"/>
    <w:rsid w:val="00776439"/>
    <w:rsid w:val="00786169"/>
    <w:rsid w:val="00790D06"/>
    <w:rsid w:val="007924AD"/>
    <w:rsid w:val="007940AB"/>
    <w:rsid w:val="007B652E"/>
    <w:rsid w:val="007C2214"/>
    <w:rsid w:val="007C299F"/>
    <w:rsid w:val="007D2F1E"/>
    <w:rsid w:val="007D785A"/>
    <w:rsid w:val="007E48DF"/>
    <w:rsid w:val="007E72D8"/>
    <w:rsid w:val="007F4167"/>
    <w:rsid w:val="00802939"/>
    <w:rsid w:val="00805438"/>
    <w:rsid w:val="00807722"/>
    <w:rsid w:val="00811AAF"/>
    <w:rsid w:val="008143F2"/>
    <w:rsid w:val="00815ADB"/>
    <w:rsid w:val="00815D0B"/>
    <w:rsid w:val="00816588"/>
    <w:rsid w:val="00824708"/>
    <w:rsid w:val="0082644B"/>
    <w:rsid w:val="00830448"/>
    <w:rsid w:val="00835658"/>
    <w:rsid w:val="008367DB"/>
    <w:rsid w:val="00845B1A"/>
    <w:rsid w:val="00851D71"/>
    <w:rsid w:val="008646AD"/>
    <w:rsid w:val="00865E26"/>
    <w:rsid w:val="008724E8"/>
    <w:rsid w:val="008870BC"/>
    <w:rsid w:val="008950C0"/>
    <w:rsid w:val="008A1E8C"/>
    <w:rsid w:val="008A6EEE"/>
    <w:rsid w:val="008B09B0"/>
    <w:rsid w:val="008C147B"/>
    <w:rsid w:val="008C53C5"/>
    <w:rsid w:val="008C738A"/>
    <w:rsid w:val="008D260E"/>
    <w:rsid w:val="008D436E"/>
    <w:rsid w:val="008D507E"/>
    <w:rsid w:val="008E429D"/>
    <w:rsid w:val="008E7733"/>
    <w:rsid w:val="008F10F1"/>
    <w:rsid w:val="008F227F"/>
    <w:rsid w:val="009131E3"/>
    <w:rsid w:val="00924D17"/>
    <w:rsid w:val="00930311"/>
    <w:rsid w:val="00930CDF"/>
    <w:rsid w:val="00931245"/>
    <w:rsid w:val="00940C51"/>
    <w:rsid w:val="0094481E"/>
    <w:rsid w:val="00955CD1"/>
    <w:rsid w:val="00956974"/>
    <w:rsid w:val="00963A51"/>
    <w:rsid w:val="009674D5"/>
    <w:rsid w:val="0097645F"/>
    <w:rsid w:val="009A000F"/>
    <w:rsid w:val="009A00E1"/>
    <w:rsid w:val="009B0149"/>
    <w:rsid w:val="009B1E56"/>
    <w:rsid w:val="009B5195"/>
    <w:rsid w:val="009C2DE2"/>
    <w:rsid w:val="009C2F1A"/>
    <w:rsid w:val="009C3B03"/>
    <w:rsid w:val="009C6FC9"/>
    <w:rsid w:val="009D5BE3"/>
    <w:rsid w:val="009E5765"/>
    <w:rsid w:val="009E5FD8"/>
    <w:rsid w:val="009E7064"/>
    <w:rsid w:val="009E759C"/>
    <w:rsid w:val="009F2A18"/>
    <w:rsid w:val="009F34C3"/>
    <w:rsid w:val="009F59CC"/>
    <w:rsid w:val="009F76BA"/>
    <w:rsid w:val="00A036CF"/>
    <w:rsid w:val="00A06462"/>
    <w:rsid w:val="00A17278"/>
    <w:rsid w:val="00A20EBD"/>
    <w:rsid w:val="00A25638"/>
    <w:rsid w:val="00A43D4E"/>
    <w:rsid w:val="00A60E94"/>
    <w:rsid w:val="00A64A65"/>
    <w:rsid w:val="00A65581"/>
    <w:rsid w:val="00A65B17"/>
    <w:rsid w:val="00A67FE1"/>
    <w:rsid w:val="00A70476"/>
    <w:rsid w:val="00A72564"/>
    <w:rsid w:val="00A75F6B"/>
    <w:rsid w:val="00A76277"/>
    <w:rsid w:val="00A765BE"/>
    <w:rsid w:val="00A80131"/>
    <w:rsid w:val="00A819CE"/>
    <w:rsid w:val="00A92AA4"/>
    <w:rsid w:val="00A97109"/>
    <w:rsid w:val="00AA2E36"/>
    <w:rsid w:val="00AA7D82"/>
    <w:rsid w:val="00AB15F7"/>
    <w:rsid w:val="00AC0BD3"/>
    <w:rsid w:val="00AC375F"/>
    <w:rsid w:val="00AD2C6E"/>
    <w:rsid w:val="00AD2E7E"/>
    <w:rsid w:val="00AD6815"/>
    <w:rsid w:val="00AE0698"/>
    <w:rsid w:val="00AE17D9"/>
    <w:rsid w:val="00AE276A"/>
    <w:rsid w:val="00AE329B"/>
    <w:rsid w:val="00AE3E6E"/>
    <w:rsid w:val="00AF018A"/>
    <w:rsid w:val="00AF4B40"/>
    <w:rsid w:val="00AF6A51"/>
    <w:rsid w:val="00AF6F4B"/>
    <w:rsid w:val="00B04914"/>
    <w:rsid w:val="00B307BB"/>
    <w:rsid w:val="00B4674D"/>
    <w:rsid w:val="00B50AC9"/>
    <w:rsid w:val="00B529EE"/>
    <w:rsid w:val="00B55579"/>
    <w:rsid w:val="00B5730F"/>
    <w:rsid w:val="00B627E4"/>
    <w:rsid w:val="00B654BE"/>
    <w:rsid w:val="00B70536"/>
    <w:rsid w:val="00B817CC"/>
    <w:rsid w:val="00B8346B"/>
    <w:rsid w:val="00B90E66"/>
    <w:rsid w:val="00B9793F"/>
    <w:rsid w:val="00BA3BCE"/>
    <w:rsid w:val="00BA481F"/>
    <w:rsid w:val="00BA7FAD"/>
    <w:rsid w:val="00BB055A"/>
    <w:rsid w:val="00BB05F5"/>
    <w:rsid w:val="00BB6B05"/>
    <w:rsid w:val="00BB6D15"/>
    <w:rsid w:val="00BB6EE3"/>
    <w:rsid w:val="00BC0A8C"/>
    <w:rsid w:val="00BC5376"/>
    <w:rsid w:val="00BD197B"/>
    <w:rsid w:val="00BD734C"/>
    <w:rsid w:val="00BF7CA1"/>
    <w:rsid w:val="00C05A70"/>
    <w:rsid w:val="00C15141"/>
    <w:rsid w:val="00C23835"/>
    <w:rsid w:val="00C3120E"/>
    <w:rsid w:val="00C347A4"/>
    <w:rsid w:val="00C547A5"/>
    <w:rsid w:val="00C60BF6"/>
    <w:rsid w:val="00C6125C"/>
    <w:rsid w:val="00C63C84"/>
    <w:rsid w:val="00C71392"/>
    <w:rsid w:val="00C7284A"/>
    <w:rsid w:val="00C74689"/>
    <w:rsid w:val="00C74818"/>
    <w:rsid w:val="00C83FF4"/>
    <w:rsid w:val="00C868ED"/>
    <w:rsid w:val="00C90B2F"/>
    <w:rsid w:val="00C92597"/>
    <w:rsid w:val="00CA1DB8"/>
    <w:rsid w:val="00CA5952"/>
    <w:rsid w:val="00CB419E"/>
    <w:rsid w:val="00CB4BC2"/>
    <w:rsid w:val="00CB734A"/>
    <w:rsid w:val="00CC121B"/>
    <w:rsid w:val="00CC4B48"/>
    <w:rsid w:val="00CC67DC"/>
    <w:rsid w:val="00CD5554"/>
    <w:rsid w:val="00CE264B"/>
    <w:rsid w:val="00CE4BC6"/>
    <w:rsid w:val="00CE6C66"/>
    <w:rsid w:val="00CF423D"/>
    <w:rsid w:val="00CF4BC1"/>
    <w:rsid w:val="00D044B5"/>
    <w:rsid w:val="00D04D0A"/>
    <w:rsid w:val="00D06390"/>
    <w:rsid w:val="00D067BE"/>
    <w:rsid w:val="00D0709D"/>
    <w:rsid w:val="00D07780"/>
    <w:rsid w:val="00D07A9A"/>
    <w:rsid w:val="00D32CF8"/>
    <w:rsid w:val="00D32FB0"/>
    <w:rsid w:val="00D3538F"/>
    <w:rsid w:val="00D35944"/>
    <w:rsid w:val="00D36A5A"/>
    <w:rsid w:val="00D37179"/>
    <w:rsid w:val="00D40A14"/>
    <w:rsid w:val="00D4719E"/>
    <w:rsid w:val="00D72130"/>
    <w:rsid w:val="00D82733"/>
    <w:rsid w:val="00D82AA7"/>
    <w:rsid w:val="00D830A7"/>
    <w:rsid w:val="00D9210E"/>
    <w:rsid w:val="00D95C48"/>
    <w:rsid w:val="00D962FC"/>
    <w:rsid w:val="00D977DC"/>
    <w:rsid w:val="00DA399F"/>
    <w:rsid w:val="00DB1726"/>
    <w:rsid w:val="00DB4CB1"/>
    <w:rsid w:val="00DC6B81"/>
    <w:rsid w:val="00DC7112"/>
    <w:rsid w:val="00DD2F17"/>
    <w:rsid w:val="00DD6EC3"/>
    <w:rsid w:val="00DE0012"/>
    <w:rsid w:val="00DE02D8"/>
    <w:rsid w:val="00DE092F"/>
    <w:rsid w:val="00DF77A4"/>
    <w:rsid w:val="00E04D24"/>
    <w:rsid w:val="00E04F80"/>
    <w:rsid w:val="00E055BF"/>
    <w:rsid w:val="00E1004A"/>
    <w:rsid w:val="00E1615A"/>
    <w:rsid w:val="00E24CE2"/>
    <w:rsid w:val="00E2743F"/>
    <w:rsid w:val="00E32471"/>
    <w:rsid w:val="00E33618"/>
    <w:rsid w:val="00E51C79"/>
    <w:rsid w:val="00E57464"/>
    <w:rsid w:val="00E6255A"/>
    <w:rsid w:val="00E66034"/>
    <w:rsid w:val="00E7019E"/>
    <w:rsid w:val="00E76896"/>
    <w:rsid w:val="00E908B4"/>
    <w:rsid w:val="00E91CF6"/>
    <w:rsid w:val="00E95D81"/>
    <w:rsid w:val="00EA54DC"/>
    <w:rsid w:val="00EA7320"/>
    <w:rsid w:val="00EB286A"/>
    <w:rsid w:val="00EB35C6"/>
    <w:rsid w:val="00EC3802"/>
    <w:rsid w:val="00EC5369"/>
    <w:rsid w:val="00EE033B"/>
    <w:rsid w:val="00EE2279"/>
    <w:rsid w:val="00EE3552"/>
    <w:rsid w:val="00EF19C6"/>
    <w:rsid w:val="00F041FA"/>
    <w:rsid w:val="00F04F05"/>
    <w:rsid w:val="00F072E9"/>
    <w:rsid w:val="00F1142B"/>
    <w:rsid w:val="00F124AF"/>
    <w:rsid w:val="00F232B3"/>
    <w:rsid w:val="00F24260"/>
    <w:rsid w:val="00F2618F"/>
    <w:rsid w:val="00F267FD"/>
    <w:rsid w:val="00F356E7"/>
    <w:rsid w:val="00F446B8"/>
    <w:rsid w:val="00F53917"/>
    <w:rsid w:val="00F611B0"/>
    <w:rsid w:val="00F664F5"/>
    <w:rsid w:val="00F66876"/>
    <w:rsid w:val="00F72BCF"/>
    <w:rsid w:val="00F76946"/>
    <w:rsid w:val="00F80446"/>
    <w:rsid w:val="00F80A79"/>
    <w:rsid w:val="00F85A1C"/>
    <w:rsid w:val="00F903C4"/>
    <w:rsid w:val="00F91101"/>
    <w:rsid w:val="00FA51C1"/>
    <w:rsid w:val="00FA6524"/>
    <w:rsid w:val="00FB42D3"/>
    <w:rsid w:val="00FB6B01"/>
    <w:rsid w:val="00FB7104"/>
    <w:rsid w:val="00FB7169"/>
    <w:rsid w:val="00FD5A14"/>
    <w:rsid w:val="00FD7526"/>
    <w:rsid w:val="00FE4D09"/>
    <w:rsid w:val="00FE5926"/>
    <w:rsid w:val="00FE6579"/>
    <w:rsid w:val="00FF3A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99CE7"/>
  <w15:chartTrackingRefBased/>
  <w15:docId w15:val="{9F1A0F6F-F70F-40CE-8805-C69F790C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29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29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291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291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291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29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9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9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9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91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291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291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291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291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29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29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29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2911"/>
    <w:rPr>
      <w:rFonts w:eastAsiaTheme="majorEastAsia" w:cstheme="majorBidi"/>
      <w:color w:val="272727" w:themeColor="text1" w:themeTint="D8"/>
    </w:rPr>
  </w:style>
  <w:style w:type="paragraph" w:styleId="Title">
    <w:name w:val="Title"/>
    <w:basedOn w:val="Normal"/>
    <w:next w:val="Normal"/>
    <w:link w:val="TitleChar"/>
    <w:uiPriority w:val="10"/>
    <w:qFormat/>
    <w:rsid w:val="000A29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9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29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29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911"/>
    <w:pPr>
      <w:spacing w:before="160"/>
      <w:jc w:val="center"/>
    </w:pPr>
    <w:rPr>
      <w:i/>
      <w:iCs/>
      <w:color w:val="404040" w:themeColor="text1" w:themeTint="BF"/>
    </w:rPr>
  </w:style>
  <w:style w:type="character" w:customStyle="1" w:styleId="QuoteChar">
    <w:name w:val="Quote Char"/>
    <w:basedOn w:val="DefaultParagraphFont"/>
    <w:link w:val="Quote"/>
    <w:uiPriority w:val="29"/>
    <w:rsid w:val="000A2911"/>
    <w:rPr>
      <w:i/>
      <w:iCs/>
      <w:color w:val="404040" w:themeColor="text1" w:themeTint="BF"/>
    </w:rPr>
  </w:style>
  <w:style w:type="paragraph" w:styleId="ListParagraph">
    <w:name w:val="List Paragraph"/>
    <w:basedOn w:val="Normal"/>
    <w:uiPriority w:val="34"/>
    <w:qFormat/>
    <w:rsid w:val="000A2911"/>
    <w:pPr>
      <w:ind w:left="720"/>
      <w:contextualSpacing/>
    </w:pPr>
  </w:style>
  <w:style w:type="character" w:styleId="IntenseEmphasis">
    <w:name w:val="Intense Emphasis"/>
    <w:basedOn w:val="DefaultParagraphFont"/>
    <w:uiPriority w:val="21"/>
    <w:qFormat/>
    <w:rsid w:val="000A2911"/>
    <w:rPr>
      <w:i/>
      <w:iCs/>
      <w:color w:val="2F5496" w:themeColor="accent1" w:themeShade="BF"/>
    </w:rPr>
  </w:style>
  <w:style w:type="paragraph" w:styleId="IntenseQuote">
    <w:name w:val="Intense Quote"/>
    <w:basedOn w:val="Normal"/>
    <w:next w:val="Normal"/>
    <w:link w:val="IntenseQuoteChar"/>
    <w:uiPriority w:val="30"/>
    <w:qFormat/>
    <w:rsid w:val="000A29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2911"/>
    <w:rPr>
      <w:i/>
      <w:iCs/>
      <w:color w:val="2F5496" w:themeColor="accent1" w:themeShade="BF"/>
    </w:rPr>
  </w:style>
  <w:style w:type="character" w:styleId="IntenseReference">
    <w:name w:val="Intense Reference"/>
    <w:basedOn w:val="DefaultParagraphFont"/>
    <w:uiPriority w:val="32"/>
    <w:qFormat/>
    <w:rsid w:val="000A2911"/>
    <w:rPr>
      <w:b/>
      <w:bCs/>
      <w:smallCaps/>
      <w:color w:val="2F5496" w:themeColor="accent1" w:themeShade="BF"/>
      <w:spacing w:val="5"/>
    </w:rPr>
  </w:style>
  <w:style w:type="paragraph" w:customStyle="1" w:styleId="prastasis">
    <w:name w:val="Įprastasis"/>
    <w:link w:val="prastasisChar1"/>
    <w:rsid w:val="00940C51"/>
    <w:pPr>
      <w:suppressAutoHyphens/>
      <w:autoSpaceDN w:val="0"/>
      <w:spacing w:line="240" w:lineRule="auto"/>
      <w:textAlignment w:val="baseline"/>
    </w:pPr>
    <w:rPr>
      <w:rFonts w:ascii="Calibri" w:eastAsia="Calibri" w:hAnsi="Calibri" w:cs="Times New Roman"/>
      <w:kern w:val="0"/>
      <w:lang w:val="en-US"/>
      <w14:ligatures w14:val="none"/>
    </w:rPr>
  </w:style>
  <w:style w:type="character" w:customStyle="1" w:styleId="prastasisChar1">
    <w:name w:val="Įprastasis Char1"/>
    <w:basedOn w:val="DefaultParagraphFont"/>
    <w:link w:val="prastasis"/>
    <w:rsid w:val="00940C51"/>
    <w:rPr>
      <w:rFonts w:ascii="Calibri" w:eastAsia="Calibri" w:hAnsi="Calibri" w:cs="Times New Roman"/>
      <w:kern w:val="0"/>
      <w:lang w:val="en-US"/>
      <w14:ligatures w14:val="none"/>
    </w:rPr>
  </w:style>
  <w:style w:type="character" w:customStyle="1" w:styleId="Numatytasispastraiposriftas">
    <w:name w:val="Numatytasis pastraipos šriftas"/>
    <w:rsid w:val="001D75A8"/>
  </w:style>
  <w:style w:type="paragraph" w:styleId="List2">
    <w:name w:val="List 2"/>
    <w:basedOn w:val="Normal"/>
    <w:uiPriority w:val="99"/>
    <w:unhideWhenUsed/>
    <w:rsid w:val="00096E50"/>
    <w:pPr>
      <w:spacing w:after="200" w:line="276" w:lineRule="auto"/>
      <w:ind w:left="720" w:hanging="360"/>
      <w:contextualSpacing/>
    </w:pPr>
    <w:rPr>
      <w:rFonts w:eastAsiaTheme="minorEastAsia"/>
      <w:kern w:val="0"/>
      <w:lang w:val="en-US"/>
      <w14:ligatures w14:val="none"/>
    </w:rPr>
  </w:style>
  <w:style w:type="character" w:styleId="CommentReference">
    <w:name w:val="annotation reference"/>
    <w:basedOn w:val="DefaultParagraphFont"/>
    <w:uiPriority w:val="99"/>
    <w:semiHidden/>
    <w:unhideWhenUsed/>
    <w:rsid w:val="00390E35"/>
    <w:rPr>
      <w:sz w:val="16"/>
      <w:szCs w:val="16"/>
    </w:rPr>
  </w:style>
  <w:style w:type="paragraph" w:styleId="CommentText">
    <w:name w:val="annotation text"/>
    <w:basedOn w:val="Normal"/>
    <w:link w:val="CommentTextChar"/>
    <w:uiPriority w:val="99"/>
    <w:semiHidden/>
    <w:unhideWhenUsed/>
    <w:rsid w:val="00390E35"/>
    <w:pPr>
      <w:spacing w:line="240" w:lineRule="auto"/>
    </w:pPr>
    <w:rPr>
      <w:sz w:val="20"/>
      <w:szCs w:val="20"/>
    </w:rPr>
  </w:style>
  <w:style w:type="character" w:customStyle="1" w:styleId="CommentTextChar">
    <w:name w:val="Comment Text Char"/>
    <w:basedOn w:val="DefaultParagraphFont"/>
    <w:link w:val="CommentText"/>
    <w:uiPriority w:val="99"/>
    <w:semiHidden/>
    <w:rsid w:val="00390E35"/>
    <w:rPr>
      <w:sz w:val="20"/>
      <w:szCs w:val="20"/>
    </w:rPr>
  </w:style>
  <w:style w:type="paragraph" w:styleId="CommentSubject">
    <w:name w:val="annotation subject"/>
    <w:basedOn w:val="CommentText"/>
    <w:next w:val="CommentText"/>
    <w:link w:val="CommentSubjectChar"/>
    <w:uiPriority w:val="99"/>
    <w:semiHidden/>
    <w:unhideWhenUsed/>
    <w:rsid w:val="00390E35"/>
    <w:rPr>
      <w:b/>
      <w:bCs/>
    </w:rPr>
  </w:style>
  <w:style w:type="character" w:customStyle="1" w:styleId="CommentSubjectChar">
    <w:name w:val="Comment Subject Char"/>
    <w:basedOn w:val="CommentTextChar"/>
    <w:link w:val="CommentSubject"/>
    <w:uiPriority w:val="99"/>
    <w:semiHidden/>
    <w:rsid w:val="00390E35"/>
    <w:rPr>
      <w:b/>
      <w:bCs/>
      <w:sz w:val="20"/>
      <w:szCs w:val="20"/>
    </w:rPr>
  </w:style>
  <w:style w:type="paragraph" w:styleId="Revision">
    <w:name w:val="Revision"/>
    <w:hidden/>
    <w:uiPriority w:val="99"/>
    <w:semiHidden/>
    <w:rsid w:val="00924D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301">
      <w:bodyDiv w:val="1"/>
      <w:marLeft w:val="0"/>
      <w:marRight w:val="0"/>
      <w:marTop w:val="0"/>
      <w:marBottom w:val="0"/>
      <w:divBdr>
        <w:top w:val="none" w:sz="0" w:space="0" w:color="auto"/>
        <w:left w:val="none" w:sz="0" w:space="0" w:color="auto"/>
        <w:bottom w:val="none" w:sz="0" w:space="0" w:color="auto"/>
        <w:right w:val="none" w:sz="0" w:space="0" w:color="auto"/>
      </w:divBdr>
    </w:div>
    <w:div w:id="24137181">
      <w:bodyDiv w:val="1"/>
      <w:marLeft w:val="0"/>
      <w:marRight w:val="0"/>
      <w:marTop w:val="0"/>
      <w:marBottom w:val="0"/>
      <w:divBdr>
        <w:top w:val="none" w:sz="0" w:space="0" w:color="auto"/>
        <w:left w:val="none" w:sz="0" w:space="0" w:color="auto"/>
        <w:bottom w:val="none" w:sz="0" w:space="0" w:color="auto"/>
        <w:right w:val="none" w:sz="0" w:space="0" w:color="auto"/>
      </w:divBdr>
    </w:div>
    <w:div w:id="381443320">
      <w:bodyDiv w:val="1"/>
      <w:marLeft w:val="0"/>
      <w:marRight w:val="0"/>
      <w:marTop w:val="0"/>
      <w:marBottom w:val="0"/>
      <w:divBdr>
        <w:top w:val="none" w:sz="0" w:space="0" w:color="auto"/>
        <w:left w:val="none" w:sz="0" w:space="0" w:color="auto"/>
        <w:bottom w:val="none" w:sz="0" w:space="0" w:color="auto"/>
        <w:right w:val="none" w:sz="0" w:space="0" w:color="auto"/>
      </w:divBdr>
    </w:div>
    <w:div w:id="586302578">
      <w:bodyDiv w:val="1"/>
      <w:marLeft w:val="0"/>
      <w:marRight w:val="0"/>
      <w:marTop w:val="0"/>
      <w:marBottom w:val="0"/>
      <w:divBdr>
        <w:top w:val="none" w:sz="0" w:space="0" w:color="auto"/>
        <w:left w:val="none" w:sz="0" w:space="0" w:color="auto"/>
        <w:bottom w:val="none" w:sz="0" w:space="0" w:color="auto"/>
        <w:right w:val="none" w:sz="0" w:space="0" w:color="auto"/>
      </w:divBdr>
    </w:div>
    <w:div w:id="1224826241">
      <w:bodyDiv w:val="1"/>
      <w:marLeft w:val="0"/>
      <w:marRight w:val="0"/>
      <w:marTop w:val="0"/>
      <w:marBottom w:val="0"/>
      <w:divBdr>
        <w:top w:val="none" w:sz="0" w:space="0" w:color="auto"/>
        <w:left w:val="none" w:sz="0" w:space="0" w:color="auto"/>
        <w:bottom w:val="none" w:sz="0" w:space="0" w:color="auto"/>
        <w:right w:val="none" w:sz="0" w:space="0" w:color="auto"/>
      </w:divBdr>
    </w:div>
    <w:div w:id="1499228598">
      <w:bodyDiv w:val="1"/>
      <w:marLeft w:val="0"/>
      <w:marRight w:val="0"/>
      <w:marTop w:val="0"/>
      <w:marBottom w:val="0"/>
      <w:divBdr>
        <w:top w:val="none" w:sz="0" w:space="0" w:color="auto"/>
        <w:left w:val="none" w:sz="0" w:space="0" w:color="auto"/>
        <w:bottom w:val="none" w:sz="0" w:space="0" w:color="auto"/>
        <w:right w:val="none" w:sz="0" w:space="0" w:color="auto"/>
      </w:divBdr>
    </w:div>
    <w:div w:id="1729843673">
      <w:bodyDiv w:val="1"/>
      <w:marLeft w:val="0"/>
      <w:marRight w:val="0"/>
      <w:marTop w:val="0"/>
      <w:marBottom w:val="0"/>
      <w:divBdr>
        <w:top w:val="none" w:sz="0" w:space="0" w:color="auto"/>
        <w:left w:val="none" w:sz="0" w:space="0" w:color="auto"/>
        <w:bottom w:val="none" w:sz="0" w:space="0" w:color="auto"/>
        <w:right w:val="none" w:sz="0" w:space="0" w:color="auto"/>
      </w:divBdr>
    </w:div>
    <w:div w:id="1980648331">
      <w:bodyDiv w:val="1"/>
      <w:marLeft w:val="0"/>
      <w:marRight w:val="0"/>
      <w:marTop w:val="0"/>
      <w:marBottom w:val="0"/>
      <w:divBdr>
        <w:top w:val="none" w:sz="0" w:space="0" w:color="auto"/>
        <w:left w:val="none" w:sz="0" w:space="0" w:color="auto"/>
        <w:bottom w:val="none" w:sz="0" w:space="0" w:color="auto"/>
        <w:right w:val="none" w:sz="0" w:space="0" w:color="auto"/>
      </w:divBdr>
    </w:div>
    <w:div w:id="2115395065">
      <w:bodyDiv w:val="1"/>
      <w:marLeft w:val="0"/>
      <w:marRight w:val="0"/>
      <w:marTop w:val="0"/>
      <w:marBottom w:val="0"/>
      <w:divBdr>
        <w:top w:val="none" w:sz="0" w:space="0" w:color="auto"/>
        <w:left w:val="none" w:sz="0" w:space="0" w:color="auto"/>
        <w:bottom w:val="none" w:sz="0" w:space="0" w:color="auto"/>
        <w:right w:val="none" w:sz="0" w:space="0" w:color="auto"/>
      </w:divBdr>
    </w:div>
    <w:div w:id="214697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9840732d5acb08fa5883bc969058b7a1">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ad3ba3ecf3057350e7a895c18e59928"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D9A68B-74BE-47C5-AADE-F5FDAEEE4F0D}">
  <ds:schemaRefs>
    <ds:schemaRef ds:uri="http://schemas.microsoft.com/office/2006/metadata/properties"/>
    <ds:schemaRef ds:uri="http://schemas.microsoft.com/office/infopath/2007/PartnerControls"/>
    <ds:schemaRef ds:uri="0bc870ca-d926-466a-9ab4-85e885ffa630"/>
    <ds:schemaRef ds:uri="e25c9aa5-3fbd-46fd-9b2f-a31388d147c8"/>
    <ds:schemaRef ds:uri="http://schemas.microsoft.com/sharepoint/v3"/>
    <ds:schemaRef ds:uri="a2d14002-5461-414a-93f1-70687ed4601e"/>
    <ds:schemaRef ds:uri="3698692b-2526-4c43-8eb9-0c668990338b"/>
  </ds:schemaRefs>
</ds:datastoreItem>
</file>

<file path=customXml/itemProps2.xml><?xml version="1.0" encoding="utf-8"?>
<ds:datastoreItem xmlns:ds="http://schemas.openxmlformats.org/officeDocument/2006/customXml" ds:itemID="{87B5C15E-15B0-4C11-A784-813B1AFF7C86}">
  <ds:schemaRefs>
    <ds:schemaRef ds:uri="http://schemas.microsoft.com/sharepoint/v3/contenttype/forms"/>
  </ds:schemaRefs>
</ds:datastoreItem>
</file>

<file path=customXml/itemProps3.xml><?xml version="1.0" encoding="utf-8"?>
<ds:datastoreItem xmlns:ds="http://schemas.openxmlformats.org/officeDocument/2006/customXml" ds:itemID="{2610FBAE-67C9-48CA-81CB-848501FDB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6733</Words>
  <Characters>3839</Characters>
  <Application>Microsoft Office Word</Application>
  <DocSecurity>0</DocSecurity>
  <Lines>31</Lines>
  <Paragraphs>21</Paragraphs>
  <ScaleCrop>false</ScaleCrop>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Buivydienė</dc:creator>
  <cp:keywords/>
  <dc:description/>
  <cp:lastModifiedBy>Giedrė Buivydienė</cp:lastModifiedBy>
  <cp:revision>20</cp:revision>
  <dcterms:created xsi:type="dcterms:W3CDTF">2025-06-19T02:15:00Z</dcterms:created>
  <dcterms:modified xsi:type="dcterms:W3CDTF">2025-06-19T12:02:00Z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