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8FD41E" w14:textId="1A5BDC0B" w:rsidR="00253F20" w:rsidRPr="00800426" w:rsidRDefault="00812822" w:rsidP="000D5FCB">
      <w:pPr>
        <w:rPr>
          <w:rFonts w:ascii="Times New Roman" w:hAnsi="Times New Roman" w:cs="Times New Roman"/>
          <w:b/>
          <w:bCs/>
          <w:sz w:val="28"/>
          <w:szCs w:val="28"/>
        </w:rPr>
      </w:pPr>
      <w:r w:rsidRPr="00800426">
        <w:rPr>
          <w:rFonts w:ascii="Times New Roman" w:hAnsi="Times New Roman" w:cs="Times New Roman"/>
          <w:b/>
          <w:bCs/>
          <w:sz w:val="28"/>
          <w:szCs w:val="28"/>
        </w:rPr>
        <w:t xml:space="preserve">„Hero“ </w:t>
      </w:r>
      <w:r w:rsidR="00632728" w:rsidRPr="00800426">
        <w:rPr>
          <w:rFonts w:ascii="Times New Roman" w:hAnsi="Times New Roman" w:cs="Times New Roman"/>
          <w:b/>
          <w:bCs/>
          <w:sz w:val="28"/>
          <w:szCs w:val="28"/>
        </w:rPr>
        <w:t xml:space="preserve">verslo centro </w:t>
      </w:r>
      <w:r w:rsidRPr="00800426">
        <w:rPr>
          <w:rFonts w:ascii="Times New Roman" w:hAnsi="Times New Roman" w:cs="Times New Roman"/>
          <w:b/>
          <w:bCs/>
          <w:sz w:val="28"/>
          <w:szCs w:val="28"/>
        </w:rPr>
        <w:t xml:space="preserve">valdymui bus pasitelkta </w:t>
      </w:r>
      <w:r w:rsidR="00FE74EF" w:rsidRPr="00800426">
        <w:rPr>
          <w:rFonts w:ascii="Times New Roman" w:hAnsi="Times New Roman" w:cs="Times New Roman"/>
          <w:b/>
          <w:bCs/>
          <w:sz w:val="28"/>
          <w:szCs w:val="28"/>
        </w:rPr>
        <w:t>išmanioji platforma</w:t>
      </w:r>
      <w:r w:rsidRPr="00800426">
        <w:rPr>
          <w:rFonts w:ascii="Times New Roman" w:hAnsi="Times New Roman" w:cs="Times New Roman"/>
          <w:b/>
          <w:bCs/>
          <w:sz w:val="28"/>
          <w:szCs w:val="28"/>
        </w:rPr>
        <w:t xml:space="preserve"> „Flanco“ </w:t>
      </w:r>
    </w:p>
    <w:p w14:paraId="2E11184D" w14:textId="329C83E0" w:rsidR="00253F20" w:rsidRPr="00800426" w:rsidRDefault="00253F20" w:rsidP="00800426">
      <w:pPr>
        <w:jc w:val="both"/>
        <w:rPr>
          <w:rFonts w:ascii="Times New Roman" w:hAnsi="Times New Roman" w:cs="Times New Roman"/>
          <w:b/>
          <w:bCs/>
        </w:rPr>
      </w:pPr>
      <w:r w:rsidRPr="00800426">
        <w:rPr>
          <w:rFonts w:ascii="Times New Roman" w:hAnsi="Times New Roman" w:cs="Times New Roman"/>
          <w:b/>
          <w:bCs/>
        </w:rPr>
        <w:t xml:space="preserve">Vilniuje kylantis verslo centras </w:t>
      </w:r>
      <w:r w:rsidR="00387786" w:rsidRPr="00800426">
        <w:rPr>
          <w:rFonts w:ascii="Times New Roman" w:hAnsi="Times New Roman" w:cs="Times New Roman"/>
          <w:b/>
          <w:bCs/>
        </w:rPr>
        <w:t xml:space="preserve">„Hero“ </w:t>
      </w:r>
      <w:r w:rsidRPr="00800426">
        <w:rPr>
          <w:rFonts w:ascii="Times New Roman" w:hAnsi="Times New Roman" w:cs="Times New Roman"/>
          <w:b/>
          <w:bCs/>
        </w:rPr>
        <w:t xml:space="preserve">siunčia aiškią žinutę rinkai – biurų administravimas gali būti modernus, skaidrus, patogus ir orientuotas į </w:t>
      </w:r>
      <w:r w:rsidR="00FE74EF" w:rsidRPr="00800426">
        <w:rPr>
          <w:rFonts w:ascii="Times New Roman" w:hAnsi="Times New Roman" w:cs="Times New Roman"/>
          <w:b/>
          <w:bCs/>
        </w:rPr>
        <w:t>naudotojus</w:t>
      </w:r>
      <w:r w:rsidRPr="00800426">
        <w:rPr>
          <w:rFonts w:ascii="Times New Roman" w:hAnsi="Times New Roman" w:cs="Times New Roman"/>
          <w:b/>
          <w:bCs/>
        </w:rPr>
        <w:t xml:space="preserve">. </w:t>
      </w:r>
      <w:r w:rsidR="00FE74EF" w:rsidRPr="00800426">
        <w:rPr>
          <w:rFonts w:ascii="Times New Roman" w:hAnsi="Times New Roman" w:cs="Times New Roman"/>
          <w:b/>
          <w:bCs/>
        </w:rPr>
        <w:t>Tai bus pirmasis projektas Lietuvoje, kuriame nuo pirmųjų eksploatacijos dienų bus įdiegta atnaujinta „Flanco“ platformos versija, užtikrinanti centralizuotą ir skaitmenizuotą verslo centro valdymą. Ši sistema leis išmaniai organizuoti kasdienes nuomininkų bei administracijos veiklas.</w:t>
      </w:r>
    </w:p>
    <w:p w14:paraId="71DC5BCC" w14:textId="77777777" w:rsidR="00D82F0B" w:rsidRPr="00800426" w:rsidRDefault="00253F20" w:rsidP="00253F20">
      <w:pPr>
        <w:rPr>
          <w:rFonts w:ascii="Times New Roman" w:hAnsi="Times New Roman" w:cs="Times New Roman"/>
        </w:rPr>
      </w:pPr>
      <w:r w:rsidRPr="00800426">
        <w:rPr>
          <w:rFonts w:ascii="Times New Roman" w:hAnsi="Times New Roman" w:cs="Times New Roman"/>
        </w:rPr>
        <w:t xml:space="preserve">„Hero“ projekto plėtotojai sprendimą diegti </w:t>
      </w:r>
      <w:r w:rsidR="00D82F0B" w:rsidRPr="00800426">
        <w:rPr>
          <w:rFonts w:ascii="Times New Roman" w:hAnsi="Times New Roman" w:cs="Times New Roman"/>
        </w:rPr>
        <w:t>„</w:t>
      </w:r>
      <w:r w:rsidRPr="00800426">
        <w:rPr>
          <w:rFonts w:ascii="Times New Roman" w:hAnsi="Times New Roman" w:cs="Times New Roman"/>
        </w:rPr>
        <w:t>Flanco</w:t>
      </w:r>
      <w:r w:rsidR="00D82F0B" w:rsidRPr="00800426">
        <w:rPr>
          <w:rFonts w:ascii="Times New Roman" w:hAnsi="Times New Roman" w:cs="Times New Roman"/>
        </w:rPr>
        <w:t>“</w:t>
      </w:r>
      <w:r w:rsidRPr="00800426">
        <w:rPr>
          <w:rFonts w:ascii="Times New Roman" w:hAnsi="Times New Roman" w:cs="Times New Roman"/>
        </w:rPr>
        <w:t xml:space="preserve"> grindžia aiškia vizija – pasiūlyti šiuolaikišką ir tvarią darbo aplinką tiek būsimų biurų nuomininkams, tiek pastato </w:t>
      </w:r>
      <w:r w:rsidR="00D82F0B" w:rsidRPr="00800426">
        <w:rPr>
          <w:rFonts w:ascii="Times New Roman" w:hAnsi="Times New Roman" w:cs="Times New Roman"/>
        </w:rPr>
        <w:t>administratoriams</w:t>
      </w:r>
      <w:r w:rsidRPr="00800426">
        <w:rPr>
          <w:rFonts w:ascii="Times New Roman" w:hAnsi="Times New Roman" w:cs="Times New Roman"/>
        </w:rPr>
        <w:t xml:space="preserve">. </w:t>
      </w:r>
    </w:p>
    <w:p w14:paraId="3FA21CFE" w14:textId="4F9BACDC" w:rsidR="00253F20" w:rsidRPr="00800426" w:rsidRDefault="00253F20" w:rsidP="00253F20">
      <w:pPr>
        <w:rPr>
          <w:rFonts w:ascii="Times New Roman" w:hAnsi="Times New Roman" w:cs="Times New Roman"/>
        </w:rPr>
      </w:pPr>
      <w:r w:rsidRPr="00800426">
        <w:rPr>
          <w:rFonts w:ascii="Times New Roman" w:hAnsi="Times New Roman" w:cs="Times New Roman"/>
        </w:rPr>
        <w:t xml:space="preserve">„Norėjome, kad pastato valdymas neapsiribotų </w:t>
      </w:r>
      <w:r w:rsidR="00955761" w:rsidRPr="00800426">
        <w:rPr>
          <w:rFonts w:ascii="Times New Roman" w:hAnsi="Times New Roman" w:cs="Times New Roman"/>
        </w:rPr>
        <w:t xml:space="preserve">vien </w:t>
      </w:r>
      <w:r w:rsidRPr="00800426">
        <w:rPr>
          <w:rFonts w:ascii="Times New Roman" w:hAnsi="Times New Roman" w:cs="Times New Roman"/>
        </w:rPr>
        <w:t xml:space="preserve">fizine infrastruktūra – mums svarbu, kad kiekvienas čia dirbantis </w:t>
      </w:r>
      <w:r w:rsidR="0075168E" w:rsidRPr="00800426">
        <w:rPr>
          <w:rFonts w:ascii="Times New Roman" w:hAnsi="Times New Roman" w:cs="Times New Roman"/>
        </w:rPr>
        <w:t xml:space="preserve">verslas ir </w:t>
      </w:r>
      <w:r w:rsidRPr="00800426">
        <w:rPr>
          <w:rFonts w:ascii="Times New Roman" w:hAnsi="Times New Roman" w:cs="Times New Roman"/>
        </w:rPr>
        <w:t xml:space="preserve">žmogus jaustųsi patogiai, </w:t>
      </w:r>
      <w:r w:rsidR="0075168E" w:rsidRPr="00800426">
        <w:rPr>
          <w:rFonts w:ascii="Times New Roman" w:hAnsi="Times New Roman" w:cs="Times New Roman"/>
        </w:rPr>
        <w:t xml:space="preserve">todėl nusprendėme pastate įdiegti ir programinę  įrangą, kuri padės pastato nuomininkams lengvai spręsti kasdienius verslo ir darbo organizavimo klausimus, o verslo centro valdytojui </w:t>
      </w:r>
      <w:r w:rsidR="00800426" w:rsidRPr="00800426">
        <w:rPr>
          <w:rFonts w:ascii="Times New Roman" w:hAnsi="Times New Roman" w:cs="Times New Roman"/>
        </w:rPr>
        <w:t>–</w:t>
      </w:r>
      <w:r w:rsidR="0075168E" w:rsidRPr="00800426">
        <w:rPr>
          <w:rFonts w:ascii="Times New Roman" w:hAnsi="Times New Roman" w:cs="Times New Roman"/>
        </w:rPr>
        <w:t xml:space="preserve"> efektyviai eksploatuoti pastatą ir administruoti procesus“ </w:t>
      </w:r>
      <w:r w:rsidRPr="00800426">
        <w:rPr>
          <w:rFonts w:ascii="Times New Roman" w:hAnsi="Times New Roman" w:cs="Times New Roman"/>
        </w:rPr>
        <w:t xml:space="preserve">– </w:t>
      </w:r>
      <w:r w:rsidR="00BD2598" w:rsidRPr="00800426">
        <w:rPr>
          <w:rFonts w:ascii="Times New Roman" w:hAnsi="Times New Roman" w:cs="Times New Roman"/>
        </w:rPr>
        <w:t xml:space="preserve">pasakoja </w:t>
      </w:r>
      <w:r w:rsidR="00DF5F1A" w:rsidRPr="00800426">
        <w:rPr>
          <w:rFonts w:ascii="Times New Roman" w:hAnsi="Times New Roman" w:cs="Times New Roman"/>
        </w:rPr>
        <w:t>„Realco“ komercinio nekilnojamojo turto (NT) vystymo vadovė Gintarė Žemaitė</w:t>
      </w:r>
      <w:r w:rsidRPr="00800426">
        <w:rPr>
          <w:rFonts w:ascii="Times New Roman" w:hAnsi="Times New Roman" w:cs="Times New Roman"/>
        </w:rPr>
        <w:t>.</w:t>
      </w:r>
      <w:r w:rsidR="00933336" w:rsidRPr="00800426">
        <w:rPr>
          <w:rFonts w:ascii="Times New Roman" w:hAnsi="Times New Roman" w:cs="Times New Roman"/>
        </w:rPr>
        <w:t xml:space="preserve"> </w:t>
      </w:r>
    </w:p>
    <w:p w14:paraId="65937A12" w14:textId="75026336" w:rsidR="00346AA5" w:rsidRPr="00800426" w:rsidRDefault="00D30864" w:rsidP="00253F20">
      <w:pPr>
        <w:rPr>
          <w:rFonts w:ascii="Times New Roman" w:hAnsi="Times New Roman" w:cs="Times New Roman"/>
          <w:b/>
          <w:bCs/>
        </w:rPr>
      </w:pPr>
      <w:r w:rsidRPr="00800426">
        <w:rPr>
          <w:rFonts w:ascii="Times New Roman" w:hAnsi="Times New Roman" w:cs="Times New Roman"/>
          <w:b/>
          <w:bCs/>
        </w:rPr>
        <w:t xml:space="preserve">Verslo centre – atnaujinta sistemos versija </w:t>
      </w:r>
    </w:p>
    <w:p w14:paraId="114C2A39" w14:textId="048880BF" w:rsidR="00253F20" w:rsidRPr="00800426" w:rsidRDefault="00933336" w:rsidP="00253F20">
      <w:pPr>
        <w:rPr>
          <w:rFonts w:ascii="Times New Roman" w:hAnsi="Times New Roman" w:cs="Times New Roman"/>
        </w:rPr>
      </w:pPr>
      <w:r w:rsidRPr="00800426">
        <w:rPr>
          <w:rFonts w:ascii="Times New Roman" w:hAnsi="Times New Roman" w:cs="Times New Roman"/>
        </w:rPr>
        <w:t>„</w:t>
      </w:r>
      <w:r w:rsidR="00253F20" w:rsidRPr="00800426">
        <w:rPr>
          <w:rFonts w:ascii="Times New Roman" w:hAnsi="Times New Roman" w:cs="Times New Roman"/>
        </w:rPr>
        <w:t>Flanco</w:t>
      </w:r>
      <w:r w:rsidRPr="00800426">
        <w:rPr>
          <w:rFonts w:ascii="Times New Roman" w:hAnsi="Times New Roman" w:cs="Times New Roman"/>
        </w:rPr>
        <w:t>“</w:t>
      </w:r>
      <w:r w:rsidR="00253F20" w:rsidRPr="00800426">
        <w:rPr>
          <w:rFonts w:ascii="Times New Roman" w:hAnsi="Times New Roman" w:cs="Times New Roman"/>
        </w:rPr>
        <w:t xml:space="preserve"> sistema „Hero“ verslo centre bus diegiama </w:t>
      </w:r>
      <w:r w:rsidRPr="00800426">
        <w:rPr>
          <w:rFonts w:ascii="Times New Roman" w:hAnsi="Times New Roman" w:cs="Times New Roman"/>
        </w:rPr>
        <w:t xml:space="preserve">maksimalia </w:t>
      </w:r>
      <w:r w:rsidR="00253F20" w:rsidRPr="00800426">
        <w:rPr>
          <w:rFonts w:ascii="Times New Roman" w:hAnsi="Times New Roman" w:cs="Times New Roman"/>
        </w:rPr>
        <w:t xml:space="preserve">apimtimi </w:t>
      </w:r>
      <w:r w:rsidR="00FC0A80" w:rsidRPr="00800426">
        <w:rPr>
          <w:rFonts w:ascii="Times New Roman" w:hAnsi="Times New Roman" w:cs="Times New Roman"/>
        </w:rPr>
        <w:t xml:space="preserve">ir veiks </w:t>
      </w:r>
      <w:r w:rsidR="00253F20" w:rsidRPr="00800426">
        <w:rPr>
          <w:rFonts w:ascii="Times New Roman" w:hAnsi="Times New Roman" w:cs="Times New Roman"/>
        </w:rPr>
        <w:t xml:space="preserve">kaip vieninga pastato administravimo sistema, leidžianti centralizuotai valdyti visas funkcijas: turtą ir erdves, nuomininkų duomenis, sutarčių ir sąskaitų valdymą, įeigos ir parkavimo kontrolę, bendros informacijos sklaidą ir </w:t>
      </w:r>
      <w:r w:rsidR="00041655" w:rsidRPr="00800426">
        <w:rPr>
          <w:rFonts w:ascii="Times New Roman" w:hAnsi="Times New Roman" w:cs="Times New Roman"/>
        </w:rPr>
        <w:t xml:space="preserve">netgi </w:t>
      </w:r>
      <w:r w:rsidR="00253F20" w:rsidRPr="00800426">
        <w:rPr>
          <w:rFonts w:ascii="Times New Roman" w:hAnsi="Times New Roman" w:cs="Times New Roman"/>
        </w:rPr>
        <w:t>tvarumo rodiklius</w:t>
      </w:r>
      <w:r w:rsidR="009F4592" w:rsidRPr="00800426">
        <w:rPr>
          <w:rFonts w:ascii="Times New Roman" w:hAnsi="Times New Roman" w:cs="Times New Roman"/>
        </w:rPr>
        <w:t xml:space="preserve"> –</w:t>
      </w:r>
      <w:r w:rsidR="00CC7AE5" w:rsidRPr="00800426">
        <w:rPr>
          <w:rFonts w:ascii="Times New Roman" w:hAnsi="Times New Roman" w:cs="Times New Roman"/>
        </w:rPr>
        <w:t xml:space="preserve"> </w:t>
      </w:r>
      <w:r w:rsidR="009F4592" w:rsidRPr="00800426">
        <w:rPr>
          <w:rFonts w:ascii="Times New Roman" w:hAnsi="Times New Roman" w:cs="Times New Roman"/>
        </w:rPr>
        <w:t xml:space="preserve">nuo efektyvaus energijos naudojimo iki popieriaus </w:t>
      </w:r>
      <w:r w:rsidR="00CC7AE5" w:rsidRPr="00800426">
        <w:rPr>
          <w:rFonts w:ascii="Times New Roman" w:hAnsi="Times New Roman" w:cs="Times New Roman"/>
        </w:rPr>
        <w:t>su</w:t>
      </w:r>
      <w:r w:rsidR="009F4592" w:rsidRPr="00800426">
        <w:rPr>
          <w:rFonts w:ascii="Times New Roman" w:hAnsi="Times New Roman" w:cs="Times New Roman"/>
        </w:rPr>
        <w:t>vartojimo</w:t>
      </w:r>
      <w:r w:rsidR="0086311F" w:rsidRPr="00800426">
        <w:rPr>
          <w:rFonts w:ascii="Times New Roman" w:hAnsi="Times New Roman" w:cs="Times New Roman"/>
        </w:rPr>
        <w:t xml:space="preserve"> mažinimo</w:t>
      </w:r>
      <w:r w:rsidR="00CC7AE5" w:rsidRPr="00800426">
        <w:rPr>
          <w:rFonts w:ascii="Times New Roman" w:hAnsi="Times New Roman" w:cs="Times New Roman"/>
        </w:rPr>
        <w:t xml:space="preserve">. </w:t>
      </w:r>
    </w:p>
    <w:p w14:paraId="58CDC34F" w14:textId="22434825" w:rsidR="00FE74EF" w:rsidRPr="00800426" w:rsidRDefault="00FE74EF" w:rsidP="00253F20">
      <w:pPr>
        <w:rPr>
          <w:rFonts w:ascii="Times New Roman" w:hAnsi="Times New Roman" w:cs="Times New Roman"/>
        </w:rPr>
      </w:pPr>
      <w:r w:rsidRPr="00800426">
        <w:rPr>
          <w:rFonts w:ascii="Times New Roman" w:hAnsi="Times New Roman" w:cs="Times New Roman"/>
        </w:rPr>
        <w:t>„Verslo centras „Hero“ taps mūsų naujosios „Flanco“ V2 versijos flagmanu. Ši versija sistemos naudotojui suteikia dar daugiau galimybių – pavyzdžiui, visiškai automatizuotą OPEX skaičiavimą ir paskirstymą, integruotą parkavimo aikštelės bei įeigos kontrolės valdymą, atnaujintą nuomininko savitarnos portalą bei mobilią aplikaciją. Tai leis tiek pastato nuomininkams, tiek valdytojui naudojantis viena patogia platforma realiu laiku gauti informaciją apie naudojamus resursus, atlikti parkavimo vietų, salių, paslaugų rezervacijas, teikti užklausas bei stebėti visą komunikaciją su pastato valdytoju“, – sako „Flanco“ svarbių klientų vadybininkas Vytautas Gružas.</w:t>
      </w:r>
    </w:p>
    <w:p w14:paraId="077ED2F8" w14:textId="73CF7B57" w:rsidR="00FE74EF" w:rsidRPr="00800426" w:rsidRDefault="00FE74EF" w:rsidP="00253F20">
      <w:pPr>
        <w:rPr>
          <w:rFonts w:ascii="Times New Roman" w:hAnsi="Times New Roman" w:cs="Times New Roman"/>
        </w:rPr>
      </w:pPr>
      <w:r w:rsidRPr="00800426">
        <w:rPr>
          <w:rFonts w:ascii="Times New Roman" w:hAnsi="Times New Roman" w:cs="Times New Roman"/>
        </w:rPr>
        <w:t xml:space="preserve">Inovatyvi „Flanco“ sistema </w:t>
      </w:r>
      <w:r w:rsidR="00800426" w:rsidRPr="00800426">
        <w:rPr>
          <w:rFonts w:ascii="Times New Roman" w:hAnsi="Times New Roman" w:cs="Times New Roman"/>
        </w:rPr>
        <w:t>padės</w:t>
      </w:r>
      <w:r w:rsidRPr="00800426">
        <w:rPr>
          <w:rFonts w:ascii="Times New Roman" w:hAnsi="Times New Roman" w:cs="Times New Roman"/>
        </w:rPr>
        <w:t xml:space="preserve"> „Hero“ centre įsikursiančioms įmonėms valdyti darbuotojų srautus bei vidinius išteklius – tokius kaip stalai, susitikimų kambariai ar parkavimo vietos, taip pat lengvai registruoti kylančias problemas ir komunikuoti su administracija. „Flanco“ </w:t>
      </w:r>
      <w:r w:rsidR="00800426">
        <w:rPr>
          <w:rFonts w:ascii="Times New Roman" w:hAnsi="Times New Roman" w:cs="Times New Roman"/>
        </w:rPr>
        <w:t xml:space="preserve">leis </w:t>
      </w:r>
      <w:r w:rsidRPr="00800426">
        <w:rPr>
          <w:rFonts w:ascii="Times New Roman" w:hAnsi="Times New Roman" w:cs="Times New Roman"/>
        </w:rPr>
        <w:t>efektyviau išnaudoti biuro erdves, o darbuotojams – greitai ir paprastai pateikti norimą informaciją realiuoju laiku.</w:t>
      </w:r>
      <w:r w:rsidR="00800426" w:rsidRPr="00800426">
        <w:rPr>
          <w:rFonts w:ascii="Times New Roman" w:hAnsi="Times New Roman" w:cs="Times New Roman"/>
        </w:rPr>
        <w:t xml:space="preserve"> </w:t>
      </w:r>
      <w:r w:rsidRPr="00800426">
        <w:rPr>
          <w:rFonts w:ascii="Times New Roman" w:hAnsi="Times New Roman" w:cs="Times New Roman"/>
        </w:rPr>
        <w:t xml:space="preserve">Tai ypač aktualu </w:t>
      </w:r>
      <w:r w:rsidR="00800426">
        <w:rPr>
          <w:rFonts w:ascii="Times New Roman" w:hAnsi="Times New Roman" w:cs="Times New Roman"/>
        </w:rPr>
        <w:t xml:space="preserve">taikant </w:t>
      </w:r>
      <w:r w:rsidRPr="00800426">
        <w:rPr>
          <w:rFonts w:ascii="Times New Roman" w:hAnsi="Times New Roman" w:cs="Times New Roman"/>
        </w:rPr>
        <w:t>hibridinio darbo modelį, kai dalis komandos dirba nuotoliniu būdu</w:t>
      </w:r>
      <w:r w:rsidR="00800426" w:rsidRPr="00800426">
        <w:rPr>
          <w:rFonts w:ascii="Times New Roman" w:hAnsi="Times New Roman" w:cs="Times New Roman"/>
        </w:rPr>
        <w:t>.</w:t>
      </w:r>
    </w:p>
    <w:p w14:paraId="6A554A02" w14:textId="718A78DD" w:rsidR="00253F20" w:rsidRPr="00800426" w:rsidRDefault="00253F20" w:rsidP="00253F20">
      <w:pPr>
        <w:rPr>
          <w:rFonts w:ascii="Times New Roman" w:hAnsi="Times New Roman" w:cs="Times New Roman"/>
        </w:rPr>
      </w:pPr>
      <w:r w:rsidRPr="00800426">
        <w:rPr>
          <w:rFonts w:ascii="Times New Roman" w:hAnsi="Times New Roman" w:cs="Times New Roman"/>
        </w:rPr>
        <w:t>Verslo centro operatori</w:t>
      </w:r>
      <w:r w:rsidR="00800426" w:rsidRPr="00800426">
        <w:rPr>
          <w:rFonts w:ascii="Times New Roman" w:hAnsi="Times New Roman" w:cs="Times New Roman"/>
        </w:rPr>
        <w:t xml:space="preserve">ui </w:t>
      </w:r>
      <w:r w:rsidR="00D30864" w:rsidRPr="00800426">
        <w:rPr>
          <w:rFonts w:ascii="Times New Roman" w:hAnsi="Times New Roman" w:cs="Times New Roman"/>
        </w:rPr>
        <w:t>„</w:t>
      </w:r>
      <w:r w:rsidRPr="00800426">
        <w:rPr>
          <w:rFonts w:ascii="Times New Roman" w:hAnsi="Times New Roman" w:cs="Times New Roman"/>
        </w:rPr>
        <w:t>Flanco</w:t>
      </w:r>
      <w:r w:rsidR="00D30864" w:rsidRPr="00800426">
        <w:rPr>
          <w:rFonts w:ascii="Times New Roman" w:hAnsi="Times New Roman" w:cs="Times New Roman"/>
        </w:rPr>
        <w:t>“</w:t>
      </w:r>
      <w:r w:rsidRPr="00800426">
        <w:rPr>
          <w:rFonts w:ascii="Times New Roman" w:hAnsi="Times New Roman" w:cs="Times New Roman"/>
        </w:rPr>
        <w:t xml:space="preserve"> </w:t>
      </w:r>
      <w:r w:rsidR="00800426" w:rsidRPr="00800426">
        <w:rPr>
          <w:rFonts w:ascii="Times New Roman" w:hAnsi="Times New Roman" w:cs="Times New Roman"/>
        </w:rPr>
        <w:t xml:space="preserve">padės </w:t>
      </w:r>
      <w:r w:rsidRPr="00800426">
        <w:rPr>
          <w:rFonts w:ascii="Times New Roman" w:hAnsi="Times New Roman" w:cs="Times New Roman"/>
        </w:rPr>
        <w:t xml:space="preserve">sklandžiai valdyti nuomininkų portfelį – nuo naujų sutarčių sudarymo, sąskaitų generavimo </w:t>
      </w:r>
      <w:r w:rsidR="00F837DA" w:rsidRPr="00800426">
        <w:rPr>
          <w:rFonts w:ascii="Times New Roman" w:hAnsi="Times New Roman" w:cs="Times New Roman"/>
        </w:rPr>
        <w:t xml:space="preserve">ir </w:t>
      </w:r>
      <w:r w:rsidRPr="00800426">
        <w:rPr>
          <w:rFonts w:ascii="Times New Roman" w:hAnsi="Times New Roman" w:cs="Times New Roman"/>
        </w:rPr>
        <w:t xml:space="preserve">siuntimo iki automatinio paslaugų mokesčių apskaičiavimo </w:t>
      </w:r>
      <w:r w:rsidR="00F837DA" w:rsidRPr="00800426">
        <w:rPr>
          <w:rFonts w:ascii="Times New Roman" w:hAnsi="Times New Roman" w:cs="Times New Roman"/>
        </w:rPr>
        <w:t xml:space="preserve">bei </w:t>
      </w:r>
      <w:r w:rsidRPr="00800426">
        <w:rPr>
          <w:rFonts w:ascii="Times New Roman" w:hAnsi="Times New Roman" w:cs="Times New Roman"/>
        </w:rPr>
        <w:t>resursų skirstymo. Sistemoje integruoti ir tvarumo sprendimai – platforma fiksuo</w:t>
      </w:r>
      <w:r w:rsidR="00F837DA" w:rsidRPr="00800426">
        <w:rPr>
          <w:rFonts w:ascii="Times New Roman" w:hAnsi="Times New Roman" w:cs="Times New Roman"/>
        </w:rPr>
        <w:t>s</w:t>
      </w:r>
      <w:r w:rsidRPr="00800426">
        <w:rPr>
          <w:rFonts w:ascii="Times New Roman" w:hAnsi="Times New Roman" w:cs="Times New Roman"/>
        </w:rPr>
        <w:t xml:space="preserve"> duomenis iš komunalinių paslaugų skaitiklių, automatiškai skaičiuo</w:t>
      </w:r>
      <w:r w:rsidR="00F837DA" w:rsidRPr="00800426">
        <w:rPr>
          <w:rFonts w:ascii="Times New Roman" w:hAnsi="Times New Roman" w:cs="Times New Roman"/>
        </w:rPr>
        <w:t>s</w:t>
      </w:r>
      <w:r w:rsidRPr="00800426">
        <w:rPr>
          <w:rFonts w:ascii="Times New Roman" w:hAnsi="Times New Roman" w:cs="Times New Roman"/>
        </w:rPr>
        <w:t xml:space="preserve"> </w:t>
      </w:r>
      <w:r w:rsidR="00F837DA" w:rsidRPr="00800426">
        <w:rPr>
          <w:rFonts w:ascii="Times New Roman" w:hAnsi="Times New Roman" w:cs="Times New Roman"/>
        </w:rPr>
        <w:t xml:space="preserve">elektros ir vandens </w:t>
      </w:r>
      <w:r w:rsidRPr="00800426">
        <w:rPr>
          <w:rFonts w:ascii="Times New Roman" w:hAnsi="Times New Roman" w:cs="Times New Roman"/>
        </w:rPr>
        <w:t xml:space="preserve">suvartojimą </w:t>
      </w:r>
      <w:r w:rsidR="00F837DA" w:rsidRPr="00800426">
        <w:rPr>
          <w:rFonts w:ascii="Times New Roman" w:hAnsi="Times New Roman" w:cs="Times New Roman"/>
        </w:rPr>
        <w:t xml:space="preserve">bei </w:t>
      </w:r>
      <w:r w:rsidRPr="00800426">
        <w:rPr>
          <w:rFonts w:ascii="Times New Roman" w:hAnsi="Times New Roman" w:cs="Times New Roman"/>
        </w:rPr>
        <w:t>pateik</w:t>
      </w:r>
      <w:r w:rsidR="00F26E97" w:rsidRPr="00800426">
        <w:rPr>
          <w:rFonts w:ascii="Times New Roman" w:hAnsi="Times New Roman" w:cs="Times New Roman"/>
        </w:rPr>
        <w:t>s</w:t>
      </w:r>
      <w:r w:rsidRPr="00800426">
        <w:rPr>
          <w:rFonts w:ascii="Times New Roman" w:hAnsi="Times New Roman" w:cs="Times New Roman"/>
        </w:rPr>
        <w:t xml:space="preserve"> išsamias ataskaitas. Tai padės „Hero“ centre </w:t>
      </w:r>
      <w:r w:rsidR="00800426" w:rsidRPr="00800426">
        <w:rPr>
          <w:rFonts w:ascii="Times New Roman" w:hAnsi="Times New Roman" w:cs="Times New Roman"/>
        </w:rPr>
        <w:t>efektyvinti</w:t>
      </w:r>
      <w:r w:rsidRPr="00800426">
        <w:rPr>
          <w:rFonts w:ascii="Times New Roman" w:hAnsi="Times New Roman" w:cs="Times New Roman"/>
        </w:rPr>
        <w:t xml:space="preserve"> energijos vartojim</w:t>
      </w:r>
      <w:r w:rsidR="00800426" w:rsidRPr="00800426">
        <w:rPr>
          <w:rFonts w:ascii="Times New Roman" w:hAnsi="Times New Roman" w:cs="Times New Roman"/>
        </w:rPr>
        <w:t xml:space="preserve">ą </w:t>
      </w:r>
      <w:r w:rsidRPr="00800426">
        <w:rPr>
          <w:rFonts w:ascii="Times New Roman" w:hAnsi="Times New Roman" w:cs="Times New Roman"/>
        </w:rPr>
        <w:t>ir mažinti eksploatacines sąnaudas.</w:t>
      </w:r>
      <w:r w:rsidR="00F26E97" w:rsidRPr="00800426">
        <w:rPr>
          <w:rFonts w:ascii="Times New Roman" w:hAnsi="Times New Roman" w:cs="Times New Roman"/>
        </w:rPr>
        <w:t xml:space="preserve"> </w:t>
      </w:r>
    </w:p>
    <w:p w14:paraId="0E3D47CE" w14:textId="550CEB6B" w:rsidR="00253F20" w:rsidRPr="00800426" w:rsidRDefault="00253F20" w:rsidP="00253F20">
      <w:pPr>
        <w:rPr>
          <w:rFonts w:ascii="Times New Roman" w:hAnsi="Times New Roman" w:cs="Times New Roman"/>
        </w:rPr>
      </w:pPr>
      <w:r w:rsidRPr="00800426">
        <w:rPr>
          <w:rFonts w:ascii="Times New Roman" w:hAnsi="Times New Roman" w:cs="Times New Roman"/>
        </w:rPr>
        <w:lastRenderedPageBreak/>
        <w:t xml:space="preserve">„Svarbiausia, kad viskas vyksta vienoje sistemoje – tiek darbuotojai, tiek administratoriai nebešvaistys laiko skirtingoms aplikacijoms ar vidinėms sistemoms. </w:t>
      </w:r>
      <w:r w:rsidR="00F26E97" w:rsidRPr="00800426">
        <w:rPr>
          <w:rFonts w:ascii="Times New Roman" w:hAnsi="Times New Roman" w:cs="Times New Roman"/>
        </w:rPr>
        <w:t>Automobilių p</w:t>
      </w:r>
      <w:r w:rsidRPr="00800426">
        <w:rPr>
          <w:rFonts w:ascii="Times New Roman" w:hAnsi="Times New Roman" w:cs="Times New Roman"/>
        </w:rPr>
        <w:t xml:space="preserve">arkavimas, erdvių užimtumas, techninių klausimų registravimas ar net pastato naujienos – visa tai bus pasiekiama </w:t>
      </w:r>
      <w:r w:rsidR="00FE74EF" w:rsidRPr="00800426">
        <w:rPr>
          <w:rFonts w:ascii="Times New Roman" w:hAnsi="Times New Roman" w:cs="Times New Roman"/>
        </w:rPr>
        <w:t xml:space="preserve">greitai ir paprastai, vos keliais </w:t>
      </w:r>
      <w:r w:rsidRPr="00800426">
        <w:rPr>
          <w:rFonts w:ascii="Times New Roman" w:hAnsi="Times New Roman" w:cs="Times New Roman"/>
        </w:rPr>
        <w:t>paspaudimais“, – pažymi V</w:t>
      </w:r>
      <w:r w:rsidR="00F26E97" w:rsidRPr="00800426">
        <w:rPr>
          <w:rFonts w:ascii="Times New Roman" w:hAnsi="Times New Roman" w:cs="Times New Roman"/>
        </w:rPr>
        <w:t xml:space="preserve">. </w:t>
      </w:r>
      <w:r w:rsidRPr="00800426">
        <w:rPr>
          <w:rFonts w:ascii="Times New Roman" w:hAnsi="Times New Roman" w:cs="Times New Roman"/>
        </w:rPr>
        <w:t>Gružas.</w:t>
      </w:r>
    </w:p>
    <w:p w14:paraId="68DCF171" w14:textId="6F834520" w:rsidR="00C90401" w:rsidRPr="00800426" w:rsidRDefault="00C90401" w:rsidP="00253F20">
      <w:pPr>
        <w:rPr>
          <w:rFonts w:ascii="Times New Roman" w:hAnsi="Times New Roman" w:cs="Times New Roman"/>
          <w:b/>
          <w:bCs/>
        </w:rPr>
      </w:pPr>
      <w:r w:rsidRPr="00800426">
        <w:rPr>
          <w:rFonts w:ascii="Times New Roman" w:hAnsi="Times New Roman" w:cs="Times New Roman"/>
          <w:b/>
          <w:bCs/>
        </w:rPr>
        <w:t xml:space="preserve">Patogus kasdienis administravimo įrankis </w:t>
      </w:r>
    </w:p>
    <w:p w14:paraId="59651219" w14:textId="775EF114" w:rsidR="00253F20" w:rsidRPr="00800426" w:rsidRDefault="00253F20" w:rsidP="00253F20">
      <w:pPr>
        <w:rPr>
          <w:rFonts w:ascii="Times New Roman" w:hAnsi="Times New Roman" w:cs="Times New Roman"/>
        </w:rPr>
      </w:pPr>
      <w:r w:rsidRPr="00800426">
        <w:rPr>
          <w:rFonts w:ascii="Times New Roman" w:hAnsi="Times New Roman" w:cs="Times New Roman"/>
        </w:rPr>
        <w:t xml:space="preserve">„Hero“ nuomininkams </w:t>
      </w:r>
      <w:r w:rsidR="00C90401" w:rsidRPr="00800426">
        <w:rPr>
          <w:rFonts w:ascii="Times New Roman" w:hAnsi="Times New Roman" w:cs="Times New Roman"/>
        </w:rPr>
        <w:t>„</w:t>
      </w:r>
      <w:r w:rsidRPr="00800426">
        <w:rPr>
          <w:rFonts w:ascii="Times New Roman" w:hAnsi="Times New Roman" w:cs="Times New Roman"/>
        </w:rPr>
        <w:t>Flanco</w:t>
      </w:r>
      <w:r w:rsidR="00C90401" w:rsidRPr="00800426">
        <w:rPr>
          <w:rFonts w:ascii="Times New Roman" w:hAnsi="Times New Roman" w:cs="Times New Roman"/>
        </w:rPr>
        <w:t>“</w:t>
      </w:r>
      <w:r w:rsidRPr="00800426">
        <w:rPr>
          <w:rFonts w:ascii="Times New Roman" w:hAnsi="Times New Roman" w:cs="Times New Roman"/>
        </w:rPr>
        <w:t xml:space="preserve"> suteiks patogų įrankį </w:t>
      </w:r>
      <w:r w:rsidR="00CC469C" w:rsidRPr="00800426">
        <w:rPr>
          <w:rFonts w:ascii="Times New Roman" w:hAnsi="Times New Roman" w:cs="Times New Roman"/>
        </w:rPr>
        <w:t xml:space="preserve">administruoti </w:t>
      </w:r>
      <w:r w:rsidRPr="00800426">
        <w:rPr>
          <w:rFonts w:ascii="Times New Roman" w:hAnsi="Times New Roman" w:cs="Times New Roman"/>
        </w:rPr>
        <w:t>kasdien</w:t>
      </w:r>
      <w:r w:rsidR="00CC469C" w:rsidRPr="00800426">
        <w:rPr>
          <w:rFonts w:ascii="Times New Roman" w:hAnsi="Times New Roman" w:cs="Times New Roman"/>
        </w:rPr>
        <w:t>ius</w:t>
      </w:r>
      <w:r w:rsidRPr="00800426">
        <w:rPr>
          <w:rFonts w:ascii="Times New Roman" w:hAnsi="Times New Roman" w:cs="Times New Roman"/>
        </w:rPr>
        <w:t xml:space="preserve"> biuro </w:t>
      </w:r>
      <w:r w:rsidR="00CC469C" w:rsidRPr="00800426">
        <w:rPr>
          <w:rFonts w:ascii="Times New Roman" w:hAnsi="Times New Roman" w:cs="Times New Roman"/>
        </w:rPr>
        <w:t>darbus</w:t>
      </w:r>
      <w:r w:rsidRPr="00800426">
        <w:rPr>
          <w:rFonts w:ascii="Times New Roman" w:hAnsi="Times New Roman" w:cs="Times New Roman"/>
        </w:rPr>
        <w:t xml:space="preserve">: </w:t>
      </w:r>
      <w:r w:rsidR="00545969" w:rsidRPr="00800426">
        <w:rPr>
          <w:rFonts w:ascii="Times New Roman" w:hAnsi="Times New Roman" w:cs="Times New Roman"/>
        </w:rPr>
        <w:t xml:space="preserve">patogiai </w:t>
      </w:r>
      <w:r w:rsidRPr="00800426">
        <w:rPr>
          <w:rFonts w:ascii="Times New Roman" w:hAnsi="Times New Roman" w:cs="Times New Roman"/>
        </w:rPr>
        <w:t>valdyti darb</w:t>
      </w:r>
      <w:r w:rsidR="004F439E" w:rsidRPr="00800426">
        <w:rPr>
          <w:rFonts w:ascii="Times New Roman" w:hAnsi="Times New Roman" w:cs="Times New Roman"/>
        </w:rPr>
        <w:t>ines užduotis</w:t>
      </w:r>
      <w:r w:rsidRPr="00800426">
        <w:rPr>
          <w:rFonts w:ascii="Times New Roman" w:hAnsi="Times New Roman" w:cs="Times New Roman"/>
        </w:rPr>
        <w:t xml:space="preserve">, registruoti svečius, rezervuoti </w:t>
      </w:r>
      <w:r w:rsidR="004F439E" w:rsidRPr="00800426">
        <w:rPr>
          <w:rFonts w:ascii="Times New Roman" w:hAnsi="Times New Roman" w:cs="Times New Roman"/>
        </w:rPr>
        <w:t xml:space="preserve">automobilių </w:t>
      </w:r>
      <w:r w:rsidRPr="00800426">
        <w:rPr>
          <w:rFonts w:ascii="Times New Roman" w:hAnsi="Times New Roman" w:cs="Times New Roman"/>
        </w:rPr>
        <w:t xml:space="preserve">parkavimo vietas, gauti aktualias naujienas, sekti išteklių naudojimą ar pateikti technines užklausas. </w:t>
      </w:r>
      <w:r w:rsidR="00CE1AE1" w:rsidRPr="00800426">
        <w:rPr>
          <w:rFonts w:ascii="Times New Roman" w:hAnsi="Times New Roman" w:cs="Times New Roman"/>
        </w:rPr>
        <w:t xml:space="preserve">Tai </w:t>
      </w:r>
      <w:r w:rsidRPr="00800426">
        <w:rPr>
          <w:rFonts w:ascii="Times New Roman" w:hAnsi="Times New Roman" w:cs="Times New Roman"/>
        </w:rPr>
        <w:t xml:space="preserve">užtikrins didesnį darbuotojų įsitraukimą ir motyvaciją, o </w:t>
      </w:r>
      <w:r w:rsidR="00CE1AE1" w:rsidRPr="00800426">
        <w:rPr>
          <w:rFonts w:ascii="Times New Roman" w:hAnsi="Times New Roman" w:cs="Times New Roman"/>
        </w:rPr>
        <w:t xml:space="preserve">įmonėms leis </w:t>
      </w:r>
      <w:r w:rsidRPr="00800426">
        <w:rPr>
          <w:rFonts w:ascii="Times New Roman" w:hAnsi="Times New Roman" w:cs="Times New Roman"/>
        </w:rPr>
        <w:t>taupy</w:t>
      </w:r>
      <w:r w:rsidR="00CE1AE1" w:rsidRPr="00800426">
        <w:rPr>
          <w:rFonts w:ascii="Times New Roman" w:hAnsi="Times New Roman" w:cs="Times New Roman"/>
        </w:rPr>
        <w:t>ti</w:t>
      </w:r>
      <w:r w:rsidRPr="00800426">
        <w:rPr>
          <w:rFonts w:ascii="Times New Roman" w:hAnsi="Times New Roman" w:cs="Times New Roman"/>
        </w:rPr>
        <w:t xml:space="preserve"> laiką bei resursus.</w:t>
      </w:r>
      <w:r w:rsidR="00CE1AE1" w:rsidRPr="00800426">
        <w:rPr>
          <w:rFonts w:ascii="Times New Roman" w:hAnsi="Times New Roman" w:cs="Times New Roman"/>
        </w:rPr>
        <w:t xml:space="preserve"> </w:t>
      </w:r>
    </w:p>
    <w:p w14:paraId="6750CCB2" w14:textId="78465A1C" w:rsidR="00FE74EF" w:rsidRPr="00800426" w:rsidRDefault="00800426" w:rsidP="00253F20">
      <w:pPr>
        <w:rPr>
          <w:rFonts w:ascii="Times New Roman" w:hAnsi="Times New Roman" w:cs="Times New Roman"/>
        </w:rPr>
      </w:pPr>
      <w:r w:rsidRPr="00800426">
        <w:rPr>
          <w:rFonts w:ascii="Times New Roman" w:hAnsi="Times New Roman" w:cs="Times New Roman"/>
        </w:rPr>
        <w:t xml:space="preserve">Atnaujinta </w:t>
      </w:r>
      <w:r w:rsidR="00253F20" w:rsidRPr="00800426">
        <w:rPr>
          <w:rFonts w:ascii="Times New Roman" w:hAnsi="Times New Roman" w:cs="Times New Roman"/>
        </w:rPr>
        <w:t>sistem</w:t>
      </w:r>
      <w:r w:rsidRPr="00800426">
        <w:rPr>
          <w:rFonts w:ascii="Times New Roman" w:hAnsi="Times New Roman" w:cs="Times New Roman"/>
        </w:rPr>
        <w:t xml:space="preserve">os versija </w:t>
      </w:r>
      <w:r w:rsidR="00253F20" w:rsidRPr="00800426">
        <w:rPr>
          <w:rFonts w:ascii="Times New Roman" w:hAnsi="Times New Roman" w:cs="Times New Roman"/>
        </w:rPr>
        <w:t>yra atvira integracijoms –</w:t>
      </w:r>
      <w:r w:rsidRPr="00800426">
        <w:rPr>
          <w:rFonts w:ascii="Times New Roman" w:hAnsi="Times New Roman" w:cs="Times New Roman"/>
        </w:rPr>
        <w:t xml:space="preserve"> </w:t>
      </w:r>
      <w:r w:rsidR="00FE74EF" w:rsidRPr="00800426">
        <w:rPr>
          <w:rFonts w:ascii="Times New Roman" w:hAnsi="Times New Roman" w:cs="Times New Roman"/>
        </w:rPr>
        <w:t>sistema gali būti susieta tiek su pastato inžinerinių sistemų valdymo sprendimais (BMS), prieigos kontrole, parkavimu, užklausų registravimo ar buhalterinėmis sistemomis, tiek su nuomininkų personalo ir susitikimų kalendorių sistemomis. Darbuotojų duomenys valdomi centralizuotai, todėl nebereikia jų tvarkyti keliose sistemose, o kalendorių integracijos leidžia tiesiogiai rezervuoti erdves iš įprastų darbo įrankių.</w:t>
      </w:r>
    </w:p>
    <w:p w14:paraId="14D7596F" w14:textId="77777777" w:rsidR="001250BE" w:rsidRPr="00800426" w:rsidRDefault="001C334D" w:rsidP="00253F20">
      <w:pPr>
        <w:rPr>
          <w:rFonts w:ascii="Times New Roman" w:hAnsi="Times New Roman" w:cs="Times New Roman"/>
        </w:rPr>
      </w:pPr>
      <w:r w:rsidRPr="00800426">
        <w:rPr>
          <w:rFonts w:ascii="Times New Roman" w:hAnsi="Times New Roman" w:cs="Times New Roman"/>
        </w:rPr>
        <w:t>„</w:t>
      </w:r>
      <w:r w:rsidR="00253F20" w:rsidRPr="00800426">
        <w:rPr>
          <w:rFonts w:ascii="Times New Roman" w:hAnsi="Times New Roman" w:cs="Times New Roman"/>
        </w:rPr>
        <w:t>Flanco</w:t>
      </w:r>
      <w:r w:rsidRPr="00800426">
        <w:rPr>
          <w:rFonts w:ascii="Times New Roman" w:hAnsi="Times New Roman" w:cs="Times New Roman"/>
        </w:rPr>
        <w:t>“</w:t>
      </w:r>
      <w:r w:rsidR="00253F20" w:rsidRPr="00800426">
        <w:rPr>
          <w:rFonts w:ascii="Times New Roman" w:hAnsi="Times New Roman" w:cs="Times New Roman"/>
        </w:rPr>
        <w:t xml:space="preserve"> sistema pridėtinę vertę </w:t>
      </w:r>
      <w:r w:rsidRPr="00800426">
        <w:rPr>
          <w:rFonts w:ascii="Times New Roman" w:hAnsi="Times New Roman" w:cs="Times New Roman"/>
        </w:rPr>
        <w:t xml:space="preserve">kuria </w:t>
      </w:r>
      <w:r w:rsidR="00253F20" w:rsidRPr="00800426">
        <w:rPr>
          <w:rFonts w:ascii="Times New Roman" w:hAnsi="Times New Roman" w:cs="Times New Roman"/>
        </w:rPr>
        <w:t xml:space="preserve">ir verslo centrui kaip </w:t>
      </w:r>
      <w:r w:rsidR="008B3791" w:rsidRPr="00800426">
        <w:rPr>
          <w:rFonts w:ascii="Times New Roman" w:hAnsi="Times New Roman" w:cs="Times New Roman"/>
        </w:rPr>
        <w:t>visumai</w:t>
      </w:r>
      <w:r w:rsidR="00253F20" w:rsidRPr="00800426">
        <w:rPr>
          <w:rFonts w:ascii="Times New Roman" w:hAnsi="Times New Roman" w:cs="Times New Roman"/>
        </w:rPr>
        <w:t xml:space="preserve">. </w:t>
      </w:r>
    </w:p>
    <w:p w14:paraId="24054A78" w14:textId="00672BCD" w:rsidR="00B11EBC" w:rsidRPr="00800426" w:rsidRDefault="001250BE" w:rsidP="00B11EBC">
      <w:pPr>
        <w:rPr>
          <w:rFonts w:ascii="Times New Roman" w:hAnsi="Times New Roman" w:cs="Times New Roman"/>
        </w:rPr>
      </w:pPr>
      <w:r w:rsidRPr="00800426">
        <w:rPr>
          <w:rFonts w:ascii="Times New Roman" w:hAnsi="Times New Roman" w:cs="Times New Roman"/>
        </w:rPr>
        <w:t>„</w:t>
      </w:r>
      <w:r w:rsidR="00253F20" w:rsidRPr="00800426">
        <w:rPr>
          <w:rFonts w:ascii="Times New Roman" w:hAnsi="Times New Roman" w:cs="Times New Roman"/>
        </w:rPr>
        <w:t xml:space="preserve">Modernus </w:t>
      </w:r>
      <w:r w:rsidR="006876A2" w:rsidRPr="00800426">
        <w:rPr>
          <w:rFonts w:ascii="Times New Roman" w:hAnsi="Times New Roman" w:cs="Times New Roman"/>
        </w:rPr>
        <w:t xml:space="preserve"> turto </w:t>
      </w:r>
      <w:r w:rsidR="00253F20" w:rsidRPr="00800426">
        <w:rPr>
          <w:rFonts w:ascii="Times New Roman" w:hAnsi="Times New Roman" w:cs="Times New Roman"/>
        </w:rPr>
        <w:t xml:space="preserve">valdymo įrankis tampa svarbiu konkurenciniu pranašumu NT rinkoje, kurioje </w:t>
      </w:r>
      <w:r w:rsidR="000D40C5" w:rsidRPr="00800426">
        <w:rPr>
          <w:rFonts w:ascii="Times New Roman" w:hAnsi="Times New Roman" w:cs="Times New Roman"/>
        </w:rPr>
        <w:t xml:space="preserve">vis svarbiau </w:t>
      </w:r>
      <w:r w:rsidR="00253F20" w:rsidRPr="00800426">
        <w:rPr>
          <w:rFonts w:ascii="Times New Roman" w:hAnsi="Times New Roman" w:cs="Times New Roman"/>
        </w:rPr>
        <w:t xml:space="preserve">ne </w:t>
      </w:r>
      <w:r w:rsidR="000D40C5" w:rsidRPr="00800426">
        <w:rPr>
          <w:rFonts w:ascii="Times New Roman" w:hAnsi="Times New Roman" w:cs="Times New Roman"/>
        </w:rPr>
        <w:t xml:space="preserve">vien </w:t>
      </w:r>
      <w:r w:rsidR="00253F20" w:rsidRPr="00800426">
        <w:rPr>
          <w:rFonts w:ascii="Times New Roman" w:hAnsi="Times New Roman" w:cs="Times New Roman"/>
        </w:rPr>
        <w:t xml:space="preserve">kvadratiniai metrai, bet ir technologinis pastato pasirengimas </w:t>
      </w:r>
      <w:r w:rsidR="004A5FA6" w:rsidRPr="00800426">
        <w:rPr>
          <w:rFonts w:ascii="Times New Roman" w:hAnsi="Times New Roman" w:cs="Times New Roman"/>
        </w:rPr>
        <w:t xml:space="preserve">atitikti </w:t>
      </w:r>
      <w:r w:rsidR="00253F20" w:rsidRPr="00800426">
        <w:rPr>
          <w:rFonts w:ascii="Times New Roman" w:hAnsi="Times New Roman" w:cs="Times New Roman"/>
        </w:rPr>
        <w:t>auganči</w:t>
      </w:r>
      <w:r w:rsidR="004A5FA6" w:rsidRPr="00800426">
        <w:rPr>
          <w:rFonts w:ascii="Times New Roman" w:hAnsi="Times New Roman" w:cs="Times New Roman"/>
        </w:rPr>
        <w:t>us</w:t>
      </w:r>
      <w:r w:rsidR="00253F20" w:rsidRPr="00800426">
        <w:rPr>
          <w:rFonts w:ascii="Times New Roman" w:hAnsi="Times New Roman" w:cs="Times New Roman"/>
        </w:rPr>
        <w:t xml:space="preserve"> </w:t>
      </w:r>
      <w:r w:rsidR="004A5FA6" w:rsidRPr="00800426">
        <w:rPr>
          <w:rFonts w:ascii="Times New Roman" w:hAnsi="Times New Roman" w:cs="Times New Roman"/>
        </w:rPr>
        <w:t xml:space="preserve">verslo </w:t>
      </w:r>
      <w:r w:rsidR="00253F20" w:rsidRPr="00800426">
        <w:rPr>
          <w:rFonts w:ascii="Times New Roman" w:hAnsi="Times New Roman" w:cs="Times New Roman"/>
        </w:rPr>
        <w:t>poreiki</w:t>
      </w:r>
      <w:r w:rsidR="004A5FA6" w:rsidRPr="00800426">
        <w:rPr>
          <w:rFonts w:ascii="Times New Roman" w:hAnsi="Times New Roman" w:cs="Times New Roman"/>
        </w:rPr>
        <w:t>us</w:t>
      </w:r>
      <w:r w:rsidR="00253F20" w:rsidRPr="00800426">
        <w:rPr>
          <w:rFonts w:ascii="Times New Roman" w:hAnsi="Times New Roman" w:cs="Times New Roman"/>
        </w:rPr>
        <w:t xml:space="preserve">. </w:t>
      </w:r>
      <w:r w:rsidR="00190654" w:rsidRPr="00800426">
        <w:rPr>
          <w:rFonts w:ascii="Times New Roman" w:hAnsi="Times New Roman" w:cs="Times New Roman"/>
        </w:rPr>
        <w:t>Manau, jog d</w:t>
      </w:r>
      <w:r w:rsidR="00253F20" w:rsidRPr="00800426">
        <w:rPr>
          <w:rFonts w:ascii="Times New Roman" w:hAnsi="Times New Roman" w:cs="Times New Roman"/>
        </w:rPr>
        <w:t>iegdam</w:t>
      </w:r>
      <w:r w:rsidR="00190654" w:rsidRPr="00800426">
        <w:rPr>
          <w:rFonts w:ascii="Times New Roman" w:hAnsi="Times New Roman" w:cs="Times New Roman"/>
        </w:rPr>
        <w:t>i</w:t>
      </w:r>
      <w:r w:rsidR="00253F20" w:rsidRPr="00800426">
        <w:rPr>
          <w:rFonts w:ascii="Times New Roman" w:hAnsi="Times New Roman" w:cs="Times New Roman"/>
        </w:rPr>
        <w:t xml:space="preserve"> </w:t>
      </w:r>
      <w:r w:rsidR="004A5FA6" w:rsidRPr="00800426">
        <w:rPr>
          <w:rFonts w:ascii="Times New Roman" w:hAnsi="Times New Roman" w:cs="Times New Roman"/>
        </w:rPr>
        <w:t xml:space="preserve">šį </w:t>
      </w:r>
      <w:r w:rsidR="00253F20" w:rsidRPr="00800426">
        <w:rPr>
          <w:rFonts w:ascii="Times New Roman" w:hAnsi="Times New Roman" w:cs="Times New Roman"/>
        </w:rPr>
        <w:t>sprendimą, žengia</w:t>
      </w:r>
      <w:r w:rsidR="00190654" w:rsidRPr="00800426">
        <w:rPr>
          <w:rFonts w:ascii="Times New Roman" w:hAnsi="Times New Roman" w:cs="Times New Roman"/>
        </w:rPr>
        <w:t>me</w:t>
      </w:r>
      <w:r w:rsidR="00253F20" w:rsidRPr="00800426">
        <w:rPr>
          <w:rFonts w:ascii="Times New Roman" w:hAnsi="Times New Roman" w:cs="Times New Roman"/>
        </w:rPr>
        <w:t xml:space="preserve"> </w:t>
      </w:r>
      <w:r w:rsidRPr="00800426">
        <w:rPr>
          <w:rFonts w:ascii="Times New Roman" w:hAnsi="Times New Roman" w:cs="Times New Roman"/>
        </w:rPr>
        <w:t xml:space="preserve">didelį </w:t>
      </w:r>
      <w:r w:rsidR="00253F20" w:rsidRPr="00800426">
        <w:rPr>
          <w:rFonts w:ascii="Times New Roman" w:hAnsi="Times New Roman" w:cs="Times New Roman"/>
        </w:rPr>
        <w:t xml:space="preserve">žingsnį link </w:t>
      </w:r>
      <w:r w:rsidR="00B11EBC" w:rsidRPr="00800426">
        <w:rPr>
          <w:rFonts w:ascii="Times New Roman" w:hAnsi="Times New Roman" w:cs="Times New Roman"/>
        </w:rPr>
        <w:t xml:space="preserve">pažangaus, </w:t>
      </w:r>
      <w:r w:rsidR="00253F20" w:rsidRPr="00800426">
        <w:rPr>
          <w:rFonts w:ascii="Times New Roman" w:hAnsi="Times New Roman" w:cs="Times New Roman"/>
        </w:rPr>
        <w:t>šiuolaikinio darbo aplinkos standarto</w:t>
      </w:r>
      <w:r w:rsidR="00B11EBC" w:rsidRPr="00800426">
        <w:rPr>
          <w:rFonts w:ascii="Times New Roman" w:hAnsi="Times New Roman" w:cs="Times New Roman"/>
        </w:rPr>
        <w:t xml:space="preserve">“, – įsitikinusi G. Žemaitė. </w:t>
      </w:r>
    </w:p>
    <w:p w14:paraId="461B8EC5" w14:textId="77777777" w:rsidR="00800426" w:rsidRPr="00800426" w:rsidRDefault="00800426" w:rsidP="00253F20">
      <w:pPr>
        <w:rPr>
          <w:rFonts w:ascii="Times New Roman" w:hAnsi="Times New Roman" w:cs="Times New Roman"/>
        </w:rPr>
      </w:pPr>
      <w:r w:rsidRPr="00800426">
        <w:rPr>
          <w:rFonts w:ascii="Times New Roman" w:hAnsi="Times New Roman" w:cs="Times New Roman"/>
        </w:rPr>
        <w:t>Pasak V. Gružo, v</w:t>
      </w:r>
      <w:r w:rsidR="006A19D9" w:rsidRPr="00800426">
        <w:rPr>
          <w:rFonts w:ascii="Times New Roman" w:hAnsi="Times New Roman" w:cs="Times New Roman"/>
        </w:rPr>
        <w:t>ietoje fragmentuoto ir dažnai inertiško tradicinio pastato valdymo proceso su „</w:t>
      </w:r>
      <w:r w:rsidR="00253F20" w:rsidRPr="00800426">
        <w:rPr>
          <w:rFonts w:ascii="Times New Roman" w:hAnsi="Times New Roman" w:cs="Times New Roman"/>
        </w:rPr>
        <w:t>Flanco</w:t>
      </w:r>
      <w:r w:rsidR="00956797" w:rsidRPr="00800426">
        <w:rPr>
          <w:rFonts w:ascii="Times New Roman" w:hAnsi="Times New Roman" w:cs="Times New Roman"/>
        </w:rPr>
        <w:t>“</w:t>
      </w:r>
      <w:r w:rsidR="00253F20" w:rsidRPr="00800426">
        <w:rPr>
          <w:rFonts w:ascii="Times New Roman" w:hAnsi="Times New Roman" w:cs="Times New Roman"/>
        </w:rPr>
        <w:t xml:space="preserve"> </w:t>
      </w:r>
      <w:r w:rsidR="006A19D9" w:rsidRPr="00800426">
        <w:rPr>
          <w:rFonts w:ascii="Times New Roman" w:hAnsi="Times New Roman" w:cs="Times New Roman"/>
        </w:rPr>
        <w:t xml:space="preserve">pagalba galima </w:t>
      </w:r>
      <w:r w:rsidR="00253F20" w:rsidRPr="00800426">
        <w:rPr>
          <w:rFonts w:ascii="Times New Roman" w:hAnsi="Times New Roman" w:cs="Times New Roman"/>
        </w:rPr>
        <w:t>sukur</w:t>
      </w:r>
      <w:r w:rsidR="006A19D9" w:rsidRPr="00800426">
        <w:rPr>
          <w:rFonts w:ascii="Times New Roman" w:hAnsi="Times New Roman" w:cs="Times New Roman"/>
        </w:rPr>
        <w:t xml:space="preserve">ti </w:t>
      </w:r>
      <w:r w:rsidR="00253F20" w:rsidRPr="00800426">
        <w:rPr>
          <w:rFonts w:ascii="Times New Roman" w:hAnsi="Times New Roman" w:cs="Times New Roman"/>
        </w:rPr>
        <w:t xml:space="preserve">gyvą, nuolat kintančią ir </w:t>
      </w:r>
      <w:r w:rsidR="006A19D9" w:rsidRPr="00800426">
        <w:rPr>
          <w:rFonts w:ascii="Times New Roman" w:hAnsi="Times New Roman" w:cs="Times New Roman"/>
        </w:rPr>
        <w:t xml:space="preserve">prie naudotojo poreikių </w:t>
      </w:r>
      <w:r w:rsidR="00253F20" w:rsidRPr="00800426">
        <w:rPr>
          <w:rFonts w:ascii="Times New Roman" w:hAnsi="Times New Roman" w:cs="Times New Roman"/>
        </w:rPr>
        <w:t xml:space="preserve">prisitaikančią sistemą. </w:t>
      </w:r>
    </w:p>
    <w:p w14:paraId="5B88E0A8" w14:textId="152D1AC8" w:rsidR="00895087" w:rsidRPr="00800426" w:rsidRDefault="00800426" w:rsidP="00253F20">
      <w:pPr>
        <w:rPr>
          <w:rFonts w:ascii="Times New Roman" w:hAnsi="Times New Roman" w:cs="Times New Roman"/>
        </w:rPr>
      </w:pPr>
      <w:r w:rsidRPr="00800426">
        <w:rPr>
          <w:rFonts w:ascii="Times New Roman" w:hAnsi="Times New Roman" w:cs="Times New Roman"/>
        </w:rPr>
        <w:t>„</w:t>
      </w:r>
      <w:r w:rsidR="00415698" w:rsidRPr="00800426">
        <w:rPr>
          <w:rFonts w:ascii="Times New Roman" w:hAnsi="Times New Roman" w:cs="Times New Roman"/>
        </w:rPr>
        <w:t xml:space="preserve">Neabejoju, kad </w:t>
      </w:r>
      <w:r w:rsidR="00253F20" w:rsidRPr="00800426">
        <w:rPr>
          <w:rFonts w:ascii="Times New Roman" w:hAnsi="Times New Roman" w:cs="Times New Roman"/>
        </w:rPr>
        <w:t xml:space="preserve">„Hero“ </w:t>
      </w:r>
      <w:r w:rsidR="00415698" w:rsidRPr="00800426">
        <w:rPr>
          <w:rFonts w:ascii="Times New Roman" w:hAnsi="Times New Roman" w:cs="Times New Roman"/>
        </w:rPr>
        <w:t xml:space="preserve">taps </w:t>
      </w:r>
      <w:r w:rsidR="00253F20" w:rsidRPr="00800426">
        <w:rPr>
          <w:rFonts w:ascii="Times New Roman" w:hAnsi="Times New Roman" w:cs="Times New Roman"/>
        </w:rPr>
        <w:t>puik</w:t>
      </w:r>
      <w:r w:rsidR="00415698" w:rsidRPr="00800426">
        <w:rPr>
          <w:rFonts w:ascii="Times New Roman" w:hAnsi="Times New Roman" w:cs="Times New Roman"/>
        </w:rPr>
        <w:t>iu</w:t>
      </w:r>
      <w:r w:rsidR="00253F20" w:rsidRPr="00800426">
        <w:rPr>
          <w:rFonts w:ascii="Times New Roman" w:hAnsi="Times New Roman" w:cs="Times New Roman"/>
        </w:rPr>
        <w:t xml:space="preserve"> pavyzd</w:t>
      </w:r>
      <w:r w:rsidR="00415698" w:rsidRPr="00800426">
        <w:rPr>
          <w:rFonts w:ascii="Times New Roman" w:hAnsi="Times New Roman" w:cs="Times New Roman"/>
        </w:rPr>
        <w:t>žiu</w:t>
      </w:r>
      <w:r w:rsidR="00253F20" w:rsidRPr="00800426">
        <w:rPr>
          <w:rFonts w:ascii="Times New Roman" w:hAnsi="Times New Roman" w:cs="Times New Roman"/>
        </w:rPr>
        <w:t xml:space="preserve">, kaip </w:t>
      </w:r>
      <w:r w:rsidR="00BD3A78" w:rsidRPr="00800426">
        <w:rPr>
          <w:rFonts w:ascii="Times New Roman" w:hAnsi="Times New Roman" w:cs="Times New Roman"/>
        </w:rPr>
        <w:t xml:space="preserve">naujausios </w:t>
      </w:r>
      <w:r w:rsidR="00253F20" w:rsidRPr="00800426">
        <w:rPr>
          <w:rFonts w:ascii="Times New Roman" w:hAnsi="Times New Roman" w:cs="Times New Roman"/>
        </w:rPr>
        <w:t>technologijos padeda ne tik taupyti, bet ir kurti patogesnę</w:t>
      </w:r>
      <w:r w:rsidR="00082822">
        <w:rPr>
          <w:rFonts w:ascii="Times New Roman" w:hAnsi="Times New Roman" w:cs="Times New Roman"/>
        </w:rPr>
        <w:t xml:space="preserve">, į kasdienius darbuotojų poreikius orientuotą </w:t>
      </w:r>
      <w:r w:rsidR="00253F20" w:rsidRPr="00800426">
        <w:rPr>
          <w:rFonts w:ascii="Times New Roman" w:hAnsi="Times New Roman" w:cs="Times New Roman"/>
        </w:rPr>
        <w:t xml:space="preserve">darbo aplinką“, – apibendrina </w:t>
      </w:r>
      <w:r w:rsidRPr="00800426">
        <w:rPr>
          <w:rFonts w:ascii="Times New Roman" w:hAnsi="Times New Roman" w:cs="Times New Roman"/>
        </w:rPr>
        <w:t>jis.</w:t>
      </w:r>
    </w:p>
    <w:p w14:paraId="45389F73" w14:textId="584BA8D4" w:rsidR="00F70AD0" w:rsidRPr="00800426" w:rsidRDefault="00F70AD0" w:rsidP="00253F20">
      <w:pPr>
        <w:rPr>
          <w:rFonts w:ascii="Times New Roman" w:hAnsi="Times New Roman" w:cs="Times New Roman"/>
          <w:i/>
          <w:iCs/>
        </w:rPr>
      </w:pPr>
      <w:r w:rsidRPr="00800426">
        <w:rPr>
          <w:rFonts w:ascii="Times New Roman" w:hAnsi="Times New Roman" w:cs="Times New Roman"/>
          <w:i/>
          <w:iCs/>
        </w:rPr>
        <w:t xml:space="preserve">„Realco“ – viena didžiausių nekilnojamojo turto plėtros bendrovių Lietuvoje. Daugiau nei 18 metų rinkoje veikianti bendrovė plėtoja gyvenamosios, visuomeninės ir komercinės paskirties projektus, kurie išsiskiria aukšta kokybe, inovatyviais sprendimais ir dėmesiu klientų poreikiams tiek Lietuvoje, tiek už jos ribų. </w:t>
      </w:r>
    </w:p>
    <w:p w14:paraId="3B751A02" w14:textId="77777777" w:rsidR="00800426" w:rsidRPr="00800426" w:rsidRDefault="00800426" w:rsidP="00800426">
      <w:pPr>
        <w:jc w:val="both"/>
        <w:rPr>
          <w:rFonts w:ascii="Times New Roman" w:eastAsia="Times New Roman" w:hAnsi="Times New Roman" w:cs="Times New Roman"/>
          <w:b/>
          <w:bCs/>
        </w:rPr>
      </w:pPr>
      <w:r w:rsidRPr="00800426">
        <w:rPr>
          <w:rFonts w:ascii="Times New Roman" w:eastAsia="Times New Roman" w:hAnsi="Times New Roman" w:cs="Times New Roman"/>
          <w:b/>
          <w:bCs/>
        </w:rPr>
        <w:t>Daugiau informacijos:</w:t>
      </w:r>
    </w:p>
    <w:p w14:paraId="167381DD" w14:textId="77777777" w:rsidR="00800426" w:rsidRPr="00800426" w:rsidRDefault="00800426" w:rsidP="00800426">
      <w:pPr>
        <w:spacing w:after="0"/>
        <w:jc w:val="both"/>
        <w:rPr>
          <w:rFonts w:ascii="Times New Roman" w:eastAsia="Times New Roman" w:hAnsi="Times New Roman" w:cs="Times New Roman"/>
        </w:rPr>
      </w:pPr>
      <w:r w:rsidRPr="00800426">
        <w:rPr>
          <w:rFonts w:ascii="Times New Roman" w:eastAsia="Times New Roman" w:hAnsi="Times New Roman" w:cs="Times New Roman"/>
        </w:rPr>
        <w:t>Kristina Grubliauskaitė-Svitojė</w:t>
      </w:r>
    </w:p>
    <w:p w14:paraId="6849CB88" w14:textId="77777777" w:rsidR="00800426" w:rsidRPr="00800426" w:rsidRDefault="00800426" w:rsidP="00800426">
      <w:pPr>
        <w:spacing w:after="0"/>
        <w:jc w:val="both"/>
        <w:rPr>
          <w:rFonts w:ascii="Times New Roman" w:eastAsia="Times New Roman" w:hAnsi="Times New Roman" w:cs="Times New Roman"/>
        </w:rPr>
      </w:pPr>
      <w:r w:rsidRPr="00800426">
        <w:rPr>
          <w:rFonts w:ascii="Times New Roman" w:eastAsia="Times New Roman" w:hAnsi="Times New Roman" w:cs="Times New Roman"/>
        </w:rPr>
        <w:t xml:space="preserve">„Realco“ atstovė komunikacijai </w:t>
      </w:r>
    </w:p>
    <w:p w14:paraId="72120ED9" w14:textId="77777777" w:rsidR="00800426" w:rsidRPr="00800426" w:rsidRDefault="00800426" w:rsidP="00800426">
      <w:pPr>
        <w:spacing w:after="0"/>
        <w:jc w:val="both"/>
        <w:rPr>
          <w:rFonts w:ascii="Times New Roman" w:eastAsia="Times New Roman" w:hAnsi="Times New Roman" w:cs="Times New Roman"/>
        </w:rPr>
      </w:pPr>
      <w:r w:rsidRPr="00800426">
        <w:rPr>
          <w:rFonts w:ascii="Times New Roman" w:eastAsia="Times New Roman" w:hAnsi="Times New Roman" w:cs="Times New Roman"/>
        </w:rPr>
        <w:t>+370 640 24057</w:t>
      </w:r>
    </w:p>
    <w:p w14:paraId="39D090FF" w14:textId="77777777" w:rsidR="00800426" w:rsidRPr="00800426" w:rsidRDefault="00800426" w:rsidP="00800426">
      <w:pPr>
        <w:spacing w:after="0"/>
        <w:jc w:val="both"/>
        <w:rPr>
          <w:rFonts w:ascii="Times New Roman" w:eastAsia="Times New Roman" w:hAnsi="Times New Roman" w:cs="Times New Roman"/>
          <w:lang w:eastAsia="lt-LT"/>
        </w:rPr>
      </w:pPr>
      <w:hyperlink r:id="rId6" w:history="1">
        <w:r w:rsidRPr="00800426">
          <w:rPr>
            <w:rFonts w:ascii="Times New Roman" w:eastAsia="Times New Roman" w:hAnsi="Times New Roman" w:cs="Times New Roman"/>
            <w:u w:val="single"/>
          </w:rPr>
          <w:t>kristina.svitoje@realco.lt</w:t>
        </w:r>
      </w:hyperlink>
      <w:r w:rsidRPr="00800426">
        <w:rPr>
          <w:rFonts w:ascii="Times New Roman" w:eastAsia="Times New Roman" w:hAnsi="Times New Roman" w:cs="Times New Roman"/>
        </w:rPr>
        <w:t xml:space="preserve"> </w:t>
      </w:r>
    </w:p>
    <w:p w14:paraId="11574B59" w14:textId="77777777" w:rsidR="00800426" w:rsidRDefault="00800426" w:rsidP="00800426"/>
    <w:p w14:paraId="342CF30D" w14:textId="77777777" w:rsidR="00800426" w:rsidRPr="00800426" w:rsidRDefault="00800426" w:rsidP="00253F20">
      <w:pPr>
        <w:rPr>
          <w:rFonts w:ascii="Times New Roman" w:hAnsi="Times New Roman" w:cs="Times New Roman"/>
        </w:rPr>
      </w:pPr>
    </w:p>
    <w:sectPr w:rsidR="00800426" w:rsidRPr="00800426" w:rsidSect="00800426">
      <w:headerReference w:type="even" r:id="rId7"/>
      <w:headerReference w:type="default" r:id="rId8"/>
      <w:footerReference w:type="even" r:id="rId9"/>
      <w:footerReference w:type="default" r:id="rId10"/>
      <w:headerReference w:type="first" r:id="rId11"/>
      <w:footerReference w:type="first" r:id="rId12"/>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A2DD36" w14:textId="77777777" w:rsidR="00FE74EF" w:rsidRDefault="00FE74EF" w:rsidP="00FE74EF">
      <w:pPr>
        <w:spacing w:after="0" w:line="240" w:lineRule="auto"/>
      </w:pPr>
      <w:r>
        <w:separator/>
      </w:r>
    </w:p>
  </w:endnote>
  <w:endnote w:type="continuationSeparator" w:id="0">
    <w:p w14:paraId="7E39DA8B" w14:textId="77777777" w:rsidR="00FE74EF" w:rsidRDefault="00FE74EF" w:rsidP="00FE74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91F5E" w14:textId="77777777" w:rsidR="00261ED5" w:rsidRDefault="00261E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773AA" w14:textId="77777777" w:rsidR="00261ED5" w:rsidRDefault="00261E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4D0D0" w14:textId="77777777" w:rsidR="00261ED5" w:rsidRDefault="00261E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FA90B7" w14:textId="77777777" w:rsidR="00FE74EF" w:rsidRDefault="00FE74EF" w:rsidP="00FE74EF">
      <w:pPr>
        <w:spacing w:after="0" w:line="240" w:lineRule="auto"/>
      </w:pPr>
      <w:r>
        <w:separator/>
      </w:r>
    </w:p>
  </w:footnote>
  <w:footnote w:type="continuationSeparator" w:id="0">
    <w:p w14:paraId="4EC96B09" w14:textId="77777777" w:rsidR="00FE74EF" w:rsidRDefault="00FE74EF" w:rsidP="00FE74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43EC6" w14:textId="77777777" w:rsidR="00261ED5" w:rsidRDefault="00261E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3586C" w14:textId="77777777" w:rsidR="00261ED5" w:rsidRDefault="00261E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94F50" w14:textId="77777777" w:rsidR="00800426" w:rsidRPr="00FE74EF" w:rsidRDefault="00800426" w:rsidP="00800426">
    <w:pPr>
      <w:pStyle w:val="Header"/>
      <w:rPr>
        <w:rFonts w:ascii="Times New Roman" w:hAnsi="Times New Roman" w:cs="Times New Roman"/>
      </w:rPr>
    </w:pPr>
    <w:r w:rsidRPr="00FE74EF">
      <w:rPr>
        <w:rFonts w:ascii="Times New Roman" w:hAnsi="Times New Roman" w:cs="Times New Roman"/>
      </w:rPr>
      <w:t>Pranešimas žiniasklaidai</w:t>
    </w:r>
  </w:p>
  <w:p w14:paraId="31644FAF" w14:textId="74534561" w:rsidR="00800426" w:rsidRPr="00FE74EF" w:rsidRDefault="00800426" w:rsidP="00800426">
    <w:pPr>
      <w:pStyle w:val="Header"/>
      <w:rPr>
        <w:rFonts w:ascii="Times New Roman" w:hAnsi="Times New Roman" w:cs="Times New Roman"/>
      </w:rPr>
    </w:pPr>
    <w:r w:rsidRPr="00FE74EF">
      <w:rPr>
        <w:rFonts w:ascii="Times New Roman" w:hAnsi="Times New Roman" w:cs="Times New Roman"/>
        <w:lang w:val="en-US"/>
      </w:rPr>
      <w:t xml:space="preserve">2025 m. </w:t>
    </w:r>
    <w:r w:rsidRPr="00FE74EF">
      <w:rPr>
        <w:rFonts w:ascii="Times New Roman" w:hAnsi="Times New Roman" w:cs="Times New Roman"/>
      </w:rPr>
      <w:t xml:space="preserve">birželio </w:t>
    </w:r>
    <w:r w:rsidR="00261ED5">
      <w:rPr>
        <w:rFonts w:ascii="Times New Roman" w:hAnsi="Times New Roman" w:cs="Times New Roman"/>
      </w:rPr>
      <w:t>25</w:t>
    </w:r>
    <w:r w:rsidRPr="00FE74EF">
      <w:rPr>
        <w:rFonts w:ascii="Times New Roman" w:hAnsi="Times New Roman" w:cs="Times New Roman"/>
        <w:lang w:val="en-US"/>
      </w:rPr>
      <w:t xml:space="preserve"> </w:t>
    </w:r>
    <w:r w:rsidRPr="00FE74EF">
      <w:rPr>
        <w:rFonts w:ascii="Times New Roman" w:hAnsi="Times New Roman" w:cs="Times New Roman"/>
      </w:rPr>
      <w:t xml:space="preserve">d. </w:t>
    </w:r>
  </w:p>
  <w:p w14:paraId="7E990873" w14:textId="77777777" w:rsidR="00800426" w:rsidRDefault="008004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F20"/>
    <w:rsid w:val="000011EE"/>
    <w:rsid w:val="000115BC"/>
    <w:rsid w:val="00041655"/>
    <w:rsid w:val="00082822"/>
    <w:rsid w:val="00086637"/>
    <w:rsid w:val="000D40C5"/>
    <w:rsid w:val="000D5FCB"/>
    <w:rsid w:val="001250BE"/>
    <w:rsid w:val="00144B7D"/>
    <w:rsid w:val="00151EF3"/>
    <w:rsid w:val="0015252C"/>
    <w:rsid w:val="00190654"/>
    <w:rsid w:val="001C334D"/>
    <w:rsid w:val="002349A0"/>
    <w:rsid w:val="002363E8"/>
    <w:rsid w:val="00253F20"/>
    <w:rsid w:val="00261ED5"/>
    <w:rsid w:val="00285396"/>
    <w:rsid w:val="00287EFA"/>
    <w:rsid w:val="002C689E"/>
    <w:rsid w:val="00346AA5"/>
    <w:rsid w:val="00387786"/>
    <w:rsid w:val="003A543A"/>
    <w:rsid w:val="003D3E37"/>
    <w:rsid w:val="003E2CA7"/>
    <w:rsid w:val="003E5BE0"/>
    <w:rsid w:val="00415698"/>
    <w:rsid w:val="004411F2"/>
    <w:rsid w:val="004A5FA6"/>
    <w:rsid w:val="004F0A00"/>
    <w:rsid w:val="004F439E"/>
    <w:rsid w:val="00545969"/>
    <w:rsid w:val="00567A53"/>
    <w:rsid w:val="0059346D"/>
    <w:rsid w:val="005D494F"/>
    <w:rsid w:val="00632728"/>
    <w:rsid w:val="0065160C"/>
    <w:rsid w:val="006876A2"/>
    <w:rsid w:val="00687F05"/>
    <w:rsid w:val="006A19D9"/>
    <w:rsid w:val="006C26AE"/>
    <w:rsid w:val="0075168E"/>
    <w:rsid w:val="007744D8"/>
    <w:rsid w:val="00800426"/>
    <w:rsid w:val="0081173D"/>
    <w:rsid w:val="00812822"/>
    <w:rsid w:val="008167B0"/>
    <w:rsid w:val="0083200D"/>
    <w:rsid w:val="00836471"/>
    <w:rsid w:val="00842D40"/>
    <w:rsid w:val="0086311F"/>
    <w:rsid w:val="00882DC6"/>
    <w:rsid w:val="00895087"/>
    <w:rsid w:val="008B3791"/>
    <w:rsid w:val="00906BC7"/>
    <w:rsid w:val="00910DBF"/>
    <w:rsid w:val="00933336"/>
    <w:rsid w:val="00936B6D"/>
    <w:rsid w:val="00955761"/>
    <w:rsid w:val="00956797"/>
    <w:rsid w:val="009F4592"/>
    <w:rsid w:val="00A03ECB"/>
    <w:rsid w:val="00A60E2B"/>
    <w:rsid w:val="00AE0A65"/>
    <w:rsid w:val="00AF428B"/>
    <w:rsid w:val="00B02557"/>
    <w:rsid w:val="00B11EBC"/>
    <w:rsid w:val="00B64A9E"/>
    <w:rsid w:val="00B7630C"/>
    <w:rsid w:val="00BD2598"/>
    <w:rsid w:val="00BD3A78"/>
    <w:rsid w:val="00BD3A7C"/>
    <w:rsid w:val="00C17DB8"/>
    <w:rsid w:val="00C230EA"/>
    <w:rsid w:val="00C90401"/>
    <w:rsid w:val="00CC469C"/>
    <w:rsid w:val="00CC6F57"/>
    <w:rsid w:val="00CC7AE5"/>
    <w:rsid w:val="00CE1AE1"/>
    <w:rsid w:val="00D30864"/>
    <w:rsid w:val="00D71830"/>
    <w:rsid w:val="00D82F0B"/>
    <w:rsid w:val="00DA0491"/>
    <w:rsid w:val="00DF5F1A"/>
    <w:rsid w:val="00E27526"/>
    <w:rsid w:val="00EA3E31"/>
    <w:rsid w:val="00F1049B"/>
    <w:rsid w:val="00F26E97"/>
    <w:rsid w:val="00F70AD0"/>
    <w:rsid w:val="00F837DA"/>
    <w:rsid w:val="00FC0A80"/>
    <w:rsid w:val="00FE74EF"/>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CFE48"/>
  <w15:chartTrackingRefBased/>
  <w15:docId w15:val="{A7D2BDF6-405B-47F4-81D2-6C11294F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3F2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3F2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3F2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3F2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3F2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3F2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3F2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3F2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3F2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3F2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3F2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3F2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3F2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3F2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3F2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3F2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3F2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3F20"/>
    <w:rPr>
      <w:rFonts w:eastAsiaTheme="majorEastAsia" w:cstheme="majorBidi"/>
      <w:color w:val="272727" w:themeColor="text1" w:themeTint="D8"/>
    </w:rPr>
  </w:style>
  <w:style w:type="paragraph" w:styleId="Title">
    <w:name w:val="Title"/>
    <w:basedOn w:val="Normal"/>
    <w:next w:val="Normal"/>
    <w:link w:val="TitleChar"/>
    <w:uiPriority w:val="10"/>
    <w:qFormat/>
    <w:rsid w:val="00253F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3F2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3F2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3F2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3F20"/>
    <w:pPr>
      <w:spacing w:before="160"/>
      <w:jc w:val="center"/>
    </w:pPr>
    <w:rPr>
      <w:i/>
      <w:iCs/>
      <w:color w:val="404040" w:themeColor="text1" w:themeTint="BF"/>
    </w:rPr>
  </w:style>
  <w:style w:type="character" w:customStyle="1" w:styleId="QuoteChar">
    <w:name w:val="Quote Char"/>
    <w:basedOn w:val="DefaultParagraphFont"/>
    <w:link w:val="Quote"/>
    <w:uiPriority w:val="29"/>
    <w:rsid w:val="00253F20"/>
    <w:rPr>
      <w:i/>
      <w:iCs/>
      <w:color w:val="404040" w:themeColor="text1" w:themeTint="BF"/>
    </w:rPr>
  </w:style>
  <w:style w:type="paragraph" w:styleId="ListParagraph">
    <w:name w:val="List Paragraph"/>
    <w:basedOn w:val="Normal"/>
    <w:uiPriority w:val="34"/>
    <w:qFormat/>
    <w:rsid w:val="00253F20"/>
    <w:pPr>
      <w:ind w:left="720"/>
      <w:contextualSpacing/>
    </w:pPr>
  </w:style>
  <w:style w:type="character" w:styleId="IntenseEmphasis">
    <w:name w:val="Intense Emphasis"/>
    <w:basedOn w:val="DefaultParagraphFont"/>
    <w:uiPriority w:val="21"/>
    <w:qFormat/>
    <w:rsid w:val="00253F20"/>
    <w:rPr>
      <w:i/>
      <w:iCs/>
      <w:color w:val="0F4761" w:themeColor="accent1" w:themeShade="BF"/>
    </w:rPr>
  </w:style>
  <w:style w:type="paragraph" w:styleId="IntenseQuote">
    <w:name w:val="Intense Quote"/>
    <w:basedOn w:val="Normal"/>
    <w:next w:val="Normal"/>
    <w:link w:val="IntenseQuoteChar"/>
    <w:uiPriority w:val="30"/>
    <w:qFormat/>
    <w:rsid w:val="00253F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3F20"/>
    <w:rPr>
      <w:i/>
      <w:iCs/>
      <w:color w:val="0F4761" w:themeColor="accent1" w:themeShade="BF"/>
    </w:rPr>
  </w:style>
  <w:style w:type="character" w:styleId="IntenseReference">
    <w:name w:val="Intense Reference"/>
    <w:basedOn w:val="DefaultParagraphFont"/>
    <w:uiPriority w:val="32"/>
    <w:qFormat/>
    <w:rsid w:val="00253F20"/>
    <w:rPr>
      <w:b/>
      <w:bCs/>
      <w:smallCaps/>
      <w:color w:val="0F4761" w:themeColor="accent1" w:themeShade="BF"/>
      <w:spacing w:val="5"/>
    </w:rPr>
  </w:style>
  <w:style w:type="character" w:styleId="CommentReference">
    <w:name w:val="annotation reference"/>
    <w:basedOn w:val="DefaultParagraphFont"/>
    <w:uiPriority w:val="99"/>
    <w:semiHidden/>
    <w:unhideWhenUsed/>
    <w:rsid w:val="00842D40"/>
    <w:rPr>
      <w:sz w:val="16"/>
      <w:szCs w:val="16"/>
    </w:rPr>
  </w:style>
  <w:style w:type="paragraph" w:styleId="CommentText">
    <w:name w:val="annotation text"/>
    <w:basedOn w:val="Normal"/>
    <w:link w:val="CommentTextChar"/>
    <w:uiPriority w:val="99"/>
    <w:unhideWhenUsed/>
    <w:rsid w:val="00842D40"/>
    <w:pPr>
      <w:spacing w:line="240" w:lineRule="auto"/>
    </w:pPr>
    <w:rPr>
      <w:sz w:val="20"/>
      <w:szCs w:val="20"/>
    </w:rPr>
  </w:style>
  <w:style w:type="character" w:customStyle="1" w:styleId="CommentTextChar">
    <w:name w:val="Comment Text Char"/>
    <w:basedOn w:val="DefaultParagraphFont"/>
    <w:link w:val="CommentText"/>
    <w:uiPriority w:val="99"/>
    <w:rsid w:val="00842D40"/>
    <w:rPr>
      <w:sz w:val="20"/>
      <w:szCs w:val="20"/>
    </w:rPr>
  </w:style>
  <w:style w:type="paragraph" w:styleId="CommentSubject">
    <w:name w:val="annotation subject"/>
    <w:basedOn w:val="CommentText"/>
    <w:next w:val="CommentText"/>
    <w:link w:val="CommentSubjectChar"/>
    <w:uiPriority w:val="99"/>
    <w:semiHidden/>
    <w:unhideWhenUsed/>
    <w:rsid w:val="00842D40"/>
    <w:rPr>
      <w:b/>
      <w:bCs/>
    </w:rPr>
  </w:style>
  <w:style w:type="character" w:customStyle="1" w:styleId="CommentSubjectChar">
    <w:name w:val="Comment Subject Char"/>
    <w:basedOn w:val="CommentTextChar"/>
    <w:link w:val="CommentSubject"/>
    <w:uiPriority w:val="99"/>
    <w:semiHidden/>
    <w:rsid w:val="00842D40"/>
    <w:rPr>
      <w:b/>
      <w:bCs/>
      <w:sz w:val="20"/>
      <w:szCs w:val="20"/>
    </w:rPr>
  </w:style>
  <w:style w:type="paragraph" w:styleId="Revision">
    <w:name w:val="Revision"/>
    <w:hidden/>
    <w:uiPriority w:val="99"/>
    <w:semiHidden/>
    <w:rsid w:val="0075168E"/>
    <w:pPr>
      <w:spacing w:after="0" w:line="240" w:lineRule="auto"/>
    </w:pPr>
  </w:style>
  <w:style w:type="paragraph" w:styleId="Header">
    <w:name w:val="header"/>
    <w:basedOn w:val="Normal"/>
    <w:link w:val="HeaderChar"/>
    <w:uiPriority w:val="99"/>
    <w:unhideWhenUsed/>
    <w:rsid w:val="00FE74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74EF"/>
  </w:style>
  <w:style w:type="paragraph" w:styleId="Footer">
    <w:name w:val="footer"/>
    <w:basedOn w:val="Normal"/>
    <w:link w:val="FooterChar"/>
    <w:uiPriority w:val="99"/>
    <w:unhideWhenUsed/>
    <w:rsid w:val="00FE74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74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ristina.svitoje@realco.lt"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3745</Words>
  <Characters>2135</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Kajokas</dc:creator>
  <cp:keywords/>
  <dc:description/>
  <cp:lastModifiedBy>Rolandas Kajokas</cp:lastModifiedBy>
  <cp:revision>3</cp:revision>
  <dcterms:created xsi:type="dcterms:W3CDTF">2025-06-19T05:48:00Z</dcterms:created>
  <dcterms:modified xsi:type="dcterms:W3CDTF">2025-06-25T06:15:00Z</dcterms:modified>
</cp:coreProperties>
</file>