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42398E86" w:rsidR="0063043B" w:rsidRPr="003F6AE9" w:rsidRDefault="002640D5">
      <w:pPr>
        <w:rPr>
          <w:rFonts w:ascii="Segoe UI" w:eastAsia="Segoe UI" w:hAnsi="Segoe UI" w:cs="Segoe UI"/>
        </w:rPr>
      </w:pPr>
      <w:r w:rsidRPr="003F6AE9">
        <w:rPr>
          <w:rFonts w:ascii="Segoe UI" w:eastAsia="Segoe UI" w:hAnsi="Segoe UI" w:cs="Segoe UI"/>
        </w:rPr>
        <w:t>PRANEŠIMAS ŽINIASKLAIDAI</w:t>
      </w:r>
      <w:r w:rsidRPr="003F6AE9">
        <w:rPr>
          <w:rFonts w:ascii="Segoe UI" w:eastAsia="Segoe UI" w:hAnsi="Segoe UI" w:cs="Segoe UI"/>
        </w:rPr>
        <w:br/>
        <w:t xml:space="preserve">2025 m. </w:t>
      </w:r>
      <w:r w:rsidR="00B84DE9">
        <w:rPr>
          <w:rFonts w:ascii="Segoe UI" w:eastAsia="Segoe UI" w:hAnsi="Segoe UI" w:cs="Segoe UI"/>
        </w:rPr>
        <w:t>liepos 2</w:t>
      </w:r>
      <w:r w:rsidRPr="003F6AE9">
        <w:rPr>
          <w:rFonts w:ascii="Segoe UI" w:eastAsia="Segoe UI" w:hAnsi="Segoe UI" w:cs="Segoe UI"/>
          <w:color w:val="auto"/>
        </w:rPr>
        <w:t xml:space="preserve"> d</w:t>
      </w:r>
      <w:r w:rsidRPr="003F6AE9">
        <w:rPr>
          <w:rFonts w:ascii="Segoe UI" w:eastAsia="Segoe UI" w:hAnsi="Segoe UI" w:cs="Segoe UI"/>
        </w:rPr>
        <w:t>.</w:t>
      </w:r>
    </w:p>
    <w:p w14:paraId="5F65540F" w14:textId="1151569B" w:rsidR="002D2C5D" w:rsidRDefault="002D2C5D" w:rsidP="00312A2E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2D2C5D">
        <w:rPr>
          <w:rFonts w:ascii="Segoe UI" w:eastAsia="Segoe UI" w:hAnsi="Segoe UI" w:cs="Segoe UI"/>
          <w:b/>
          <w:bCs/>
          <w:sz w:val="28"/>
          <w:szCs w:val="28"/>
        </w:rPr>
        <w:t>Krepšinis įkaitino ne tik emocijas, bet ir kortelių skaitytuvus: vilniečiai per LKL finalus išleido daugiau nei kauniečiai</w:t>
      </w:r>
    </w:p>
    <w:p w14:paraId="1E85E147" w14:textId="0C01D5F3" w:rsidR="00312A2E" w:rsidRPr="000B5C97" w:rsidRDefault="00312A2E" w:rsidP="00312A2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0B5C97">
        <w:rPr>
          <w:rFonts w:ascii="Segoe UI" w:eastAsia="Segoe UI" w:hAnsi="Segoe UI" w:cs="Segoe UI"/>
          <w:b/>
          <w:bCs/>
        </w:rPr>
        <w:t>Lietuvos krepšinio lygos (LKL) finalų serija ne tik subūrė pilnas arenas, bet ir paskatino žiūrovus dažniau išsitraukti bankines korteles. Remiantis „</w:t>
      </w:r>
      <w:proofErr w:type="spellStart"/>
      <w:r w:rsidRPr="000B5C97">
        <w:rPr>
          <w:rFonts w:ascii="Segoe UI" w:eastAsia="Segoe UI" w:hAnsi="Segoe UI" w:cs="Segoe UI"/>
          <w:b/>
          <w:bCs/>
        </w:rPr>
        <w:t>Luminor</w:t>
      </w:r>
      <w:proofErr w:type="spellEnd"/>
      <w:r w:rsidRPr="000B5C97">
        <w:rPr>
          <w:rFonts w:ascii="Segoe UI" w:eastAsia="Segoe UI" w:hAnsi="Segoe UI" w:cs="Segoe UI"/>
          <w:b/>
          <w:bCs/>
        </w:rPr>
        <w:t xml:space="preserve">“ banko išmaniųjų </w:t>
      </w:r>
      <w:r w:rsidR="00013D7B">
        <w:rPr>
          <w:rFonts w:ascii="Segoe UI" w:eastAsia="Segoe UI" w:hAnsi="Segoe UI" w:cs="Segoe UI"/>
          <w:b/>
          <w:bCs/>
        </w:rPr>
        <w:t>kortelių skaitytuvų</w:t>
      </w:r>
      <w:r w:rsidRPr="000B5C97">
        <w:rPr>
          <w:rFonts w:ascii="Segoe UI" w:eastAsia="Segoe UI" w:hAnsi="Segoe UI" w:cs="Segoe UI"/>
          <w:b/>
          <w:bCs/>
        </w:rPr>
        <w:t xml:space="preserve"> duomenimis, išlaidos LKL finalų metu augo su kiekvienomis rungtynėmis, o vilniečių pirkimo įpročiai gerokai pranoko kauniečių.</w:t>
      </w:r>
      <w:r w:rsidR="000B5C97">
        <w:rPr>
          <w:rFonts w:ascii="Segoe UI" w:eastAsia="Segoe UI" w:hAnsi="Segoe UI" w:cs="Segoe UI"/>
          <w:b/>
          <w:bCs/>
        </w:rPr>
        <w:t xml:space="preserve"> Išsamiau </w:t>
      </w:r>
      <w:r w:rsidR="006E2B78">
        <w:rPr>
          <w:rFonts w:ascii="Segoe UI" w:eastAsia="Segoe UI" w:hAnsi="Segoe UI" w:cs="Segoe UI"/>
          <w:b/>
          <w:bCs/>
        </w:rPr>
        <w:t xml:space="preserve">statistiką </w:t>
      </w:r>
      <w:r w:rsidR="000B5C97">
        <w:rPr>
          <w:rFonts w:ascii="Segoe UI" w:eastAsia="Segoe UI" w:hAnsi="Segoe UI" w:cs="Segoe UI"/>
          <w:b/>
          <w:bCs/>
        </w:rPr>
        <w:t xml:space="preserve">komentuoja Justas Daujotas, </w:t>
      </w:r>
      <w:r w:rsidR="000B5C97" w:rsidRPr="00F234EF">
        <w:rPr>
          <w:rFonts w:ascii="Segoe UI" w:eastAsia="Segoe UI" w:hAnsi="Segoe UI" w:cs="Segoe UI"/>
          <w:b/>
          <w:bCs/>
        </w:rPr>
        <w:t>„</w:t>
      </w:r>
      <w:proofErr w:type="spellStart"/>
      <w:r w:rsidR="000B5C97" w:rsidRPr="00F234EF">
        <w:rPr>
          <w:rFonts w:ascii="Segoe UI" w:eastAsia="Segoe UI" w:hAnsi="Segoe UI" w:cs="Segoe UI"/>
          <w:b/>
          <w:bCs/>
        </w:rPr>
        <w:t>Luminor</w:t>
      </w:r>
      <w:proofErr w:type="spellEnd"/>
      <w:r w:rsidR="000B5C97" w:rsidRPr="00F234EF">
        <w:rPr>
          <w:rFonts w:ascii="Segoe UI" w:eastAsia="Segoe UI" w:hAnsi="Segoe UI" w:cs="Segoe UI"/>
          <w:b/>
          <w:bCs/>
        </w:rPr>
        <w:t>“ banko elektroninės prekybos skyriaus vadovas</w:t>
      </w:r>
      <w:r w:rsidR="000B5C97">
        <w:rPr>
          <w:rFonts w:ascii="Segoe UI" w:eastAsia="Segoe UI" w:hAnsi="Segoe UI" w:cs="Segoe UI"/>
          <w:b/>
          <w:bCs/>
        </w:rPr>
        <w:t>.</w:t>
      </w:r>
    </w:p>
    <w:p w14:paraId="055B92CF" w14:textId="2B0B75C7" w:rsidR="00312A2E" w:rsidRDefault="00312A2E" w:rsidP="00312A2E">
      <w:pPr>
        <w:spacing w:line="256" w:lineRule="auto"/>
        <w:jc w:val="both"/>
        <w:rPr>
          <w:rFonts w:ascii="Segoe UI" w:eastAsia="Segoe UI" w:hAnsi="Segoe UI" w:cs="Segoe UI"/>
        </w:rPr>
      </w:pPr>
      <w:r w:rsidRPr="00312A2E">
        <w:rPr>
          <w:rFonts w:ascii="Segoe UI" w:eastAsia="Segoe UI" w:hAnsi="Segoe UI" w:cs="Segoe UI"/>
        </w:rPr>
        <w:t>Lyginant pirm</w:t>
      </w:r>
      <w:r w:rsidR="00935B1F">
        <w:rPr>
          <w:rFonts w:ascii="Segoe UI" w:eastAsia="Segoe UI" w:hAnsi="Segoe UI" w:cs="Segoe UI"/>
        </w:rPr>
        <w:t>ąsia</w:t>
      </w:r>
      <w:r w:rsidRPr="00312A2E">
        <w:rPr>
          <w:rFonts w:ascii="Segoe UI" w:eastAsia="Segoe UI" w:hAnsi="Segoe UI" w:cs="Segoe UI"/>
        </w:rPr>
        <w:t>s ir p</w:t>
      </w:r>
      <w:r w:rsidR="006E2B78">
        <w:rPr>
          <w:rFonts w:ascii="Segoe UI" w:eastAsia="Segoe UI" w:hAnsi="Segoe UI" w:cs="Segoe UI"/>
        </w:rPr>
        <w:t>enktąsias serijos</w:t>
      </w:r>
      <w:r w:rsidRPr="00312A2E">
        <w:rPr>
          <w:rFonts w:ascii="Segoe UI" w:eastAsia="Segoe UI" w:hAnsi="Segoe UI" w:cs="Segoe UI"/>
        </w:rPr>
        <w:t xml:space="preserve"> rungtynes Kaune, atsiskaitymų vertė padidėjo apie </w:t>
      </w:r>
      <w:r w:rsidR="00162771" w:rsidRPr="00162771">
        <w:rPr>
          <w:rFonts w:ascii="Segoe UI" w:eastAsia="Segoe UI" w:hAnsi="Segoe UI" w:cs="Segoe UI"/>
        </w:rPr>
        <w:t>47</w:t>
      </w:r>
      <w:r w:rsidR="00162771">
        <w:rPr>
          <w:rFonts w:ascii="Segoe UI" w:eastAsia="Segoe UI" w:hAnsi="Segoe UI" w:cs="Segoe UI"/>
        </w:rPr>
        <w:t>,</w:t>
      </w:r>
      <w:r w:rsidR="00162771" w:rsidRPr="00162771">
        <w:rPr>
          <w:rFonts w:ascii="Segoe UI" w:eastAsia="Segoe UI" w:hAnsi="Segoe UI" w:cs="Segoe UI"/>
        </w:rPr>
        <w:t xml:space="preserve">4 </w:t>
      </w:r>
      <w:r w:rsidR="00162771">
        <w:rPr>
          <w:rFonts w:ascii="Segoe UI" w:eastAsia="Segoe UI" w:hAnsi="Segoe UI" w:cs="Segoe UI"/>
        </w:rPr>
        <w:t>proc</w:t>
      </w:r>
      <w:r w:rsidRPr="00312A2E">
        <w:rPr>
          <w:rFonts w:ascii="Segoe UI" w:eastAsia="Segoe UI" w:hAnsi="Segoe UI" w:cs="Segoe UI"/>
        </w:rPr>
        <w:t>. Vilniuje šis augimas</w:t>
      </w:r>
      <w:r w:rsidR="006E2B78">
        <w:rPr>
          <w:rFonts w:ascii="Segoe UI" w:eastAsia="Segoe UI" w:hAnsi="Segoe UI" w:cs="Segoe UI"/>
        </w:rPr>
        <w:t xml:space="preserve"> tarp antrųjų ir ketvirtųjų rungtynių</w:t>
      </w:r>
      <w:r w:rsidRPr="00312A2E">
        <w:rPr>
          <w:rFonts w:ascii="Segoe UI" w:eastAsia="Segoe UI" w:hAnsi="Segoe UI" w:cs="Segoe UI"/>
        </w:rPr>
        <w:t xml:space="preserve"> </w:t>
      </w:r>
      <w:r w:rsidRPr="00162771">
        <w:rPr>
          <w:rFonts w:ascii="Segoe UI" w:eastAsia="Segoe UI" w:hAnsi="Segoe UI" w:cs="Segoe UI"/>
        </w:rPr>
        <w:t xml:space="preserve">siekė </w:t>
      </w:r>
      <w:r w:rsidR="00162771" w:rsidRPr="00162771">
        <w:rPr>
          <w:rFonts w:ascii="Segoe UI" w:eastAsia="Segoe UI" w:hAnsi="Segoe UI" w:cs="Segoe UI"/>
        </w:rPr>
        <w:t>32,8</w:t>
      </w:r>
      <w:r w:rsidRPr="00162771">
        <w:rPr>
          <w:rFonts w:ascii="Segoe UI" w:eastAsia="Segoe UI" w:hAnsi="Segoe UI" w:cs="Segoe UI"/>
        </w:rPr>
        <w:t xml:space="preserve"> </w:t>
      </w:r>
      <w:r w:rsidR="00592BD7" w:rsidRPr="00162771">
        <w:rPr>
          <w:rFonts w:ascii="Segoe UI" w:eastAsia="Segoe UI" w:hAnsi="Segoe UI" w:cs="Segoe UI"/>
        </w:rPr>
        <w:t>proc</w:t>
      </w:r>
      <w:r w:rsidR="00592BD7">
        <w:rPr>
          <w:rFonts w:ascii="Segoe UI" w:eastAsia="Segoe UI" w:hAnsi="Segoe UI" w:cs="Segoe UI"/>
        </w:rPr>
        <w:t>.</w:t>
      </w:r>
      <w:r w:rsidR="00162771">
        <w:rPr>
          <w:rFonts w:ascii="Segoe UI" w:eastAsia="Segoe UI" w:hAnsi="Segoe UI" w:cs="Segoe UI"/>
        </w:rPr>
        <w:t xml:space="preserve"> A</w:t>
      </w:r>
      <w:r w:rsidRPr="00312A2E">
        <w:rPr>
          <w:rFonts w:ascii="Segoe UI" w:eastAsia="Segoe UI" w:hAnsi="Segoe UI" w:cs="Segoe UI"/>
        </w:rPr>
        <w:t xml:space="preserve">ktyviausia </w:t>
      </w:r>
      <w:r w:rsidR="00162771">
        <w:rPr>
          <w:rFonts w:ascii="Segoe UI" w:eastAsia="Segoe UI" w:hAnsi="Segoe UI" w:cs="Segoe UI"/>
        </w:rPr>
        <w:t xml:space="preserve">atsiskaitymų </w:t>
      </w:r>
      <w:r w:rsidRPr="00312A2E">
        <w:rPr>
          <w:rFonts w:ascii="Segoe UI" w:eastAsia="Segoe UI" w:hAnsi="Segoe UI" w:cs="Segoe UI"/>
        </w:rPr>
        <w:t xml:space="preserve">diena buvo </w:t>
      </w:r>
      <w:r w:rsidR="006E2B78">
        <w:rPr>
          <w:rFonts w:ascii="Segoe UI" w:eastAsia="Segoe UI" w:hAnsi="Segoe UI" w:cs="Segoe UI"/>
        </w:rPr>
        <w:t xml:space="preserve">ketvirtasis serijos mačas </w:t>
      </w:r>
      <w:r w:rsidRPr="00312A2E">
        <w:rPr>
          <w:rFonts w:ascii="Segoe UI" w:eastAsia="Segoe UI" w:hAnsi="Segoe UI" w:cs="Segoe UI"/>
        </w:rPr>
        <w:t>birželio 19</w:t>
      </w:r>
      <w:r w:rsidR="00592BD7">
        <w:rPr>
          <w:rFonts w:ascii="Segoe UI" w:eastAsia="Segoe UI" w:hAnsi="Segoe UI" w:cs="Segoe UI"/>
        </w:rPr>
        <w:t xml:space="preserve"> d. Vilniaus </w:t>
      </w:r>
      <w:r w:rsidRPr="00312A2E">
        <w:rPr>
          <w:rFonts w:ascii="Segoe UI" w:eastAsia="Segoe UI" w:hAnsi="Segoe UI" w:cs="Segoe UI"/>
        </w:rPr>
        <w:t>„</w:t>
      </w:r>
      <w:proofErr w:type="spellStart"/>
      <w:r w:rsidRPr="00312A2E">
        <w:rPr>
          <w:rFonts w:ascii="Segoe UI" w:eastAsia="Segoe UI" w:hAnsi="Segoe UI" w:cs="Segoe UI"/>
        </w:rPr>
        <w:t>Twinsbet</w:t>
      </w:r>
      <w:proofErr w:type="spellEnd"/>
      <w:r w:rsidRPr="00312A2E">
        <w:rPr>
          <w:rFonts w:ascii="Segoe UI" w:eastAsia="Segoe UI" w:hAnsi="Segoe UI" w:cs="Segoe UI"/>
        </w:rPr>
        <w:t>“ arenoje</w:t>
      </w:r>
      <w:r w:rsidR="00162771">
        <w:rPr>
          <w:rFonts w:ascii="Segoe UI" w:eastAsia="Segoe UI" w:hAnsi="Segoe UI" w:cs="Segoe UI"/>
        </w:rPr>
        <w:t>. Jų metu išlaidos</w:t>
      </w:r>
      <w:r w:rsidR="001E7C6F">
        <w:rPr>
          <w:rFonts w:ascii="Segoe UI" w:eastAsia="Segoe UI" w:hAnsi="Segoe UI" w:cs="Segoe UI"/>
        </w:rPr>
        <w:t>,</w:t>
      </w:r>
      <w:r w:rsidR="00162771">
        <w:rPr>
          <w:rFonts w:ascii="Segoe UI" w:eastAsia="Segoe UI" w:hAnsi="Segoe UI" w:cs="Segoe UI"/>
        </w:rPr>
        <w:t xml:space="preserve"> lyginant pirmas</w:t>
      </w:r>
      <w:r w:rsidR="006E2B78">
        <w:rPr>
          <w:rFonts w:ascii="Segoe UI" w:eastAsia="Segoe UI" w:hAnsi="Segoe UI" w:cs="Segoe UI"/>
        </w:rPr>
        <w:t xml:space="preserve"> </w:t>
      </w:r>
      <w:r w:rsidR="00162771">
        <w:rPr>
          <w:rFonts w:ascii="Segoe UI" w:eastAsia="Segoe UI" w:hAnsi="Segoe UI" w:cs="Segoe UI"/>
        </w:rPr>
        <w:t>rungtynes</w:t>
      </w:r>
      <w:r w:rsidR="006E2B78">
        <w:rPr>
          <w:rFonts w:ascii="Segoe UI" w:eastAsia="Segoe UI" w:hAnsi="Segoe UI" w:cs="Segoe UI"/>
        </w:rPr>
        <w:t xml:space="preserve"> Kaune</w:t>
      </w:r>
      <w:r w:rsidR="001E7C6F">
        <w:rPr>
          <w:rFonts w:ascii="Segoe UI" w:eastAsia="Segoe UI" w:hAnsi="Segoe UI" w:cs="Segoe UI"/>
        </w:rPr>
        <w:t>,</w:t>
      </w:r>
      <w:r w:rsidR="00162771">
        <w:rPr>
          <w:rFonts w:ascii="Segoe UI" w:eastAsia="Segoe UI" w:hAnsi="Segoe UI" w:cs="Segoe UI"/>
        </w:rPr>
        <w:t xml:space="preserve"> </w:t>
      </w:r>
      <w:r w:rsidR="006E2B78">
        <w:rPr>
          <w:rFonts w:ascii="Segoe UI" w:eastAsia="Segoe UI" w:hAnsi="Segoe UI" w:cs="Segoe UI"/>
        </w:rPr>
        <w:t>pranoko</w:t>
      </w:r>
      <w:r w:rsidR="00162771">
        <w:rPr>
          <w:rFonts w:ascii="Segoe UI" w:eastAsia="Segoe UI" w:hAnsi="Segoe UI" w:cs="Segoe UI"/>
        </w:rPr>
        <w:t xml:space="preserve"> net </w:t>
      </w:r>
      <w:r w:rsidR="00162771" w:rsidRPr="00162771">
        <w:rPr>
          <w:rFonts w:ascii="Segoe UI" w:eastAsia="Segoe UI" w:hAnsi="Segoe UI" w:cs="Segoe UI"/>
        </w:rPr>
        <w:t>128</w:t>
      </w:r>
      <w:r w:rsidR="00162771">
        <w:rPr>
          <w:rFonts w:ascii="Segoe UI" w:eastAsia="Segoe UI" w:hAnsi="Segoe UI" w:cs="Segoe UI"/>
        </w:rPr>
        <w:t xml:space="preserve"> proc.</w:t>
      </w:r>
    </w:p>
    <w:p w14:paraId="2ACCFBB3" w14:textId="65D9222B" w:rsidR="00935B1F" w:rsidRPr="00312A2E" w:rsidRDefault="00935B1F" w:rsidP="00312A2E">
      <w:pPr>
        <w:spacing w:line="256" w:lineRule="auto"/>
        <w:jc w:val="both"/>
        <w:rPr>
          <w:rFonts w:ascii="Segoe UI" w:eastAsia="Segoe UI" w:hAnsi="Segoe UI" w:cs="Segoe UI"/>
        </w:rPr>
      </w:pPr>
      <w:r w:rsidRPr="00312A2E">
        <w:rPr>
          <w:rFonts w:ascii="Segoe UI" w:eastAsia="Segoe UI" w:hAnsi="Segoe UI" w:cs="Segoe UI"/>
        </w:rPr>
        <w:t xml:space="preserve">„Pastebime aiškią tendenciją – krepšinio renginių metu žmonės išleidžia daugiau, o </w:t>
      </w:r>
      <w:r w:rsidR="006E2B78">
        <w:rPr>
          <w:rFonts w:ascii="Segoe UI" w:eastAsia="Segoe UI" w:hAnsi="Segoe UI" w:cs="Segoe UI"/>
        </w:rPr>
        <w:t xml:space="preserve">didėjant įtampai </w:t>
      </w:r>
      <w:r w:rsidRPr="00312A2E">
        <w:rPr>
          <w:rFonts w:ascii="Segoe UI" w:eastAsia="Segoe UI" w:hAnsi="Segoe UI" w:cs="Segoe UI"/>
        </w:rPr>
        <w:t>LKL final</w:t>
      </w:r>
      <w:r w:rsidR="006E2B78">
        <w:rPr>
          <w:rFonts w:ascii="Segoe UI" w:eastAsia="Segoe UI" w:hAnsi="Segoe UI" w:cs="Segoe UI"/>
        </w:rPr>
        <w:t>ų</w:t>
      </w:r>
      <w:r w:rsidRPr="00312A2E">
        <w:rPr>
          <w:rFonts w:ascii="Segoe UI" w:eastAsia="Segoe UI" w:hAnsi="Segoe UI" w:cs="Segoe UI"/>
        </w:rPr>
        <w:t xml:space="preserve"> metu augo tiek atsiskaitymų skaičius, tiek jų suma“, – sako J</w:t>
      </w:r>
      <w:r>
        <w:rPr>
          <w:rFonts w:ascii="Segoe UI" w:eastAsia="Segoe UI" w:hAnsi="Segoe UI" w:cs="Segoe UI"/>
        </w:rPr>
        <w:t>.</w:t>
      </w:r>
      <w:r w:rsidRPr="00312A2E">
        <w:rPr>
          <w:rFonts w:ascii="Segoe UI" w:eastAsia="Segoe UI" w:hAnsi="Segoe UI" w:cs="Segoe UI"/>
        </w:rPr>
        <w:t xml:space="preserve"> Daujotas.</w:t>
      </w:r>
    </w:p>
    <w:p w14:paraId="3236B8FB" w14:textId="785FC0FC" w:rsidR="00312A2E" w:rsidRPr="00312A2E" w:rsidRDefault="0046111C" w:rsidP="00312A2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Pasak eksperto, t</w:t>
      </w:r>
      <w:r w:rsidR="00312A2E" w:rsidRPr="00312A2E">
        <w:rPr>
          <w:rFonts w:ascii="Segoe UI" w:eastAsia="Segoe UI" w:hAnsi="Segoe UI" w:cs="Segoe UI"/>
        </w:rPr>
        <w:t xml:space="preserve">iek </w:t>
      </w:r>
      <w:r w:rsidR="00013D7B">
        <w:rPr>
          <w:rFonts w:ascii="Segoe UI" w:eastAsia="Segoe UI" w:hAnsi="Segoe UI" w:cs="Segoe UI"/>
        </w:rPr>
        <w:t>Vilniuje, tiek Kaune</w:t>
      </w:r>
      <w:r w:rsidR="00B84DE9">
        <w:rPr>
          <w:rFonts w:ascii="Segoe UI" w:eastAsia="Segoe UI" w:hAnsi="Segoe UI" w:cs="Segoe UI"/>
        </w:rPr>
        <w:t xml:space="preserve"> </w:t>
      </w:r>
      <w:r w:rsidR="00312A2E" w:rsidRPr="00312A2E">
        <w:rPr>
          <w:rFonts w:ascii="Segoe UI" w:eastAsia="Segoe UI" w:hAnsi="Segoe UI" w:cs="Segoe UI"/>
        </w:rPr>
        <w:t>vidutinė vieno atsiskaitymo suma buvo labai panaši</w:t>
      </w:r>
      <w:r w:rsidR="00211161">
        <w:rPr>
          <w:rFonts w:ascii="Segoe UI" w:eastAsia="Segoe UI" w:hAnsi="Segoe UI" w:cs="Segoe UI"/>
        </w:rPr>
        <w:t xml:space="preserve">, </w:t>
      </w:r>
      <w:r w:rsidR="00312A2E" w:rsidRPr="00312A2E">
        <w:rPr>
          <w:rFonts w:ascii="Segoe UI" w:eastAsia="Segoe UI" w:hAnsi="Segoe UI" w:cs="Segoe UI"/>
        </w:rPr>
        <w:t xml:space="preserve">apie </w:t>
      </w:r>
      <w:r w:rsidR="00312A2E" w:rsidRPr="00CC0887">
        <w:rPr>
          <w:rFonts w:ascii="Segoe UI" w:eastAsia="Segoe UI" w:hAnsi="Segoe UI" w:cs="Segoe UI"/>
        </w:rPr>
        <w:t>10</w:t>
      </w:r>
      <w:r w:rsidR="00CC0887" w:rsidRPr="00CC0887">
        <w:rPr>
          <w:rFonts w:ascii="Segoe UI" w:eastAsia="Segoe UI" w:hAnsi="Segoe UI" w:cs="Segoe UI"/>
        </w:rPr>
        <w:t>–20</w:t>
      </w:r>
      <w:r w:rsidR="00312A2E" w:rsidRPr="00CC0887">
        <w:rPr>
          <w:rFonts w:ascii="Segoe UI" w:eastAsia="Segoe UI" w:hAnsi="Segoe UI" w:cs="Segoe UI"/>
        </w:rPr>
        <w:t xml:space="preserve"> eurų</w:t>
      </w:r>
      <w:r w:rsidR="00312A2E" w:rsidRPr="00312A2E">
        <w:rPr>
          <w:rFonts w:ascii="Segoe UI" w:eastAsia="Segoe UI" w:hAnsi="Segoe UI" w:cs="Segoe UI"/>
        </w:rPr>
        <w:t>. Tai rodo, kad augimas susijęs ne su vienkartinėmis didelėmis išlaidomis, o su dažnesniais pirki</w:t>
      </w:r>
      <w:r w:rsidR="004D6921">
        <w:rPr>
          <w:rFonts w:ascii="Segoe UI" w:eastAsia="Segoe UI" w:hAnsi="Segoe UI" w:cs="Segoe UI"/>
        </w:rPr>
        <w:t xml:space="preserve">niais, </w:t>
      </w:r>
      <w:r w:rsidR="00312A2E" w:rsidRPr="00312A2E">
        <w:rPr>
          <w:rFonts w:ascii="Segoe UI" w:eastAsia="Segoe UI" w:hAnsi="Segoe UI" w:cs="Segoe UI"/>
        </w:rPr>
        <w:t xml:space="preserve">nuo gėrimų ar užkandžių iki </w:t>
      </w:r>
      <w:r w:rsidR="00383AE9">
        <w:rPr>
          <w:rFonts w:ascii="Segoe UI" w:eastAsia="Segoe UI" w:hAnsi="Segoe UI" w:cs="Segoe UI"/>
        </w:rPr>
        <w:t>atributikos</w:t>
      </w:r>
      <w:r>
        <w:rPr>
          <w:rFonts w:ascii="Segoe UI" w:eastAsia="Segoe UI" w:hAnsi="Segoe UI" w:cs="Segoe UI"/>
        </w:rPr>
        <w:t>.</w:t>
      </w:r>
    </w:p>
    <w:p w14:paraId="3FCDC69F" w14:textId="77777777" w:rsidR="006E2B78" w:rsidRPr="00383AE9" w:rsidRDefault="006E2B78" w:rsidP="006E2B78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383AE9">
        <w:rPr>
          <w:rFonts w:ascii="Segoe UI" w:eastAsia="Segoe UI" w:hAnsi="Segoe UI" w:cs="Segoe UI"/>
          <w:b/>
          <w:bCs/>
        </w:rPr>
        <w:t>Vilnius – dosnesni</w:t>
      </w:r>
      <w:r>
        <w:rPr>
          <w:rFonts w:ascii="Segoe UI" w:eastAsia="Segoe UI" w:hAnsi="Segoe UI" w:cs="Segoe UI"/>
          <w:b/>
          <w:bCs/>
        </w:rPr>
        <w:t>ų</w:t>
      </w:r>
      <w:r w:rsidRPr="00383AE9">
        <w:rPr>
          <w:rFonts w:ascii="Segoe UI" w:eastAsia="Segoe UI" w:hAnsi="Segoe UI" w:cs="Segoe UI"/>
          <w:b/>
          <w:bCs/>
        </w:rPr>
        <w:t xml:space="preserve"> </w:t>
      </w:r>
      <w:r>
        <w:rPr>
          <w:rFonts w:ascii="Segoe UI" w:eastAsia="Segoe UI" w:hAnsi="Segoe UI" w:cs="Segoe UI"/>
          <w:b/>
          <w:bCs/>
        </w:rPr>
        <w:t xml:space="preserve">sirgalių </w:t>
      </w:r>
      <w:r w:rsidRPr="00383AE9">
        <w:rPr>
          <w:rFonts w:ascii="Segoe UI" w:eastAsia="Segoe UI" w:hAnsi="Segoe UI" w:cs="Segoe UI"/>
          <w:b/>
          <w:bCs/>
        </w:rPr>
        <w:t>miestas</w:t>
      </w:r>
    </w:p>
    <w:p w14:paraId="7BBEAF64" w14:textId="3A52C359" w:rsidR="00312A2E" w:rsidRPr="00312A2E" w:rsidRDefault="00312A2E" w:rsidP="00312A2E">
      <w:pPr>
        <w:spacing w:line="256" w:lineRule="auto"/>
        <w:jc w:val="both"/>
        <w:rPr>
          <w:rFonts w:ascii="Segoe UI" w:eastAsia="Segoe UI" w:hAnsi="Segoe UI" w:cs="Segoe UI"/>
        </w:rPr>
      </w:pPr>
      <w:r w:rsidRPr="00312A2E">
        <w:rPr>
          <w:rFonts w:ascii="Segoe UI" w:eastAsia="Segoe UI" w:hAnsi="Segoe UI" w:cs="Segoe UI"/>
        </w:rPr>
        <w:t>Įdomus skirtumas tarp miestų atsiskleidė analizuojant bendrai išleidžiamas sumas</w:t>
      </w:r>
      <w:r w:rsidR="000B5C97">
        <w:rPr>
          <w:rFonts w:ascii="Segoe UI" w:eastAsia="Segoe UI" w:hAnsi="Segoe UI" w:cs="Segoe UI"/>
        </w:rPr>
        <w:t>.</w:t>
      </w:r>
      <w:r w:rsidRPr="00312A2E">
        <w:rPr>
          <w:rFonts w:ascii="Segoe UI" w:eastAsia="Segoe UI" w:hAnsi="Segoe UI" w:cs="Segoe UI"/>
        </w:rPr>
        <w:t xml:space="preserve"> </w:t>
      </w:r>
      <w:r w:rsidR="008759F9">
        <w:rPr>
          <w:rFonts w:ascii="Segoe UI" w:eastAsia="Segoe UI" w:hAnsi="Segoe UI" w:cs="Segoe UI"/>
        </w:rPr>
        <w:t xml:space="preserve">Pavyzdžiui, </w:t>
      </w:r>
      <w:r w:rsidR="007E5AF9">
        <w:rPr>
          <w:rFonts w:ascii="Segoe UI" w:eastAsia="Segoe UI" w:hAnsi="Segoe UI" w:cs="Segoe UI"/>
        </w:rPr>
        <w:t xml:space="preserve">per vienas rungtynes </w:t>
      </w:r>
      <w:r w:rsidRPr="00312A2E">
        <w:rPr>
          <w:rFonts w:ascii="Segoe UI" w:eastAsia="Segoe UI" w:hAnsi="Segoe UI" w:cs="Segoe UI"/>
        </w:rPr>
        <w:t xml:space="preserve">arenoje vilniečiai išleido vidutiniškai </w:t>
      </w:r>
      <w:r w:rsidR="00A83B0D" w:rsidRPr="00A83B0D">
        <w:rPr>
          <w:rFonts w:ascii="Segoe UI" w:eastAsia="Segoe UI" w:hAnsi="Segoe UI" w:cs="Segoe UI"/>
        </w:rPr>
        <w:t>69,4</w:t>
      </w:r>
      <w:r w:rsidRPr="00A83B0D">
        <w:rPr>
          <w:rFonts w:ascii="Segoe UI" w:eastAsia="Segoe UI" w:hAnsi="Segoe UI" w:cs="Segoe UI"/>
        </w:rPr>
        <w:t xml:space="preserve"> </w:t>
      </w:r>
      <w:r w:rsidR="008843EF" w:rsidRPr="00A83B0D">
        <w:rPr>
          <w:rFonts w:ascii="Segoe UI" w:eastAsia="Segoe UI" w:hAnsi="Segoe UI" w:cs="Segoe UI"/>
        </w:rPr>
        <w:t>proc.</w:t>
      </w:r>
      <w:r w:rsidRPr="00312A2E">
        <w:rPr>
          <w:rFonts w:ascii="Segoe UI" w:eastAsia="Segoe UI" w:hAnsi="Segoe UI" w:cs="Segoe UI"/>
        </w:rPr>
        <w:t xml:space="preserve"> daugiau nei sirgaliai Kaune. </w:t>
      </w:r>
      <w:r w:rsidR="00962CC7" w:rsidRPr="00962CC7">
        <w:rPr>
          <w:rFonts w:ascii="Segoe UI" w:eastAsia="Segoe UI" w:hAnsi="Segoe UI" w:cs="Segoe UI"/>
        </w:rPr>
        <w:t xml:space="preserve">Tai reikšmingas atotrūkis, </w:t>
      </w:r>
      <w:r w:rsidR="006E2B78">
        <w:rPr>
          <w:rFonts w:ascii="Segoe UI" w:eastAsia="Segoe UI" w:hAnsi="Segoe UI" w:cs="Segoe UI"/>
        </w:rPr>
        <w:t>atsižvelgiant į tai,</w:t>
      </w:r>
      <w:r w:rsidR="00962CC7" w:rsidRPr="00962CC7">
        <w:rPr>
          <w:rFonts w:ascii="Segoe UI" w:eastAsia="Segoe UI" w:hAnsi="Segoe UI" w:cs="Segoe UI"/>
        </w:rPr>
        <w:t xml:space="preserve"> kad </w:t>
      </w:r>
      <w:r w:rsidR="006E2B78">
        <w:rPr>
          <w:rFonts w:ascii="Segoe UI" w:eastAsia="Segoe UI" w:hAnsi="Segoe UI" w:cs="Segoe UI"/>
        </w:rPr>
        <w:t xml:space="preserve">Kauno arena talpina daugiau sirgalių, o </w:t>
      </w:r>
      <w:r w:rsidR="00962CC7" w:rsidRPr="00962CC7">
        <w:rPr>
          <w:rFonts w:ascii="Segoe UI" w:eastAsia="Segoe UI" w:hAnsi="Segoe UI" w:cs="Segoe UI"/>
        </w:rPr>
        <w:t>vidutinė vieno atsiskaitymo suma abiejose arenose buvo labai panaši.</w:t>
      </w:r>
    </w:p>
    <w:p w14:paraId="1A849E44" w14:textId="2F61AA54" w:rsidR="00312A2E" w:rsidRDefault="00312A2E" w:rsidP="00312A2E">
      <w:pPr>
        <w:spacing w:line="256" w:lineRule="auto"/>
        <w:jc w:val="both"/>
        <w:rPr>
          <w:rFonts w:ascii="Segoe UI" w:eastAsia="Segoe UI" w:hAnsi="Segoe UI" w:cs="Segoe UI"/>
        </w:rPr>
      </w:pPr>
      <w:r w:rsidRPr="00312A2E">
        <w:rPr>
          <w:rFonts w:ascii="Segoe UI" w:eastAsia="Segoe UI" w:hAnsi="Segoe UI" w:cs="Segoe UI"/>
        </w:rPr>
        <w:t xml:space="preserve">„Renginių metu </w:t>
      </w:r>
      <w:r w:rsidR="0063058A">
        <w:rPr>
          <w:rFonts w:ascii="Segoe UI" w:eastAsia="Segoe UI" w:hAnsi="Segoe UI" w:cs="Segoe UI"/>
        </w:rPr>
        <w:t xml:space="preserve">už paslaugas </w:t>
      </w:r>
      <w:r w:rsidR="009462EF">
        <w:rPr>
          <w:rFonts w:ascii="Segoe UI" w:eastAsia="Segoe UI" w:hAnsi="Segoe UI" w:cs="Segoe UI"/>
        </w:rPr>
        <w:t>mokama</w:t>
      </w:r>
      <w:r w:rsidR="0063058A">
        <w:rPr>
          <w:rFonts w:ascii="Segoe UI" w:eastAsia="Segoe UI" w:hAnsi="Segoe UI" w:cs="Segoe UI"/>
        </w:rPr>
        <w:t xml:space="preserve"> </w:t>
      </w:r>
      <w:r w:rsidRPr="00312A2E">
        <w:rPr>
          <w:rFonts w:ascii="Segoe UI" w:eastAsia="Segoe UI" w:hAnsi="Segoe UI" w:cs="Segoe UI"/>
        </w:rPr>
        <w:t>dažniau, o atsiskaitymo</w:t>
      </w:r>
      <w:r w:rsidR="0063058A">
        <w:rPr>
          <w:rFonts w:ascii="Segoe UI" w:eastAsia="Segoe UI" w:hAnsi="Segoe UI" w:cs="Segoe UI"/>
        </w:rPr>
        <w:t xml:space="preserve"> kortelėmis</w:t>
      </w:r>
      <w:r w:rsidRPr="00312A2E">
        <w:rPr>
          <w:rFonts w:ascii="Segoe UI" w:eastAsia="Segoe UI" w:hAnsi="Segoe UI" w:cs="Segoe UI"/>
        </w:rPr>
        <w:t xml:space="preserve"> patogumas skatina</w:t>
      </w:r>
      <w:r w:rsidR="00FE3393">
        <w:rPr>
          <w:rFonts w:ascii="Segoe UI" w:eastAsia="Segoe UI" w:hAnsi="Segoe UI" w:cs="Segoe UI"/>
        </w:rPr>
        <w:t xml:space="preserve"> ir </w:t>
      </w:r>
      <w:r w:rsidRPr="00312A2E">
        <w:rPr>
          <w:rFonts w:ascii="Segoe UI" w:eastAsia="Segoe UI" w:hAnsi="Segoe UI" w:cs="Segoe UI"/>
        </w:rPr>
        <w:t xml:space="preserve">spontaniškus pirkimus. </w:t>
      </w:r>
      <w:r w:rsidR="008F7B92">
        <w:rPr>
          <w:rFonts w:ascii="Segoe UI" w:eastAsia="Segoe UI" w:hAnsi="Segoe UI" w:cs="Segoe UI"/>
        </w:rPr>
        <w:t xml:space="preserve">Be to, </w:t>
      </w:r>
      <w:r w:rsidR="008F7B92" w:rsidRPr="008F7B92">
        <w:rPr>
          <w:rFonts w:ascii="Segoe UI" w:eastAsia="Segoe UI" w:hAnsi="Segoe UI" w:cs="Segoe UI"/>
        </w:rPr>
        <w:t xml:space="preserve">didesnis vilniečių išlaidavimas gali būti susijęs ir </w:t>
      </w:r>
      <w:r w:rsidR="00013D7B">
        <w:rPr>
          <w:rFonts w:ascii="Segoe UI" w:eastAsia="Segoe UI" w:hAnsi="Segoe UI" w:cs="Segoe UI"/>
        </w:rPr>
        <w:t xml:space="preserve">su </w:t>
      </w:r>
      <w:r w:rsidR="008F7B92">
        <w:rPr>
          <w:rFonts w:ascii="Segoe UI" w:eastAsia="Segoe UI" w:hAnsi="Segoe UI" w:cs="Segoe UI"/>
        </w:rPr>
        <w:t xml:space="preserve">žmonių </w:t>
      </w:r>
      <w:r w:rsidR="00013D7B">
        <w:rPr>
          <w:rFonts w:ascii="Segoe UI" w:eastAsia="Segoe UI" w:hAnsi="Segoe UI" w:cs="Segoe UI"/>
        </w:rPr>
        <w:t>perkamosios galios</w:t>
      </w:r>
      <w:r w:rsidR="008F7B92">
        <w:rPr>
          <w:rFonts w:ascii="Segoe UI" w:eastAsia="Segoe UI" w:hAnsi="Segoe UI" w:cs="Segoe UI"/>
        </w:rPr>
        <w:t xml:space="preserve"> </w:t>
      </w:r>
      <w:r w:rsidR="00013D7B">
        <w:rPr>
          <w:rFonts w:ascii="Segoe UI" w:eastAsia="Segoe UI" w:hAnsi="Segoe UI" w:cs="Segoe UI"/>
        </w:rPr>
        <w:t>bei</w:t>
      </w:r>
      <w:r w:rsidR="008F7B92">
        <w:rPr>
          <w:rFonts w:ascii="Segoe UI" w:eastAsia="Segoe UI" w:hAnsi="Segoe UI" w:cs="Segoe UI"/>
        </w:rPr>
        <w:t xml:space="preserve"> vartojimo įpročių skirtumais. </w:t>
      </w:r>
      <w:r w:rsidR="00FE3393">
        <w:rPr>
          <w:rFonts w:ascii="Segoe UI" w:eastAsia="Segoe UI" w:hAnsi="Segoe UI" w:cs="Segoe UI"/>
        </w:rPr>
        <w:t>Tai rodo ir i</w:t>
      </w:r>
      <w:r w:rsidRPr="00312A2E">
        <w:rPr>
          <w:rFonts w:ascii="Segoe UI" w:eastAsia="Segoe UI" w:hAnsi="Segoe UI" w:cs="Segoe UI"/>
        </w:rPr>
        <w:t>šmaniųjų POS terminalų duomenys</w:t>
      </w:r>
      <w:r w:rsidR="00FE3393">
        <w:rPr>
          <w:rFonts w:ascii="Segoe UI" w:eastAsia="Segoe UI" w:hAnsi="Segoe UI" w:cs="Segoe UI"/>
        </w:rPr>
        <w:t>, kurie</w:t>
      </w:r>
      <w:r w:rsidRPr="00312A2E">
        <w:rPr>
          <w:rFonts w:ascii="Segoe UI" w:eastAsia="Segoe UI" w:hAnsi="Segoe UI" w:cs="Segoe UI"/>
        </w:rPr>
        <w:t xml:space="preserve"> padeda geriau suprasti tiek vartotojų elgseną, tiek renginių poveikį vietos ekonomikai“, – pažymi Justas Daujotas.</w:t>
      </w:r>
    </w:p>
    <w:p w14:paraId="3BFF7C2E" w14:textId="1B7FF42A" w:rsidR="00A55699" w:rsidRPr="00013D7B" w:rsidRDefault="00312A2E" w:rsidP="00830830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CB4CA4">
        <w:rPr>
          <w:rFonts w:ascii="Segoe UI" w:eastAsia="Segoe UI" w:hAnsi="Segoe UI" w:cs="Segoe UI"/>
          <w:i/>
          <w:iCs/>
        </w:rPr>
        <w:t>Analizuoti duomenys yra iš „</w:t>
      </w:r>
      <w:proofErr w:type="spellStart"/>
      <w:r w:rsidRPr="00CB4CA4">
        <w:rPr>
          <w:rFonts w:ascii="Segoe UI" w:eastAsia="Segoe UI" w:hAnsi="Segoe UI" w:cs="Segoe UI"/>
          <w:i/>
          <w:iCs/>
        </w:rPr>
        <w:t>Luminor</w:t>
      </w:r>
      <w:proofErr w:type="spellEnd"/>
      <w:r w:rsidRPr="00CB4CA4">
        <w:rPr>
          <w:rFonts w:ascii="Segoe UI" w:eastAsia="Segoe UI" w:hAnsi="Segoe UI" w:cs="Segoe UI"/>
          <w:i/>
          <w:iCs/>
        </w:rPr>
        <w:t>“ banko įdiegtų išmaniųjų POS kasos terminalų, fiksuoti</w:t>
      </w:r>
      <w:r w:rsidR="00700967">
        <w:rPr>
          <w:rFonts w:ascii="Segoe UI" w:eastAsia="Segoe UI" w:hAnsi="Segoe UI" w:cs="Segoe UI"/>
          <w:i/>
          <w:iCs/>
        </w:rPr>
        <w:t xml:space="preserve"> </w:t>
      </w:r>
      <w:r w:rsidRPr="00CB4CA4">
        <w:rPr>
          <w:rFonts w:ascii="Segoe UI" w:eastAsia="Segoe UI" w:hAnsi="Segoe UI" w:cs="Segoe UI"/>
          <w:i/>
          <w:iCs/>
        </w:rPr>
        <w:t>LKL finalų rungtynių metu</w:t>
      </w:r>
      <w:r w:rsidR="00FE3393" w:rsidRPr="00CB4CA4">
        <w:rPr>
          <w:rFonts w:ascii="Segoe UI" w:eastAsia="Segoe UI" w:hAnsi="Segoe UI" w:cs="Segoe UI"/>
          <w:i/>
          <w:iCs/>
        </w:rPr>
        <w:t>:</w:t>
      </w:r>
      <w:r w:rsidRPr="00CB4CA4">
        <w:rPr>
          <w:rFonts w:ascii="Segoe UI" w:eastAsia="Segoe UI" w:hAnsi="Segoe UI" w:cs="Segoe UI"/>
          <w:i/>
          <w:iCs/>
        </w:rPr>
        <w:t xml:space="preserve"> birželio 12</w:t>
      </w:r>
      <w:r w:rsidR="00FE3393" w:rsidRPr="00CB4CA4">
        <w:rPr>
          <w:rFonts w:ascii="Segoe UI" w:eastAsia="Segoe UI" w:hAnsi="Segoe UI" w:cs="Segoe UI"/>
          <w:i/>
          <w:iCs/>
        </w:rPr>
        <w:t xml:space="preserve"> d.</w:t>
      </w:r>
      <w:r w:rsidRPr="00CB4CA4">
        <w:rPr>
          <w:rFonts w:ascii="Segoe UI" w:eastAsia="Segoe UI" w:hAnsi="Segoe UI" w:cs="Segoe UI"/>
          <w:i/>
          <w:iCs/>
        </w:rPr>
        <w:t>, 17</w:t>
      </w:r>
      <w:r w:rsidR="00FE3393" w:rsidRPr="00CB4CA4">
        <w:rPr>
          <w:rFonts w:ascii="Segoe UI" w:eastAsia="Segoe UI" w:hAnsi="Segoe UI" w:cs="Segoe UI"/>
          <w:i/>
          <w:iCs/>
        </w:rPr>
        <w:t xml:space="preserve"> d.</w:t>
      </w:r>
      <w:r w:rsidRPr="00CB4CA4">
        <w:rPr>
          <w:rFonts w:ascii="Segoe UI" w:eastAsia="Segoe UI" w:hAnsi="Segoe UI" w:cs="Segoe UI"/>
          <w:i/>
          <w:iCs/>
        </w:rPr>
        <w:t xml:space="preserve"> ir 21</w:t>
      </w:r>
      <w:r w:rsidR="00FE3393" w:rsidRPr="00CB4CA4">
        <w:rPr>
          <w:rFonts w:ascii="Segoe UI" w:eastAsia="Segoe UI" w:hAnsi="Segoe UI" w:cs="Segoe UI"/>
          <w:i/>
          <w:iCs/>
        </w:rPr>
        <w:t xml:space="preserve"> d. </w:t>
      </w:r>
      <w:r w:rsidRPr="00CB4CA4">
        <w:rPr>
          <w:rFonts w:ascii="Segoe UI" w:eastAsia="Segoe UI" w:hAnsi="Segoe UI" w:cs="Segoe UI"/>
          <w:i/>
          <w:iCs/>
        </w:rPr>
        <w:t>„Žalgirio“ arenoje bei birželio 14</w:t>
      </w:r>
      <w:r w:rsidR="00FE3393" w:rsidRPr="00CB4CA4">
        <w:rPr>
          <w:rFonts w:ascii="Segoe UI" w:eastAsia="Segoe UI" w:hAnsi="Segoe UI" w:cs="Segoe UI"/>
          <w:i/>
          <w:iCs/>
        </w:rPr>
        <w:t xml:space="preserve"> d.</w:t>
      </w:r>
      <w:r w:rsidRPr="00CB4CA4">
        <w:rPr>
          <w:rFonts w:ascii="Segoe UI" w:eastAsia="Segoe UI" w:hAnsi="Segoe UI" w:cs="Segoe UI"/>
          <w:i/>
          <w:iCs/>
        </w:rPr>
        <w:t xml:space="preserve"> ir 19 d</w:t>
      </w:r>
      <w:r w:rsidR="00FE3393" w:rsidRPr="00CB4CA4">
        <w:rPr>
          <w:rFonts w:ascii="Segoe UI" w:eastAsia="Segoe UI" w:hAnsi="Segoe UI" w:cs="Segoe UI"/>
          <w:i/>
          <w:iCs/>
        </w:rPr>
        <w:t xml:space="preserve">. </w:t>
      </w:r>
      <w:r w:rsidRPr="00CB4CA4">
        <w:rPr>
          <w:rFonts w:ascii="Segoe UI" w:eastAsia="Segoe UI" w:hAnsi="Segoe UI" w:cs="Segoe UI"/>
          <w:i/>
          <w:iCs/>
        </w:rPr>
        <w:t>„</w:t>
      </w:r>
      <w:proofErr w:type="spellStart"/>
      <w:r w:rsidRPr="00CB4CA4">
        <w:rPr>
          <w:rFonts w:ascii="Segoe UI" w:eastAsia="Segoe UI" w:hAnsi="Segoe UI" w:cs="Segoe UI"/>
          <w:i/>
          <w:iCs/>
        </w:rPr>
        <w:t>Twinsbet</w:t>
      </w:r>
      <w:proofErr w:type="spellEnd"/>
      <w:r w:rsidRPr="00CB4CA4">
        <w:rPr>
          <w:rFonts w:ascii="Segoe UI" w:eastAsia="Segoe UI" w:hAnsi="Segoe UI" w:cs="Segoe UI"/>
          <w:i/>
          <w:iCs/>
        </w:rPr>
        <w:t>“ arenoje.</w:t>
      </w:r>
    </w:p>
    <w:p w14:paraId="19E84526" w14:textId="2F0F38AD" w:rsidR="002E333B" w:rsidRPr="003F6AE9" w:rsidRDefault="002E333B" w:rsidP="00830830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3F6AE9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3F6AE9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3F6AE9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01012D65" w:rsidR="005E396E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5E396E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5E396E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5E396E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5E396E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5E396E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5E396E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5E396E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5E396E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72E37DA7" w14:textId="77777777" w:rsidR="006607EC" w:rsidRPr="006607EC" w:rsidRDefault="006607EC" w:rsidP="006607EC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6607EC">
        <w:rPr>
          <w:rFonts w:ascii="Segoe UI" w:eastAsia="Segoe UI" w:hAnsi="Segoe UI" w:cs="Segoe UI"/>
          <w:sz w:val="20"/>
          <w:szCs w:val="20"/>
        </w:rPr>
        <w:t xml:space="preserve">Birutė </w:t>
      </w:r>
      <w:proofErr w:type="spellStart"/>
      <w:r w:rsidRPr="006607EC">
        <w:rPr>
          <w:rFonts w:ascii="Segoe UI" w:eastAsia="Segoe UI" w:hAnsi="Segoe UI" w:cs="Segoe UI"/>
          <w:sz w:val="20"/>
          <w:szCs w:val="20"/>
        </w:rPr>
        <w:t>Eimontaitė</w:t>
      </w:r>
      <w:proofErr w:type="spellEnd"/>
    </w:p>
    <w:p w14:paraId="1C585220" w14:textId="77777777" w:rsidR="006607EC" w:rsidRPr="006607EC" w:rsidRDefault="006607EC" w:rsidP="006607EC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6607EC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6607EC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6607EC">
        <w:rPr>
          <w:rFonts w:ascii="Segoe UI" w:eastAsia="Segoe UI" w:hAnsi="Segoe UI" w:cs="Segoe UI"/>
          <w:sz w:val="20"/>
          <w:szCs w:val="20"/>
        </w:rPr>
        <w:t>“ komunikacijos vadovė</w:t>
      </w:r>
    </w:p>
    <w:p w14:paraId="0353632E" w14:textId="77777777" w:rsidR="006607EC" w:rsidRPr="006607EC" w:rsidRDefault="006607EC" w:rsidP="006607EC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6607EC">
        <w:rPr>
          <w:rFonts w:ascii="Segoe UI" w:eastAsia="Segoe UI" w:hAnsi="Segoe UI" w:cs="Segoe UI"/>
          <w:sz w:val="20"/>
          <w:szCs w:val="20"/>
        </w:rPr>
        <w:lastRenderedPageBreak/>
        <w:t>Tel.: +370 684 28342</w:t>
      </w:r>
    </w:p>
    <w:p w14:paraId="7A5E45F8" w14:textId="3E007F82" w:rsidR="0063043B" w:rsidRPr="00626F9D" w:rsidRDefault="006607EC" w:rsidP="006607EC">
      <w:pPr>
        <w:spacing w:after="0" w:line="240" w:lineRule="auto"/>
        <w:rPr>
          <w:rFonts w:ascii="Segoe UI" w:hAnsi="Segoe UI" w:cs="Segoe UI"/>
          <w:sz w:val="20"/>
          <w:szCs w:val="20"/>
          <w:lang w:val="en-US"/>
        </w:rPr>
      </w:pPr>
      <w:r w:rsidRPr="006607EC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3913B7">
          <w:rPr>
            <w:rStyle w:val="Hipersaitas"/>
            <w:rFonts w:ascii="Segoe UI" w:eastAsia="Segoe UI" w:hAnsi="Segoe UI" w:cs="Segoe UI"/>
            <w:sz w:val="20"/>
            <w:szCs w:val="20"/>
          </w:rPr>
          <w:t>birute.eimontaite@luminorgroup.com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63043B" w:rsidRPr="00626F9D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0264A" w14:textId="77777777" w:rsidR="00911DD4" w:rsidRDefault="00911DD4">
      <w:pPr>
        <w:spacing w:after="0" w:line="240" w:lineRule="auto"/>
      </w:pPr>
      <w:r>
        <w:separator/>
      </w:r>
    </w:p>
  </w:endnote>
  <w:endnote w:type="continuationSeparator" w:id="0">
    <w:p w14:paraId="649C8CAF" w14:textId="77777777" w:rsidR="00911DD4" w:rsidRDefault="00911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6E835" w14:textId="77777777" w:rsidR="00911DD4" w:rsidRDefault="00911DD4">
      <w:pPr>
        <w:spacing w:after="0" w:line="240" w:lineRule="auto"/>
      </w:pPr>
      <w:r>
        <w:separator/>
      </w:r>
    </w:p>
  </w:footnote>
  <w:footnote w:type="continuationSeparator" w:id="0">
    <w:p w14:paraId="45D81364" w14:textId="77777777" w:rsidR="00911DD4" w:rsidRDefault="00911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2640D5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D101E"/>
    <w:multiLevelType w:val="hybridMultilevel"/>
    <w:tmpl w:val="042456D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281692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1FFD"/>
    <w:rsid w:val="00003C9A"/>
    <w:rsid w:val="00005D55"/>
    <w:rsid w:val="000064DC"/>
    <w:rsid w:val="00010790"/>
    <w:rsid w:val="00013D7B"/>
    <w:rsid w:val="0001454A"/>
    <w:rsid w:val="00014D4F"/>
    <w:rsid w:val="00014ED3"/>
    <w:rsid w:val="00014F45"/>
    <w:rsid w:val="000155CE"/>
    <w:rsid w:val="0001591F"/>
    <w:rsid w:val="000166D9"/>
    <w:rsid w:val="0002043C"/>
    <w:rsid w:val="00020BE8"/>
    <w:rsid w:val="00021233"/>
    <w:rsid w:val="00022DDE"/>
    <w:rsid w:val="000236AD"/>
    <w:rsid w:val="00023895"/>
    <w:rsid w:val="00024252"/>
    <w:rsid w:val="000263F9"/>
    <w:rsid w:val="00026436"/>
    <w:rsid w:val="00027467"/>
    <w:rsid w:val="00027760"/>
    <w:rsid w:val="00030615"/>
    <w:rsid w:val="00030D37"/>
    <w:rsid w:val="00032594"/>
    <w:rsid w:val="00032727"/>
    <w:rsid w:val="0003353D"/>
    <w:rsid w:val="00033995"/>
    <w:rsid w:val="00033A50"/>
    <w:rsid w:val="000361FC"/>
    <w:rsid w:val="000368CD"/>
    <w:rsid w:val="00036FFA"/>
    <w:rsid w:val="00037173"/>
    <w:rsid w:val="00037483"/>
    <w:rsid w:val="000402CB"/>
    <w:rsid w:val="00040AA1"/>
    <w:rsid w:val="000439DB"/>
    <w:rsid w:val="00050938"/>
    <w:rsid w:val="00051A6F"/>
    <w:rsid w:val="00055F0E"/>
    <w:rsid w:val="0005608A"/>
    <w:rsid w:val="00056834"/>
    <w:rsid w:val="00057C79"/>
    <w:rsid w:val="00057F70"/>
    <w:rsid w:val="00061A4E"/>
    <w:rsid w:val="00061D31"/>
    <w:rsid w:val="00062391"/>
    <w:rsid w:val="0006259A"/>
    <w:rsid w:val="0006441F"/>
    <w:rsid w:val="00064709"/>
    <w:rsid w:val="000651A5"/>
    <w:rsid w:val="00071020"/>
    <w:rsid w:val="00071EE0"/>
    <w:rsid w:val="00074DF5"/>
    <w:rsid w:val="00075280"/>
    <w:rsid w:val="00075411"/>
    <w:rsid w:val="0007618A"/>
    <w:rsid w:val="00077726"/>
    <w:rsid w:val="00077AF7"/>
    <w:rsid w:val="00077D7A"/>
    <w:rsid w:val="000802E4"/>
    <w:rsid w:val="000811B2"/>
    <w:rsid w:val="00083BA1"/>
    <w:rsid w:val="00083CB7"/>
    <w:rsid w:val="00085173"/>
    <w:rsid w:val="0008702A"/>
    <w:rsid w:val="00087783"/>
    <w:rsid w:val="0008779A"/>
    <w:rsid w:val="00087F8D"/>
    <w:rsid w:val="0009046B"/>
    <w:rsid w:val="00091B49"/>
    <w:rsid w:val="000921C4"/>
    <w:rsid w:val="00092571"/>
    <w:rsid w:val="0009344E"/>
    <w:rsid w:val="00093E90"/>
    <w:rsid w:val="0009437E"/>
    <w:rsid w:val="00095698"/>
    <w:rsid w:val="00097185"/>
    <w:rsid w:val="000978BC"/>
    <w:rsid w:val="000A001E"/>
    <w:rsid w:val="000A1EC8"/>
    <w:rsid w:val="000A26DD"/>
    <w:rsid w:val="000A29E3"/>
    <w:rsid w:val="000A43A9"/>
    <w:rsid w:val="000B24CE"/>
    <w:rsid w:val="000B2948"/>
    <w:rsid w:val="000B4122"/>
    <w:rsid w:val="000B4DC6"/>
    <w:rsid w:val="000B5C97"/>
    <w:rsid w:val="000B5DAF"/>
    <w:rsid w:val="000B637C"/>
    <w:rsid w:val="000B6CCA"/>
    <w:rsid w:val="000C0555"/>
    <w:rsid w:val="000C1FA3"/>
    <w:rsid w:val="000C4B03"/>
    <w:rsid w:val="000C4B41"/>
    <w:rsid w:val="000C6334"/>
    <w:rsid w:val="000C70E6"/>
    <w:rsid w:val="000C73BD"/>
    <w:rsid w:val="000C7672"/>
    <w:rsid w:val="000D40C5"/>
    <w:rsid w:val="000D7067"/>
    <w:rsid w:val="000D7A3D"/>
    <w:rsid w:val="000D7EC0"/>
    <w:rsid w:val="000E22EE"/>
    <w:rsid w:val="000E267B"/>
    <w:rsid w:val="000E2765"/>
    <w:rsid w:val="000E2F56"/>
    <w:rsid w:val="000E3DF5"/>
    <w:rsid w:val="000E3EEF"/>
    <w:rsid w:val="000E6019"/>
    <w:rsid w:val="000E6BD4"/>
    <w:rsid w:val="000E75B2"/>
    <w:rsid w:val="000E76C7"/>
    <w:rsid w:val="000F0A3C"/>
    <w:rsid w:val="000F23C2"/>
    <w:rsid w:val="000F51EF"/>
    <w:rsid w:val="000F6771"/>
    <w:rsid w:val="000F7F65"/>
    <w:rsid w:val="00100E69"/>
    <w:rsid w:val="001019B6"/>
    <w:rsid w:val="00103052"/>
    <w:rsid w:val="001073F4"/>
    <w:rsid w:val="001076AC"/>
    <w:rsid w:val="00111F99"/>
    <w:rsid w:val="001137CC"/>
    <w:rsid w:val="00113914"/>
    <w:rsid w:val="001149B2"/>
    <w:rsid w:val="0011511F"/>
    <w:rsid w:val="001216F7"/>
    <w:rsid w:val="00122BF8"/>
    <w:rsid w:val="00125FA2"/>
    <w:rsid w:val="00126A25"/>
    <w:rsid w:val="00127922"/>
    <w:rsid w:val="001302AA"/>
    <w:rsid w:val="0013403F"/>
    <w:rsid w:val="00134816"/>
    <w:rsid w:val="00135820"/>
    <w:rsid w:val="00135DA3"/>
    <w:rsid w:val="00137661"/>
    <w:rsid w:val="001413F6"/>
    <w:rsid w:val="001426DC"/>
    <w:rsid w:val="00143C57"/>
    <w:rsid w:val="00144E7E"/>
    <w:rsid w:val="00146E5A"/>
    <w:rsid w:val="0014747F"/>
    <w:rsid w:val="00151AA9"/>
    <w:rsid w:val="00151F9D"/>
    <w:rsid w:val="001528C4"/>
    <w:rsid w:val="001539EF"/>
    <w:rsid w:val="00153E67"/>
    <w:rsid w:val="001569C2"/>
    <w:rsid w:val="001604EB"/>
    <w:rsid w:val="00160D4F"/>
    <w:rsid w:val="00162771"/>
    <w:rsid w:val="001629BC"/>
    <w:rsid w:val="00162D40"/>
    <w:rsid w:val="0016483C"/>
    <w:rsid w:val="00165FA0"/>
    <w:rsid w:val="00170EAA"/>
    <w:rsid w:val="00171D75"/>
    <w:rsid w:val="00172128"/>
    <w:rsid w:val="00172668"/>
    <w:rsid w:val="00172760"/>
    <w:rsid w:val="001736CF"/>
    <w:rsid w:val="00173A45"/>
    <w:rsid w:val="00173ED8"/>
    <w:rsid w:val="00174AA7"/>
    <w:rsid w:val="0017501B"/>
    <w:rsid w:val="00175836"/>
    <w:rsid w:val="00176908"/>
    <w:rsid w:val="00177CC5"/>
    <w:rsid w:val="00177FED"/>
    <w:rsid w:val="00180D8E"/>
    <w:rsid w:val="0018113E"/>
    <w:rsid w:val="00181290"/>
    <w:rsid w:val="00182285"/>
    <w:rsid w:val="00182341"/>
    <w:rsid w:val="001826FB"/>
    <w:rsid w:val="00182D79"/>
    <w:rsid w:val="00183C8B"/>
    <w:rsid w:val="001858F2"/>
    <w:rsid w:val="00185BB0"/>
    <w:rsid w:val="00192042"/>
    <w:rsid w:val="0019287B"/>
    <w:rsid w:val="00193C15"/>
    <w:rsid w:val="00193FEA"/>
    <w:rsid w:val="0019440D"/>
    <w:rsid w:val="001958CC"/>
    <w:rsid w:val="00195921"/>
    <w:rsid w:val="00195A27"/>
    <w:rsid w:val="00196692"/>
    <w:rsid w:val="001A0264"/>
    <w:rsid w:val="001A206D"/>
    <w:rsid w:val="001A2161"/>
    <w:rsid w:val="001A26D3"/>
    <w:rsid w:val="001A390E"/>
    <w:rsid w:val="001A461C"/>
    <w:rsid w:val="001A53DB"/>
    <w:rsid w:val="001A5B25"/>
    <w:rsid w:val="001A6EEC"/>
    <w:rsid w:val="001A7215"/>
    <w:rsid w:val="001A737D"/>
    <w:rsid w:val="001B047D"/>
    <w:rsid w:val="001B1D52"/>
    <w:rsid w:val="001B3287"/>
    <w:rsid w:val="001B3E23"/>
    <w:rsid w:val="001B5350"/>
    <w:rsid w:val="001B539A"/>
    <w:rsid w:val="001B72A4"/>
    <w:rsid w:val="001B7A54"/>
    <w:rsid w:val="001C1DF3"/>
    <w:rsid w:val="001C2290"/>
    <w:rsid w:val="001C3404"/>
    <w:rsid w:val="001C374A"/>
    <w:rsid w:val="001C515E"/>
    <w:rsid w:val="001C6095"/>
    <w:rsid w:val="001C6501"/>
    <w:rsid w:val="001C6CEA"/>
    <w:rsid w:val="001D0A95"/>
    <w:rsid w:val="001D1FBC"/>
    <w:rsid w:val="001D2A46"/>
    <w:rsid w:val="001D6217"/>
    <w:rsid w:val="001D6592"/>
    <w:rsid w:val="001D65B1"/>
    <w:rsid w:val="001E7C06"/>
    <w:rsid w:val="001E7C6F"/>
    <w:rsid w:val="001E7CAD"/>
    <w:rsid w:val="001E7DC4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6BF"/>
    <w:rsid w:val="001F5B92"/>
    <w:rsid w:val="001F60F2"/>
    <w:rsid w:val="001F768A"/>
    <w:rsid w:val="002020ED"/>
    <w:rsid w:val="0020215C"/>
    <w:rsid w:val="002101F4"/>
    <w:rsid w:val="00211161"/>
    <w:rsid w:val="00211C0E"/>
    <w:rsid w:val="00213E0E"/>
    <w:rsid w:val="002145AF"/>
    <w:rsid w:val="00214709"/>
    <w:rsid w:val="00214B05"/>
    <w:rsid w:val="00217DFA"/>
    <w:rsid w:val="00220100"/>
    <w:rsid w:val="00220B3D"/>
    <w:rsid w:val="00220FF8"/>
    <w:rsid w:val="00221A2E"/>
    <w:rsid w:val="002235B6"/>
    <w:rsid w:val="002236D7"/>
    <w:rsid w:val="00224C28"/>
    <w:rsid w:val="00225472"/>
    <w:rsid w:val="002272B4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6A76"/>
    <w:rsid w:val="002376C9"/>
    <w:rsid w:val="002404D8"/>
    <w:rsid w:val="00241935"/>
    <w:rsid w:val="00241DA1"/>
    <w:rsid w:val="00242D69"/>
    <w:rsid w:val="0024310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641"/>
    <w:rsid w:val="00251983"/>
    <w:rsid w:val="002523E9"/>
    <w:rsid w:val="002538E1"/>
    <w:rsid w:val="002564F2"/>
    <w:rsid w:val="002567B3"/>
    <w:rsid w:val="002579FA"/>
    <w:rsid w:val="00257EEC"/>
    <w:rsid w:val="002606FB"/>
    <w:rsid w:val="00262CF2"/>
    <w:rsid w:val="00263E28"/>
    <w:rsid w:val="002640D5"/>
    <w:rsid w:val="002647E2"/>
    <w:rsid w:val="00264DF9"/>
    <w:rsid w:val="00265644"/>
    <w:rsid w:val="00266D8B"/>
    <w:rsid w:val="00266E8B"/>
    <w:rsid w:val="00267D72"/>
    <w:rsid w:val="00270ADE"/>
    <w:rsid w:val="00270BFE"/>
    <w:rsid w:val="00270F9F"/>
    <w:rsid w:val="002735FE"/>
    <w:rsid w:val="00274DE3"/>
    <w:rsid w:val="0027655D"/>
    <w:rsid w:val="0028094B"/>
    <w:rsid w:val="002834FD"/>
    <w:rsid w:val="00283E60"/>
    <w:rsid w:val="00286345"/>
    <w:rsid w:val="00290085"/>
    <w:rsid w:val="00293899"/>
    <w:rsid w:val="00294038"/>
    <w:rsid w:val="00294634"/>
    <w:rsid w:val="00294A08"/>
    <w:rsid w:val="002957B9"/>
    <w:rsid w:val="002958C0"/>
    <w:rsid w:val="00296001"/>
    <w:rsid w:val="00297119"/>
    <w:rsid w:val="002A09BA"/>
    <w:rsid w:val="002A1628"/>
    <w:rsid w:val="002A1ECA"/>
    <w:rsid w:val="002A3EEA"/>
    <w:rsid w:val="002A5DA7"/>
    <w:rsid w:val="002A7CEE"/>
    <w:rsid w:val="002A7DA3"/>
    <w:rsid w:val="002B13AA"/>
    <w:rsid w:val="002B280D"/>
    <w:rsid w:val="002B291E"/>
    <w:rsid w:val="002B2E52"/>
    <w:rsid w:val="002B42F0"/>
    <w:rsid w:val="002C113E"/>
    <w:rsid w:val="002C26FA"/>
    <w:rsid w:val="002C2AA0"/>
    <w:rsid w:val="002C35CE"/>
    <w:rsid w:val="002C3AB7"/>
    <w:rsid w:val="002C4CEB"/>
    <w:rsid w:val="002C5F1C"/>
    <w:rsid w:val="002C67A7"/>
    <w:rsid w:val="002C6919"/>
    <w:rsid w:val="002C7805"/>
    <w:rsid w:val="002C7E1B"/>
    <w:rsid w:val="002D2362"/>
    <w:rsid w:val="002D2C5D"/>
    <w:rsid w:val="002D36D5"/>
    <w:rsid w:val="002D3C0A"/>
    <w:rsid w:val="002D46A0"/>
    <w:rsid w:val="002D50D0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E77F2"/>
    <w:rsid w:val="002F1341"/>
    <w:rsid w:val="002F22B5"/>
    <w:rsid w:val="002F402D"/>
    <w:rsid w:val="002F436D"/>
    <w:rsid w:val="002F56E1"/>
    <w:rsid w:val="002F651C"/>
    <w:rsid w:val="002F7428"/>
    <w:rsid w:val="00300687"/>
    <w:rsid w:val="00300B99"/>
    <w:rsid w:val="0030109B"/>
    <w:rsid w:val="00301332"/>
    <w:rsid w:val="00304AB0"/>
    <w:rsid w:val="00304BB9"/>
    <w:rsid w:val="003051E5"/>
    <w:rsid w:val="00306344"/>
    <w:rsid w:val="00307000"/>
    <w:rsid w:val="00307D0C"/>
    <w:rsid w:val="00310169"/>
    <w:rsid w:val="00310D69"/>
    <w:rsid w:val="00311B9B"/>
    <w:rsid w:val="0031201B"/>
    <w:rsid w:val="00312A2E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422"/>
    <w:rsid w:val="003254CF"/>
    <w:rsid w:val="003304B3"/>
    <w:rsid w:val="00330AA1"/>
    <w:rsid w:val="00330FC3"/>
    <w:rsid w:val="00332422"/>
    <w:rsid w:val="00332BD9"/>
    <w:rsid w:val="003346BE"/>
    <w:rsid w:val="00334FC2"/>
    <w:rsid w:val="00335335"/>
    <w:rsid w:val="003416EF"/>
    <w:rsid w:val="00341A4B"/>
    <w:rsid w:val="00341E31"/>
    <w:rsid w:val="00344D8E"/>
    <w:rsid w:val="00345847"/>
    <w:rsid w:val="00345905"/>
    <w:rsid w:val="00345DA1"/>
    <w:rsid w:val="00347097"/>
    <w:rsid w:val="00347607"/>
    <w:rsid w:val="003505D2"/>
    <w:rsid w:val="00351E0E"/>
    <w:rsid w:val="00351FDC"/>
    <w:rsid w:val="00354574"/>
    <w:rsid w:val="003568D4"/>
    <w:rsid w:val="00356D34"/>
    <w:rsid w:val="0035725D"/>
    <w:rsid w:val="00357335"/>
    <w:rsid w:val="00357C06"/>
    <w:rsid w:val="00357C92"/>
    <w:rsid w:val="0036072B"/>
    <w:rsid w:val="00360C70"/>
    <w:rsid w:val="0036192C"/>
    <w:rsid w:val="00361DC9"/>
    <w:rsid w:val="0036454E"/>
    <w:rsid w:val="00366571"/>
    <w:rsid w:val="003666DF"/>
    <w:rsid w:val="003668E8"/>
    <w:rsid w:val="00367B0E"/>
    <w:rsid w:val="00370FE3"/>
    <w:rsid w:val="00373D6F"/>
    <w:rsid w:val="00373E0D"/>
    <w:rsid w:val="00374BFF"/>
    <w:rsid w:val="003768BC"/>
    <w:rsid w:val="00376A6D"/>
    <w:rsid w:val="00376C3F"/>
    <w:rsid w:val="00376C97"/>
    <w:rsid w:val="00380AE2"/>
    <w:rsid w:val="00380DCA"/>
    <w:rsid w:val="00380EA0"/>
    <w:rsid w:val="003837AB"/>
    <w:rsid w:val="00383AE9"/>
    <w:rsid w:val="00384176"/>
    <w:rsid w:val="00386E41"/>
    <w:rsid w:val="00390301"/>
    <w:rsid w:val="00390EF7"/>
    <w:rsid w:val="0039141A"/>
    <w:rsid w:val="00391AD2"/>
    <w:rsid w:val="003921E5"/>
    <w:rsid w:val="00392595"/>
    <w:rsid w:val="00393028"/>
    <w:rsid w:val="00396118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6FAB"/>
    <w:rsid w:val="003A7F9B"/>
    <w:rsid w:val="003B0405"/>
    <w:rsid w:val="003B0FC9"/>
    <w:rsid w:val="003B23F2"/>
    <w:rsid w:val="003B2AE3"/>
    <w:rsid w:val="003B4CD1"/>
    <w:rsid w:val="003B4DDE"/>
    <w:rsid w:val="003B5E0F"/>
    <w:rsid w:val="003B78A8"/>
    <w:rsid w:val="003B7B69"/>
    <w:rsid w:val="003B7FBC"/>
    <w:rsid w:val="003C023E"/>
    <w:rsid w:val="003C0319"/>
    <w:rsid w:val="003C0890"/>
    <w:rsid w:val="003C0FE2"/>
    <w:rsid w:val="003C463E"/>
    <w:rsid w:val="003C5B69"/>
    <w:rsid w:val="003C7634"/>
    <w:rsid w:val="003D01F8"/>
    <w:rsid w:val="003D0C4A"/>
    <w:rsid w:val="003D1A99"/>
    <w:rsid w:val="003D4F9B"/>
    <w:rsid w:val="003D5BE2"/>
    <w:rsid w:val="003D6150"/>
    <w:rsid w:val="003D6810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FB2"/>
    <w:rsid w:val="003E6E7A"/>
    <w:rsid w:val="003E7589"/>
    <w:rsid w:val="003E7AF2"/>
    <w:rsid w:val="003F07EF"/>
    <w:rsid w:val="003F17F4"/>
    <w:rsid w:val="003F1BBD"/>
    <w:rsid w:val="003F24D6"/>
    <w:rsid w:val="003F3270"/>
    <w:rsid w:val="003F59A4"/>
    <w:rsid w:val="003F67C7"/>
    <w:rsid w:val="003F699D"/>
    <w:rsid w:val="003F6AE9"/>
    <w:rsid w:val="003F7244"/>
    <w:rsid w:val="0040076F"/>
    <w:rsid w:val="00400FAD"/>
    <w:rsid w:val="0040391E"/>
    <w:rsid w:val="00403B0A"/>
    <w:rsid w:val="00404D3D"/>
    <w:rsid w:val="00406426"/>
    <w:rsid w:val="00406AF8"/>
    <w:rsid w:val="00407876"/>
    <w:rsid w:val="00407C24"/>
    <w:rsid w:val="00407F94"/>
    <w:rsid w:val="00410694"/>
    <w:rsid w:val="00411531"/>
    <w:rsid w:val="00411AB8"/>
    <w:rsid w:val="00411E41"/>
    <w:rsid w:val="00412238"/>
    <w:rsid w:val="0041241E"/>
    <w:rsid w:val="00413711"/>
    <w:rsid w:val="004143A3"/>
    <w:rsid w:val="004159B4"/>
    <w:rsid w:val="00420216"/>
    <w:rsid w:val="0042160E"/>
    <w:rsid w:val="00423178"/>
    <w:rsid w:val="004239D3"/>
    <w:rsid w:val="00423C44"/>
    <w:rsid w:val="004242C9"/>
    <w:rsid w:val="0042450E"/>
    <w:rsid w:val="004249F9"/>
    <w:rsid w:val="004267EC"/>
    <w:rsid w:val="00426EC5"/>
    <w:rsid w:val="00426F13"/>
    <w:rsid w:val="00430F1C"/>
    <w:rsid w:val="004319A2"/>
    <w:rsid w:val="004331C1"/>
    <w:rsid w:val="0043358C"/>
    <w:rsid w:val="0043369D"/>
    <w:rsid w:val="00433897"/>
    <w:rsid w:val="00434CE5"/>
    <w:rsid w:val="00436345"/>
    <w:rsid w:val="0043666A"/>
    <w:rsid w:val="004404D6"/>
    <w:rsid w:val="004420A6"/>
    <w:rsid w:val="004442C7"/>
    <w:rsid w:val="004454B1"/>
    <w:rsid w:val="00445E46"/>
    <w:rsid w:val="00450766"/>
    <w:rsid w:val="004509A8"/>
    <w:rsid w:val="00450E2A"/>
    <w:rsid w:val="004519BD"/>
    <w:rsid w:val="004523AD"/>
    <w:rsid w:val="00452CA2"/>
    <w:rsid w:val="0045381E"/>
    <w:rsid w:val="004543AB"/>
    <w:rsid w:val="004543CB"/>
    <w:rsid w:val="004545AF"/>
    <w:rsid w:val="0045591F"/>
    <w:rsid w:val="004573DC"/>
    <w:rsid w:val="00457B09"/>
    <w:rsid w:val="00457F6C"/>
    <w:rsid w:val="0046111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711B8"/>
    <w:rsid w:val="00475338"/>
    <w:rsid w:val="00476367"/>
    <w:rsid w:val="00476795"/>
    <w:rsid w:val="004769C2"/>
    <w:rsid w:val="004779C0"/>
    <w:rsid w:val="00481166"/>
    <w:rsid w:val="004816F5"/>
    <w:rsid w:val="00481DF0"/>
    <w:rsid w:val="0048263B"/>
    <w:rsid w:val="00484E5B"/>
    <w:rsid w:val="00484F22"/>
    <w:rsid w:val="00485469"/>
    <w:rsid w:val="00485B08"/>
    <w:rsid w:val="004866CD"/>
    <w:rsid w:val="00486A3D"/>
    <w:rsid w:val="00487A14"/>
    <w:rsid w:val="00487E2A"/>
    <w:rsid w:val="00491DF9"/>
    <w:rsid w:val="004923E0"/>
    <w:rsid w:val="0049391A"/>
    <w:rsid w:val="00493D58"/>
    <w:rsid w:val="00493F4C"/>
    <w:rsid w:val="00494DF9"/>
    <w:rsid w:val="00494EA3"/>
    <w:rsid w:val="00494F5F"/>
    <w:rsid w:val="004955BE"/>
    <w:rsid w:val="00496490"/>
    <w:rsid w:val="00496855"/>
    <w:rsid w:val="00496F65"/>
    <w:rsid w:val="0049736A"/>
    <w:rsid w:val="004A038B"/>
    <w:rsid w:val="004A221A"/>
    <w:rsid w:val="004A4CB8"/>
    <w:rsid w:val="004A4F07"/>
    <w:rsid w:val="004A637D"/>
    <w:rsid w:val="004A680B"/>
    <w:rsid w:val="004A6ABA"/>
    <w:rsid w:val="004A7826"/>
    <w:rsid w:val="004B1C35"/>
    <w:rsid w:val="004B3110"/>
    <w:rsid w:val="004B3223"/>
    <w:rsid w:val="004B3F70"/>
    <w:rsid w:val="004B6097"/>
    <w:rsid w:val="004B7448"/>
    <w:rsid w:val="004B7EAF"/>
    <w:rsid w:val="004C12D9"/>
    <w:rsid w:val="004C3127"/>
    <w:rsid w:val="004C5E25"/>
    <w:rsid w:val="004C6FBF"/>
    <w:rsid w:val="004C7CB7"/>
    <w:rsid w:val="004D01DA"/>
    <w:rsid w:val="004D053A"/>
    <w:rsid w:val="004D25F2"/>
    <w:rsid w:val="004D46B5"/>
    <w:rsid w:val="004D5D7A"/>
    <w:rsid w:val="004D61CC"/>
    <w:rsid w:val="004D6921"/>
    <w:rsid w:val="004E06DD"/>
    <w:rsid w:val="004E296D"/>
    <w:rsid w:val="004E3AA4"/>
    <w:rsid w:val="004E6362"/>
    <w:rsid w:val="004E6C05"/>
    <w:rsid w:val="004E7390"/>
    <w:rsid w:val="004E798B"/>
    <w:rsid w:val="004E7AFF"/>
    <w:rsid w:val="004E7CBA"/>
    <w:rsid w:val="004F0067"/>
    <w:rsid w:val="004F0BF8"/>
    <w:rsid w:val="004F41D3"/>
    <w:rsid w:val="004F47ED"/>
    <w:rsid w:val="004F4D3B"/>
    <w:rsid w:val="004F5B48"/>
    <w:rsid w:val="004F5E2C"/>
    <w:rsid w:val="004F6AA9"/>
    <w:rsid w:val="00500231"/>
    <w:rsid w:val="0050196D"/>
    <w:rsid w:val="005027CA"/>
    <w:rsid w:val="00504CA6"/>
    <w:rsid w:val="005073E1"/>
    <w:rsid w:val="0050751F"/>
    <w:rsid w:val="0051131F"/>
    <w:rsid w:val="0051627F"/>
    <w:rsid w:val="005167A0"/>
    <w:rsid w:val="00520E47"/>
    <w:rsid w:val="005229CC"/>
    <w:rsid w:val="00522F5B"/>
    <w:rsid w:val="0052320F"/>
    <w:rsid w:val="005251D1"/>
    <w:rsid w:val="005254D3"/>
    <w:rsid w:val="0053170C"/>
    <w:rsid w:val="00531BB6"/>
    <w:rsid w:val="005322C2"/>
    <w:rsid w:val="00534AF6"/>
    <w:rsid w:val="00534BE3"/>
    <w:rsid w:val="005351C5"/>
    <w:rsid w:val="0053537C"/>
    <w:rsid w:val="005354B8"/>
    <w:rsid w:val="005355A7"/>
    <w:rsid w:val="00536148"/>
    <w:rsid w:val="00536DD5"/>
    <w:rsid w:val="005372B6"/>
    <w:rsid w:val="0053786A"/>
    <w:rsid w:val="005417EC"/>
    <w:rsid w:val="005436E6"/>
    <w:rsid w:val="0054474E"/>
    <w:rsid w:val="00546884"/>
    <w:rsid w:val="00547EFB"/>
    <w:rsid w:val="00550C37"/>
    <w:rsid w:val="00552670"/>
    <w:rsid w:val="005540C1"/>
    <w:rsid w:val="00554901"/>
    <w:rsid w:val="00554F32"/>
    <w:rsid w:val="005562AF"/>
    <w:rsid w:val="005564D4"/>
    <w:rsid w:val="005564ED"/>
    <w:rsid w:val="0056085B"/>
    <w:rsid w:val="00560CC0"/>
    <w:rsid w:val="0056422A"/>
    <w:rsid w:val="00564C32"/>
    <w:rsid w:val="00565228"/>
    <w:rsid w:val="00565D4D"/>
    <w:rsid w:val="00566399"/>
    <w:rsid w:val="0056720B"/>
    <w:rsid w:val="00570504"/>
    <w:rsid w:val="00570949"/>
    <w:rsid w:val="00572F41"/>
    <w:rsid w:val="005761D6"/>
    <w:rsid w:val="0057651C"/>
    <w:rsid w:val="00576C65"/>
    <w:rsid w:val="00576EC6"/>
    <w:rsid w:val="0057784D"/>
    <w:rsid w:val="00580A9A"/>
    <w:rsid w:val="00582422"/>
    <w:rsid w:val="00582DE7"/>
    <w:rsid w:val="00584A37"/>
    <w:rsid w:val="00585060"/>
    <w:rsid w:val="005858A2"/>
    <w:rsid w:val="005858FC"/>
    <w:rsid w:val="00585EC6"/>
    <w:rsid w:val="00586C1F"/>
    <w:rsid w:val="0059031D"/>
    <w:rsid w:val="00591BF2"/>
    <w:rsid w:val="00592BD7"/>
    <w:rsid w:val="0059337E"/>
    <w:rsid w:val="0059374A"/>
    <w:rsid w:val="0059673E"/>
    <w:rsid w:val="0059773D"/>
    <w:rsid w:val="005A0997"/>
    <w:rsid w:val="005A0D8D"/>
    <w:rsid w:val="005A2ADA"/>
    <w:rsid w:val="005A32DE"/>
    <w:rsid w:val="005A372F"/>
    <w:rsid w:val="005A4F8F"/>
    <w:rsid w:val="005A55F9"/>
    <w:rsid w:val="005A7894"/>
    <w:rsid w:val="005B0267"/>
    <w:rsid w:val="005B04AE"/>
    <w:rsid w:val="005B08AB"/>
    <w:rsid w:val="005B2052"/>
    <w:rsid w:val="005B3813"/>
    <w:rsid w:val="005B3926"/>
    <w:rsid w:val="005B3D05"/>
    <w:rsid w:val="005B6584"/>
    <w:rsid w:val="005B7AB2"/>
    <w:rsid w:val="005B7F04"/>
    <w:rsid w:val="005C14BF"/>
    <w:rsid w:val="005C5B38"/>
    <w:rsid w:val="005C604C"/>
    <w:rsid w:val="005C67D6"/>
    <w:rsid w:val="005C71CD"/>
    <w:rsid w:val="005C7284"/>
    <w:rsid w:val="005C74E1"/>
    <w:rsid w:val="005C7B18"/>
    <w:rsid w:val="005C7BA6"/>
    <w:rsid w:val="005D0D74"/>
    <w:rsid w:val="005D0F5D"/>
    <w:rsid w:val="005D1B6B"/>
    <w:rsid w:val="005D20D4"/>
    <w:rsid w:val="005D24F0"/>
    <w:rsid w:val="005D4349"/>
    <w:rsid w:val="005D5463"/>
    <w:rsid w:val="005D69C2"/>
    <w:rsid w:val="005D752B"/>
    <w:rsid w:val="005D79CD"/>
    <w:rsid w:val="005D7A6B"/>
    <w:rsid w:val="005D7E86"/>
    <w:rsid w:val="005E396E"/>
    <w:rsid w:val="005E3BF1"/>
    <w:rsid w:val="005E556A"/>
    <w:rsid w:val="005E6F51"/>
    <w:rsid w:val="005E7085"/>
    <w:rsid w:val="005F04F3"/>
    <w:rsid w:val="005F0AD3"/>
    <w:rsid w:val="005F18D9"/>
    <w:rsid w:val="005F26B3"/>
    <w:rsid w:val="005F2D78"/>
    <w:rsid w:val="005F5782"/>
    <w:rsid w:val="005F58BD"/>
    <w:rsid w:val="005F5ADC"/>
    <w:rsid w:val="005F739C"/>
    <w:rsid w:val="005F7484"/>
    <w:rsid w:val="00601A9F"/>
    <w:rsid w:val="00601EA4"/>
    <w:rsid w:val="00601F1F"/>
    <w:rsid w:val="00604886"/>
    <w:rsid w:val="00604A9E"/>
    <w:rsid w:val="006064A3"/>
    <w:rsid w:val="00606CA0"/>
    <w:rsid w:val="00607D72"/>
    <w:rsid w:val="006111A7"/>
    <w:rsid w:val="00613463"/>
    <w:rsid w:val="00613B58"/>
    <w:rsid w:val="00614394"/>
    <w:rsid w:val="006216CB"/>
    <w:rsid w:val="00624453"/>
    <w:rsid w:val="006249E2"/>
    <w:rsid w:val="00624D60"/>
    <w:rsid w:val="00625A1E"/>
    <w:rsid w:val="00625ABA"/>
    <w:rsid w:val="00626D9A"/>
    <w:rsid w:val="00626F9D"/>
    <w:rsid w:val="00627D3A"/>
    <w:rsid w:val="0063043B"/>
    <w:rsid w:val="0063058A"/>
    <w:rsid w:val="00631693"/>
    <w:rsid w:val="00632423"/>
    <w:rsid w:val="006331AF"/>
    <w:rsid w:val="0063468A"/>
    <w:rsid w:val="00634E36"/>
    <w:rsid w:val="006361FB"/>
    <w:rsid w:val="0063673D"/>
    <w:rsid w:val="006371EB"/>
    <w:rsid w:val="00637961"/>
    <w:rsid w:val="006400DD"/>
    <w:rsid w:val="00642358"/>
    <w:rsid w:val="00642560"/>
    <w:rsid w:val="0064338E"/>
    <w:rsid w:val="00645170"/>
    <w:rsid w:val="00646F5E"/>
    <w:rsid w:val="006476C0"/>
    <w:rsid w:val="00652796"/>
    <w:rsid w:val="00653B4D"/>
    <w:rsid w:val="00653B8A"/>
    <w:rsid w:val="00655391"/>
    <w:rsid w:val="0065572A"/>
    <w:rsid w:val="006558EF"/>
    <w:rsid w:val="00655EAD"/>
    <w:rsid w:val="00656055"/>
    <w:rsid w:val="00656CCE"/>
    <w:rsid w:val="0065721A"/>
    <w:rsid w:val="006575D8"/>
    <w:rsid w:val="006576BC"/>
    <w:rsid w:val="006607EC"/>
    <w:rsid w:val="006620D9"/>
    <w:rsid w:val="0066224D"/>
    <w:rsid w:val="00663C96"/>
    <w:rsid w:val="00664337"/>
    <w:rsid w:val="0066629E"/>
    <w:rsid w:val="00666931"/>
    <w:rsid w:val="00666EAC"/>
    <w:rsid w:val="00667A3B"/>
    <w:rsid w:val="0067040A"/>
    <w:rsid w:val="00670F3A"/>
    <w:rsid w:val="00671576"/>
    <w:rsid w:val="006715B7"/>
    <w:rsid w:val="006721EF"/>
    <w:rsid w:val="00673AFE"/>
    <w:rsid w:val="00673E31"/>
    <w:rsid w:val="00674ECE"/>
    <w:rsid w:val="00675305"/>
    <w:rsid w:val="0067583E"/>
    <w:rsid w:val="00675E78"/>
    <w:rsid w:val="00676F7E"/>
    <w:rsid w:val="006803F0"/>
    <w:rsid w:val="00680965"/>
    <w:rsid w:val="00682857"/>
    <w:rsid w:val="00684629"/>
    <w:rsid w:val="00684655"/>
    <w:rsid w:val="0068505B"/>
    <w:rsid w:val="006860F0"/>
    <w:rsid w:val="0068640A"/>
    <w:rsid w:val="006913D5"/>
    <w:rsid w:val="00691E18"/>
    <w:rsid w:val="00692AF4"/>
    <w:rsid w:val="00692F8B"/>
    <w:rsid w:val="00693366"/>
    <w:rsid w:val="00693776"/>
    <w:rsid w:val="006949B8"/>
    <w:rsid w:val="006959BA"/>
    <w:rsid w:val="0069629B"/>
    <w:rsid w:val="00697117"/>
    <w:rsid w:val="00697DC3"/>
    <w:rsid w:val="00697E3A"/>
    <w:rsid w:val="006A1926"/>
    <w:rsid w:val="006A2113"/>
    <w:rsid w:val="006A2696"/>
    <w:rsid w:val="006A3708"/>
    <w:rsid w:val="006A6AE2"/>
    <w:rsid w:val="006A6BCF"/>
    <w:rsid w:val="006A7D42"/>
    <w:rsid w:val="006B29A6"/>
    <w:rsid w:val="006B2DBE"/>
    <w:rsid w:val="006B32E2"/>
    <w:rsid w:val="006B598A"/>
    <w:rsid w:val="006B5BAC"/>
    <w:rsid w:val="006B64E9"/>
    <w:rsid w:val="006C0C29"/>
    <w:rsid w:val="006C0F25"/>
    <w:rsid w:val="006C24A4"/>
    <w:rsid w:val="006C2A0C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C35"/>
    <w:rsid w:val="006E0848"/>
    <w:rsid w:val="006E0900"/>
    <w:rsid w:val="006E1001"/>
    <w:rsid w:val="006E22ED"/>
    <w:rsid w:val="006E27C8"/>
    <w:rsid w:val="006E2B78"/>
    <w:rsid w:val="006F07E7"/>
    <w:rsid w:val="006F0AE5"/>
    <w:rsid w:val="006F1A12"/>
    <w:rsid w:val="006F23CE"/>
    <w:rsid w:val="006F536C"/>
    <w:rsid w:val="006F54CE"/>
    <w:rsid w:val="006F5D09"/>
    <w:rsid w:val="006F626D"/>
    <w:rsid w:val="006F665E"/>
    <w:rsid w:val="006F7748"/>
    <w:rsid w:val="00700967"/>
    <w:rsid w:val="00700BBC"/>
    <w:rsid w:val="00700BE4"/>
    <w:rsid w:val="007018E3"/>
    <w:rsid w:val="00703D10"/>
    <w:rsid w:val="00704F6C"/>
    <w:rsid w:val="007058AB"/>
    <w:rsid w:val="007059ED"/>
    <w:rsid w:val="00707057"/>
    <w:rsid w:val="00707398"/>
    <w:rsid w:val="00707FD4"/>
    <w:rsid w:val="00711250"/>
    <w:rsid w:val="00712671"/>
    <w:rsid w:val="00713FCC"/>
    <w:rsid w:val="0071689E"/>
    <w:rsid w:val="0071714F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2BB"/>
    <w:rsid w:val="007270D0"/>
    <w:rsid w:val="0072745E"/>
    <w:rsid w:val="0073114A"/>
    <w:rsid w:val="007311E0"/>
    <w:rsid w:val="0073199F"/>
    <w:rsid w:val="00731D78"/>
    <w:rsid w:val="00732B94"/>
    <w:rsid w:val="00733554"/>
    <w:rsid w:val="007338AA"/>
    <w:rsid w:val="00733BD9"/>
    <w:rsid w:val="0073535C"/>
    <w:rsid w:val="00737DFD"/>
    <w:rsid w:val="00741297"/>
    <w:rsid w:val="00741819"/>
    <w:rsid w:val="00742155"/>
    <w:rsid w:val="00742659"/>
    <w:rsid w:val="00743158"/>
    <w:rsid w:val="007431E4"/>
    <w:rsid w:val="00743A1B"/>
    <w:rsid w:val="00744C88"/>
    <w:rsid w:val="007474E2"/>
    <w:rsid w:val="00751500"/>
    <w:rsid w:val="00752477"/>
    <w:rsid w:val="00752604"/>
    <w:rsid w:val="00752A6B"/>
    <w:rsid w:val="007549F0"/>
    <w:rsid w:val="00755099"/>
    <w:rsid w:val="00756419"/>
    <w:rsid w:val="007566A2"/>
    <w:rsid w:val="00756D65"/>
    <w:rsid w:val="00756ED3"/>
    <w:rsid w:val="00756ED5"/>
    <w:rsid w:val="00756FDF"/>
    <w:rsid w:val="00760FD9"/>
    <w:rsid w:val="00762F21"/>
    <w:rsid w:val="00762F75"/>
    <w:rsid w:val="0076427E"/>
    <w:rsid w:val="007643CC"/>
    <w:rsid w:val="007659C4"/>
    <w:rsid w:val="00767F8D"/>
    <w:rsid w:val="0077111D"/>
    <w:rsid w:val="00771D36"/>
    <w:rsid w:val="007756F5"/>
    <w:rsid w:val="00777CF7"/>
    <w:rsid w:val="00777EA5"/>
    <w:rsid w:val="007812B4"/>
    <w:rsid w:val="007813FB"/>
    <w:rsid w:val="00781E07"/>
    <w:rsid w:val="00782843"/>
    <w:rsid w:val="00786D19"/>
    <w:rsid w:val="00790962"/>
    <w:rsid w:val="00790ABF"/>
    <w:rsid w:val="0079230E"/>
    <w:rsid w:val="007927E1"/>
    <w:rsid w:val="00794DB1"/>
    <w:rsid w:val="007963C3"/>
    <w:rsid w:val="00797F8E"/>
    <w:rsid w:val="007A0CAD"/>
    <w:rsid w:val="007A5D2D"/>
    <w:rsid w:val="007B030C"/>
    <w:rsid w:val="007B1B94"/>
    <w:rsid w:val="007B5DDF"/>
    <w:rsid w:val="007C351B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DB7"/>
    <w:rsid w:val="007D2DAC"/>
    <w:rsid w:val="007D3AB1"/>
    <w:rsid w:val="007D3F37"/>
    <w:rsid w:val="007D51C0"/>
    <w:rsid w:val="007D5FAA"/>
    <w:rsid w:val="007D78F5"/>
    <w:rsid w:val="007E00DB"/>
    <w:rsid w:val="007E08DD"/>
    <w:rsid w:val="007E0930"/>
    <w:rsid w:val="007E0CBC"/>
    <w:rsid w:val="007E2A71"/>
    <w:rsid w:val="007E5AF9"/>
    <w:rsid w:val="007F2FB1"/>
    <w:rsid w:val="007F33D6"/>
    <w:rsid w:val="007F358D"/>
    <w:rsid w:val="007F3DE8"/>
    <w:rsid w:val="007F433C"/>
    <w:rsid w:val="007F485E"/>
    <w:rsid w:val="007F787D"/>
    <w:rsid w:val="008000EF"/>
    <w:rsid w:val="008022F0"/>
    <w:rsid w:val="0080238C"/>
    <w:rsid w:val="00803884"/>
    <w:rsid w:val="008038A5"/>
    <w:rsid w:val="0080430F"/>
    <w:rsid w:val="00804C40"/>
    <w:rsid w:val="00807A44"/>
    <w:rsid w:val="00807A6D"/>
    <w:rsid w:val="0081096C"/>
    <w:rsid w:val="008122BB"/>
    <w:rsid w:val="00813E85"/>
    <w:rsid w:val="0081536C"/>
    <w:rsid w:val="008165A2"/>
    <w:rsid w:val="00817466"/>
    <w:rsid w:val="008176E3"/>
    <w:rsid w:val="00820629"/>
    <w:rsid w:val="008219BB"/>
    <w:rsid w:val="008225B7"/>
    <w:rsid w:val="00822B64"/>
    <w:rsid w:val="00824065"/>
    <w:rsid w:val="00826F1B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80C"/>
    <w:rsid w:val="008356BF"/>
    <w:rsid w:val="00837456"/>
    <w:rsid w:val="00840824"/>
    <w:rsid w:val="00841831"/>
    <w:rsid w:val="0084384F"/>
    <w:rsid w:val="0084392D"/>
    <w:rsid w:val="00843CDC"/>
    <w:rsid w:val="00846288"/>
    <w:rsid w:val="00847287"/>
    <w:rsid w:val="00847BE3"/>
    <w:rsid w:val="008552E8"/>
    <w:rsid w:val="00855D44"/>
    <w:rsid w:val="00855E19"/>
    <w:rsid w:val="00855E5F"/>
    <w:rsid w:val="008568F3"/>
    <w:rsid w:val="00856E57"/>
    <w:rsid w:val="0085778C"/>
    <w:rsid w:val="0086061E"/>
    <w:rsid w:val="00860C16"/>
    <w:rsid w:val="008617DF"/>
    <w:rsid w:val="00861B7F"/>
    <w:rsid w:val="0086226A"/>
    <w:rsid w:val="0086258D"/>
    <w:rsid w:val="00862C62"/>
    <w:rsid w:val="008649EF"/>
    <w:rsid w:val="00866FAE"/>
    <w:rsid w:val="00867518"/>
    <w:rsid w:val="0087052B"/>
    <w:rsid w:val="008706DB"/>
    <w:rsid w:val="00870818"/>
    <w:rsid w:val="00870F01"/>
    <w:rsid w:val="008712B6"/>
    <w:rsid w:val="008721A8"/>
    <w:rsid w:val="00872842"/>
    <w:rsid w:val="008729B0"/>
    <w:rsid w:val="00873158"/>
    <w:rsid w:val="008741D1"/>
    <w:rsid w:val="008759F9"/>
    <w:rsid w:val="00876112"/>
    <w:rsid w:val="00876893"/>
    <w:rsid w:val="00876CA7"/>
    <w:rsid w:val="00880598"/>
    <w:rsid w:val="008808B6"/>
    <w:rsid w:val="008826D8"/>
    <w:rsid w:val="008843EF"/>
    <w:rsid w:val="00885C15"/>
    <w:rsid w:val="00886412"/>
    <w:rsid w:val="008868E8"/>
    <w:rsid w:val="00886D3A"/>
    <w:rsid w:val="00891286"/>
    <w:rsid w:val="00891467"/>
    <w:rsid w:val="00891A2F"/>
    <w:rsid w:val="00891E2A"/>
    <w:rsid w:val="0089717A"/>
    <w:rsid w:val="008A0B0F"/>
    <w:rsid w:val="008A109D"/>
    <w:rsid w:val="008A17EA"/>
    <w:rsid w:val="008A1A98"/>
    <w:rsid w:val="008A4189"/>
    <w:rsid w:val="008A5DE7"/>
    <w:rsid w:val="008A63F2"/>
    <w:rsid w:val="008A733C"/>
    <w:rsid w:val="008A76BD"/>
    <w:rsid w:val="008A7C98"/>
    <w:rsid w:val="008B0F7F"/>
    <w:rsid w:val="008B2B63"/>
    <w:rsid w:val="008B3E66"/>
    <w:rsid w:val="008B61A1"/>
    <w:rsid w:val="008B6E49"/>
    <w:rsid w:val="008B720A"/>
    <w:rsid w:val="008B7A15"/>
    <w:rsid w:val="008C0BA0"/>
    <w:rsid w:val="008C24C6"/>
    <w:rsid w:val="008C2806"/>
    <w:rsid w:val="008C361D"/>
    <w:rsid w:val="008C3789"/>
    <w:rsid w:val="008C4FEE"/>
    <w:rsid w:val="008C5D13"/>
    <w:rsid w:val="008C7AAA"/>
    <w:rsid w:val="008C7F27"/>
    <w:rsid w:val="008D0523"/>
    <w:rsid w:val="008D18A6"/>
    <w:rsid w:val="008D2172"/>
    <w:rsid w:val="008D220C"/>
    <w:rsid w:val="008D34CF"/>
    <w:rsid w:val="008D386D"/>
    <w:rsid w:val="008D51B2"/>
    <w:rsid w:val="008D74C2"/>
    <w:rsid w:val="008E0038"/>
    <w:rsid w:val="008E0303"/>
    <w:rsid w:val="008E1FB5"/>
    <w:rsid w:val="008E2159"/>
    <w:rsid w:val="008E2CDF"/>
    <w:rsid w:val="008E3B6D"/>
    <w:rsid w:val="008E4C8C"/>
    <w:rsid w:val="008E4E2F"/>
    <w:rsid w:val="008E5939"/>
    <w:rsid w:val="008E6255"/>
    <w:rsid w:val="008E6DDC"/>
    <w:rsid w:val="008F1F9B"/>
    <w:rsid w:val="008F21B9"/>
    <w:rsid w:val="008F2B5F"/>
    <w:rsid w:val="008F2C6B"/>
    <w:rsid w:val="008F2FCE"/>
    <w:rsid w:val="008F3390"/>
    <w:rsid w:val="008F37FD"/>
    <w:rsid w:val="008F4A09"/>
    <w:rsid w:val="008F6FE7"/>
    <w:rsid w:val="008F7943"/>
    <w:rsid w:val="008F7B92"/>
    <w:rsid w:val="00901B77"/>
    <w:rsid w:val="00901F61"/>
    <w:rsid w:val="00902437"/>
    <w:rsid w:val="00902FD1"/>
    <w:rsid w:val="009037E9"/>
    <w:rsid w:val="00903C0F"/>
    <w:rsid w:val="00904D24"/>
    <w:rsid w:val="00905019"/>
    <w:rsid w:val="009061FF"/>
    <w:rsid w:val="00906951"/>
    <w:rsid w:val="00906E4F"/>
    <w:rsid w:val="009070CE"/>
    <w:rsid w:val="009103FC"/>
    <w:rsid w:val="009107E2"/>
    <w:rsid w:val="00911DD4"/>
    <w:rsid w:val="00912F94"/>
    <w:rsid w:val="00913D01"/>
    <w:rsid w:val="0091492D"/>
    <w:rsid w:val="00917309"/>
    <w:rsid w:val="00917FD8"/>
    <w:rsid w:val="00922DC4"/>
    <w:rsid w:val="00924A44"/>
    <w:rsid w:val="00924D6B"/>
    <w:rsid w:val="009255D0"/>
    <w:rsid w:val="00926267"/>
    <w:rsid w:val="009274A4"/>
    <w:rsid w:val="0092766E"/>
    <w:rsid w:val="0092767A"/>
    <w:rsid w:val="009304C4"/>
    <w:rsid w:val="009325C5"/>
    <w:rsid w:val="009328BB"/>
    <w:rsid w:val="00933334"/>
    <w:rsid w:val="00934044"/>
    <w:rsid w:val="009340A6"/>
    <w:rsid w:val="00934B63"/>
    <w:rsid w:val="00934E56"/>
    <w:rsid w:val="00935B1F"/>
    <w:rsid w:val="00936089"/>
    <w:rsid w:val="009377E0"/>
    <w:rsid w:val="009404F5"/>
    <w:rsid w:val="0094055D"/>
    <w:rsid w:val="009415AF"/>
    <w:rsid w:val="00942212"/>
    <w:rsid w:val="00944E23"/>
    <w:rsid w:val="009454F2"/>
    <w:rsid w:val="00945F2C"/>
    <w:rsid w:val="009462EF"/>
    <w:rsid w:val="009463AE"/>
    <w:rsid w:val="00947E8C"/>
    <w:rsid w:val="009502A0"/>
    <w:rsid w:val="0095058A"/>
    <w:rsid w:val="00950D0C"/>
    <w:rsid w:val="00950DFF"/>
    <w:rsid w:val="00950E7A"/>
    <w:rsid w:val="00952CD0"/>
    <w:rsid w:val="00953398"/>
    <w:rsid w:val="0095395F"/>
    <w:rsid w:val="00953F44"/>
    <w:rsid w:val="009545FC"/>
    <w:rsid w:val="0095535F"/>
    <w:rsid w:val="00955DBF"/>
    <w:rsid w:val="00957A9C"/>
    <w:rsid w:val="00961ED3"/>
    <w:rsid w:val="0096226B"/>
    <w:rsid w:val="00962A3C"/>
    <w:rsid w:val="00962CC7"/>
    <w:rsid w:val="00963070"/>
    <w:rsid w:val="00963A48"/>
    <w:rsid w:val="00963E9A"/>
    <w:rsid w:val="009643CE"/>
    <w:rsid w:val="00964DCA"/>
    <w:rsid w:val="00965C2F"/>
    <w:rsid w:val="00965D61"/>
    <w:rsid w:val="00965FFB"/>
    <w:rsid w:val="00967022"/>
    <w:rsid w:val="00967520"/>
    <w:rsid w:val="00974082"/>
    <w:rsid w:val="00974878"/>
    <w:rsid w:val="0098015D"/>
    <w:rsid w:val="0098103D"/>
    <w:rsid w:val="0098148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54D9"/>
    <w:rsid w:val="00995A0F"/>
    <w:rsid w:val="0099684A"/>
    <w:rsid w:val="009972C3"/>
    <w:rsid w:val="00997CDF"/>
    <w:rsid w:val="009A0EF9"/>
    <w:rsid w:val="009A14B1"/>
    <w:rsid w:val="009A1CAC"/>
    <w:rsid w:val="009A2D29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B03F8"/>
    <w:rsid w:val="009B05D0"/>
    <w:rsid w:val="009B0B3F"/>
    <w:rsid w:val="009B3230"/>
    <w:rsid w:val="009B4DEB"/>
    <w:rsid w:val="009B54C1"/>
    <w:rsid w:val="009B6406"/>
    <w:rsid w:val="009B6F2D"/>
    <w:rsid w:val="009C0C9A"/>
    <w:rsid w:val="009C0F08"/>
    <w:rsid w:val="009C1EF7"/>
    <w:rsid w:val="009C2826"/>
    <w:rsid w:val="009C2D01"/>
    <w:rsid w:val="009C34A0"/>
    <w:rsid w:val="009C5B46"/>
    <w:rsid w:val="009C730D"/>
    <w:rsid w:val="009C73EB"/>
    <w:rsid w:val="009D050C"/>
    <w:rsid w:val="009D1D0D"/>
    <w:rsid w:val="009D2A97"/>
    <w:rsid w:val="009D2A9D"/>
    <w:rsid w:val="009D3ADF"/>
    <w:rsid w:val="009D4AB9"/>
    <w:rsid w:val="009D5F4F"/>
    <w:rsid w:val="009E0427"/>
    <w:rsid w:val="009E4883"/>
    <w:rsid w:val="009E4D87"/>
    <w:rsid w:val="009E502E"/>
    <w:rsid w:val="009E5821"/>
    <w:rsid w:val="009E5854"/>
    <w:rsid w:val="009E5A48"/>
    <w:rsid w:val="009E7318"/>
    <w:rsid w:val="009F028A"/>
    <w:rsid w:val="009F07A9"/>
    <w:rsid w:val="009F21D6"/>
    <w:rsid w:val="009F22B0"/>
    <w:rsid w:val="009F4844"/>
    <w:rsid w:val="009F4921"/>
    <w:rsid w:val="009F5476"/>
    <w:rsid w:val="009F7A72"/>
    <w:rsid w:val="00A00666"/>
    <w:rsid w:val="00A00D86"/>
    <w:rsid w:val="00A01AC2"/>
    <w:rsid w:val="00A042E2"/>
    <w:rsid w:val="00A04E4D"/>
    <w:rsid w:val="00A06310"/>
    <w:rsid w:val="00A06906"/>
    <w:rsid w:val="00A077A4"/>
    <w:rsid w:val="00A07BB6"/>
    <w:rsid w:val="00A105E0"/>
    <w:rsid w:val="00A10BE3"/>
    <w:rsid w:val="00A120F4"/>
    <w:rsid w:val="00A12492"/>
    <w:rsid w:val="00A12C33"/>
    <w:rsid w:val="00A13F73"/>
    <w:rsid w:val="00A1432D"/>
    <w:rsid w:val="00A14607"/>
    <w:rsid w:val="00A14954"/>
    <w:rsid w:val="00A17D37"/>
    <w:rsid w:val="00A202A8"/>
    <w:rsid w:val="00A20955"/>
    <w:rsid w:val="00A21694"/>
    <w:rsid w:val="00A22F1C"/>
    <w:rsid w:val="00A234DB"/>
    <w:rsid w:val="00A25F03"/>
    <w:rsid w:val="00A27B5A"/>
    <w:rsid w:val="00A30ADF"/>
    <w:rsid w:val="00A30AF4"/>
    <w:rsid w:val="00A31B94"/>
    <w:rsid w:val="00A31C89"/>
    <w:rsid w:val="00A3248E"/>
    <w:rsid w:val="00A33807"/>
    <w:rsid w:val="00A339EE"/>
    <w:rsid w:val="00A35F77"/>
    <w:rsid w:val="00A3735B"/>
    <w:rsid w:val="00A37647"/>
    <w:rsid w:val="00A409F7"/>
    <w:rsid w:val="00A432AC"/>
    <w:rsid w:val="00A4358D"/>
    <w:rsid w:val="00A43E90"/>
    <w:rsid w:val="00A44B58"/>
    <w:rsid w:val="00A44DFF"/>
    <w:rsid w:val="00A470E9"/>
    <w:rsid w:val="00A51BB0"/>
    <w:rsid w:val="00A52582"/>
    <w:rsid w:val="00A5261A"/>
    <w:rsid w:val="00A52AF4"/>
    <w:rsid w:val="00A5352F"/>
    <w:rsid w:val="00A5353C"/>
    <w:rsid w:val="00A53C9B"/>
    <w:rsid w:val="00A550E9"/>
    <w:rsid w:val="00A55699"/>
    <w:rsid w:val="00A55C38"/>
    <w:rsid w:val="00A56D86"/>
    <w:rsid w:val="00A5715F"/>
    <w:rsid w:val="00A615B9"/>
    <w:rsid w:val="00A61BD0"/>
    <w:rsid w:val="00A61BE3"/>
    <w:rsid w:val="00A63A7C"/>
    <w:rsid w:val="00A63AB6"/>
    <w:rsid w:val="00A65BCB"/>
    <w:rsid w:val="00A65C52"/>
    <w:rsid w:val="00A748D1"/>
    <w:rsid w:val="00A7510C"/>
    <w:rsid w:val="00A765C1"/>
    <w:rsid w:val="00A76AD6"/>
    <w:rsid w:val="00A8088D"/>
    <w:rsid w:val="00A80961"/>
    <w:rsid w:val="00A8168E"/>
    <w:rsid w:val="00A820B5"/>
    <w:rsid w:val="00A83192"/>
    <w:rsid w:val="00A8352E"/>
    <w:rsid w:val="00A838DD"/>
    <w:rsid w:val="00A83B0D"/>
    <w:rsid w:val="00A844CD"/>
    <w:rsid w:val="00A85055"/>
    <w:rsid w:val="00A850F4"/>
    <w:rsid w:val="00A86FEA"/>
    <w:rsid w:val="00A87676"/>
    <w:rsid w:val="00A90F63"/>
    <w:rsid w:val="00A9134C"/>
    <w:rsid w:val="00A918C6"/>
    <w:rsid w:val="00A91A19"/>
    <w:rsid w:val="00A92649"/>
    <w:rsid w:val="00A93210"/>
    <w:rsid w:val="00A942A3"/>
    <w:rsid w:val="00A95194"/>
    <w:rsid w:val="00A95CC9"/>
    <w:rsid w:val="00A96094"/>
    <w:rsid w:val="00A96FBE"/>
    <w:rsid w:val="00A970A4"/>
    <w:rsid w:val="00A974DD"/>
    <w:rsid w:val="00AA0989"/>
    <w:rsid w:val="00AA23C8"/>
    <w:rsid w:val="00AA3C2F"/>
    <w:rsid w:val="00AA4EB7"/>
    <w:rsid w:val="00AA5785"/>
    <w:rsid w:val="00AA6E3E"/>
    <w:rsid w:val="00AB053C"/>
    <w:rsid w:val="00AB1E3E"/>
    <w:rsid w:val="00AB20A5"/>
    <w:rsid w:val="00AB224D"/>
    <w:rsid w:val="00AB297D"/>
    <w:rsid w:val="00AB298D"/>
    <w:rsid w:val="00AB2AC0"/>
    <w:rsid w:val="00AB3461"/>
    <w:rsid w:val="00AB4AA4"/>
    <w:rsid w:val="00AB504F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54E0"/>
    <w:rsid w:val="00AC625B"/>
    <w:rsid w:val="00AC65FA"/>
    <w:rsid w:val="00AC7B42"/>
    <w:rsid w:val="00AC7D47"/>
    <w:rsid w:val="00AD048A"/>
    <w:rsid w:val="00AD1380"/>
    <w:rsid w:val="00AD19EF"/>
    <w:rsid w:val="00AD2453"/>
    <w:rsid w:val="00AD6CA0"/>
    <w:rsid w:val="00AD786E"/>
    <w:rsid w:val="00AE18D8"/>
    <w:rsid w:val="00AE2692"/>
    <w:rsid w:val="00AE3B60"/>
    <w:rsid w:val="00AE45EE"/>
    <w:rsid w:val="00AE5223"/>
    <w:rsid w:val="00AE53AC"/>
    <w:rsid w:val="00AF0146"/>
    <w:rsid w:val="00AF03CB"/>
    <w:rsid w:val="00AF0602"/>
    <w:rsid w:val="00AF43F4"/>
    <w:rsid w:val="00AF4DEB"/>
    <w:rsid w:val="00AF5137"/>
    <w:rsid w:val="00AF612F"/>
    <w:rsid w:val="00AF77B1"/>
    <w:rsid w:val="00B007A5"/>
    <w:rsid w:val="00B01310"/>
    <w:rsid w:val="00B02F50"/>
    <w:rsid w:val="00B03A84"/>
    <w:rsid w:val="00B0500C"/>
    <w:rsid w:val="00B0509A"/>
    <w:rsid w:val="00B078ED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37D8"/>
    <w:rsid w:val="00B23D1D"/>
    <w:rsid w:val="00B261EA"/>
    <w:rsid w:val="00B30680"/>
    <w:rsid w:val="00B31A7C"/>
    <w:rsid w:val="00B320D9"/>
    <w:rsid w:val="00B323C5"/>
    <w:rsid w:val="00B32C91"/>
    <w:rsid w:val="00B32F93"/>
    <w:rsid w:val="00B343AD"/>
    <w:rsid w:val="00B35D7C"/>
    <w:rsid w:val="00B369D6"/>
    <w:rsid w:val="00B40741"/>
    <w:rsid w:val="00B4447D"/>
    <w:rsid w:val="00B44933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2E92"/>
    <w:rsid w:val="00B545C1"/>
    <w:rsid w:val="00B5488F"/>
    <w:rsid w:val="00B600A4"/>
    <w:rsid w:val="00B6193D"/>
    <w:rsid w:val="00B637DC"/>
    <w:rsid w:val="00B64332"/>
    <w:rsid w:val="00B67DD4"/>
    <w:rsid w:val="00B72847"/>
    <w:rsid w:val="00B72B9E"/>
    <w:rsid w:val="00B7397A"/>
    <w:rsid w:val="00B73D6F"/>
    <w:rsid w:val="00B75E28"/>
    <w:rsid w:val="00B766FA"/>
    <w:rsid w:val="00B768F1"/>
    <w:rsid w:val="00B80082"/>
    <w:rsid w:val="00B80715"/>
    <w:rsid w:val="00B81079"/>
    <w:rsid w:val="00B815D6"/>
    <w:rsid w:val="00B81645"/>
    <w:rsid w:val="00B841D8"/>
    <w:rsid w:val="00B84DE9"/>
    <w:rsid w:val="00B851C3"/>
    <w:rsid w:val="00B85CE2"/>
    <w:rsid w:val="00B87BBF"/>
    <w:rsid w:val="00B9085A"/>
    <w:rsid w:val="00B90FC9"/>
    <w:rsid w:val="00B9295A"/>
    <w:rsid w:val="00B93BE5"/>
    <w:rsid w:val="00B944CA"/>
    <w:rsid w:val="00B9488B"/>
    <w:rsid w:val="00B94F54"/>
    <w:rsid w:val="00B95B83"/>
    <w:rsid w:val="00B976E1"/>
    <w:rsid w:val="00BA077D"/>
    <w:rsid w:val="00BA0791"/>
    <w:rsid w:val="00BA0E1C"/>
    <w:rsid w:val="00BA37AC"/>
    <w:rsid w:val="00BA4830"/>
    <w:rsid w:val="00BA5421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406"/>
    <w:rsid w:val="00BB6462"/>
    <w:rsid w:val="00BB65E6"/>
    <w:rsid w:val="00BC1DA7"/>
    <w:rsid w:val="00BC38FF"/>
    <w:rsid w:val="00BC505A"/>
    <w:rsid w:val="00BC7378"/>
    <w:rsid w:val="00BC7C00"/>
    <w:rsid w:val="00BD05FD"/>
    <w:rsid w:val="00BD0F8B"/>
    <w:rsid w:val="00BD16CD"/>
    <w:rsid w:val="00BD1A31"/>
    <w:rsid w:val="00BD3BA0"/>
    <w:rsid w:val="00BD3DE6"/>
    <w:rsid w:val="00BD4499"/>
    <w:rsid w:val="00BD4AA8"/>
    <w:rsid w:val="00BD6986"/>
    <w:rsid w:val="00BE0BAA"/>
    <w:rsid w:val="00BE0C9A"/>
    <w:rsid w:val="00BE12C6"/>
    <w:rsid w:val="00BE15D9"/>
    <w:rsid w:val="00BE1B3C"/>
    <w:rsid w:val="00BE1D6A"/>
    <w:rsid w:val="00BE2789"/>
    <w:rsid w:val="00BE2B73"/>
    <w:rsid w:val="00BE6D15"/>
    <w:rsid w:val="00BF1375"/>
    <w:rsid w:val="00BF1A65"/>
    <w:rsid w:val="00BF3410"/>
    <w:rsid w:val="00BF357F"/>
    <w:rsid w:val="00BF3C83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8C5"/>
    <w:rsid w:val="00C066BB"/>
    <w:rsid w:val="00C105F8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5883"/>
    <w:rsid w:val="00C161B7"/>
    <w:rsid w:val="00C16695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0220"/>
    <w:rsid w:val="00C31263"/>
    <w:rsid w:val="00C31FC8"/>
    <w:rsid w:val="00C32161"/>
    <w:rsid w:val="00C32E5B"/>
    <w:rsid w:val="00C33195"/>
    <w:rsid w:val="00C34C88"/>
    <w:rsid w:val="00C34E1D"/>
    <w:rsid w:val="00C41402"/>
    <w:rsid w:val="00C416AA"/>
    <w:rsid w:val="00C456E9"/>
    <w:rsid w:val="00C46F73"/>
    <w:rsid w:val="00C51A92"/>
    <w:rsid w:val="00C51C26"/>
    <w:rsid w:val="00C51E19"/>
    <w:rsid w:val="00C521DF"/>
    <w:rsid w:val="00C5443E"/>
    <w:rsid w:val="00C55133"/>
    <w:rsid w:val="00C5578A"/>
    <w:rsid w:val="00C557BD"/>
    <w:rsid w:val="00C56921"/>
    <w:rsid w:val="00C57C2E"/>
    <w:rsid w:val="00C60B7D"/>
    <w:rsid w:val="00C62DFC"/>
    <w:rsid w:val="00C6315D"/>
    <w:rsid w:val="00C637F2"/>
    <w:rsid w:val="00C65602"/>
    <w:rsid w:val="00C657AB"/>
    <w:rsid w:val="00C66CD7"/>
    <w:rsid w:val="00C67D6D"/>
    <w:rsid w:val="00C7077B"/>
    <w:rsid w:val="00C71548"/>
    <w:rsid w:val="00C72D55"/>
    <w:rsid w:val="00C737E4"/>
    <w:rsid w:val="00C749A7"/>
    <w:rsid w:val="00C76250"/>
    <w:rsid w:val="00C76D13"/>
    <w:rsid w:val="00C819D3"/>
    <w:rsid w:val="00C82A34"/>
    <w:rsid w:val="00C834F5"/>
    <w:rsid w:val="00C839DB"/>
    <w:rsid w:val="00C8620D"/>
    <w:rsid w:val="00C90538"/>
    <w:rsid w:val="00C947F5"/>
    <w:rsid w:val="00C95FE7"/>
    <w:rsid w:val="00C96BEA"/>
    <w:rsid w:val="00C96D0B"/>
    <w:rsid w:val="00C978A6"/>
    <w:rsid w:val="00CA0376"/>
    <w:rsid w:val="00CA06C7"/>
    <w:rsid w:val="00CA10B3"/>
    <w:rsid w:val="00CA3041"/>
    <w:rsid w:val="00CA363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CA4"/>
    <w:rsid w:val="00CB4E9D"/>
    <w:rsid w:val="00CB66EB"/>
    <w:rsid w:val="00CB7E41"/>
    <w:rsid w:val="00CC056B"/>
    <w:rsid w:val="00CC0887"/>
    <w:rsid w:val="00CC0A2C"/>
    <w:rsid w:val="00CC0A3D"/>
    <w:rsid w:val="00CC0A9F"/>
    <w:rsid w:val="00CC12A2"/>
    <w:rsid w:val="00CC1B5E"/>
    <w:rsid w:val="00CC1EE7"/>
    <w:rsid w:val="00CC24D2"/>
    <w:rsid w:val="00CC3252"/>
    <w:rsid w:val="00CC4265"/>
    <w:rsid w:val="00CC77BD"/>
    <w:rsid w:val="00CC7DF7"/>
    <w:rsid w:val="00CD1A30"/>
    <w:rsid w:val="00CD3182"/>
    <w:rsid w:val="00CD37B4"/>
    <w:rsid w:val="00CD3FB9"/>
    <w:rsid w:val="00CD7201"/>
    <w:rsid w:val="00CE0AFF"/>
    <w:rsid w:val="00CE0C4F"/>
    <w:rsid w:val="00CE1BF9"/>
    <w:rsid w:val="00CE3C13"/>
    <w:rsid w:val="00CE5B41"/>
    <w:rsid w:val="00CE6262"/>
    <w:rsid w:val="00CF0C7F"/>
    <w:rsid w:val="00CF14CC"/>
    <w:rsid w:val="00CF3002"/>
    <w:rsid w:val="00CF3EDE"/>
    <w:rsid w:val="00CF400A"/>
    <w:rsid w:val="00CF4E9C"/>
    <w:rsid w:val="00D00AF0"/>
    <w:rsid w:val="00D01B9A"/>
    <w:rsid w:val="00D020F9"/>
    <w:rsid w:val="00D02556"/>
    <w:rsid w:val="00D03C45"/>
    <w:rsid w:val="00D0551F"/>
    <w:rsid w:val="00D05659"/>
    <w:rsid w:val="00D0609C"/>
    <w:rsid w:val="00D0708A"/>
    <w:rsid w:val="00D076F1"/>
    <w:rsid w:val="00D10382"/>
    <w:rsid w:val="00D1158F"/>
    <w:rsid w:val="00D11948"/>
    <w:rsid w:val="00D136BE"/>
    <w:rsid w:val="00D13FCD"/>
    <w:rsid w:val="00D1622E"/>
    <w:rsid w:val="00D201AA"/>
    <w:rsid w:val="00D20C7D"/>
    <w:rsid w:val="00D21641"/>
    <w:rsid w:val="00D21898"/>
    <w:rsid w:val="00D22113"/>
    <w:rsid w:val="00D22D50"/>
    <w:rsid w:val="00D2587A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399C"/>
    <w:rsid w:val="00D351A4"/>
    <w:rsid w:val="00D3604A"/>
    <w:rsid w:val="00D40067"/>
    <w:rsid w:val="00D404C9"/>
    <w:rsid w:val="00D40792"/>
    <w:rsid w:val="00D43AA5"/>
    <w:rsid w:val="00D44E24"/>
    <w:rsid w:val="00D465B3"/>
    <w:rsid w:val="00D46C5E"/>
    <w:rsid w:val="00D47D16"/>
    <w:rsid w:val="00D501D0"/>
    <w:rsid w:val="00D52F64"/>
    <w:rsid w:val="00D538C0"/>
    <w:rsid w:val="00D61420"/>
    <w:rsid w:val="00D61564"/>
    <w:rsid w:val="00D6365A"/>
    <w:rsid w:val="00D63A5B"/>
    <w:rsid w:val="00D63CFC"/>
    <w:rsid w:val="00D64838"/>
    <w:rsid w:val="00D65583"/>
    <w:rsid w:val="00D65F1B"/>
    <w:rsid w:val="00D66102"/>
    <w:rsid w:val="00D66236"/>
    <w:rsid w:val="00D676CD"/>
    <w:rsid w:val="00D6776E"/>
    <w:rsid w:val="00D70C6C"/>
    <w:rsid w:val="00D711E0"/>
    <w:rsid w:val="00D71423"/>
    <w:rsid w:val="00D71756"/>
    <w:rsid w:val="00D71D96"/>
    <w:rsid w:val="00D725CD"/>
    <w:rsid w:val="00D73915"/>
    <w:rsid w:val="00D7557C"/>
    <w:rsid w:val="00D75B6A"/>
    <w:rsid w:val="00D76819"/>
    <w:rsid w:val="00D7698A"/>
    <w:rsid w:val="00D76D20"/>
    <w:rsid w:val="00D81317"/>
    <w:rsid w:val="00D821CE"/>
    <w:rsid w:val="00D82311"/>
    <w:rsid w:val="00D82D12"/>
    <w:rsid w:val="00D83D6F"/>
    <w:rsid w:val="00D86D0D"/>
    <w:rsid w:val="00D87096"/>
    <w:rsid w:val="00D903C1"/>
    <w:rsid w:val="00D92A87"/>
    <w:rsid w:val="00D94C92"/>
    <w:rsid w:val="00D95E51"/>
    <w:rsid w:val="00D9619C"/>
    <w:rsid w:val="00D9695B"/>
    <w:rsid w:val="00DA1635"/>
    <w:rsid w:val="00DA1834"/>
    <w:rsid w:val="00DA2353"/>
    <w:rsid w:val="00DA460F"/>
    <w:rsid w:val="00DA4A7E"/>
    <w:rsid w:val="00DA4BE4"/>
    <w:rsid w:val="00DA5570"/>
    <w:rsid w:val="00DA5863"/>
    <w:rsid w:val="00DA593C"/>
    <w:rsid w:val="00DA7220"/>
    <w:rsid w:val="00DA7560"/>
    <w:rsid w:val="00DB057A"/>
    <w:rsid w:val="00DB0679"/>
    <w:rsid w:val="00DB0A9E"/>
    <w:rsid w:val="00DB261A"/>
    <w:rsid w:val="00DB26D4"/>
    <w:rsid w:val="00DB2D98"/>
    <w:rsid w:val="00DB3542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413A"/>
    <w:rsid w:val="00DC6E3B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6AA2"/>
    <w:rsid w:val="00DD6E23"/>
    <w:rsid w:val="00DE0E11"/>
    <w:rsid w:val="00DE4CFF"/>
    <w:rsid w:val="00DE500D"/>
    <w:rsid w:val="00DE5C9E"/>
    <w:rsid w:val="00DE5F81"/>
    <w:rsid w:val="00DF09A4"/>
    <w:rsid w:val="00DF1798"/>
    <w:rsid w:val="00DF2491"/>
    <w:rsid w:val="00DF3AF9"/>
    <w:rsid w:val="00DF7C79"/>
    <w:rsid w:val="00E02092"/>
    <w:rsid w:val="00E041A2"/>
    <w:rsid w:val="00E04DF9"/>
    <w:rsid w:val="00E110EB"/>
    <w:rsid w:val="00E12932"/>
    <w:rsid w:val="00E1317D"/>
    <w:rsid w:val="00E14BC2"/>
    <w:rsid w:val="00E14D31"/>
    <w:rsid w:val="00E15654"/>
    <w:rsid w:val="00E15C14"/>
    <w:rsid w:val="00E15C60"/>
    <w:rsid w:val="00E17331"/>
    <w:rsid w:val="00E20B5C"/>
    <w:rsid w:val="00E21419"/>
    <w:rsid w:val="00E220B9"/>
    <w:rsid w:val="00E239DB"/>
    <w:rsid w:val="00E267F3"/>
    <w:rsid w:val="00E26A6C"/>
    <w:rsid w:val="00E32A43"/>
    <w:rsid w:val="00E32A67"/>
    <w:rsid w:val="00E34B54"/>
    <w:rsid w:val="00E34C84"/>
    <w:rsid w:val="00E34EA8"/>
    <w:rsid w:val="00E35A25"/>
    <w:rsid w:val="00E361D2"/>
    <w:rsid w:val="00E3650D"/>
    <w:rsid w:val="00E36D77"/>
    <w:rsid w:val="00E36E15"/>
    <w:rsid w:val="00E37B4D"/>
    <w:rsid w:val="00E419ED"/>
    <w:rsid w:val="00E430A0"/>
    <w:rsid w:val="00E441D7"/>
    <w:rsid w:val="00E443EC"/>
    <w:rsid w:val="00E4487B"/>
    <w:rsid w:val="00E44937"/>
    <w:rsid w:val="00E45AA6"/>
    <w:rsid w:val="00E45CAB"/>
    <w:rsid w:val="00E465B3"/>
    <w:rsid w:val="00E52023"/>
    <w:rsid w:val="00E530B9"/>
    <w:rsid w:val="00E541F5"/>
    <w:rsid w:val="00E54B2A"/>
    <w:rsid w:val="00E55B23"/>
    <w:rsid w:val="00E60B18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7DC"/>
    <w:rsid w:val="00E95C66"/>
    <w:rsid w:val="00E96AA7"/>
    <w:rsid w:val="00E97D2B"/>
    <w:rsid w:val="00EA142B"/>
    <w:rsid w:val="00EA2DCF"/>
    <w:rsid w:val="00EA2F8E"/>
    <w:rsid w:val="00EA39A3"/>
    <w:rsid w:val="00EA3B5D"/>
    <w:rsid w:val="00EA3E42"/>
    <w:rsid w:val="00EA4875"/>
    <w:rsid w:val="00EA4ACC"/>
    <w:rsid w:val="00EA586C"/>
    <w:rsid w:val="00EB11A3"/>
    <w:rsid w:val="00EB3A57"/>
    <w:rsid w:val="00EC0D41"/>
    <w:rsid w:val="00EC0EC8"/>
    <w:rsid w:val="00EC165F"/>
    <w:rsid w:val="00EC2386"/>
    <w:rsid w:val="00EC25BD"/>
    <w:rsid w:val="00EC3AA4"/>
    <w:rsid w:val="00EC4B18"/>
    <w:rsid w:val="00EC57D4"/>
    <w:rsid w:val="00EC7B38"/>
    <w:rsid w:val="00ED0A52"/>
    <w:rsid w:val="00ED14DC"/>
    <w:rsid w:val="00ED1562"/>
    <w:rsid w:val="00ED2ACB"/>
    <w:rsid w:val="00ED313B"/>
    <w:rsid w:val="00ED3C6E"/>
    <w:rsid w:val="00ED3CC8"/>
    <w:rsid w:val="00ED5BA0"/>
    <w:rsid w:val="00ED60D8"/>
    <w:rsid w:val="00ED6241"/>
    <w:rsid w:val="00ED64B4"/>
    <w:rsid w:val="00ED6C99"/>
    <w:rsid w:val="00ED7CED"/>
    <w:rsid w:val="00EE0306"/>
    <w:rsid w:val="00EE18AD"/>
    <w:rsid w:val="00EE2767"/>
    <w:rsid w:val="00EE4C20"/>
    <w:rsid w:val="00EE5AF3"/>
    <w:rsid w:val="00EE6249"/>
    <w:rsid w:val="00EE6C62"/>
    <w:rsid w:val="00EE7404"/>
    <w:rsid w:val="00EF004E"/>
    <w:rsid w:val="00EF2027"/>
    <w:rsid w:val="00EF2FFB"/>
    <w:rsid w:val="00EF3E6D"/>
    <w:rsid w:val="00EF4A70"/>
    <w:rsid w:val="00EF570A"/>
    <w:rsid w:val="00EF6416"/>
    <w:rsid w:val="00EF7CD1"/>
    <w:rsid w:val="00F0010E"/>
    <w:rsid w:val="00F0097F"/>
    <w:rsid w:val="00F00EF2"/>
    <w:rsid w:val="00F014BF"/>
    <w:rsid w:val="00F02248"/>
    <w:rsid w:val="00F02317"/>
    <w:rsid w:val="00F032BB"/>
    <w:rsid w:val="00F039B5"/>
    <w:rsid w:val="00F0508F"/>
    <w:rsid w:val="00F05DEE"/>
    <w:rsid w:val="00F0661C"/>
    <w:rsid w:val="00F06CD7"/>
    <w:rsid w:val="00F07844"/>
    <w:rsid w:val="00F07A4F"/>
    <w:rsid w:val="00F07AF5"/>
    <w:rsid w:val="00F14C12"/>
    <w:rsid w:val="00F14F46"/>
    <w:rsid w:val="00F17239"/>
    <w:rsid w:val="00F178D7"/>
    <w:rsid w:val="00F20C1A"/>
    <w:rsid w:val="00F216BF"/>
    <w:rsid w:val="00F2316D"/>
    <w:rsid w:val="00F234EF"/>
    <w:rsid w:val="00F23E42"/>
    <w:rsid w:val="00F2403A"/>
    <w:rsid w:val="00F24282"/>
    <w:rsid w:val="00F24B33"/>
    <w:rsid w:val="00F2679A"/>
    <w:rsid w:val="00F305C8"/>
    <w:rsid w:val="00F30CC2"/>
    <w:rsid w:val="00F3102F"/>
    <w:rsid w:val="00F3299D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F6"/>
    <w:rsid w:val="00F43854"/>
    <w:rsid w:val="00F43ECC"/>
    <w:rsid w:val="00F44C10"/>
    <w:rsid w:val="00F450EC"/>
    <w:rsid w:val="00F47389"/>
    <w:rsid w:val="00F47F88"/>
    <w:rsid w:val="00F50BC3"/>
    <w:rsid w:val="00F519D1"/>
    <w:rsid w:val="00F51CF6"/>
    <w:rsid w:val="00F51E82"/>
    <w:rsid w:val="00F5440B"/>
    <w:rsid w:val="00F54553"/>
    <w:rsid w:val="00F55850"/>
    <w:rsid w:val="00F569F0"/>
    <w:rsid w:val="00F606CF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7085F"/>
    <w:rsid w:val="00F70AA6"/>
    <w:rsid w:val="00F70D8C"/>
    <w:rsid w:val="00F716A7"/>
    <w:rsid w:val="00F718DF"/>
    <w:rsid w:val="00F727B3"/>
    <w:rsid w:val="00F73F8B"/>
    <w:rsid w:val="00F772A4"/>
    <w:rsid w:val="00F77713"/>
    <w:rsid w:val="00F77C39"/>
    <w:rsid w:val="00F80289"/>
    <w:rsid w:val="00F81338"/>
    <w:rsid w:val="00F81EF2"/>
    <w:rsid w:val="00F82ADD"/>
    <w:rsid w:val="00F835E5"/>
    <w:rsid w:val="00F83C4D"/>
    <w:rsid w:val="00F85335"/>
    <w:rsid w:val="00F85A85"/>
    <w:rsid w:val="00F85BC7"/>
    <w:rsid w:val="00F92A25"/>
    <w:rsid w:val="00F936C4"/>
    <w:rsid w:val="00F947B0"/>
    <w:rsid w:val="00F9609B"/>
    <w:rsid w:val="00F974E1"/>
    <w:rsid w:val="00F97CAB"/>
    <w:rsid w:val="00F97F61"/>
    <w:rsid w:val="00FA0ADC"/>
    <w:rsid w:val="00FA1B9A"/>
    <w:rsid w:val="00FA1BBA"/>
    <w:rsid w:val="00FA4185"/>
    <w:rsid w:val="00FA577F"/>
    <w:rsid w:val="00FA6F8C"/>
    <w:rsid w:val="00FB0AA0"/>
    <w:rsid w:val="00FB1310"/>
    <w:rsid w:val="00FB2B41"/>
    <w:rsid w:val="00FB2C36"/>
    <w:rsid w:val="00FB2D5F"/>
    <w:rsid w:val="00FB37C3"/>
    <w:rsid w:val="00FB3EE3"/>
    <w:rsid w:val="00FB40E4"/>
    <w:rsid w:val="00FB67A6"/>
    <w:rsid w:val="00FB7503"/>
    <w:rsid w:val="00FC4690"/>
    <w:rsid w:val="00FC4F13"/>
    <w:rsid w:val="00FC63F4"/>
    <w:rsid w:val="00FC7B42"/>
    <w:rsid w:val="00FD0285"/>
    <w:rsid w:val="00FD0618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3393"/>
    <w:rsid w:val="00FE3CD6"/>
    <w:rsid w:val="00FE4702"/>
    <w:rsid w:val="00FE4817"/>
    <w:rsid w:val="00FE499A"/>
    <w:rsid w:val="00FE4F44"/>
    <w:rsid w:val="00FE5EE2"/>
    <w:rsid w:val="00FE641E"/>
    <w:rsid w:val="00FE6B35"/>
    <w:rsid w:val="00FF115D"/>
    <w:rsid w:val="00FF2C77"/>
    <w:rsid w:val="00FF3A18"/>
    <w:rsid w:val="00FF41E6"/>
    <w:rsid w:val="00FF52B0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001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0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9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20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5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0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22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ute.eimontait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2025-07-01T12:36:00Z</dcterms:created>
  <dcterms:modified xsi:type="dcterms:W3CDTF">2025-07-01T12:36:00Z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2025-05-06T10:51:12Z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4f944ac6-e634-498e-a033-f926dbde1b17</vt:lpwstr>
  </property>
  <property fmtid="{D5CDD505-2E9C-101B-9397-08002B2CF9AE}" pid="8" name="MSIP_Label_fa72d981-70d3-422f-84c9-c3f8ec269a2c_ContentBits">
    <vt:lpwstr>0</vt:lpwstr>
  </property>
</Properties>
</file>