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AE451" w14:textId="3A2C0A59" w:rsidR="007A1C9B" w:rsidRPr="009625C8" w:rsidRDefault="007A1C9B" w:rsidP="002409BC">
      <w:pPr>
        <w:rPr>
          <w:rFonts w:asciiTheme="minorHAnsi" w:eastAsia="Segoe UI" w:hAnsiTheme="minorHAnsi" w:cs="Segoe UI"/>
          <w:b/>
          <w:bCs/>
          <w:color w:val="323130"/>
          <w:sz w:val="22"/>
          <w:szCs w:val="22"/>
        </w:rPr>
      </w:pPr>
      <w:r w:rsidRPr="009625C8">
        <w:rPr>
          <w:rFonts w:asciiTheme="minorHAnsi" w:eastAsia="Segoe UI" w:hAnsiTheme="minorHAnsi" w:cs="Segoe UI"/>
          <w:b/>
          <w:bCs/>
          <w:color w:val="323130"/>
          <w:sz w:val="22"/>
          <w:szCs w:val="22"/>
        </w:rPr>
        <w:t>Lietuvos miesteliuose dygsta išmanieji suoliukai: nauja mada ar tikras poreikis?</w:t>
      </w:r>
    </w:p>
    <w:p w14:paraId="4D6419B2" w14:textId="77777777" w:rsidR="002409BC" w:rsidRPr="009625C8" w:rsidRDefault="002409BC" w:rsidP="002409BC">
      <w:pPr>
        <w:rPr>
          <w:rFonts w:asciiTheme="minorHAnsi" w:eastAsia="Segoe UI" w:hAnsiTheme="minorHAnsi" w:cs="Segoe UI"/>
          <w:color w:val="323130"/>
          <w:sz w:val="22"/>
          <w:szCs w:val="22"/>
        </w:rPr>
      </w:pPr>
    </w:p>
    <w:p w14:paraId="4C84B552" w14:textId="3796288D" w:rsidR="002409BC" w:rsidRPr="009625C8" w:rsidRDefault="002409BC" w:rsidP="002409BC">
      <w:pPr>
        <w:rPr>
          <w:rFonts w:asciiTheme="minorHAnsi" w:eastAsia="Segoe UI" w:hAnsiTheme="minorHAnsi" w:cs="Segoe UI"/>
          <w:b/>
          <w:bCs/>
          <w:color w:val="323130"/>
          <w:sz w:val="22"/>
          <w:szCs w:val="22"/>
        </w:rPr>
      </w:pPr>
      <w:r w:rsidRPr="009625C8">
        <w:rPr>
          <w:rFonts w:asciiTheme="minorHAnsi" w:eastAsia="Segoe UI" w:hAnsiTheme="minorHAnsi" w:cs="Segoe UI"/>
          <w:b/>
          <w:bCs/>
          <w:color w:val="323130"/>
          <w:sz w:val="22"/>
          <w:szCs w:val="22"/>
        </w:rPr>
        <w:t xml:space="preserve">Prie bibliotekos įkrauti telefoną, </w:t>
      </w:r>
      <w:r w:rsidR="009625C8" w:rsidRPr="009625C8">
        <w:rPr>
          <w:rFonts w:asciiTheme="minorHAnsi" w:eastAsia="Segoe UI" w:hAnsiTheme="minorHAnsi" w:cs="Segoe UI"/>
          <w:b/>
          <w:bCs/>
          <w:color w:val="323130"/>
          <w:sz w:val="22"/>
          <w:szCs w:val="22"/>
        </w:rPr>
        <w:t>prie muziejaus</w:t>
      </w:r>
      <w:r w:rsidRPr="009625C8">
        <w:rPr>
          <w:rFonts w:asciiTheme="minorHAnsi" w:eastAsia="Segoe UI" w:hAnsiTheme="minorHAnsi" w:cs="Segoe UI"/>
          <w:b/>
          <w:bCs/>
          <w:color w:val="323130"/>
          <w:sz w:val="22"/>
          <w:szCs w:val="22"/>
        </w:rPr>
        <w:t xml:space="preserve"> pasiklausyti krašto istorijos, o prie mokyklos – naudotis nemokamu „Wi-Fi“. Tokia realybė vis dažniau pasitinka ne tik didmiesčiuose, bet ir nedideliuose Lietuvos miesteliuose, kuriuose gyvena keli šimtai ar keli tūkstančiai žmonių. Per pastaruosius kelerius metus čia sparčiai daugėja išmaniųjų suoliukų, paslaugų stotelių ir kitų technologinių sprendimų viešosiose erdvėse. </w:t>
      </w:r>
      <w:r w:rsidR="009625C8" w:rsidRPr="009625C8">
        <w:rPr>
          <w:rFonts w:asciiTheme="minorHAnsi" w:eastAsia="Segoe UI" w:hAnsiTheme="minorHAnsi" w:cs="Segoe UI"/>
          <w:b/>
          <w:bCs/>
          <w:color w:val="323130"/>
          <w:sz w:val="22"/>
          <w:szCs w:val="22"/>
          <w:highlight w:val="green"/>
        </w:rPr>
        <w:t>Štai Žemai</w:t>
      </w:r>
      <w:r w:rsidR="009625C8">
        <w:rPr>
          <w:rFonts w:asciiTheme="minorHAnsi" w:eastAsia="Segoe UI" w:hAnsiTheme="minorHAnsi" w:cs="Segoe UI"/>
          <w:b/>
          <w:bCs/>
          <w:color w:val="323130"/>
          <w:sz w:val="22"/>
          <w:szCs w:val="22"/>
          <w:highlight w:val="green"/>
        </w:rPr>
        <w:t>č</w:t>
      </w:r>
      <w:r w:rsidR="009625C8" w:rsidRPr="009625C8">
        <w:rPr>
          <w:rFonts w:asciiTheme="minorHAnsi" w:eastAsia="Segoe UI" w:hAnsiTheme="minorHAnsi" w:cs="Segoe UI"/>
          <w:b/>
          <w:bCs/>
          <w:color w:val="323130"/>
          <w:sz w:val="22"/>
          <w:szCs w:val="22"/>
          <w:highlight w:val="green"/>
        </w:rPr>
        <w:t xml:space="preserve">ių Naumiestyje atsirado net </w:t>
      </w:r>
      <w:r w:rsidR="009625C8" w:rsidRPr="009625C8">
        <w:rPr>
          <w:rFonts w:asciiTheme="minorHAnsi" w:eastAsia="Segoe UI" w:hAnsiTheme="minorHAnsi" w:cs="Segoe UI"/>
          <w:b/>
          <w:bCs/>
          <w:color w:val="323130"/>
          <w:sz w:val="22"/>
          <w:szCs w:val="22"/>
          <w:highlight w:val="green"/>
          <w:lang w:val="en-US"/>
        </w:rPr>
        <w:t xml:space="preserve">7 </w:t>
      </w:r>
      <w:r w:rsidR="009625C8" w:rsidRPr="009625C8">
        <w:rPr>
          <w:rFonts w:asciiTheme="minorHAnsi" w:eastAsia="Segoe UI" w:hAnsiTheme="minorHAnsi" w:cs="Segoe UI"/>
          <w:b/>
          <w:bCs/>
          <w:color w:val="323130"/>
          <w:sz w:val="22"/>
          <w:szCs w:val="22"/>
          <w:highlight w:val="green"/>
          <w:lang w:val="lt-LT"/>
        </w:rPr>
        <w:t xml:space="preserve">„kalbantys“ </w:t>
      </w:r>
      <w:proofErr w:type="spellStart"/>
      <w:r w:rsidR="009625C8" w:rsidRPr="009625C8">
        <w:rPr>
          <w:rFonts w:asciiTheme="minorHAnsi" w:eastAsia="Segoe UI" w:hAnsiTheme="minorHAnsi" w:cs="Segoe UI"/>
          <w:b/>
          <w:bCs/>
          <w:color w:val="323130"/>
          <w:sz w:val="22"/>
          <w:szCs w:val="22"/>
          <w:highlight w:val="green"/>
          <w:lang w:val="en-US"/>
        </w:rPr>
        <w:t>suoliukai</w:t>
      </w:r>
      <w:proofErr w:type="spellEnd"/>
      <w:r w:rsidR="009625C8" w:rsidRPr="009625C8">
        <w:rPr>
          <w:rFonts w:asciiTheme="minorHAnsi" w:eastAsia="Segoe UI" w:hAnsiTheme="minorHAnsi" w:cs="Segoe UI"/>
          <w:b/>
          <w:bCs/>
          <w:color w:val="323130"/>
          <w:sz w:val="22"/>
          <w:szCs w:val="22"/>
          <w:highlight w:val="green"/>
          <w:lang w:val="en-US"/>
        </w:rPr>
        <w:t>.</w:t>
      </w:r>
      <w:r w:rsidR="009625C8" w:rsidRPr="009625C8">
        <w:rPr>
          <w:rFonts w:asciiTheme="minorHAnsi" w:eastAsia="Segoe UI" w:hAnsiTheme="minorHAnsi" w:cs="Segoe UI"/>
          <w:b/>
          <w:bCs/>
          <w:color w:val="323130"/>
          <w:sz w:val="22"/>
          <w:szCs w:val="22"/>
          <w:lang w:val="en-US"/>
        </w:rPr>
        <w:t xml:space="preserve"> </w:t>
      </w:r>
      <w:r w:rsidRPr="009625C8">
        <w:rPr>
          <w:rFonts w:asciiTheme="minorHAnsi" w:eastAsia="Segoe UI" w:hAnsiTheme="minorHAnsi" w:cs="Segoe UI"/>
          <w:b/>
          <w:bCs/>
          <w:color w:val="323130"/>
          <w:sz w:val="22"/>
          <w:szCs w:val="22"/>
        </w:rPr>
        <w:t>Ekspertė paaiškina, iš kur tokia tendencija ir kodėl kai kurie suoliukai netampa populiarūs?</w:t>
      </w:r>
    </w:p>
    <w:p w14:paraId="5627F333" w14:textId="77777777" w:rsidR="002409BC" w:rsidRPr="009625C8" w:rsidRDefault="002409BC" w:rsidP="002409BC">
      <w:pPr>
        <w:rPr>
          <w:rFonts w:asciiTheme="minorHAnsi" w:eastAsia="Segoe UI" w:hAnsiTheme="minorHAnsi" w:cs="Segoe UI"/>
          <w:color w:val="323130"/>
          <w:sz w:val="22"/>
          <w:szCs w:val="22"/>
        </w:rPr>
      </w:pPr>
    </w:p>
    <w:p w14:paraId="11815F2C" w14:textId="1B5827C4" w:rsidR="002409BC" w:rsidRPr="009625C8" w:rsidRDefault="002409BC" w:rsidP="002409BC">
      <w:pPr>
        <w:rPr>
          <w:rFonts w:asciiTheme="minorHAnsi" w:eastAsia="Segoe UI" w:hAnsiTheme="minorHAnsi" w:cs="Segoe UI"/>
          <w:color w:val="323130"/>
          <w:sz w:val="22"/>
          <w:szCs w:val="22"/>
        </w:rPr>
      </w:pPr>
      <w:r w:rsidRPr="009625C8">
        <w:rPr>
          <w:rFonts w:asciiTheme="minorHAnsi" w:eastAsia="Segoe UI" w:hAnsiTheme="minorHAnsi" w:cs="Segoe UI"/>
          <w:color w:val="323130"/>
          <w:sz w:val="22"/>
          <w:szCs w:val="22"/>
        </w:rPr>
        <w:t xml:space="preserve">Pasak inovatyvių viešųjų erdvių pritaikymo sprendimų įmonės </w:t>
      </w:r>
      <w:r w:rsidRPr="009625C8">
        <w:rPr>
          <w:rFonts w:asciiTheme="minorHAnsi" w:eastAsia="Segoe UI" w:hAnsiTheme="minorHAnsi" w:cs="Segoe UI"/>
          <w:color w:val="323130"/>
          <w:sz w:val="22"/>
          <w:szCs w:val="22"/>
          <w:lang w:val="lt-LT"/>
        </w:rPr>
        <w:t>„BIPA“</w:t>
      </w:r>
      <w:r w:rsidRPr="009625C8">
        <w:rPr>
          <w:rFonts w:asciiTheme="minorHAnsi" w:eastAsia="Segoe UI" w:hAnsiTheme="minorHAnsi" w:cs="Segoe UI"/>
          <w:color w:val="323130"/>
          <w:sz w:val="22"/>
          <w:szCs w:val="22"/>
        </w:rPr>
        <w:t xml:space="preserve"> projektų vadovės Vaivos Adomaitienė, šią tendenciją išjudino ne vien technologijų mada, o ir visai žemiškos priežastys – Europos Sąjungos finansavimo priemonės kaimo plėtrai.</w:t>
      </w:r>
      <w:r w:rsidR="009625C8" w:rsidRPr="009625C8">
        <w:rPr>
          <w:rFonts w:asciiTheme="minorHAnsi" w:eastAsia="Segoe UI" w:hAnsiTheme="minorHAnsi" w:cs="Segoe UI"/>
          <w:color w:val="323130"/>
          <w:sz w:val="22"/>
          <w:szCs w:val="22"/>
        </w:rPr>
        <w:t xml:space="preserve"> </w:t>
      </w:r>
      <w:r w:rsidRPr="009625C8">
        <w:rPr>
          <w:rFonts w:asciiTheme="minorHAnsi" w:eastAsia="Segoe UI" w:hAnsiTheme="minorHAnsi" w:cs="Segoe UI"/>
          <w:color w:val="323130"/>
          <w:sz w:val="22"/>
          <w:szCs w:val="22"/>
        </w:rPr>
        <w:t xml:space="preserve">„Šie projektai remiasi vadinamuoju „iš apačios į viršų“ principu – patys gyventojai siūlo idėjas, balsuoja, teikia paraiškas. Tai suteikia žmonėms daugiau galios formuoti savo aplinką – jie ne tik laukia pokyčių, bet ir patys juos </w:t>
      </w:r>
      <w:r w:rsidR="009625C8" w:rsidRPr="009625C8">
        <w:rPr>
          <w:rFonts w:asciiTheme="minorHAnsi" w:eastAsia="Segoe UI" w:hAnsiTheme="minorHAnsi" w:cs="Segoe UI"/>
          <w:color w:val="323130"/>
          <w:sz w:val="22"/>
          <w:szCs w:val="22"/>
          <w:highlight w:val="green"/>
        </w:rPr>
        <w:t>inicijuoja</w:t>
      </w:r>
      <w:r w:rsidRPr="009625C8">
        <w:rPr>
          <w:rFonts w:asciiTheme="minorHAnsi" w:eastAsia="Segoe UI" w:hAnsiTheme="minorHAnsi" w:cs="Segoe UI"/>
          <w:color w:val="323130"/>
          <w:sz w:val="22"/>
          <w:szCs w:val="22"/>
        </w:rPr>
        <w:t>“, – sako V. Adomaitienė.</w:t>
      </w:r>
    </w:p>
    <w:p w14:paraId="2B2CD50E" w14:textId="77777777" w:rsidR="002409BC" w:rsidRPr="009625C8" w:rsidRDefault="002409BC" w:rsidP="002409BC">
      <w:pPr>
        <w:rPr>
          <w:rFonts w:asciiTheme="minorHAnsi" w:eastAsia="Segoe UI" w:hAnsiTheme="minorHAnsi" w:cs="Segoe UI"/>
          <w:color w:val="323130"/>
          <w:sz w:val="22"/>
          <w:szCs w:val="22"/>
        </w:rPr>
      </w:pPr>
    </w:p>
    <w:p w14:paraId="157376DE" w14:textId="190C603E" w:rsidR="009625C8" w:rsidRPr="009625C8" w:rsidRDefault="002409BC" w:rsidP="009625C8">
      <w:pPr>
        <w:rPr>
          <w:rFonts w:asciiTheme="minorHAnsi" w:eastAsia="Segoe UI" w:hAnsiTheme="minorHAnsi" w:cs="Segoe UI"/>
          <w:color w:val="323130"/>
          <w:sz w:val="22"/>
          <w:szCs w:val="22"/>
        </w:rPr>
      </w:pPr>
      <w:r w:rsidRPr="009625C8">
        <w:rPr>
          <w:rFonts w:asciiTheme="minorHAnsi" w:eastAsia="Segoe UI" w:hAnsiTheme="minorHAnsi" w:cs="Segoe UI"/>
          <w:color w:val="323130"/>
          <w:sz w:val="22"/>
          <w:szCs w:val="22"/>
        </w:rPr>
        <w:t xml:space="preserve">Įgyvendintų projektų geografija plati – nuo </w:t>
      </w:r>
      <w:r w:rsidR="00607C08" w:rsidRPr="009625C8">
        <w:rPr>
          <w:rFonts w:asciiTheme="minorHAnsi" w:eastAsia="Segoe UI" w:hAnsiTheme="minorHAnsi" w:cs="Segoe UI"/>
          <w:color w:val="323130"/>
          <w:sz w:val="22"/>
          <w:szCs w:val="22"/>
        </w:rPr>
        <w:t>Žiežmarių, Kapčiamiesčio iki Šakių ir</w:t>
      </w:r>
      <w:r w:rsidRPr="009625C8">
        <w:rPr>
          <w:rFonts w:asciiTheme="minorHAnsi" w:eastAsia="Segoe UI" w:hAnsiTheme="minorHAnsi" w:cs="Segoe UI"/>
          <w:color w:val="323130"/>
          <w:sz w:val="22"/>
          <w:szCs w:val="22"/>
        </w:rPr>
        <w:t xml:space="preserve"> Žemaičių Naumiesčio. Pastarajame visai neseniai pastatyti net septyni išmanūs suoliukai. </w:t>
      </w:r>
      <w:r w:rsidR="009625C8" w:rsidRPr="009625C8">
        <w:rPr>
          <w:rFonts w:asciiTheme="minorHAnsi" w:eastAsia="Segoe UI" w:hAnsiTheme="minorHAnsi" w:cs="Segoe UI"/>
          <w:color w:val="323130"/>
          <w:sz w:val="22"/>
          <w:szCs w:val="22"/>
        </w:rPr>
        <w:t xml:space="preserve">Projektą „Žemaičių Naumiesčio miestelio infrastruktūros atnaujinimas įdiegiant sumanius sprendinius“ įgyvendino pati miestelio bendruomenė su Irena Vismantiene, dabar jau buvusia pirmininke, priešakyje. </w:t>
      </w:r>
    </w:p>
    <w:p w14:paraId="252722B9" w14:textId="77777777" w:rsidR="009625C8" w:rsidRPr="009625C8" w:rsidRDefault="009625C8" w:rsidP="009625C8">
      <w:pPr>
        <w:rPr>
          <w:rFonts w:asciiTheme="minorHAnsi" w:eastAsia="Segoe UI" w:hAnsiTheme="minorHAnsi" w:cs="Segoe UI"/>
          <w:color w:val="323130"/>
          <w:sz w:val="22"/>
          <w:szCs w:val="22"/>
        </w:rPr>
      </w:pPr>
    </w:p>
    <w:p w14:paraId="0CA5CF98" w14:textId="169CDBF5" w:rsidR="009625C8" w:rsidRPr="009625C8" w:rsidRDefault="009625C8" w:rsidP="009625C8">
      <w:pPr>
        <w:rPr>
          <w:rFonts w:asciiTheme="minorHAnsi" w:eastAsia="Segoe UI" w:hAnsiTheme="minorHAnsi" w:cs="Segoe UI"/>
          <w:b/>
          <w:bCs/>
          <w:color w:val="323130"/>
          <w:sz w:val="22"/>
          <w:szCs w:val="22"/>
          <w:highlight w:val="green"/>
        </w:rPr>
      </w:pPr>
      <w:r w:rsidRPr="009625C8">
        <w:rPr>
          <w:rFonts w:asciiTheme="minorHAnsi" w:eastAsia="Segoe UI" w:hAnsiTheme="minorHAnsi" w:cs="Segoe UI"/>
          <w:b/>
          <w:bCs/>
          <w:color w:val="323130"/>
          <w:sz w:val="22"/>
          <w:szCs w:val="22"/>
          <w:highlight w:val="green"/>
        </w:rPr>
        <w:t>Anūkus nusives klausyti pasakų</w:t>
      </w:r>
    </w:p>
    <w:p w14:paraId="045FF4E2" w14:textId="77777777" w:rsidR="009625C8" w:rsidRPr="009625C8" w:rsidRDefault="009625C8" w:rsidP="009625C8">
      <w:pPr>
        <w:rPr>
          <w:rFonts w:asciiTheme="minorHAnsi" w:eastAsia="Segoe UI" w:hAnsiTheme="minorHAnsi" w:cs="Segoe UI"/>
          <w:color w:val="323130"/>
          <w:sz w:val="22"/>
          <w:szCs w:val="22"/>
          <w:highlight w:val="green"/>
        </w:rPr>
      </w:pPr>
    </w:p>
    <w:p w14:paraId="09A3EAE2" w14:textId="77777777" w:rsidR="009625C8" w:rsidRPr="009625C8" w:rsidRDefault="009625C8" w:rsidP="009625C8">
      <w:pPr>
        <w:rPr>
          <w:rFonts w:asciiTheme="minorHAnsi" w:eastAsia="Segoe UI" w:hAnsiTheme="minorHAnsi" w:cs="Segoe UI"/>
          <w:color w:val="323130"/>
          <w:sz w:val="22"/>
          <w:szCs w:val="22"/>
          <w:highlight w:val="green"/>
        </w:rPr>
      </w:pPr>
      <w:r w:rsidRPr="009625C8">
        <w:rPr>
          <w:rFonts w:asciiTheme="minorHAnsi" w:eastAsia="Segoe UI" w:hAnsiTheme="minorHAnsi" w:cs="Segoe UI"/>
          <w:color w:val="323130"/>
          <w:sz w:val="22"/>
          <w:szCs w:val="22"/>
          <w:highlight w:val="green"/>
        </w:rPr>
        <w:t>Pirmą kartą išmanųjį suoliuką ji pamatė Varšuvoje. Grįžusi į Lietuvą pasidomėjo – jų esama visai netoliese, Kintuose. Nuvažiavo pasižiūrėti ir įsitikino: tokio reikėtų ir Žemaičių Naumiestyje. Idėja greitai pavirto veiksmais – bendruomenė ėmėsi iniciatyvos, kreipėsi dėl finansavimo, sprendė, kur statyti suoliukus ir kokių funkcijų jiems reikėtų.</w:t>
      </w:r>
    </w:p>
    <w:p w14:paraId="70769779" w14:textId="77777777" w:rsidR="009625C8" w:rsidRPr="009625C8" w:rsidRDefault="009625C8" w:rsidP="009625C8">
      <w:pPr>
        <w:rPr>
          <w:rFonts w:asciiTheme="minorHAnsi" w:eastAsia="Segoe UI" w:hAnsiTheme="minorHAnsi" w:cs="Segoe UI"/>
          <w:color w:val="323130"/>
          <w:sz w:val="22"/>
          <w:szCs w:val="22"/>
          <w:highlight w:val="green"/>
        </w:rPr>
      </w:pPr>
    </w:p>
    <w:p w14:paraId="109DDFB7" w14:textId="604BC201" w:rsidR="009625C8" w:rsidRPr="009625C8" w:rsidRDefault="009625C8" w:rsidP="009625C8">
      <w:pPr>
        <w:rPr>
          <w:rFonts w:asciiTheme="minorHAnsi" w:eastAsia="Segoe UI" w:hAnsiTheme="minorHAnsi" w:cs="Segoe UI"/>
          <w:color w:val="323130"/>
          <w:sz w:val="22"/>
          <w:szCs w:val="22"/>
          <w:highlight w:val="green"/>
        </w:rPr>
      </w:pPr>
      <w:r w:rsidRPr="009625C8">
        <w:rPr>
          <w:rFonts w:asciiTheme="minorHAnsi" w:eastAsia="Segoe UI" w:hAnsiTheme="minorHAnsi" w:cs="Segoe UI"/>
          <w:color w:val="323130"/>
          <w:sz w:val="22"/>
          <w:szCs w:val="22"/>
          <w:highlight w:val="green"/>
        </w:rPr>
        <w:t xml:space="preserve">„Pagalvojau – pirmadieniais muziejus nedirba, tai atvykę žmonės galėtų apie miestelį sužinoti tiesiog prisėdę. Visi septyni mūsų suoliukai ne tik įkrauna </w:t>
      </w:r>
      <w:r w:rsidRPr="009625C8">
        <w:rPr>
          <w:rFonts w:asciiTheme="minorHAnsi" w:eastAsia="Segoe UI" w:hAnsiTheme="minorHAnsi" w:cs="Segoe UI"/>
          <w:color w:val="323130"/>
          <w:sz w:val="22"/>
          <w:szCs w:val="22"/>
          <w:highlight w:val="green"/>
        </w:rPr>
        <w:t>prietaisus</w:t>
      </w:r>
      <w:r w:rsidRPr="009625C8">
        <w:rPr>
          <w:rFonts w:asciiTheme="minorHAnsi" w:eastAsia="Segoe UI" w:hAnsiTheme="minorHAnsi" w:cs="Segoe UI"/>
          <w:color w:val="323130"/>
          <w:sz w:val="22"/>
          <w:szCs w:val="22"/>
          <w:highlight w:val="green"/>
        </w:rPr>
        <w:t xml:space="preserve"> ar siūlo „Wi-Fi“, bet ir transliuoja įrašus – pasakas, istorinius pasakojimus, vietinio kompozitoriaus kūrinius, ansamblio dainas“, – pasakoja I. Vismantienė.</w:t>
      </w:r>
    </w:p>
    <w:p w14:paraId="139C3265" w14:textId="77777777" w:rsidR="009625C8" w:rsidRPr="009625C8" w:rsidRDefault="009625C8" w:rsidP="009625C8">
      <w:pPr>
        <w:rPr>
          <w:rFonts w:asciiTheme="minorHAnsi" w:eastAsia="Segoe UI" w:hAnsiTheme="minorHAnsi" w:cs="Segoe UI"/>
          <w:color w:val="323130"/>
          <w:sz w:val="22"/>
          <w:szCs w:val="22"/>
          <w:highlight w:val="green"/>
        </w:rPr>
      </w:pPr>
    </w:p>
    <w:p w14:paraId="1B6AB9BC" w14:textId="77777777" w:rsidR="009625C8" w:rsidRPr="009625C8" w:rsidRDefault="009625C8" w:rsidP="002409BC">
      <w:pPr>
        <w:rPr>
          <w:rFonts w:asciiTheme="minorHAnsi" w:eastAsia="Segoe UI" w:hAnsiTheme="minorHAnsi" w:cs="Segoe UI"/>
          <w:color w:val="323130"/>
          <w:sz w:val="22"/>
          <w:szCs w:val="22"/>
        </w:rPr>
      </w:pPr>
      <w:r w:rsidRPr="009625C8">
        <w:rPr>
          <w:rFonts w:asciiTheme="minorHAnsi" w:eastAsia="Segoe UI" w:hAnsiTheme="minorHAnsi" w:cs="Segoe UI"/>
          <w:color w:val="323130"/>
          <w:sz w:val="22"/>
          <w:szCs w:val="22"/>
          <w:highlight w:val="green"/>
        </w:rPr>
        <w:t xml:space="preserve">Suoliukai įrengti žmonių lankomose vietose: miestelio centre, prie muziejaus, skverelyje, prie užtvankos ir kitur. Pasak, I. Vismantienės, juos ypač pamėgo jaunimas, bet po truputį atranda ir vyresni gyventojai. „Kartą po mišių pakviečiau senjorus apžiūrėti. Šie maloniai nustebo  – sakė būtinai atsives anūkus pasakų paklausyti“, - pasakoja I. Vismantienė. Šiandien ji jau svarsto, </w:t>
      </w:r>
      <w:r w:rsidRPr="009625C8">
        <w:rPr>
          <w:rFonts w:asciiTheme="minorHAnsi" w:eastAsia="Segoe UI" w:hAnsiTheme="minorHAnsi" w:cs="Segoe UI"/>
          <w:color w:val="323130"/>
          <w:sz w:val="22"/>
          <w:szCs w:val="22"/>
          <w:highlight w:val="green"/>
          <w:lang w:val="lt-LT"/>
        </w:rPr>
        <w:t xml:space="preserve">kokiomis funkcijomis ar įrenginiais, vertėtų išmaniuosius suoliukus papildyti </w:t>
      </w:r>
      <w:r w:rsidRPr="009625C8">
        <w:rPr>
          <w:rFonts w:asciiTheme="minorHAnsi" w:eastAsia="Segoe UI" w:hAnsiTheme="minorHAnsi" w:cs="Segoe UI"/>
          <w:color w:val="323130"/>
          <w:sz w:val="22"/>
          <w:szCs w:val="22"/>
          <w:highlight w:val="green"/>
        </w:rPr>
        <w:t>– idėjų netrūksta, tereikia finansavimo.</w:t>
      </w:r>
    </w:p>
    <w:p w14:paraId="6DA962DB" w14:textId="77777777" w:rsidR="009625C8" w:rsidRPr="009625C8" w:rsidRDefault="009625C8" w:rsidP="002409BC">
      <w:pPr>
        <w:rPr>
          <w:rFonts w:asciiTheme="minorHAnsi" w:eastAsia="Segoe UI" w:hAnsiTheme="minorHAnsi" w:cs="Segoe UI"/>
          <w:b/>
          <w:bCs/>
          <w:color w:val="323130"/>
          <w:sz w:val="22"/>
          <w:szCs w:val="22"/>
        </w:rPr>
      </w:pPr>
    </w:p>
    <w:p w14:paraId="591729E7" w14:textId="42A5CCAA" w:rsidR="002409BC" w:rsidRPr="009625C8" w:rsidRDefault="002409BC" w:rsidP="002409BC">
      <w:pPr>
        <w:rPr>
          <w:rFonts w:asciiTheme="minorHAnsi" w:eastAsia="Segoe UI" w:hAnsiTheme="minorHAnsi" w:cs="Segoe UI"/>
          <w:color w:val="323130"/>
          <w:sz w:val="22"/>
          <w:szCs w:val="22"/>
        </w:rPr>
      </w:pPr>
      <w:r w:rsidRPr="009625C8">
        <w:rPr>
          <w:rFonts w:asciiTheme="minorHAnsi" w:eastAsia="Segoe UI" w:hAnsiTheme="minorHAnsi" w:cs="Segoe UI"/>
          <w:b/>
          <w:bCs/>
          <w:color w:val="323130"/>
          <w:sz w:val="22"/>
          <w:szCs w:val="22"/>
        </w:rPr>
        <w:t>Skirtumai tarp miestelių ir didmiesčių</w:t>
      </w:r>
    </w:p>
    <w:p w14:paraId="68AF6F90" w14:textId="77777777" w:rsidR="002409BC" w:rsidRPr="009625C8" w:rsidRDefault="002409BC" w:rsidP="002409BC">
      <w:pPr>
        <w:rPr>
          <w:rFonts w:asciiTheme="minorHAnsi" w:eastAsia="Segoe UI" w:hAnsiTheme="minorHAnsi" w:cs="Segoe UI"/>
          <w:color w:val="323130"/>
          <w:sz w:val="22"/>
          <w:szCs w:val="22"/>
        </w:rPr>
      </w:pPr>
    </w:p>
    <w:p w14:paraId="2D57CFB0" w14:textId="5C433FAE" w:rsidR="002409BC" w:rsidRPr="009625C8" w:rsidRDefault="009625C8" w:rsidP="002409BC">
      <w:pPr>
        <w:rPr>
          <w:rFonts w:asciiTheme="minorHAnsi" w:eastAsia="Segoe UI" w:hAnsiTheme="minorHAnsi" w:cs="Segoe UI"/>
          <w:color w:val="323130"/>
          <w:sz w:val="22"/>
          <w:szCs w:val="22"/>
        </w:rPr>
      </w:pPr>
      <w:r w:rsidRPr="009625C8">
        <w:rPr>
          <w:rFonts w:asciiTheme="minorHAnsi" w:eastAsia="Segoe UI" w:hAnsiTheme="minorHAnsi" w:cs="Segoe UI"/>
          <w:color w:val="323130"/>
          <w:sz w:val="22"/>
          <w:szCs w:val="22"/>
        </w:rPr>
        <w:t>V. Adomaitienė</w:t>
      </w:r>
      <w:r w:rsidRPr="009625C8">
        <w:rPr>
          <w:rFonts w:asciiTheme="minorHAnsi" w:eastAsia="Segoe UI" w:hAnsiTheme="minorHAnsi" w:cs="Segoe UI"/>
          <w:color w:val="323130"/>
          <w:sz w:val="22"/>
          <w:szCs w:val="22"/>
        </w:rPr>
        <w:t>s teigimu, b</w:t>
      </w:r>
      <w:r w:rsidR="002409BC" w:rsidRPr="009625C8">
        <w:rPr>
          <w:rFonts w:asciiTheme="minorHAnsi" w:eastAsia="Segoe UI" w:hAnsiTheme="minorHAnsi" w:cs="Segoe UI"/>
          <w:color w:val="323130"/>
          <w:sz w:val="22"/>
          <w:szCs w:val="22"/>
        </w:rPr>
        <w:t xml:space="preserve">ene labiausiai miestelių bendruomenes traukia matomas efektas ir greitas rezultatas.  </w:t>
      </w:r>
      <w:r w:rsidRPr="009625C8">
        <w:rPr>
          <w:rFonts w:asciiTheme="minorHAnsi" w:eastAsia="Segoe UI" w:hAnsiTheme="minorHAnsi" w:cs="Segoe UI"/>
          <w:color w:val="323130"/>
          <w:sz w:val="22"/>
          <w:szCs w:val="22"/>
        </w:rPr>
        <w:t xml:space="preserve">Miesteliuose statomi išmanieji suoliukai veikia savarankiškai – energiją gamina iš saulės, todėl nereikia elektros įvadų ar kabelių. Dauguma jų turi USB jungtis, belaidžio įkrovimo padus, kai kurie – ir „Wi-Fi“ ryšį </w:t>
      </w:r>
      <w:r w:rsidRPr="009625C8">
        <w:rPr>
          <w:rFonts w:asciiTheme="minorHAnsi" w:eastAsia="Segoe UI" w:hAnsiTheme="minorHAnsi" w:cs="Segoe UI"/>
          <w:color w:val="323130"/>
          <w:sz w:val="22"/>
          <w:szCs w:val="22"/>
        </w:rPr>
        <w:t>bei</w:t>
      </w:r>
      <w:r w:rsidRPr="009625C8">
        <w:rPr>
          <w:rFonts w:asciiTheme="minorHAnsi" w:eastAsia="Segoe UI" w:hAnsiTheme="minorHAnsi" w:cs="Segoe UI"/>
          <w:color w:val="323130"/>
          <w:sz w:val="22"/>
          <w:szCs w:val="22"/>
        </w:rPr>
        <w:t xml:space="preserve"> garso sistemą, transliuojančią pasirinktą turinį.</w:t>
      </w:r>
    </w:p>
    <w:p w14:paraId="29CA3E49" w14:textId="77777777" w:rsidR="002409BC" w:rsidRPr="009625C8" w:rsidRDefault="002409BC" w:rsidP="002409BC">
      <w:pPr>
        <w:rPr>
          <w:rFonts w:asciiTheme="minorHAnsi" w:eastAsia="Segoe UI" w:hAnsiTheme="minorHAnsi" w:cs="Segoe UI"/>
          <w:color w:val="323130"/>
          <w:sz w:val="22"/>
          <w:szCs w:val="22"/>
        </w:rPr>
      </w:pPr>
    </w:p>
    <w:p w14:paraId="19513306" w14:textId="07749CA5" w:rsidR="002409BC" w:rsidRPr="009625C8" w:rsidRDefault="002409BC" w:rsidP="002409BC">
      <w:pPr>
        <w:rPr>
          <w:rFonts w:asciiTheme="minorHAnsi" w:eastAsia="Segoe UI" w:hAnsiTheme="minorHAnsi" w:cs="Segoe UI"/>
          <w:color w:val="323130"/>
          <w:sz w:val="22"/>
          <w:szCs w:val="22"/>
        </w:rPr>
      </w:pPr>
      <w:r w:rsidRPr="009625C8">
        <w:rPr>
          <w:rFonts w:asciiTheme="minorHAnsi" w:eastAsia="Segoe UI" w:hAnsiTheme="minorHAnsi" w:cs="Segoe UI"/>
          <w:color w:val="323130"/>
          <w:sz w:val="22"/>
          <w:szCs w:val="22"/>
        </w:rPr>
        <w:lastRenderedPageBreak/>
        <w:t>„Lietuviai vertina natūralumą, todėl dažniausiai renkasi švelnesnio dizaino medinius suoliukus. Nors technologija išmani, išvaizda turi derėti su miestelio aplinka. Todėl metaliniais variantais gerokai mažiau domisi“, – pastebi V. Adomaitienė.</w:t>
      </w:r>
      <w:r w:rsidR="009625C8" w:rsidRPr="009625C8">
        <w:rPr>
          <w:rFonts w:asciiTheme="minorHAnsi" w:eastAsia="Segoe UI" w:hAnsiTheme="minorHAnsi" w:cs="Segoe UI"/>
          <w:color w:val="323130"/>
          <w:sz w:val="22"/>
          <w:szCs w:val="22"/>
        </w:rPr>
        <w:t xml:space="preserve"> </w:t>
      </w:r>
      <w:r w:rsidR="009625C8" w:rsidRPr="009625C8">
        <w:rPr>
          <w:rFonts w:asciiTheme="minorHAnsi" w:eastAsia="Segoe UI" w:hAnsiTheme="minorHAnsi" w:cs="Segoe UI"/>
          <w:color w:val="323130"/>
          <w:sz w:val="22"/>
          <w:szCs w:val="22"/>
        </w:rPr>
        <w:t xml:space="preserve">Rečiau miesteliuose įrengiami dviračių servisai ar suoliukai su dviračių parkavimo vietomis – tai labiau būdinga didmiesčiams, kur aktyvesnis eismas. Ten dažniau investuojama į visos infrastruktūros atnaujinimą, o suoliukai tampa tik viena bendro </w:t>
      </w:r>
      <w:r w:rsidR="009625C8" w:rsidRPr="009625C8">
        <w:rPr>
          <w:rFonts w:asciiTheme="minorHAnsi" w:eastAsia="Segoe UI" w:hAnsiTheme="minorHAnsi" w:cs="Segoe UI"/>
          <w:color w:val="323130"/>
          <w:sz w:val="22"/>
          <w:szCs w:val="22"/>
        </w:rPr>
        <w:t>paveikslo</w:t>
      </w:r>
      <w:r w:rsidR="009625C8" w:rsidRPr="009625C8">
        <w:rPr>
          <w:rFonts w:asciiTheme="minorHAnsi" w:eastAsia="Segoe UI" w:hAnsiTheme="minorHAnsi" w:cs="Segoe UI"/>
          <w:color w:val="323130"/>
          <w:sz w:val="22"/>
          <w:szCs w:val="22"/>
        </w:rPr>
        <w:t xml:space="preserve"> dalimi.</w:t>
      </w:r>
      <w:r w:rsidR="009625C8" w:rsidRPr="009625C8">
        <w:rPr>
          <w:rFonts w:asciiTheme="minorHAnsi" w:eastAsia="Segoe UI" w:hAnsiTheme="minorHAnsi" w:cs="Segoe UI"/>
          <w:color w:val="323130"/>
          <w:sz w:val="22"/>
          <w:szCs w:val="22"/>
        </w:rPr>
        <w:t xml:space="preserve"> </w:t>
      </w:r>
    </w:p>
    <w:p w14:paraId="5442E766" w14:textId="77777777" w:rsidR="009625C8" w:rsidRPr="009625C8" w:rsidRDefault="009625C8" w:rsidP="002409BC">
      <w:pPr>
        <w:rPr>
          <w:rFonts w:asciiTheme="minorHAnsi" w:eastAsia="Segoe UI" w:hAnsiTheme="minorHAnsi" w:cs="Segoe UI"/>
          <w:i/>
          <w:iCs/>
          <w:color w:val="323130"/>
          <w:sz w:val="22"/>
          <w:szCs w:val="22"/>
        </w:rPr>
      </w:pPr>
    </w:p>
    <w:p w14:paraId="5B1F19B0" w14:textId="309CD158" w:rsidR="002409BC" w:rsidRPr="009625C8" w:rsidRDefault="002409BC" w:rsidP="002409BC">
      <w:pPr>
        <w:rPr>
          <w:rFonts w:asciiTheme="minorHAnsi" w:eastAsia="Segoe UI" w:hAnsiTheme="minorHAnsi" w:cs="Segoe UI"/>
          <w:b/>
          <w:bCs/>
          <w:color w:val="323130"/>
          <w:sz w:val="22"/>
          <w:szCs w:val="22"/>
        </w:rPr>
      </w:pPr>
      <w:r w:rsidRPr="009625C8">
        <w:rPr>
          <w:rFonts w:asciiTheme="minorHAnsi" w:eastAsia="Segoe UI" w:hAnsiTheme="minorHAnsi" w:cs="Segoe UI"/>
          <w:b/>
          <w:bCs/>
          <w:color w:val="323130"/>
          <w:sz w:val="22"/>
          <w:szCs w:val="22"/>
        </w:rPr>
        <w:t>Kur statyti, kad pasiteisintų</w:t>
      </w:r>
      <w:r w:rsidR="009625C8" w:rsidRPr="009625C8">
        <w:rPr>
          <w:rFonts w:asciiTheme="minorHAnsi" w:eastAsia="Segoe UI" w:hAnsiTheme="minorHAnsi" w:cs="Segoe UI"/>
          <w:b/>
          <w:bCs/>
          <w:color w:val="323130"/>
          <w:sz w:val="22"/>
          <w:szCs w:val="22"/>
        </w:rPr>
        <w:t xml:space="preserve"> ir ko nereikia bijoti?</w:t>
      </w:r>
    </w:p>
    <w:p w14:paraId="05E35292" w14:textId="77777777" w:rsidR="009625C8" w:rsidRPr="009625C8" w:rsidRDefault="009625C8" w:rsidP="002409BC">
      <w:pPr>
        <w:rPr>
          <w:rFonts w:asciiTheme="minorHAnsi" w:eastAsia="Segoe UI" w:hAnsiTheme="minorHAnsi" w:cs="Segoe UI"/>
          <w:b/>
          <w:bCs/>
          <w:color w:val="323130"/>
          <w:sz w:val="22"/>
          <w:szCs w:val="22"/>
        </w:rPr>
      </w:pPr>
    </w:p>
    <w:p w14:paraId="25CFC542" w14:textId="4B0A75F4" w:rsidR="009625C8" w:rsidRPr="009625C8" w:rsidRDefault="009625C8" w:rsidP="009625C8">
      <w:pPr>
        <w:rPr>
          <w:rFonts w:asciiTheme="minorHAnsi" w:eastAsia="Segoe UI" w:hAnsiTheme="minorHAnsi" w:cs="Segoe UI"/>
          <w:color w:val="323130"/>
          <w:sz w:val="22"/>
          <w:szCs w:val="22"/>
        </w:rPr>
      </w:pPr>
      <w:r w:rsidRPr="009625C8">
        <w:rPr>
          <w:rFonts w:asciiTheme="minorHAnsi" w:eastAsia="Segoe UI" w:hAnsiTheme="minorHAnsi" w:cs="Segoe UI"/>
          <w:color w:val="323130"/>
          <w:sz w:val="22"/>
          <w:szCs w:val="22"/>
        </w:rPr>
        <w:t>Kodėl vieni išmanieji suoliukai tampa traukos vieta, o kiti lieka pamiršti? Pasak „BIPA“ projektų vadovės dažniausia klaida – netinkama vieta. Suoliukas</w:t>
      </w:r>
      <w:r w:rsidRPr="009625C8">
        <w:rPr>
          <w:rFonts w:asciiTheme="minorHAnsi" w:eastAsia="Segoe UI" w:hAnsiTheme="minorHAnsi" w:cs="Segoe UI"/>
          <w:color w:val="323130"/>
          <w:sz w:val="22"/>
          <w:szCs w:val="22"/>
        </w:rPr>
        <w:t xml:space="preserve"> ten</w:t>
      </w:r>
      <w:r w:rsidRPr="009625C8">
        <w:rPr>
          <w:rFonts w:asciiTheme="minorHAnsi" w:eastAsia="Segoe UI" w:hAnsiTheme="minorHAnsi" w:cs="Segoe UI"/>
          <w:color w:val="323130"/>
          <w:sz w:val="22"/>
          <w:szCs w:val="22"/>
        </w:rPr>
        <w:t>, kur nėra nei žmonių</w:t>
      </w:r>
      <w:r w:rsidRPr="009625C8">
        <w:rPr>
          <w:rFonts w:asciiTheme="minorHAnsi" w:eastAsia="Segoe UI" w:hAnsiTheme="minorHAnsi" w:cs="Segoe UI"/>
          <w:color w:val="323130"/>
          <w:sz w:val="22"/>
          <w:szCs w:val="22"/>
        </w:rPr>
        <w:t xml:space="preserve"> srauto</w:t>
      </w:r>
      <w:r w:rsidRPr="009625C8">
        <w:rPr>
          <w:rFonts w:asciiTheme="minorHAnsi" w:eastAsia="Segoe UI" w:hAnsiTheme="minorHAnsi" w:cs="Segoe UI"/>
          <w:color w:val="323130"/>
          <w:sz w:val="22"/>
          <w:szCs w:val="22"/>
        </w:rPr>
        <w:t xml:space="preserve">, nei tako, tiesiog neveiks. Jie pasiteisina tik ten, kur natūraliai būriuojasi žmonės – prie mokyklų, bibliotekų, </w:t>
      </w:r>
      <w:r w:rsidRPr="009625C8">
        <w:rPr>
          <w:rFonts w:asciiTheme="minorHAnsi" w:eastAsia="Segoe UI" w:hAnsiTheme="minorHAnsi" w:cs="Segoe UI"/>
          <w:color w:val="323130"/>
          <w:sz w:val="22"/>
          <w:szCs w:val="22"/>
        </w:rPr>
        <w:t>kultūros centrų</w:t>
      </w:r>
      <w:r w:rsidRPr="009625C8">
        <w:rPr>
          <w:rFonts w:asciiTheme="minorHAnsi" w:eastAsia="Segoe UI" w:hAnsiTheme="minorHAnsi" w:cs="Segoe UI"/>
          <w:color w:val="323130"/>
          <w:sz w:val="22"/>
          <w:szCs w:val="22"/>
        </w:rPr>
        <w:t>.</w:t>
      </w:r>
    </w:p>
    <w:p w14:paraId="2ECF3FD5" w14:textId="77777777" w:rsidR="009625C8" w:rsidRPr="009625C8" w:rsidRDefault="009625C8" w:rsidP="009625C8">
      <w:pPr>
        <w:rPr>
          <w:rFonts w:asciiTheme="minorHAnsi" w:eastAsia="Segoe UI" w:hAnsiTheme="minorHAnsi" w:cs="Segoe UI"/>
          <w:color w:val="323130"/>
          <w:sz w:val="22"/>
          <w:szCs w:val="22"/>
        </w:rPr>
      </w:pPr>
    </w:p>
    <w:p w14:paraId="6744C81D" w14:textId="5371F859" w:rsidR="009625C8" w:rsidRPr="009625C8" w:rsidRDefault="009625C8" w:rsidP="002409BC">
      <w:pPr>
        <w:rPr>
          <w:rFonts w:asciiTheme="minorHAnsi" w:eastAsia="Segoe UI" w:hAnsiTheme="minorHAnsi" w:cs="Segoe UI"/>
          <w:color w:val="323130"/>
          <w:sz w:val="22"/>
          <w:szCs w:val="22"/>
        </w:rPr>
      </w:pPr>
      <w:r w:rsidRPr="009625C8">
        <w:rPr>
          <w:rFonts w:asciiTheme="minorHAnsi" w:eastAsia="Segoe UI" w:hAnsiTheme="minorHAnsi" w:cs="Segoe UI"/>
          <w:color w:val="323130"/>
          <w:sz w:val="22"/>
          <w:szCs w:val="22"/>
        </w:rPr>
        <w:t>Taip pat s</w:t>
      </w:r>
      <w:r w:rsidRPr="009625C8">
        <w:rPr>
          <w:rFonts w:asciiTheme="minorHAnsi" w:eastAsia="Segoe UI" w:hAnsiTheme="minorHAnsi" w:cs="Segoe UI"/>
          <w:color w:val="323130"/>
          <w:sz w:val="22"/>
          <w:szCs w:val="22"/>
        </w:rPr>
        <w:t>varbu protingai paskirstyti funkcijas</w:t>
      </w:r>
      <w:r w:rsidRPr="009625C8">
        <w:rPr>
          <w:rFonts w:asciiTheme="minorHAnsi" w:eastAsia="Segoe UI" w:hAnsiTheme="minorHAnsi" w:cs="Segoe UI"/>
          <w:color w:val="323130"/>
          <w:sz w:val="22"/>
          <w:szCs w:val="22"/>
        </w:rPr>
        <w:t>:</w:t>
      </w:r>
      <w:r w:rsidRPr="009625C8">
        <w:rPr>
          <w:rFonts w:asciiTheme="minorHAnsi" w:eastAsia="Segoe UI" w:hAnsiTheme="minorHAnsi" w:cs="Segoe UI"/>
          <w:color w:val="323130"/>
          <w:sz w:val="22"/>
          <w:szCs w:val="22"/>
        </w:rPr>
        <w:t xml:space="preserve"> jei teritorijoje keli suoliukai, nebūtina visiems diegti „Wi-Fi“. „Geriau viską suplanuoti iš anksto</w:t>
      </w:r>
      <w:r w:rsidRPr="009625C8">
        <w:rPr>
          <w:rFonts w:asciiTheme="minorHAnsi" w:eastAsia="Segoe UI" w:hAnsiTheme="minorHAnsi" w:cs="Segoe UI"/>
          <w:color w:val="323130"/>
          <w:sz w:val="22"/>
          <w:szCs w:val="22"/>
        </w:rPr>
        <w:t xml:space="preserve"> ir pasitarti su žinovais, kad nebūtų nereikalingų investicijų. </w:t>
      </w:r>
      <w:r w:rsidRPr="009625C8">
        <w:rPr>
          <w:rFonts w:asciiTheme="minorHAnsi" w:eastAsia="Segoe UI" w:hAnsiTheme="minorHAnsi" w:cs="Segoe UI"/>
          <w:color w:val="323130"/>
          <w:sz w:val="22"/>
          <w:szCs w:val="22"/>
        </w:rPr>
        <w:t>Juk svarbiausia</w:t>
      </w:r>
      <w:r w:rsidRPr="009625C8">
        <w:rPr>
          <w:rFonts w:asciiTheme="minorHAnsi" w:eastAsia="Segoe UI" w:hAnsiTheme="minorHAnsi" w:cs="Segoe UI"/>
          <w:color w:val="323130"/>
          <w:sz w:val="22"/>
          <w:szCs w:val="22"/>
        </w:rPr>
        <w:t xml:space="preserve">, </w:t>
      </w:r>
      <w:r w:rsidRPr="009625C8">
        <w:rPr>
          <w:rFonts w:asciiTheme="minorHAnsi" w:eastAsia="Segoe UI" w:hAnsiTheme="minorHAnsi" w:cs="Segoe UI"/>
          <w:color w:val="323130"/>
          <w:sz w:val="22"/>
          <w:szCs w:val="22"/>
        </w:rPr>
        <w:t xml:space="preserve">kad tie sprendimai tarnautų žmonėms, o ne atvirkščiai“, – pabrėžia V. Adomaitienė. </w:t>
      </w:r>
      <w:r w:rsidR="002409BC" w:rsidRPr="009625C8">
        <w:rPr>
          <w:rFonts w:asciiTheme="minorHAnsi" w:eastAsia="Segoe UI" w:hAnsiTheme="minorHAnsi" w:cs="Segoe UI"/>
          <w:color w:val="323130"/>
          <w:sz w:val="22"/>
          <w:szCs w:val="22"/>
          <w:highlight w:val="green"/>
        </w:rPr>
        <w:t>Dar vienas niuansas –</w:t>
      </w:r>
      <w:r w:rsidRPr="009625C8">
        <w:rPr>
          <w:rFonts w:asciiTheme="minorHAnsi" w:eastAsia="Segoe UI" w:hAnsiTheme="minorHAnsi" w:cs="Segoe UI"/>
          <w:color w:val="323130"/>
          <w:sz w:val="22"/>
          <w:szCs w:val="22"/>
          <w:highlight w:val="green"/>
        </w:rPr>
        <w:t xml:space="preserve"> išmaniųjų </w:t>
      </w:r>
      <w:r w:rsidRPr="009625C8">
        <w:rPr>
          <w:rFonts w:asciiTheme="minorHAnsi" w:eastAsia="Segoe UI" w:hAnsiTheme="minorHAnsi" w:cs="Segoe UI"/>
          <w:color w:val="323130"/>
          <w:sz w:val="22"/>
          <w:szCs w:val="22"/>
          <w:highlight w:val="green"/>
        </w:rPr>
        <w:t>įrenginių moduliai turi gauti saulės</w:t>
      </w:r>
      <w:r w:rsidRPr="009625C8">
        <w:rPr>
          <w:rFonts w:asciiTheme="minorHAnsi" w:eastAsia="Segoe UI" w:hAnsiTheme="minorHAnsi" w:cs="Segoe UI"/>
          <w:color w:val="323130"/>
          <w:sz w:val="22"/>
          <w:szCs w:val="22"/>
          <w:highlight w:val="green"/>
        </w:rPr>
        <w:t xml:space="preserve">, todėl </w:t>
      </w:r>
      <w:r w:rsidRPr="009625C8">
        <w:rPr>
          <w:rFonts w:asciiTheme="minorHAnsi" w:eastAsia="Segoe UI" w:hAnsiTheme="minorHAnsi" w:cs="Segoe UI"/>
          <w:color w:val="323130"/>
          <w:sz w:val="22"/>
          <w:szCs w:val="22"/>
          <w:highlight w:val="green"/>
        </w:rPr>
        <w:t xml:space="preserve">nereikėtų jų </w:t>
      </w:r>
      <w:r w:rsidRPr="009625C8">
        <w:rPr>
          <w:rFonts w:asciiTheme="minorHAnsi" w:eastAsia="Segoe UI" w:hAnsiTheme="minorHAnsi" w:cs="Segoe UI"/>
          <w:color w:val="323130"/>
          <w:sz w:val="22"/>
          <w:szCs w:val="22"/>
          <w:highlight w:val="green"/>
        </w:rPr>
        <w:t>statyti arti pastatų</w:t>
      </w:r>
      <w:r w:rsidRPr="009625C8">
        <w:rPr>
          <w:rFonts w:asciiTheme="minorHAnsi" w:eastAsia="Segoe UI" w:hAnsiTheme="minorHAnsi" w:cs="Segoe UI"/>
          <w:color w:val="323130"/>
          <w:sz w:val="22"/>
          <w:szCs w:val="22"/>
          <w:highlight w:val="green"/>
        </w:rPr>
        <w:t>, po tankia medžių laja, o įrengiant atvirose erdvėse, svarbu, jog moduliai</w:t>
      </w:r>
      <w:r w:rsidRPr="009625C8">
        <w:rPr>
          <w:rFonts w:asciiTheme="minorHAnsi" w:eastAsia="Segoe UI" w:hAnsiTheme="minorHAnsi" w:cs="Segoe UI"/>
          <w:color w:val="323130"/>
          <w:sz w:val="22"/>
          <w:szCs w:val="22"/>
          <w:highlight w:val="green"/>
        </w:rPr>
        <w:t xml:space="preserve"> nebūtų atsukti </w:t>
      </w:r>
      <w:r w:rsidRPr="009625C8">
        <w:rPr>
          <w:rFonts w:asciiTheme="minorHAnsi" w:eastAsia="Segoe UI" w:hAnsiTheme="minorHAnsi" w:cs="Segoe UI"/>
          <w:color w:val="323130"/>
          <w:sz w:val="22"/>
          <w:szCs w:val="22"/>
          <w:highlight w:val="green"/>
        </w:rPr>
        <w:t>į šiaurę</w:t>
      </w:r>
      <w:r w:rsidRPr="009625C8">
        <w:rPr>
          <w:rFonts w:asciiTheme="minorHAnsi" w:eastAsia="Segoe UI" w:hAnsiTheme="minorHAnsi" w:cs="Segoe UI"/>
          <w:color w:val="323130"/>
          <w:sz w:val="22"/>
          <w:szCs w:val="22"/>
          <w:highlight w:val="green"/>
        </w:rPr>
        <w:t>.</w:t>
      </w:r>
    </w:p>
    <w:p w14:paraId="143871FD" w14:textId="77777777" w:rsidR="009625C8" w:rsidRPr="009625C8" w:rsidRDefault="009625C8" w:rsidP="002409BC">
      <w:pPr>
        <w:rPr>
          <w:rFonts w:asciiTheme="minorHAnsi" w:eastAsia="Segoe UI" w:hAnsiTheme="minorHAnsi" w:cs="Segoe UI"/>
          <w:color w:val="323130"/>
          <w:sz w:val="22"/>
          <w:szCs w:val="22"/>
        </w:rPr>
      </w:pPr>
    </w:p>
    <w:p w14:paraId="0C537D3C" w14:textId="792BAEAB" w:rsidR="009625C8" w:rsidRPr="009625C8" w:rsidRDefault="009625C8" w:rsidP="009625C8">
      <w:pPr>
        <w:rPr>
          <w:rFonts w:asciiTheme="minorHAnsi" w:eastAsia="Segoe UI" w:hAnsiTheme="minorHAnsi" w:cs="Segoe UI"/>
          <w:color w:val="323130"/>
          <w:sz w:val="22"/>
          <w:szCs w:val="22"/>
          <w:lang w:val="lt-LT"/>
        </w:rPr>
      </w:pPr>
      <w:r w:rsidRPr="009625C8">
        <w:rPr>
          <w:rFonts w:asciiTheme="minorHAnsi" w:eastAsia="Segoe UI" w:hAnsiTheme="minorHAnsi" w:cs="Segoe UI"/>
          <w:color w:val="323130"/>
          <w:sz w:val="22"/>
          <w:szCs w:val="22"/>
        </w:rPr>
        <w:t>P</w:t>
      </w:r>
      <w:r w:rsidRPr="009625C8">
        <w:rPr>
          <w:rFonts w:asciiTheme="minorHAnsi" w:eastAsia="Segoe UI" w:hAnsiTheme="minorHAnsi" w:cs="Segoe UI"/>
          <w:color w:val="323130"/>
          <w:sz w:val="22"/>
          <w:szCs w:val="22"/>
        </w:rPr>
        <w:t>asak V.  Adomaitienės</w:t>
      </w:r>
      <w:r w:rsidRPr="009625C8">
        <w:rPr>
          <w:rFonts w:asciiTheme="minorHAnsi" w:eastAsia="Segoe UI" w:hAnsiTheme="minorHAnsi" w:cs="Segoe UI"/>
          <w:color w:val="323130"/>
          <w:sz w:val="22"/>
          <w:szCs w:val="22"/>
        </w:rPr>
        <w:t xml:space="preserve">, įrenginiais besidomintiems gyventojams kyla ir baimių. </w:t>
      </w:r>
      <w:r w:rsidRPr="009625C8">
        <w:rPr>
          <w:rFonts w:asciiTheme="minorHAnsi" w:eastAsia="Segoe UI" w:hAnsiTheme="minorHAnsi" w:cs="Segoe UI"/>
          <w:color w:val="323130"/>
          <w:sz w:val="22"/>
          <w:szCs w:val="22"/>
        </w:rPr>
        <w:t xml:space="preserve">Viena </w:t>
      </w:r>
      <w:r w:rsidRPr="009625C8">
        <w:rPr>
          <w:rFonts w:asciiTheme="minorHAnsi" w:eastAsia="Segoe UI" w:hAnsiTheme="minorHAnsi" w:cs="Segoe UI"/>
          <w:color w:val="323130"/>
          <w:sz w:val="22"/>
          <w:szCs w:val="22"/>
        </w:rPr>
        <w:t xml:space="preserve">pagrindinių – </w:t>
      </w:r>
      <w:r w:rsidRPr="009625C8">
        <w:rPr>
          <w:rFonts w:asciiTheme="minorHAnsi" w:eastAsia="Segoe UI" w:hAnsiTheme="minorHAnsi" w:cs="Segoe UI"/>
          <w:color w:val="323130"/>
          <w:sz w:val="22"/>
          <w:szCs w:val="22"/>
        </w:rPr>
        <w:t xml:space="preserve">kad išmanieji suoliukai žiemą neveiks dėl saulės trūkumo. </w:t>
      </w:r>
      <w:r w:rsidRPr="009625C8">
        <w:rPr>
          <w:rFonts w:asciiTheme="minorHAnsi" w:eastAsia="Segoe UI" w:hAnsiTheme="minorHAnsi" w:cs="Segoe UI"/>
          <w:color w:val="323130"/>
          <w:sz w:val="22"/>
          <w:szCs w:val="22"/>
          <w:lang w:val="lt-LT"/>
        </w:rPr>
        <w:t>„Š</w:t>
      </w:r>
      <w:r w:rsidRPr="009625C8">
        <w:rPr>
          <w:rFonts w:asciiTheme="minorHAnsi" w:eastAsia="Segoe UI" w:hAnsiTheme="minorHAnsi" w:cs="Segoe UI"/>
          <w:color w:val="323130"/>
          <w:sz w:val="22"/>
          <w:szCs w:val="22"/>
          <w:lang w:val="lt-LT"/>
        </w:rPr>
        <w:t>altuoju metų laiku suoliukai natūraliai mažiau naudojami, tad ir energijos poreikis sumažėja.</w:t>
      </w:r>
      <w:r w:rsidRPr="009625C8">
        <w:rPr>
          <w:rFonts w:asciiTheme="minorHAnsi" w:eastAsia="Segoe UI" w:hAnsiTheme="minorHAnsi" w:cs="Segoe UI"/>
          <w:color w:val="323130"/>
          <w:sz w:val="22"/>
          <w:szCs w:val="22"/>
          <w:lang w:val="lt-LT"/>
        </w:rPr>
        <w:t xml:space="preserve"> </w:t>
      </w:r>
      <w:r w:rsidRPr="009625C8">
        <w:rPr>
          <w:rFonts w:asciiTheme="minorHAnsi" w:eastAsia="Segoe UI" w:hAnsiTheme="minorHAnsi" w:cs="Segoe UI"/>
          <w:color w:val="323130"/>
          <w:sz w:val="22"/>
          <w:szCs w:val="22"/>
        </w:rPr>
        <w:t>Kita baimė –</w:t>
      </w:r>
      <w:r w:rsidRPr="009625C8">
        <w:rPr>
          <w:rFonts w:asciiTheme="minorHAnsi" w:eastAsia="Segoe UI" w:hAnsiTheme="minorHAnsi" w:cs="Segoe UI"/>
          <w:color w:val="323130"/>
          <w:sz w:val="22"/>
          <w:szCs w:val="22"/>
        </w:rPr>
        <w:t xml:space="preserve"> vandalizmas. Žinoma, n</w:t>
      </w:r>
      <w:r w:rsidRPr="009625C8">
        <w:rPr>
          <w:rFonts w:asciiTheme="minorHAnsi" w:eastAsia="Segoe UI" w:hAnsiTheme="minorHAnsi" w:cs="Segoe UI"/>
          <w:color w:val="323130"/>
          <w:sz w:val="22"/>
          <w:szCs w:val="22"/>
        </w:rPr>
        <w:t xml:space="preserve">uo piktavalių neapsaugotas joks </w:t>
      </w:r>
      <w:r w:rsidRPr="009625C8">
        <w:rPr>
          <w:rFonts w:asciiTheme="minorHAnsi" w:eastAsia="Segoe UI" w:hAnsiTheme="minorHAnsi" w:cs="Segoe UI"/>
          <w:color w:val="323130"/>
          <w:sz w:val="22"/>
          <w:szCs w:val="22"/>
        </w:rPr>
        <w:t xml:space="preserve">viešumoje stovintis </w:t>
      </w:r>
      <w:r w:rsidRPr="009625C8">
        <w:rPr>
          <w:rFonts w:asciiTheme="minorHAnsi" w:eastAsia="Segoe UI" w:hAnsiTheme="minorHAnsi" w:cs="Segoe UI"/>
          <w:color w:val="323130"/>
          <w:sz w:val="22"/>
          <w:szCs w:val="22"/>
        </w:rPr>
        <w:t>daiktas</w:t>
      </w:r>
      <w:r w:rsidRPr="009625C8">
        <w:rPr>
          <w:rFonts w:asciiTheme="minorHAnsi" w:eastAsia="Segoe UI" w:hAnsiTheme="minorHAnsi" w:cs="Segoe UI"/>
          <w:color w:val="323130"/>
          <w:sz w:val="22"/>
          <w:szCs w:val="22"/>
        </w:rPr>
        <w:t xml:space="preserve">. Tačiau </w:t>
      </w:r>
      <w:r w:rsidRPr="009625C8">
        <w:rPr>
          <w:rFonts w:asciiTheme="minorHAnsi" w:eastAsia="Segoe UI" w:hAnsiTheme="minorHAnsi" w:cs="Segoe UI"/>
          <w:color w:val="323130"/>
          <w:sz w:val="22"/>
          <w:szCs w:val="22"/>
        </w:rPr>
        <w:t xml:space="preserve">išmaniuosiuose suoliukuose visa sistema paslėpta ir apsaugota. </w:t>
      </w:r>
      <w:r>
        <w:rPr>
          <w:rFonts w:asciiTheme="minorHAnsi" w:eastAsia="Segoe UI" w:hAnsiTheme="minorHAnsi" w:cs="Segoe UI"/>
          <w:color w:val="323130"/>
          <w:sz w:val="22"/>
          <w:szCs w:val="22"/>
        </w:rPr>
        <w:t>T</w:t>
      </w:r>
      <w:r w:rsidRPr="009625C8">
        <w:rPr>
          <w:rFonts w:asciiTheme="minorHAnsi" w:eastAsia="Segoe UI" w:hAnsiTheme="minorHAnsi" w:cs="Segoe UI"/>
          <w:color w:val="323130"/>
          <w:sz w:val="22"/>
          <w:szCs w:val="22"/>
        </w:rPr>
        <w:t xml:space="preserve">ik vieną kartą teko važiuoti taisyti“, – sako </w:t>
      </w:r>
      <w:r w:rsidRPr="009625C8">
        <w:rPr>
          <w:rFonts w:asciiTheme="minorHAnsi" w:eastAsia="Segoe UI" w:hAnsiTheme="minorHAnsi" w:cs="Segoe UI"/>
          <w:color w:val="323130"/>
          <w:sz w:val="22"/>
          <w:szCs w:val="22"/>
        </w:rPr>
        <w:t>pašnekovė</w:t>
      </w:r>
      <w:r w:rsidRPr="009625C8">
        <w:rPr>
          <w:rFonts w:asciiTheme="minorHAnsi" w:eastAsia="Segoe UI" w:hAnsiTheme="minorHAnsi" w:cs="Segoe UI"/>
          <w:color w:val="323130"/>
          <w:sz w:val="22"/>
          <w:szCs w:val="22"/>
        </w:rPr>
        <w:t xml:space="preserve">. </w:t>
      </w:r>
      <w:r w:rsidRPr="009625C8">
        <w:rPr>
          <w:rFonts w:asciiTheme="minorHAnsi" w:eastAsia="Segoe UI" w:hAnsiTheme="minorHAnsi" w:cs="Segoe UI"/>
          <w:color w:val="323130"/>
          <w:sz w:val="22"/>
          <w:szCs w:val="22"/>
        </w:rPr>
        <w:t>Ji pastebi, kad</w:t>
      </w:r>
      <w:r w:rsidRPr="009625C8">
        <w:rPr>
          <w:rFonts w:asciiTheme="minorHAnsi" w:eastAsia="Segoe UI" w:hAnsiTheme="minorHAnsi" w:cs="Segoe UI"/>
          <w:color w:val="323130"/>
          <w:sz w:val="22"/>
          <w:szCs w:val="22"/>
        </w:rPr>
        <w:t xml:space="preserve"> žmonės tampa vis sąmoningesni, ypač kai patys dalyvauja sprendimuose.</w:t>
      </w:r>
    </w:p>
    <w:p w14:paraId="3312C06B" w14:textId="04A5383B" w:rsidR="002409BC" w:rsidRPr="009625C8" w:rsidRDefault="009625C8" w:rsidP="002409BC">
      <w:pPr>
        <w:rPr>
          <w:rFonts w:asciiTheme="minorHAnsi" w:eastAsia="Segoe UI" w:hAnsiTheme="minorHAnsi" w:cs="Segoe UI"/>
          <w:color w:val="323130"/>
          <w:sz w:val="22"/>
          <w:szCs w:val="22"/>
        </w:rPr>
      </w:pPr>
      <w:r w:rsidRPr="009625C8">
        <w:rPr>
          <w:rFonts w:asciiTheme="minorHAnsi" w:eastAsia="Segoe UI" w:hAnsiTheme="minorHAnsi" w:cs="Segoe UI"/>
          <w:color w:val="323130"/>
          <w:sz w:val="22"/>
          <w:szCs w:val="22"/>
        </w:rPr>
        <w:t xml:space="preserve"> </w:t>
      </w:r>
    </w:p>
    <w:p w14:paraId="716C9CA3" w14:textId="77777777" w:rsidR="002409BC" w:rsidRPr="009625C8" w:rsidRDefault="002409BC" w:rsidP="002409BC">
      <w:pPr>
        <w:rPr>
          <w:rFonts w:asciiTheme="minorHAnsi" w:eastAsia="Segoe UI" w:hAnsiTheme="minorHAnsi" w:cs="Segoe UI"/>
          <w:b/>
          <w:bCs/>
          <w:color w:val="323130"/>
          <w:sz w:val="22"/>
          <w:szCs w:val="22"/>
        </w:rPr>
      </w:pPr>
      <w:r w:rsidRPr="009625C8">
        <w:rPr>
          <w:rFonts w:asciiTheme="minorHAnsi" w:eastAsia="Segoe UI" w:hAnsiTheme="minorHAnsi" w:cs="Segoe UI"/>
          <w:b/>
          <w:bCs/>
          <w:color w:val="323130"/>
          <w:sz w:val="22"/>
          <w:szCs w:val="22"/>
        </w:rPr>
        <w:t>Technologija – ne stebuklas, o įsipareigojimas</w:t>
      </w:r>
    </w:p>
    <w:p w14:paraId="6EC21C43" w14:textId="77777777" w:rsidR="002409BC" w:rsidRPr="009625C8" w:rsidRDefault="002409BC" w:rsidP="002409BC">
      <w:pPr>
        <w:rPr>
          <w:rFonts w:asciiTheme="minorHAnsi" w:eastAsia="Segoe UI" w:hAnsiTheme="minorHAnsi" w:cs="Segoe UI"/>
          <w:color w:val="323130"/>
          <w:sz w:val="22"/>
          <w:szCs w:val="22"/>
        </w:rPr>
      </w:pPr>
    </w:p>
    <w:p w14:paraId="27C32AB5" w14:textId="77777777" w:rsidR="002409BC" w:rsidRPr="009625C8" w:rsidRDefault="002409BC" w:rsidP="002409BC">
      <w:pPr>
        <w:rPr>
          <w:rFonts w:asciiTheme="minorHAnsi" w:eastAsia="Segoe UI" w:hAnsiTheme="minorHAnsi" w:cs="Segoe UI"/>
          <w:color w:val="323130"/>
          <w:sz w:val="22"/>
          <w:szCs w:val="22"/>
        </w:rPr>
      </w:pPr>
      <w:r w:rsidRPr="009625C8">
        <w:rPr>
          <w:rFonts w:asciiTheme="minorHAnsi" w:eastAsia="Segoe UI" w:hAnsiTheme="minorHAnsi" w:cs="Segoe UI"/>
          <w:color w:val="323130"/>
          <w:sz w:val="22"/>
          <w:szCs w:val="22"/>
        </w:rPr>
        <w:t xml:space="preserve">Kaip ir bet koks elektroninis įrenginys, išmanusis suoliukas reikalauja bent minimalaus dėmesio. Apie tai, kaip reiktų prižiūrėti miestelius džiuginančius įrenginius, kalba V. Adomaitienė. Saulės moduliai turi būti švarūs – neuždengti šakomis, dulkėmis ar sniegu. Bent kartą per metus rekomenduojama atlikti profilaktinę patikrą ir įsitikinti, ar visos funkcijos veikia tinkamai. </w:t>
      </w:r>
    </w:p>
    <w:p w14:paraId="3E2113D7" w14:textId="77777777" w:rsidR="002409BC" w:rsidRPr="009625C8" w:rsidRDefault="002409BC" w:rsidP="002409BC">
      <w:pPr>
        <w:rPr>
          <w:rFonts w:asciiTheme="minorHAnsi" w:eastAsia="Segoe UI" w:hAnsiTheme="minorHAnsi" w:cs="Segoe UI"/>
          <w:color w:val="323130"/>
          <w:sz w:val="22"/>
          <w:szCs w:val="22"/>
        </w:rPr>
      </w:pPr>
    </w:p>
    <w:p w14:paraId="1602F653" w14:textId="77777777" w:rsidR="002409BC" w:rsidRPr="009625C8" w:rsidRDefault="002409BC" w:rsidP="002409BC">
      <w:pPr>
        <w:rPr>
          <w:rFonts w:asciiTheme="minorHAnsi" w:eastAsia="Segoe UI" w:hAnsiTheme="minorHAnsi" w:cs="Segoe UI"/>
          <w:color w:val="323130"/>
          <w:sz w:val="22"/>
          <w:szCs w:val="22"/>
        </w:rPr>
      </w:pPr>
      <w:r w:rsidRPr="009625C8">
        <w:rPr>
          <w:rFonts w:asciiTheme="minorHAnsi" w:eastAsia="Segoe UI" w:hAnsiTheme="minorHAnsi" w:cs="Segoe UI"/>
          <w:color w:val="323130"/>
          <w:sz w:val="22"/>
          <w:szCs w:val="22"/>
        </w:rPr>
        <w:t xml:space="preserve">Nors išmanių įrenginių tendencija siejama su ES finansavimui, V. Adomaitienės maymu, technologijų pritaikymas nėra laikina mada. „Pastebime, kad žmonės vis labiau domisi individualiais sprendimais savo namų ar sodybų aplinkoje. Vieni nori įsirengti LED apšvietimą ir įkrovimo jungtis pavėsinėje, ant jos įtaisę saulės modulius ar apšviesti vaikiškas sūpynes” , – apie lietuvių susidomėjimą kurti jaukesnę ir patogesnę namų apinką pasitelkiant technologijas, sako </w:t>
      </w:r>
      <w:r w:rsidRPr="009625C8">
        <w:rPr>
          <w:rFonts w:asciiTheme="minorHAnsi" w:eastAsia="Segoe UI" w:hAnsiTheme="minorHAnsi" w:cs="Segoe UI"/>
          <w:color w:val="323130"/>
          <w:sz w:val="22"/>
          <w:szCs w:val="22"/>
          <w:lang w:val="lt-LT"/>
        </w:rPr>
        <w:t>„BIPA“ projektų vadovė</w:t>
      </w:r>
      <w:r w:rsidRPr="009625C8">
        <w:rPr>
          <w:rFonts w:asciiTheme="minorHAnsi" w:eastAsia="Segoe UI" w:hAnsiTheme="minorHAnsi" w:cs="Segoe UI"/>
          <w:color w:val="323130"/>
          <w:sz w:val="22"/>
          <w:szCs w:val="22"/>
        </w:rPr>
        <w:t>.</w:t>
      </w:r>
    </w:p>
    <w:p w14:paraId="7F098A6F" w14:textId="77777777" w:rsidR="00A44587" w:rsidRDefault="00A44587"/>
    <w:sectPr w:rsidR="00A445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9BC"/>
    <w:rsid w:val="00045E17"/>
    <w:rsid w:val="002409BC"/>
    <w:rsid w:val="003B0B3F"/>
    <w:rsid w:val="003F676D"/>
    <w:rsid w:val="004A4ED5"/>
    <w:rsid w:val="00607C08"/>
    <w:rsid w:val="007244D9"/>
    <w:rsid w:val="007A1C9B"/>
    <w:rsid w:val="009625C8"/>
    <w:rsid w:val="00A44587"/>
    <w:rsid w:val="00EF488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3EFD5F74"/>
  <w15:chartTrackingRefBased/>
  <w15:docId w15:val="{A8064980-64D1-1E4D-9003-832BB477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9BC"/>
    <w:rPr>
      <w:rFonts w:ascii="Times New Roman" w:eastAsia="Times New Roman" w:hAnsi="Times New Roman" w:cs="Times New Roman"/>
      <w:kern w:val="0"/>
      <w:sz w:val="20"/>
      <w:szCs w:val="20"/>
      <w:lang w:eastAsia="en-GB"/>
      <w14:ligatures w14:val="none"/>
    </w:rPr>
  </w:style>
  <w:style w:type="paragraph" w:styleId="Heading1">
    <w:name w:val="heading 1"/>
    <w:basedOn w:val="Normal"/>
    <w:next w:val="Normal"/>
    <w:link w:val="Heading1Char"/>
    <w:uiPriority w:val="9"/>
    <w:qFormat/>
    <w:rsid w:val="002409BC"/>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2409BC"/>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2409BC"/>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2409BC"/>
    <w:pPr>
      <w:keepNext/>
      <w:keepLines/>
      <w:spacing w:before="80" w:after="40"/>
      <w:outlineLvl w:val="3"/>
    </w:pPr>
    <w:rPr>
      <w:rFonts w:asciiTheme="minorHAnsi" w:eastAsiaTheme="majorEastAsia" w:hAnsiTheme="minorHAnsi"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2409BC"/>
    <w:pPr>
      <w:keepNext/>
      <w:keepLines/>
      <w:spacing w:before="80" w:after="40"/>
      <w:outlineLvl w:val="4"/>
    </w:pPr>
    <w:rPr>
      <w:rFonts w:asciiTheme="minorHAnsi" w:eastAsiaTheme="majorEastAsia" w:hAnsiTheme="minorHAnsi"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2409BC"/>
    <w:pPr>
      <w:keepNext/>
      <w:keepLines/>
      <w:spacing w:before="40"/>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2409BC"/>
    <w:pPr>
      <w:keepNext/>
      <w:keepLines/>
      <w:spacing w:before="40"/>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2409BC"/>
    <w:pPr>
      <w:keepNext/>
      <w:keepLines/>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2409BC"/>
    <w:pPr>
      <w:keepNext/>
      <w:keepLines/>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9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09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09B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09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09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09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09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09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09BC"/>
    <w:rPr>
      <w:rFonts w:eastAsiaTheme="majorEastAsia" w:cstheme="majorBidi"/>
      <w:color w:val="272727" w:themeColor="text1" w:themeTint="D8"/>
    </w:rPr>
  </w:style>
  <w:style w:type="paragraph" w:styleId="Title">
    <w:name w:val="Title"/>
    <w:basedOn w:val="Normal"/>
    <w:next w:val="Normal"/>
    <w:link w:val="TitleChar"/>
    <w:uiPriority w:val="10"/>
    <w:qFormat/>
    <w:rsid w:val="002409BC"/>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2409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09BC"/>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2409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09BC"/>
    <w:pPr>
      <w:spacing w:before="160" w:after="160"/>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2409BC"/>
    <w:rPr>
      <w:i/>
      <w:iCs/>
      <w:color w:val="404040" w:themeColor="text1" w:themeTint="BF"/>
    </w:rPr>
  </w:style>
  <w:style w:type="paragraph" w:styleId="ListParagraph">
    <w:name w:val="List Paragraph"/>
    <w:basedOn w:val="Normal"/>
    <w:uiPriority w:val="34"/>
    <w:qFormat/>
    <w:rsid w:val="002409BC"/>
    <w:pPr>
      <w:ind w:left="720"/>
      <w:contextualSpacing/>
    </w:pPr>
    <w:rPr>
      <w:rFonts w:asciiTheme="minorHAnsi" w:eastAsiaTheme="minorHAnsi" w:hAnsiTheme="minorHAnsi" w:cstheme="minorBidi"/>
      <w:kern w:val="2"/>
      <w:sz w:val="24"/>
      <w:szCs w:val="24"/>
      <w:lang w:eastAsia="en-US"/>
      <w14:ligatures w14:val="standardContextual"/>
    </w:rPr>
  </w:style>
  <w:style w:type="character" w:styleId="IntenseEmphasis">
    <w:name w:val="Intense Emphasis"/>
    <w:basedOn w:val="DefaultParagraphFont"/>
    <w:uiPriority w:val="21"/>
    <w:qFormat/>
    <w:rsid w:val="002409BC"/>
    <w:rPr>
      <w:i/>
      <w:iCs/>
      <w:color w:val="0F4761" w:themeColor="accent1" w:themeShade="BF"/>
    </w:rPr>
  </w:style>
  <w:style w:type="paragraph" w:styleId="IntenseQuote">
    <w:name w:val="Intense Quote"/>
    <w:basedOn w:val="Normal"/>
    <w:next w:val="Normal"/>
    <w:link w:val="IntenseQuoteChar"/>
    <w:uiPriority w:val="30"/>
    <w:qFormat/>
    <w:rsid w:val="002409BC"/>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2409BC"/>
    <w:rPr>
      <w:i/>
      <w:iCs/>
      <w:color w:val="0F4761" w:themeColor="accent1" w:themeShade="BF"/>
    </w:rPr>
  </w:style>
  <w:style w:type="character" w:styleId="IntenseReference">
    <w:name w:val="Intense Reference"/>
    <w:basedOn w:val="DefaultParagraphFont"/>
    <w:uiPriority w:val="32"/>
    <w:qFormat/>
    <w:rsid w:val="002409B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2</Pages>
  <Words>906</Words>
  <Characters>5167</Characters>
  <Application>Microsoft Office Word</Application>
  <DocSecurity>0</DocSecurity>
  <Lines>43</Lines>
  <Paragraphs>12</Paragraphs>
  <ScaleCrop>false</ScaleCrop>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Vykintė Budrytė</dc:creator>
  <cp:keywords/>
  <dc:description/>
  <cp:lastModifiedBy>Vykintė Budrytė</cp:lastModifiedBy>
  <cp:revision>5</cp:revision>
  <dcterms:created xsi:type="dcterms:W3CDTF">2025-06-12T11:08:00Z</dcterms:created>
  <dcterms:modified xsi:type="dcterms:W3CDTF">2025-06-20T11:34:00Z</dcterms:modified>
</cp:coreProperties>
</file>