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620C7" w14:textId="77777777" w:rsidR="006E1818" w:rsidRPr="006E1818" w:rsidRDefault="006E1818" w:rsidP="006E1818">
      <w:pPr>
        <w:spacing w:before="120" w:after="120" w:line="240" w:lineRule="auto"/>
        <w:jc w:val="right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6E1818">
        <w:rPr>
          <w:rFonts w:ascii="Calibri" w:hAnsi="Calibri" w:cs="Calibri"/>
          <w:b/>
          <w:bCs/>
          <w:color w:val="000000"/>
          <w:sz w:val="22"/>
          <w:szCs w:val="22"/>
        </w:rPr>
        <w:t>2025 07 03</w:t>
      </w:r>
    </w:p>
    <w:p w14:paraId="1A6ED395" w14:textId="77777777" w:rsidR="006E1818" w:rsidRPr="00D223FD" w:rsidRDefault="006E1818" w:rsidP="0003252D">
      <w:pPr>
        <w:spacing w:before="120" w:after="120" w:line="240" w:lineRule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bookmarkStart w:id="0" w:name="OLE_LINK1"/>
      <w:r w:rsidRPr="00D223FD">
        <w:rPr>
          <w:rFonts w:ascii="Arial" w:hAnsi="Arial" w:cs="Arial"/>
          <w:b/>
          <w:bCs/>
          <w:color w:val="000000"/>
          <w:sz w:val="20"/>
          <w:szCs w:val="20"/>
        </w:rPr>
        <w:t>Vaikų saugumas internete prasideda nuo tėvų pavyzdžio: ar esate pasiruošę pažvelgti į veidrodį?</w:t>
      </w:r>
    </w:p>
    <w:bookmarkEnd w:id="0"/>
    <w:p w14:paraId="7CE4DA79" w14:textId="64DB717E" w:rsidR="006E1818" w:rsidRPr="00D223FD" w:rsidRDefault="003D420D" w:rsidP="006E1818">
      <w:pPr>
        <w:spacing w:before="120" w:after="12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223FD">
        <w:rPr>
          <w:rFonts w:ascii="Arial" w:hAnsi="Arial" w:cs="Arial"/>
          <w:b/>
          <w:bCs/>
          <w:color w:val="000000"/>
          <w:sz w:val="20"/>
          <w:szCs w:val="20"/>
        </w:rPr>
        <w:t xml:space="preserve">Nors 7 iš 10 tėvų Lietuvoje nemato pavojaus duoti telefoną </w:t>
      </w:r>
      <w:r w:rsidR="001F3000" w:rsidRPr="00D223FD">
        <w:rPr>
          <w:rFonts w:ascii="Arial" w:hAnsi="Arial" w:cs="Arial"/>
          <w:b/>
          <w:bCs/>
          <w:color w:val="000000"/>
          <w:sz w:val="20"/>
          <w:szCs w:val="20"/>
        </w:rPr>
        <w:t xml:space="preserve">vaikui iki </w:t>
      </w:r>
      <w:r w:rsidRPr="00D223FD">
        <w:rPr>
          <w:rFonts w:ascii="Arial" w:hAnsi="Arial" w:cs="Arial"/>
          <w:b/>
          <w:bCs/>
          <w:color w:val="000000"/>
          <w:sz w:val="20"/>
          <w:szCs w:val="20"/>
        </w:rPr>
        <w:t>dešimt</w:t>
      </w:r>
      <w:r w:rsidR="001F3000" w:rsidRPr="00D223FD">
        <w:rPr>
          <w:rFonts w:ascii="Arial" w:hAnsi="Arial" w:cs="Arial"/>
          <w:b/>
          <w:bCs/>
          <w:color w:val="000000"/>
          <w:sz w:val="20"/>
          <w:szCs w:val="20"/>
        </w:rPr>
        <w:t>ies</w:t>
      </w:r>
      <w:r w:rsidRPr="00D223FD">
        <w:rPr>
          <w:rFonts w:ascii="Arial" w:hAnsi="Arial" w:cs="Arial"/>
          <w:b/>
          <w:bCs/>
          <w:color w:val="000000"/>
          <w:sz w:val="20"/>
          <w:szCs w:val="20"/>
        </w:rPr>
        <w:t>, ekspertai skambina pavojaus varpais dėl realių grėsmių</w:t>
      </w:r>
      <w:r w:rsidR="00460ECC" w:rsidRPr="00D223FD">
        <w:rPr>
          <w:rFonts w:ascii="Arial" w:hAnsi="Arial" w:cs="Arial"/>
          <w:b/>
          <w:bCs/>
          <w:color w:val="000000"/>
          <w:sz w:val="20"/>
          <w:szCs w:val="20"/>
        </w:rPr>
        <w:t xml:space="preserve">. </w:t>
      </w:r>
      <w:r w:rsidR="0069646D" w:rsidRPr="00D223FD">
        <w:rPr>
          <w:rFonts w:ascii="Arial" w:hAnsi="Arial" w:cs="Arial"/>
          <w:b/>
          <w:bCs/>
          <w:color w:val="000000"/>
          <w:sz w:val="20"/>
          <w:szCs w:val="20"/>
        </w:rPr>
        <w:t>Kol Europoje plinta socialinių tinklų draudimai, Lietuvos ekspertai ragina tėvus nelaukti sprendimų „iš viršaus“, o imtis iniciatyvos</w:t>
      </w:r>
      <w:r w:rsidR="00554B22" w:rsidRPr="00D223FD">
        <w:rPr>
          <w:rFonts w:ascii="Arial" w:hAnsi="Arial" w:cs="Arial"/>
          <w:b/>
          <w:bCs/>
          <w:color w:val="000000"/>
          <w:sz w:val="20"/>
          <w:szCs w:val="20"/>
        </w:rPr>
        <w:t xml:space="preserve"> patiems</w:t>
      </w:r>
      <w:r w:rsidR="006E1818" w:rsidRPr="00D223FD">
        <w:rPr>
          <w:rFonts w:ascii="Arial" w:hAnsi="Arial" w:cs="Arial"/>
          <w:b/>
          <w:bCs/>
          <w:color w:val="000000"/>
          <w:sz w:val="20"/>
          <w:szCs w:val="20"/>
        </w:rPr>
        <w:t xml:space="preserve">. Julija </w:t>
      </w:r>
      <w:proofErr w:type="spellStart"/>
      <w:r w:rsidR="006E1818" w:rsidRPr="00D223FD">
        <w:rPr>
          <w:rFonts w:ascii="Arial" w:hAnsi="Arial" w:cs="Arial"/>
          <w:b/>
          <w:bCs/>
          <w:color w:val="000000"/>
          <w:sz w:val="20"/>
          <w:szCs w:val="20"/>
        </w:rPr>
        <w:t>Markeliūnė</w:t>
      </w:r>
      <w:proofErr w:type="spellEnd"/>
      <w:r w:rsidR="002246AE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="002246AE" w:rsidRPr="00D223FD">
        <w:rPr>
          <w:rFonts w:ascii="Arial" w:hAnsi="Arial" w:cs="Arial"/>
          <w:b/>
          <w:bCs/>
          <w:color w:val="000000"/>
          <w:sz w:val="20"/>
          <w:szCs w:val="20"/>
        </w:rPr>
        <w:t xml:space="preserve">„Telia“ skaitmeninės </w:t>
      </w:r>
      <w:proofErr w:type="spellStart"/>
      <w:r w:rsidR="002246AE" w:rsidRPr="00D223FD">
        <w:rPr>
          <w:rFonts w:ascii="Arial" w:hAnsi="Arial" w:cs="Arial"/>
          <w:b/>
          <w:bCs/>
          <w:color w:val="000000"/>
          <w:sz w:val="20"/>
          <w:szCs w:val="20"/>
        </w:rPr>
        <w:t>įtraukties</w:t>
      </w:r>
      <w:proofErr w:type="spellEnd"/>
      <w:r w:rsidR="002246AE" w:rsidRPr="00D223FD">
        <w:rPr>
          <w:rFonts w:ascii="Arial" w:hAnsi="Arial" w:cs="Arial"/>
          <w:b/>
          <w:bCs/>
          <w:color w:val="000000"/>
          <w:sz w:val="20"/>
          <w:szCs w:val="20"/>
        </w:rPr>
        <w:t xml:space="preserve"> vadovė</w:t>
      </w:r>
      <w:r w:rsidR="002246AE">
        <w:rPr>
          <w:rFonts w:ascii="Arial" w:hAnsi="Arial" w:cs="Arial"/>
          <w:b/>
          <w:bCs/>
          <w:color w:val="000000"/>
          <w:sz w:val="20"/>
          <w:szCs w:val="20"/>
        </w:rPr>
        <w:t xml:space="preserve">, </w:t>
      </w:r>
      <w:r w:rsidR="006E1818" w:rsidRPr="00D223FD">
        <w:rPr>
          <w:rFonts w:ascii="Arial" w:hAnsi="Arial" w:cs="Arial"/>
          <w:b/>
          <w:bCs/>
          <w:color w:val="000000"/>
          <w:sz w:val="20"/>
          <w:szCs w:val="20"/>
        </w:rPr>
        <w:t xml:space="preserve">pabrėžia, kad vienas iš veiksmingiausių būdų ugdyti vaikų kritinį mąstymą ir atsakomybę – rodyti jiems pavyzdį per tėvų elgesį internete. </w:t>
      </w:r>
    </w:p>
    <w:p w14:paraId="729E4DB6" w14:textId="519DE755" w:rsidR="006E1818" w:rsidRPr="00D223FD" w:rsidRDefault="006031FF" w:rsidP="006E1818">
      <w:pPr>
        <w:spacing w:before="120" w:after="12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223FD">
        <w:rPr>
          <w:rFonts w:ascii="Arial" w:hAnsi="Arial" w:cs="Arial"/>
          <w:b/>
          <w:bCs/>
          <w:color w:val="000000"/>
          <w:sz w:val="20"/>
          <w:szCs w:val="20"/>
        </w:rPr>
        <w:t>Ribojimas – tik dalis sprendimo</w:t>
      </w:r>
    </w:p>
    <w:p w14:paraId="3E1845C4" w14:textId="2FFB644C" w:rsidR="006E1818" w:rsidRPr="00D223FD" w:rsidRDefault="006E1818" w:rsidP="006E1818">
      <w:p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223FD">
        <w:rPr>
          <w:rFonts w:ascii="Arial" w:hAnsi="Arial" w:cs="Arial"/>
          <w:color w:val="000000"/>
          <w:sz w:val="20"/>
          <w:szCs w:val="20"/>
        </w:rPr>
        <w:t>„</w:t>
      </w:r>
      <w:r w:rsidR="006031FF" w:rsidRPr="00D223FD">
        <w:rPr>
          <w:rFonts w:ascii="Arial" w:hAnsi="Arial" w:cs="Arial"/>
          <w:color w:val="000000"/>
          <w:sz w:val="20"/>
          <w:szCs w:val="20"/>
        </w:rPr>
        <w:t>Laiko ir turinio ribojimai, filtrai</w:t>
      </w:r>
      <w:r w:rsidR="001211CB" w:rsidRPr="00D223FD">
        <w:rPr>
          <w:rFonts w:ascii="Arial" w:hAnsi="Arial" w:cs="Arial"/>
          <w:color w:val="000000"/>
          <w:sz w:val="20"/>
          <w:szCs w:val="20"/>
        </w:rPr>
        <w:t xml:space="preserve"> yra sauganti, būtina </w:t>
      </w:r>
      <w:r w:rsidRPr="00D223FD">
        <w:rPr>
          <w:rFonts w:ascii="Arial" w:hAnsi="Arial" w:cs="Arial"/>
          <w:color w:val="000000"/>
          <w:sz w:val="20"/>
          <w:szCs w:val="20"/>
        </w:rPr>
        <w:t xml:space="preserve">pagalba, kol vaikas subręs pats atpažinti pavojus internete. Svarbiausia yra </w:t>
      </w:r>
      <w:r w:rsidR="009B1D3C" w:rsidRPr="00D223FD">
        <w:rPr>
          <w:rFonts w:ascii="Arial" w:hAnsi="Arial" w:cs="Arial"/>
          <w:color w:val="000000"/>
          <w:sz w:val="20"/>
          <w:szCs w:val="20"/>
        </w:rPr>
        <w:t xml:space="preserve">nuosekliai </w:t>
      </w:r>
      <w:r w:rsidRPr="00D223FD">
        <w:rPr>
          <w:rFonts w:ascii="Arial" w:hAnsi="Arial" w:cs="Arial"/>
          <w:color w:val="000000"/>
          <w:sz w:val="20"/>
          <w:szCs w:val="20"/>
        </w:rPr>
        <w:t>mokyti sąmoningumo</w:t>
      </w:r>
      <w:r w:rsidR="009B1D3C" w:rsidRPr="00D223FD">
        <w:rPr>
          <w:rFonts w:ascii="Arial" w:hAnsi="Arial" w:cs="Arial"/>
          <w:color w:val="000000"/>
          <w:sz w:val="20"/>
          <w:szCs w:val="20"/>
        </w:rPr>
        <w:t xml:space="preserve"> naudojantis išmaniosiomis </w:t>
      </w:r>
      <w:r w:rsidR="0028566A" w:rsidRPr="00D223FD">
        <w:rPr>
          <w:rFonts w:ascii="Arial" w:hAnsi="Arial" w:cs="Arial"/>
          <w:color w:val="000000"/>
          <w:sz w:val="20"/>
          <w:szCs w:val="20"/>
        </w:rPr>
        <w:t>technologijomis</w:t>
      </w:r>
      <w:r w:rsidRPr="00D223FD">
        <w:rPr>
          <w:rFonts w:ascii="Arial" w:hAnsi="Arial" w:cs="Arial"/>
          <w:color w:val="000000"/>
          <w:sz w:val="20"/>
          <w:szCs w:val="20"/>
        </w:rPr>
        <w:t xml:space="preserve">“, – pabrėžia J. </w:t>
      </w:r>
      <w:proofErr w:type="spellStart"/>
      <w:r w:rsidRPr="00D223FD">
        <w:rPr>
          <w:rFonts w:ascii="Arial" w:hAnsi="Arial" w:cs="Arial"/>
          <w:color w:val="000000"/>
          <w:sz w:val="20"/>
          <w:szCs w:val="20"/>
        </w:rPr>
        <w:t>Markeliūnė</w:t>
      </w:r>
      <w:proofErr w:type="spellEnd"/>
      <w:r w:rsidRPr="00D223FD">
        <w:rPr>
          <w:rFonts w:ascii="Arial" w:hAnsi="Arial" w:cs="Arial"/>
          <w:color w:val="000000"/>
          <w:sz w:val="20"/>
          <w:szCs w:val="20"/>
        </w:rPr>
        <w:t>.</w:t>
      </w:r>
    </w:p>
    <w:p w14:paraId="617640B9" w14:textId="67AA655B" w:rsidR="006E1818" w:rsidRPr="00D223FD" w:rsidRDefault="006E1818" w:rsidP="006E1818">
      <w:p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223FD">
        <w:rPr>
          <w:rFonts w:ascii="Arial" w:hAnsi="Arial" w:cs="Arial"/>
          <w:color w:val="000000"/>
          <w:sz w:val="20"/>
          <w:szCs w:val="20"/>
        </w:rPr>
        <w:t xml:space="preserve">Anot jos, norint, kad vaikai </w:t>
      </w:r>
      <w:r w:rsidR="0028566A" w:rsidRPr="00D223FD">
        <w:rPr>
          <w:rFonts w:ascii="Arial" w:hAnsi="Arial" w:cs="Arial"/>
          <w:color w:val="000000"/>
          <w:sz w:val="20"/>
          <w:szCs w:val="20"/>
        </w:rPr>
        <w:t>suprastų</w:t>
      </w:r>
      <w:r w:rsidRPr="00D223FD">
        <w:rPr>
          <w:rFonts w:ascii="Arial" w:hAnsi="Arial" w:cs="Arial"/>
          <w:color w:val="000000"/>
          <w:sz w:val="20"/>
          <w:szCs w:val="20"/>
        </w:rPr>
        <w:t xml:space="preserve">, kur slepiasi pavojai </w:t>
      </w:r>
      <w:r w:rsidR="0028566A" w:rsidRPr="00D223FD">
        <w:rPr>
          <w:rFonts w:ascii="Arial" w:hAnsi="Arial" w:cs="Arial"/>
          <w:color w:val="000000"/>
          <w:sz w:val="20"/>
          <w:szCs w:val="20"/>
        </w:rPr>
        <w:t xml:space="preserve">internete, </w:t>
      </w:r>
      <w:r w:rsidRPr="00D223FD">
        <w:rPr>
          <w:rFonts w:ascii="Arial" w:hAnsi="Arial" w:cs="Arial"/>
          <w:color w:val="000000"/>
          <w:sz w:val="20"/>
          <w:szCs w:val="20"/>
        </w:rPr>
        <w:t xml:space="preserve">su jais yra būtina </w:t>
      </w:r>
      <w:r w:rsidR="00FB30FA" w:rsidRPr="00D223FD">
        <w:rPr>
          <w:rFonts w:ascii="Arial" w:hAnsi="Arial" w:cs="Arial"/>
          <w:color w:val="000000"/>
          <w:sz w:val="20"/>
          <w:szCs w:val="20"/>
        </w:rPr>
        <w:t xml:space="preserve">nuolat apie tai </w:t>
      </w:r>
      <w:r w:rsidRPr="00D223FD">
        <w:rPr>
          <w:rFonts w:ascii="Arial" w:hAnsi="Arial" w:cs="Arial"/>
          <w:color w:val="000000"/>
          <w:sz w:val="20"/>
          <w:szCs w:val="20"/>
        </w:rPr>
        <w:t xml:space="preserve">kalbėtis. </w:t>
      </w:r>
      <w:r w:rsidR="00FB30FA" w:rsidRPr="00D223FD">
        <w:rPr>
          <w:rFonts w:ascii="Arial" w:hAnsi="Arial" w:cs="Arial"/>
          <w:color w:val="000000"/>
          <w:sz w:val="20"/>
          <w:szCs w:val="20"/>
        </w:rPr>
        <w:t>Ir v</w:t>
      </w:r>
      <w:r w:rsidRPr="00D223FD">
        <w:rPr>
          <w:rFonts w:ascii="Arial" w:hAnsi="Arial" w:cs="Arial"/>
          <w:color w:val="000000"/>
          <w:sz w:val="20"/>
          <w:szCs w:val="20"/>
        </w:rPr>
        <w:t>ienas iš veiksmingiausių būdų ugd</w:t>
      </w:r>
      <w:r w:rsidR="00FB30FA" w:rsidRPr="00D223FD">
        <w:rPr>
          <w:rFonts w:ascii="Arial" w:hAnsi="Arial" w:cs="Arial"/>
          <w:color w:val="000000"/>
          <w:sz w:val="20"/>
          <w:szCs w:val="20"/>
        </w:rPr>
        <w:t xml:space="preserve">ant </w:t>
      </w:r>
      <w:r w:rsidRPr="00D223FD">
        <w:rPr>
          <w:rFonts w:ascii="Arial" w:hAnsi="Arial" w:cs="Arial"/>
          <w:color w:val="000000"/>
          <w:sz w:val="20"/>
          <w:szCs w:val="20"/>
        </w:rPr>
        <w:t xml:space="preserve">vaikų kritinį mąstymą ir </w:t>
      </w:r>
      <w:r w:rsidR="00FB30FA" w:rsidRPr="00D223FD">
        <w:rPr>
          <w:rFonts w:ascii="Arial" w:hAnsi="Arial" w:cs="Arial"/>
          <w:color w:val="000000"/>
          <w:sz w:val="20"/>
          <w:szCs w:val="20"/>
        </w:rPr>
        <w:t>sąmoningumą</w:t>
      </w:r>
      <w:r w:rsidRPr="00D223FD">
        <w:rPr>
          <w:rFonts w:ascii="Arial" w:hAnsi="Arial" w:cs="Arial"/>
          <w:color w:val="000000"/>
          <w:sz w:val="20"/>
          <w:szCs w:val="20"/>
        </w:rPr>
        <w:t xml:space="preserve">, pasak specialistės, rodyti jiems gerą pavyzdį artimiausioje aplinkoje. </w:t>
      </w:r>
    </w:p>
    <w:p w14:paraId="109DE389" w14:textId="63FCB393" w:rsidR="006E1818" w:rsidRPr="00D223FD" w:rsidRDefault="008D1F7A" w:rsidP="006E1818">
      <w:p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223FD">
        <w:rPr>
          <w:rFonts w:ascii="Arial" w:hAnsi="Arial" w:cs="Arial"/>
          <w:color w:val="000000"/>
          <w:sz w:val="20"/>
          <w:szCs w:val="20"/>
        </w:rPr>
        <w:t>„Jeigu vaikas nuolat mato į telefoną įsmeigtą tėvų žvilgsnį, arba stebi vieną iš tėvų didelę dalį laiko praleidžiant ginčuose socialiniuose tinkluose, natūralu, kad jis nepriims rimtai pokalbių apie</w:t>
      </w:r>
      <w:r w:rsidR="00461466" w:rsidRPr="00D223FD">
        <w:rPr>
          <w:rFonts w:ascii="Arial" w:hAnsi="Arial" w:cs="Arial"/>
          <w:color w:val="000000"/>
          <w:sz w:val="20"/>
          <w:szCs w:val="20"/>
        </w:rPr>
        <w:t xml:space="preserve"> </w:t>
      </w:r>
      <w:r w:rsidRPr="00D223FD">
        <w:rPr>
          <w:rFonts w:ascii="Arial" w:hAnsi="Arial" w:cs="Arial"/>
          <w:color w:val="000000"/>
          <w:sz w:val="20"/>
          <w:szCs w:val="20"/>
        </w:rPr>
        <w:t>saugų ir atsakingą elgesį internete</w:t>
      </w:r>
      <w:r w:rsidR="006E1818" w:rsidRPr="00D223FD">
        <w:rPr>
          <w:rFonts w:ascii="Arial" w:hAnsi="Arial" w:cs="Arial"/>
          <w:color w:val="000000"/>
          <w:sz w:val="20"/>
          <w:szCs w:val="20"/>
        </w:rPr>
        <w:t xml:space="preserve">”, – sako skaitmeninės </w:t>
      </w:r>
      <w:proofErr w:type="spellStart"/>
      <w:r w:rsidR="006E1818" w:rsidRPr="00D223FD">
        <w:rPr>
          <w:rFonts w:ascii="Arial" w:hAnsi="Arial" w:cs="Arial"/>
          <w:color w:val="000000"/>
          <w:sz w:val="20"/>
          <w:szCs w:val="20"/>
        </w:rPr>
        <w:t>įtraukties</w:t>
      </w:r>
      <w:proofErr w:type="spellEnd"/>
      <w:r w:rsidR="006E1818" w:rsidRPr="00D223FD">
        <w:rPr>
          <w:rFonts w:ascii="Arial" w:hAnsi="Arial" w:cs="Arial"/>
          <w:color w:val="000000"/>
          <w:sz w:val="20"/>
          <w:szCs w:val="20"/>
        </w:rPr>
        <w:t xml:space="preserve"> vadovė. </w:t>
      </w:r>
    </w:p>
    <w:p w14:paraId="397CA94A" w14:textId="77777777" w:rsidR="00AA7AD1" w:rsidRPr="00D223FD" w:rsidRDefault="00AA7AD1" w:rsidP="006E1818">
      <w:pPr>
        <w:spacing w:before="120" w:after="12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223FD">
        <w:rPr>
          <w:rFonts w:ascii="Arial" w:hAnsi="Arial" w:cs="Arial"/>
          <w:b/>
          <w:bCs/>
          <w:color w:val="000000"/>
          <w:sz w:val="20"/>
          <w:szCs w:val="20"/>
        </w:rPr>
        <w:t>70 proc. tėvų klysta: kada telefonas vaikui tampa pavojingas?</w:t>
      </w:r>
    </w:p>
    <w:p w14:paraId="3E2C9332" w14:textId="754BA4CB" w:rsidR="009D78C1" w:rsidRPr="00D223FD" w:rsidRDefault="00FB3A9F" w:rsidP="006E1818">
      <w:p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223FD">
        <w:rPr>
          <w:rFonts w:ascii="Arial" w:hAnsi="Arial" w:cs="Arial"/>
          <w:color w:val="000000"/>
          <w:sz w:val="20"/>
          <w:szCs w:val="20"/>
        </w:rPr>
        <w:t>Skaitmenin</w:t>
      </w:r>
      <w:r w:rsidR="00461466" w:rsidRPr="00D223FD">
        <w:rPr>
          <w:rFonts w:ascii="Arial" w:hAnsi="Arial" w:cs="Arial"/>
          <w:color w:val="000000"/>
          <w:sz w:val="20"/>
          <w:szCs w:val="20"/>
        </w:rPr>
        <w:t>ės</w:t>
      </w:r>
      <w:r w:rsidRPr="00D223FD">
        <w:rPr>
          <w:rFonts w:ascii="Arial" w:hAnsi="Arial" w:cs="Arial"/>
          <w:color w:val="000000"/>
          <w:sz w:val="20"/>
          <w:szCs w:val="20"/>
        </w:rPr>
        <w:t xml:space="preserve"> etikos centro vadovė Rasa </w:t>
      </w:r>
      <w:proofErr w:type="spellStart"/>
      <w:r w:rsidRPr="00D223FD">
        <w:rPr>
          <w:rFonts w:ascii="Arial" w:hAnsi="Arial" w:cs="Arial"/>
          <w:color w:val="000000"/>
          <w:sz w:val="20"/>
          <w:szCs w:val="20"/>
        </w:rPr>
        <w:t>Jauniškienė</w:t>
      </w:r>
      <w:proofErr w:type="spellEnd"/>
      <w:r w:rsidRPr="00D223FD">
        <w:rPr>
          <w:rFonts w:ascii="Arial" w:hAnsi="Arial" w:cs="Arial"/>
          <w:color w:val="000000"/>
          <w:sz w:val="20"/>
          <w:szCs w:val="20"/>
        </w:rPr>
        <w:t xml:space="preserve"> atkreipia dėmesį į pavojingą atotrūkį tarp visuomenės nuomonės ir realybės. </w:t>
      </w:r>
      <w:r w:rsidR="003D1A3F" w:rsidRPr="00D223FD">
        <w:rPr>
          <w:rFonts w:ascii="Arial" w:hAnsi="Arial" w:cs="Arial"/>
          <w:color w:val="000000"/>
          <w:sz w:val="20"/>
          <w:szCs w:val="20"/>
        </w:rPr>
        <w:t xml:space="preserve"> </w:t>
      </w:r>
      <w:r w:rsidR="009D78C1" w:rsidRPr="00D223FD">
        <w:rPr>
          <w:rFonts w:ascii="Arial" w:hAnsi="Arial" w:cs="Arial"/>
          <w:color w:val="000000"/>
          <w:sz w:val="20"/>
          <w:szCs w:val="20"/>
        </w:rPr>
        <w:t xml:space="preserve">Lietuvos gyventojų apklausos atskleidžia, kad apie 70 proc. žmonių mano, jog </w:t>
      </w:r>
      <w:r w:rsidR="00ED59B8" w:rsidRPr="00D223FD">
        <w:rPr>
          <w:rFonts w:ascii="Arial" w:hAnsi="Arial" w:cs="Arial"/>
          <w:color w:val="000000"/>
          <w:sz w:val="20"/>
          <w:szCs w:val="20"/>
        </w:rPr>
        <w:t>vaikui iki dešimties jau galima leisti turėti išmanųjį</w:t>
      </w:r>
      <w:r w:rsidR="000D6C11" w:rsidRPr="00D223FD">
        <w:rPr>
          <w:rFonts w:ascii="Arial" w:hAnsi="Arial" w:cs="Arial"/>
          <w:color w:val="000000"/>
          <w:sz w:val="20"/>
          <w:szCs w:val="20"/>
        </w:rPr>
        <w:t>.</w:t>
      </w:r>
      <w:r w:rsidR="009D78C1" w:rsidRPr="00D223FD">
        <w:rPr>
          <w:rFonts w:ascii="Arial" w:hAnsi="Arial" w:cs="Arial"/>
          <w:color w:val="000000"/>
          <w:sz w:val="20"/>
          <w:szCs w:val="20"/>
        </w:rPr>
        <w:t xml:space="preserve"> </w:t>
      </w:r>
      <w:r w:rsidR="00C875E9" w:rsidRPr="00D223FD">
        <w:rPr>
          <w:rFonts w:ascii="Arial" w:hAnsi="Arial" w:cs="Arial"/>
          <w:color w:val="000000"/>
          <w:sz w:val="20"/>
          <w:szCs w:val="20"/>
        </w:rPr>
        <w:t xml:space="preserve">Šis požiūris rodo, kad </w:t>
      </w:r>
      <w:r w:rsidR="00ED59B8" w:rsidRPr="00D223FD">
        <w:rPr>
          <w:rFonts w:ascii="Arial" w:hAnsi="Arial" w:cs="Arial"/>
          <w:color w:val="000000"/>
          <w:sz w:val="20"/>
          <w:szCs w:val="20"/>
        </w:rPr>
        <w:t xml:space="preserve">didelė dalis </w:t>
      </w:r>
      <w:r w:rsidR="00C875E9" w:rsidRPr="00D223FD">
        <w:rPr>
          <w:rFonts w:ascii="Arial" w:hAnsi="Arial" w:cs="Arial"/>
          <w:color w:val="000000"/>
          <w:sz w:val="20"/>
          <w:szCs w:val="20"/>
        </w:rPr>
        <w:t>vaik</w:t>
      </w:r>
      <w:r w:rsidR="00ED59B8" w:rsidRPr="00D223FD">
        <w:rPr>
          <w:rFonts w:ascii="Arial" w:hAnsi="Arial" w:cs="Arial"/>
          <w:color w:val="000000"/>
          <w:sz w:val="20"/>
          <w:szCs w:val="20"/>
        </w:rPr>
        <w:t>ų</w:t>
      </w:r>
      <w:r w:rsidR="00C875E9" w:rsidRPr="00D223FD">
        <w:rPr>
          <w:rFonts w:ascii="Arial" w:hAnsi="Arial" w:cs="Arial"/>
          <w:color w:val="000000"/>
          <w:sz w:val="20"/>
          <w:szCs w:val="20"/>
        </w:rPr>
        <w:t xml:space="preserve"> atsiduria </w:t>
      </w:r>
      <w:r w:rsidR="00ED59B8" w:rsidRPr="00D223FD">
        <w:rPr>
          <w:rFonts w:ascii="Arial" w:hAnsi="Arial" w:cs="Arial"/>
          <w:color w:val="000000"/>
          <w:sz w:val="20"/>
          <w:szCs w:val="20"/>
        </w:rPr>
        <w:t xml:space="preserve">akistatoje su </w:t>
      </w:r>
      <w:r w:rsidR="00C875E9" w:rsidRPr="00D223FD">
        <w:rPr>
          <w:rFonts w:ascii="Arial" w:hAnsi="Arial" w:cs="Arial"/>
          <w:color w:val="000000"/>
          <w:sz w:val="20"/>
          <w:szCs w:val="20"/>
        </w:rPr>
        <w:t>reali</w:t>
      </w:r>
      <w:r w:rsidR="00ED59B8" w:rsidRPr="00D223FD">
        <w:rPr>
          <w:rFonts w:ascii="Arial" w:hAnsi="Arial" w:cs="Arial"/>
          <w:color w:val="000000"/>
          <w:sz w:val="20"/>
          <w:szCs w:val="20"/>
        </w:rPr>
        <w:t>ais</w:t>
      </w:r>
      <w:r w:rsidR="00231F48" w:rsidRPr="00D223FD">
        <w:rPr>
          <w:rFonts w:ascii="Arial" w:hAnsi="Arial" w:cs="Arial"/>
          <w:color w:val="000000"/>
          <w:sz w:val="20"/>
          <w:szCs w:val="20"/>
        </w:rPr>
        <w:t xml:space="preserve"> pavojais</w:t>
      </w:r>
      <w:r w:rsidR="009D78C1" w:rsidRPr="00D223FD">
        <w:rPr>
          <w:rFonts w:ascii="Arial" w:hAnsi="Arial" w:cs="Arial"/>
          <w:color w:val="000000"/>
          <w:sz w:val="20"/>
          <w:szCs w:val="20"/>
        </w:rPr>
        <w:t xml:space="preserve"> –</w:t>
      </w:r>
      <w:r w:rsidR="00D64188" w:rsidRPr="00D223FD">
        <w:rPr>
          <w:rFonts w:ascii="Arial" w:hAnsi="Arial" w:cs="Arial"/>
          <w:color w:val="000000"/>
          <w:sz w:val="20"/>
          <w:szCs w:val="20"/>
        </w:rPr>
        <w:t xml:space="preserve"> </w:t>
      </w:r>
      <w:r w:rsidR="009D78C1" w:rsidRPr="00D223FD">
        <w:rPr>
          <w:rFonts w:ascii="Arial" w:hAnsi="Arial" w:cs="Arial"/>
          <w:color w:val="000000"/>
          <w:sz w:val="20"/>
          <w:szCs w:val="20"/>
        </w:rPr>
        <w:t xml:space="preserve">priklausomybė ir žala raidai yra smarkiai nuvertinami. </w:t>
      </w:r>
    </w:p>
    <w:p w14:paraId="01C78667" w14:textId="5A37F6E4" w:rsidR="006E1818" w:rsidRPr="00D223FD" w:rsidRDefault="006E1818" w:rsidP="006E1818">
      <w:p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223FD">
        <w:rPr>
          <w:rFonts w:ascii="Arial" w:hAnsi="Arial" w:cs="Arial"/>
          <w:color w:val="000000"/>
          <w:sz w:val="20"/>
          <w:szCs w:val="20"/>
        </w:rPr>
        <w:t>„</w:t>
      </w:r>
      <w:r w:rsidR="00AC78AD" w:rsidRPr="00D223FD">
        <w:rPr>
          <w:rFonts w:ascii="Arial" w:hAnsi="Arial" w:cs="Arial"/>
          <w:color w:val="000000"/>
          <w:sz w:val="20"/>
          <w:szCs w:val="20"/>
        </w:rPr>
        <w:t xml:space="preserve">Iš patirties dirbant su šeimomis matome, kad daugelis iki šiol </w:t>
      </w:r>
      <w:r w:rsidRPr="00D223FD">
        <w:rPr>
          <w:rFonts w:ascii="Arial" w:hAnsi="Arial" w:cs="Arial"/>
          <w:color w:val="000000"/>
          <w:sz w:val="20"/>
          <w:szCs w:val="20"/>
        </w:rPr>
        <w:t xml:space="preserve">nežino, kokios yra rizikos vaikams, jungiantis prie ekranų. Dažnas mano, kad </w:t>
      </w:r>
      <w:r w:rsidR="00231F48" w:rsidRPr="00D223FD">
        <w:rPr>
          <w:rFonts w:ascii="Arial" w:hAnsi="Arial" w:cs="Arial"/>
          <w:color w:val="000000"/>
          <w:sz w:val="20"/>
          <w:szCs w:val="20"/>
        </w:rPr>
        <w:t>mažamečiams</w:t>
      </w:r>
      <w:r w:rsidRPr="00D223FD">
        <w:rPr>
          <w:rFonts w:ascii="Arial" w:hAnsi="Arial" w:cs="Arial"/>
          <w:color w:val="000000"/>
          <w:sz w:val="20"/>
          <w:szCs w:val="20"/>
        </w:rPr>
        <w:t xml:space="preserve"> turėti telefoną ir paskyrą socialiniuose tinkluose – normalu. Tėvai nesupranta, kad tokio amžiaus vaikai susiduria su iššūkiais, kuriems dar yra nepasiruošę”, – teigia ji.</w:t>
      </w:r>
    </w:p>
    <w:p w14:paraId="5E7BCC79" w14:textId="77777777" w:rsidR="006E1818" w:rsidRPr="00D223FD" w:rsidRDefault="006E1818" w:rsidP="006E1818">
      <w:p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223FD">
        <w:rPr>
          <w:rFonts w:ascii="Arial" w:hAnsi="Arial" w:cs="Arial"/>
          <w:color w:val="000000"/>
          <w:sz w:val="20"/>
          <w:szCs w:val="20"/>
        </w:rPr>
        <w:t>Abi pašnekovės sutaria: siekiant kurti saugią skaitmeninę aplinką vaikams, būtinas bendras visų grandžių įsitraukimas – šeimos, mokyklos, technologijų sektoriaus.</w:t>
      </w:r>
    </w:p>
    <w:p w14:paraId="4E601A7F" w14:textId="77777777" w:rsidR="006E1818" w:rsidRPr="00D223FD" w:rsidRDefault="006E1818" w:rsidP="006E1818">
      <w:p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223FD">
        <w:rPr>
          <w:rFonts w:ascii="Arial" w:hAnsi="Arial" w:cs="Arial"/>
          <w:color w:val="000000"/>
          <w:sz w:val="20"/>
          <w:szCs w:val="20"/>
        </w:rPr>
        <w:t xml:space="preserve">„Internetas yra mūsų visų bendras laukas, todėl ir atsakomybė už vaikų saugumą bei sąmoningumą tenka visiems. Šeimos ir mokyklos turi kalbėtis, dalintis žiniomis, iššūkiais, patirtimi. Mokyklos gali įtraukti tėvus į edukacinius užsiėmimus. Lygiai taip pat labai svarbus ir technologijų sektoriaus vaidmuo. Platformos ir įrankiai, kuriais naudojasi vaikai, turi būti maksimaliai saugūs, su tinkamais filtrais, aiškiais privatumo nustatymais, vaikams pritaikytais sprendimais“, – sako J. </w:t>
      </w:r>
      <w:proofErr w:type="spellStart"/>
      <w:r w:rsidRPr="00D223FD">
        <w:rPr>
          <w:rFonts w:ascii="Arial" w:hAnsi="Arial" w:cs="Arial"/>
          <w:color w:val="000000"/>
          <w:sz w:val="20"/>
          <w:szCs w:val="20"/>
        </w:rPr>
        <w:t>Markeliūnė</w:t>
      </w:r>
      <w:proofErr w:type="spellEnd"/>
      <w:r w:rsidRPr="00D223FD">
        <w:rPr>
          <w:rFonts w:ascii="Arial" w:hAnsi="Arial" w:cs="Arial"/>
          <w:color w:val="000000"/>
          <w:sz w:val="20"/>
          <w:szCs w:val="20"/>
        </w:rPr>
        <w:t>.</w:t>
      </w:r>
    </w:p>
    <w:p w14:paraId="50F3120A" w14:textId="77777777" w:rsidR="00A844D6" w:rsidRPr="00D223FD" w:rsidRDefault="00A844D6" w:rsidP="006E1818">
      <w:pPr>
        <w:spacing w:before="120" w:after="120" w:line="24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D223FD">
        <w:rPr>
          <w:rFonts w:ascii="Arial" w:hAnsi="Arial" w:cs="Arial"/>
          <w:b/>
          <w:bCs/>
          <w:color w:val="000000"/>
          <w:sz w:val="20"/>
          <w:szCs w:val="20"/>
        </w:rPr>
        <w:t>Slaptas ginklas prieš interneto baubus</w:t>
      </w:r>
    </w:p>
    <w:p w14:paraId="13663469" w14:textId="03BEFCC0" w:rsidR="006E1818" w:rsidRPr="00D223FD" w:rsidRDefault="006E1818" w:rsidP="006E1818">
      <w:p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223FD">
        <w:rPr>
          <w:rFonts w:ascii="Arial" w:hAnsi="Arial" w:cs="Arial"/>
          <w:color w:val="000000"/>
          <w:sz w:val="20"/>
          <w:szCs w:val="20"/>
        </w:rPr>
        <w:t xml:space="preserve">Skaitmeninės </w:t>
      </w:r>
      <w:proofErr w:type="spellStart"/>
      <w:r w:rsidRPr="00D223FD">
        <w:rPr>
          <w:rFonts w:ascii="Arial" w:hAnsi="Arial" w:cs="Arial"/>
          <w:color w:val="000000"/>
          <w:sz w:val="20"/>
          <w:szCs w:val="20"/>
        </w:rPr>
        <w:t>įtraukties</w:t>
      </w:r>
      <w:proofErr w:type="spellEnd"/>
      <w:r w:rsidRPr="00D223FD">
        <w:rPr>
          <w:rFonts w:ascii="Arial" w:hAnsi="Arial" w:cs="Arial"/>
          <w:color w:val="000000"/>
          <w:sz w:val="20"/>
          <w:szCs w:val="20"/>
        </w:rPr>
        <w:t xml:space="preserve"> vadovė teigia, kad kuriant saugesnę aplinką vaikams aktyviai įsitraukia ir telekomunikacijų sektorius. Vienas iš tokių įrankių – „Telia“ iniciatyva sukurtas specialus nemokamas žaidimas „</w:t>
      </w:r>
      <w:proofErr w:type="spellStart"/>
      <w:r w:rsidRPr="00D223FD">
        <w:rPr>
          <w:rFonts w:ascii="Arial" w:hAnsi="Arial" w:cs="Arial"/>
          <w:color w:val="000000"/>
          <w:sz w:val="20"/>
          <w:szCs w:val="20"/>
        </w:rPr>
        <w:t>Spoofy</w:t>
      </w:r>
      <w:proofErr w:type="spellEnd"/>
      <w:r w:rsidRPr="00D223FD">
        <w:rPr>
          <w:rFonts w:ascii="Arial" w:hAnsi="Arial" w:cs="Arial"/>
          <w:color w:val="000000"/>
          <w:sz w:val="20"/>
          <w:szCs w:val="20"/>
        </w:rPr>
        <w:t xml:space="preserve">“, kuriame vaikai praktiškai mokosi atpažinti pavojingas situacijas ir priimti saugius sprendimus. </w:t>
      </w:r>
    </w:p>
    <w:p w14:paraId="52F55651" w14:textId="77777777" w:rsidR="006E1818" w:rsidRPr="00D223FD" w:rsidRDefault="006E1818" w:rsidP="006E1818">
      <w:p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223FD">
        <w:rPr>
          <w:rFonts w:ascii="Arial" w:hAnsi="Arial" w:cs="Arial"/>
          <w:color w:val="000000"/>
          <w:sz w:val="20"/>
          <w:szCs w:val="20"/>
        </w:rPr>
        <w:t>Žaisdami jie įsitraukia į realiomis situacijomis paremtus scenarijus, kuriuose turi pasirinkti tinkamą elgesio būdą – taip saugumo įgūdžiai lavinami natūraliai, žaismingai ir efektyviai.</w:t>
      </w:r>
    </w:p>
    <w:p w14:paraId="42FB1907" w14:textId="06E1D1A4" w:rsidR="006E1818" w:rsidRPr="00D223FD" w:rsidRDefault="006E1818" w:rsidP="006E1818">
      <w:pPr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223FD">
        <w:rPr>
          <w:rFonts w:ascii="Arial" w:hAnsi="Arial" w:cs="Arial"/>
          <w:color w:val="000000"/>
          <w:sz w:val="20"/>
          <w:szCs w:val="20"/>
        </w:rPr>
        <w:t>Skaitmenin</w:t>
      </w:r>
      <w:r w:rsidR="00971568" w:rsidRPr="00D223FD">
        <w:rPr>
          <w:rFonts w:ascii="Arial" w:hAnsi="Arial" w:cs="Arial"/>
          <w:color w:val="000000"/>
          <w:sz w:val="20"/>
          <w:szCs w:val="20"/>
        </w:rPr>
        <w:t>ės</w:t>
      </w:r>
      <w:r w:rsidRPr="00D223FD">
        <w:rPr>
          <w:rFonts w:ascii="Arial" w:hAnsi="Arial" w:cs="Arial"/>
          <w:color w:val="000000"/>
          <w:sz w:val="20"/>
          <w:szCs w:val="20"/>
        </w:rPr>
        <w:t xml:space="preserve"> etikos centro vadovė išskiria du esminius principus, padedant apsaugoti vaikus internete: domėtis, ką vaikas veikia</w:t>
      </w:r>
      <w:r w:rsidR="00203609" w:rsidRPr="00D223FD">
        <w:rPr>
          <w:rFonts w:ascii="Arial" w:hAnsi="Arial" w:cs="Arial"/>
          <w:color w:val="000000"/>
          <w:sz w:val="20"/>
          <w:szCs w:val="20"/>
        </w:rPr>
        <w:t xml:space="preserve"> internete</w:t>
      </w:r>
      <w:r w:rsidRPr="00D223FD">
        <w:rPr>
          <w:rFonts w:ascii="Arial" w:hAnsi="Arial" w:cs="Arial"/>
          <w:color w:val="000000"/>
          <w:sz w:val="20"/>
          <w:szCs w:val="20"/>
        </w:rPr>
        <w:t xml:space="preserve">, ir kurti </w:t>
      </w:r>
      <w:r w:rsidR="00203609" w:rsidRPr="00D223FD">
        <w:rPr>
          <w:rFonts w:ascii="Arial" w:hAnsi="Arial" w:cs="Arial"/>
          <w:color w:val="000000"/>
          <w:sz w:val="20"/>
          <w:szCs w:val="20"/>
        </w:rPr>
        <w:t xml:space="preserve">bei stiprinti ryšį su vaiku </w:t>
      </w:r>
      <w:r w:rsidRPr="00D223FD">
        <w:rPr>
          <w:rFonts w:ascii="Arial" w:hAnsi="Arial" w:cs="Arial"/>
          <w:color w:val="000000"/>
          <w:sz w:val="20"/>
          <w:szCs w:val="20"/>
        </w:rPr>
        <w:t xml:space="preserve">realybėje. </w:t>
      </w:r>
    </w:p>
    <w:p w14:paraId="5181EC3B" w14:textId="3921064A" w:rsidR="0029284B" w:rsidRPr="002537CB" w:rsidRDefault="00B67B9B" w:rsidP="006E181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37CB">
        <w:rPr>
          <w:rFonts w:ascii="Arial" w:hAnsi="Arial" w:cs="Arial"/>
          <w:b/>
          <w:color w:val="000000" w:themeColor="text1"/>
          <w:sz w:val="20"/>
          <w:szCs w:val="20"/>
        </w:rPr>
        <w:t>Daugiau informacijos:</w:t>
      </w:r>
    </w:p>
    <w:p w14:paraId="3683E883" w14:textId="77777777" w:rsidR="0029284B" w:rsidRPr="002537CB" w:rsidRDefault="00B67B9B" w:rsidP="0005755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37CB">
        <w:rPr>
          <w:rFonts w:ascii="Arial" w:eastAsia="Times New Roman" w:hAnsi="Arial" w:cs="Arial"/>
          <w:b/>
          <w:bCs/>
          <w:color w:val="292929"/>
          <w:sz w:val="20"/>
          <w:szCs w:val="20"/>
          <w:lang w:eastAsia="en-GB"/>
        </w:rPr>
        <w:t xml:space="preserve">Audrius </w:t>
      </w:r>
      <w:proofErr w:type="spellStart"/>
      <w:r w:rsidRPr="002537CB">
        <w:rPr>
          <w:rFonts w:ascii="Arial" w:eastAsia="Times New Roman" w:hAnsi="Arial" w:cs="Arial"/>
          <w:b/>
          <w:bCs/>
          <w:color w:val="292929"/>
          <w:sz w:val="20"/>
          <w:szCs w:val="20"/>
          <w:lang w:eastAsia="en-GB"/>
        </w:rPr>
        <w:t>Stasiulaitis</w:t>
      </w:r>
      <w:proofErr w:type="spellEnd"/>
      <w:r w:rsidRPr="002537CB">
        <w:rPr>
          <w:rFonts w:ascii="Arial" w:eastAsia="Times New Roman" w:hAnsi="Arial" w:cs="Arial"/>
          <w:b/>
          <w:bCs/>
          <w:color w:val="292929"/>
          <w:sz w:val="20"/>
          <w:szCs w:val="20"/>
          <w:lang w:eastAsia="en-GB"/>
        </w:rPr>
        <w:t> </w:t>
      </w:r>
    </w:p>
    <w:p w14:paraId="7A145E50" w14:textId="77777777" w:rsidR="0029284B" w:rsidRPr="002537CB" w:rsidRDefault="00B67B9B" w:rsidP="0005755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37CB">
        <w:rPr>
          <w:rFonts w:ascii="Arial" w:eastAsia="Times New Roman" w:hAnsi="Arial" w:cs="Arial"/>
          <w:color w:val="292929"/>
          <w:sz w:val="20"/>
          <w:szCs w:val="20"/>
          <w:lang w:eastAsia="en-GB"/>
        </w:rPr>
        <w:t>I WILL TELL YOU TELIA </w:t>
      </w:r>
    </w:p>
    <w:p w14:paraId="0B70F28F" w14:textId="77777777" w:rsidR="0029284B" w:rsidRPr="002537CB" w:rsidRDefault="00B67B9B" w:rsidP="0005755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37CB">
        <w:rPr>
          <w:rFonts w:ascii="Arial" w:eastAsia="Times New Roman" w:hAnsi="Arial" w:cs="Arial"/>
          <w:color w:val="292929"/>
          <w:sz w:val="20"/>
          <w:szCs w:val="20"/>
          <w:lang w:eastAsia="en-GB"/>
        </w:rPr>
        <w:t>Tel. (0 5) 236 7019, Mob. +370 686 77988 </w:t>
      </w:r>
    </w:p>
    <w:p w14:paraId="05FCD636" w14:textId="77777777" w:rsidR="0029284B" w:rsidRPr="002537CB" w:rsidRDefault="00B67B9B" w:rsidP="0005755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37CB">
        <w:rPr>
          <w:rFonts w:ascii="Arial" w:eastAsia="Times New Roman" w:hAnsi="Arial" w:cs="Arial"/>
          <w:color w:val="292929"/>
          <w:sz w:val="20"/>
          <w:szCs w:val="20"/>
          <w:lang w:eastAsia="en-GB"/>
        </w:rPr>
        <w:t>El. p. </w:t>
      </w:r>
      <w:hyperlink r:id="rId10" w:history="1">
        <w:r w:rsidRPr="002537CB">
          <w:rPr>
            <w:rFonts w:ascii="Arial" w:eastAsia="Times New Roman" w:hAnsi="Arial" w:cs="Arial"/>
            <w:color w:val="0000FF"/>
            <w:sz w:val="20"/>
            <w:szCs w:val="20"/>
            <w:u w:val="single"/>
            <w:lang w:eastAsia="en-GB"/>
          </w:rPr>
          <w:t>audrius.stasiulaitis@telia.lt</w:t>
        </w:r>
      </w:hyperlink>
      <w:r w:rsidRPr="002537CB">
        <w:rPr>
          <w:rFonts w:ascii="Arial" w:eastAsia="Times New Roman" w:hAnsi="Arial" w:cs="Arial"/>
          <w:color w:val="292929"/>
          <w:sz w:val="20"/>
          <w:szCs w:val="20"/>
          <w:lang w:eastAsia="en-GB"/>
        </w:rPr>
        <w:t>   </w:t>
      </w:r>
    </w:p>
    <w:p w14:paraId="6DF45EF8" w14:textId="60F310B0" w:rsidR="00B67B9B" w:rsidRPr="002537CB" w:rsidRDefault="00B67B9B" w:rsidP="00057557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en-GB"/>
          <w14:ligatures w14:val="none"/>
        </w:rPr>
      </w:pPr>
      <w:r w:rsidRPr="002537CB">
        <w:rPr>
          <w:rFonts w:ascii="Arial" w:eastAsia="Times New Roman" w:hAnsi="Arial" w:cs="Arial"/>
          <w:color w:val="292929"/>
          <w:sz w:val="20"/>
          <w:szCs w:val="20"/>
          <w:lang w:eastAsia="en-GB"/>
        </w:rPr>
        <w:t>Telia Lietuva, AB, Saltoniškių g. 7A, 03501 Vilnius </w:t>
      </w:r>
    </w:p>
    <w:sectPr w:rsidR="00B67B9B" w:rsidRPr="002537CB">
      <w:head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4705E" w14:textId="77777777" w:rsidR="00E06E12" w:rsidRDefault="00E06E12" w:rsidP="00B67B9B">
      <w:pPr>
        <w:spacing w:after="0" w:line="240" w:lineRule="auto"/>
      </w:pPr>
      <w:r>
        <w:separator/>
      </w:r>
    </w:p>
  </w:endnote>
  <w:endnote w:type="continuationSeparator" w:id="0">
    <w:p w14:paraId="3A8FEA3D" w14:textId="77777777" w:rsidR="00E06E12" w:rsidRDefault="00E06E12" w:rsidP="00B67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A045D" w14:textId="77777777" w:rsidR="00E06E12" w:rsidRDefault="00E06E12" w:rsidP="00B67B9B">
      <w:pPr>
        <w:spacing w:after="0" w:line="240" w:lineRule="auto"/>
      </w:pPr>
      <w:r>
        <w:separator/>
      </w:r>
    </w:p>
  </w:footnote>
  <w:footnote w:type="continuationSeparator" w:id="0">
    <w:p w14:paraId="476F11F4" w14:textId="77777777" w:rsidR="00E06E12" w:rsidRDefault="00E06E12" w:rsidP="00B67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41EB4" w14:textId="29330C94" w:rsidR="009671E4" w:rsidRDefault="009671E4" w:rsidP="009671E4">
    <w:pPr>
      <w:pStyle w:val="Header"/>
      <w:jc w:val="right"/>
    </w:pPr>
    <w:r>
      <w:fldChar w:fldCharType="begin"/>
    </w:r>
    <w:r w:rsidR="00D35390">
      <w:instrText xml:space="preserve"> INCLUDEPICTURE "C:\\Users\\martyna.zelevaite\\Library\\Group Containers\\UBF8T346G9.ms\\WebArchiveCopyPasteTempFiles\\com.microsoft.Word\\1200px-Telia_logo_2022.svg.png" \* MERGEFORMAT </w:instrText>
    </w:r>
    <w:r>
      <w:fldChar w:fldCharType="separate"/>
    </w:r>
    <w:r>
      <w:rPr>
        <w:noProof/>
      </w:rPr>
      <w:drawing>
        <wp:inline distT="0" distB="0" distL="0" distR="0" wp14:anchorId="0459E192" wp14:editId="072F4DC6">
          <wp:extent cx="1211513" cy="478695"/>
          <wp:effectExtent l="0" t="0" r="0" b="4445"/>
          <wp:docPr id="871865350" name="Picture 2" descr="A purple logo with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1865350" name="Picture 2" descr="A purple logo with black background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816" cy="4894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4C3283"/>
    <w:multiLevelType w:val="hybridMultilevel"/>
    <w:tmpl w:val="02DE7A1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1658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6D8"/>
    <w:rsid w:val="00000D9C"/>
    <w:rsid w:val="00002C35"/>
    <w:rsid w:val="00015687"/>
    <w:rsid w:val="000303F2"/>
    <w:rsid w:val="00031261"/>
    <w:rsid w:val="0003252D"/>
    <w:rsid w:val="0004396E"/>
    <w:rsid w:val="000538A6"/>
    <w:rsid w:val="00054E80"/>
    <w:rsid w:val="0005674E"/>
    <w:rsid w:val="00057557"/>
    <w:rsid w:val="00064745"/>
    <w:rsid w:val="00066037"/>
    <w:rsid w:val="00072720"/>
    <w:rsid w:val="000837E3"/>
    <w:rsid w:val="000944D9"/>
    <w:rsid w:val="00097719"/>
    <w:rsid w:val="000B00E2"/>
    <w:rsid w:val="000B4974"/>
    <w:rsid w:val="000B4FCE"/>
    <w:rsid w:val="000D3BA3"/>
    <w:rsid w:val="000D6C11"/>
    <w:rsid w:val="000E1864"/>
    <w:rsid w:val="000E5402"/>
    <w:rsid w:val="000E7D7A"/>
    <w:rsid w:val="000F0838"/>
    <w:rsid w:val="0010137E"/>
    <w:rsid w:val="001211CB"/>
    <w:rsid w:val="0012708D"/>
    <w:rsid w:val="00141062"/>
    <w:rsid w:val="00141DFD"/>
    <w:rsid w:val="001541C2"/>
    <w:rsid w:val="00190646"/>
    <w:rsid w:val="00191727"/>
    <w:rsid w:val="001917D2"/>
    <w:rsid w:val="00191A4B"/>
    <w:rsid w:val="00193C8D"/>
    <w:rsid w:val="001967A5"/>
    <w:rsid w:val="001A0093"/>
    <w:rsid w:val="001A4197"/>
    <w:rsid w:val="001A585C"/>
    <w:rsid w:val="001A6E30"/>
    <w:rsid w:val="001B3C0F"/>
    <w:rsid w:val="001C417D"/>
    <w:rsid w:val="001C50CC"/>
    <w:rsid w:val="001F3000"/>
    <w:rsid w:val="001F6485"/>
    <w:rsid w:val="002017DF"/>
    <w:rsid w:val="00203609"/>
    <w:rsid w:val="002105E5"/>
    <w:rsid w:val="0021341D"/>
    <w:rsid w:val="002246AE"/>
    <w:rsid w:val="00231F48"/>
    <w:rsid w:val="0024216B"/>
    <w:rsid w:val="00244E48"/>
    <w:rsid w:val="002537CB"/>
    <w:rsid w:val="00254ECE"/>
    <w:rsid w:val="002625F6"/>
    <w:rsid w:val="00267130"/>
    <w:rsid w:val="00273404"/>
    <w:rsid w:val="00275732"/>
    <w:rsid w:val="00276C3F"/>
    <w:rsid w:val="0028566A"/>
    <w:rsid w:val="0029284B"/>
    <w:rsid w:val="002A2D74"/>
    <w:rsid w:val="002A5A9D"/>
    <w:rsid w:val="002A6E0B"/>
    <w:rsid w:val="002C0255"/>
    <w:rsid w:val="002C239B"/>
    <w:rsid w:val="002C4699"/>
    <w:rsid w:val="002D1B61"/>
    <w:rsid w:val="002E0768"/>
    <w:rsid w:val="002E7BD3"/>
    <w:rsid w:val="002F134E"/>
    <w:rsid w:val="002F4BEC"/>
    <w:rsid w:val="002F7CA4"/>
    <w:rsid w:val="00304F34"/>
    <w:rsid w:val="00317548"/>
    <w:rsid w:val="003224FC"/>
    <w:rsid w:val="003229F2"/>
    <w:rsid w:val="0033171C"/>
    <w:rsid w:val="00337403"/>
    <w:rsid w:val="0034369A"/>
    <w:rsid w:val="00343F8A"/>
    <w:rsid w:val="00346305"/>
    <w:rsid w:val="00351430"/>
    <w:rsid w:val="00363EC6"/>
    <w:rsid w:val="00370EF4"/>
    <w:rsid w:val="003836A6"/>
    <w:rsid w:val="0038427F"/>
    <w:rsid w:val="0038462C"/>
    <w:rsid w:val="00384E50"/>
    <w:rsid w:val="0038512A"/>
    <w:rsid w:val="0039280E"/>
    <w:rsid w:val="003A57A1"/>
    <w:rsid w:val="003B445E"/>
    <w:rsid w:val="003D1A3F"/>
    <w:rsid w:val="003D420D"/>
    <w:rsid w:val="003D7803"/>
    <w:rsid w:val="003E1241"/>
    <w:rsid w:val="003E3441"/>
    <w:rsid w:val="003F47C2"/>
    <w:rsid w:val="003F5736"/>
    <w:rsid w:val="003F59C7"/>
    <w:rsid w:val="003F5FA8"/>
    <w:rsid w:val="003F67FA"/>
    <w:rsid w:val="0040014C"/>
    <w:rsid w:val="00401FD6"/>
    <w:rsid w:val="00411968"/>
    <w:rsid w:val="0041762E"/>
    <w:rsid w:val="00422B9C"/>
    <w:rsid w:val="00426B51"/>
    <w:rsid w:val="00426D0B"/>
    <w:rsid w:val="00436503"/>
    <w:rsid w:val="00460ECC"/>
    <w:rsid w:val="00461466"/>
    <w:rsid w:val="004618CA"/>
    <w:rsid w:val="00490D9A"/>
    <w:rsid w:val="00496D6D"/>
    <w:rsid w:val="004A0D5A"/>
    <w:rsid w:val="004A1C16"/>
    <w:rsid w:val="004B4343"/>
    <w:rsid w:val="004B77DE"/>
    <w:rsid w:val="004C44DB"/>
    <w:rsid w:val="004F1343"/>
    <w:rsid w:val="004F3FA2"/>
    <w:rsid w:val="005202B8"/>
    <w:rsid w:val="00523D3E"/>
    <w:rsid w:val="005311E7"/>
    <w:rsid w:val="00532363"/>
    <w:rsid w:val="00535D5E"/>
    <w:rsid w:val="00542033"/>
    <w:rsid w:val="005502BD"/>
    <w:rsid w:val="00554B22"/>
    <w:rsid w:val="00556B82"/>
    <w:rsid w:val="00560F1B"/>
    <w:rsid w:val="00567191"/>
    <w:rsid w:val="00570BB4"/>
    <w:rsid w:val="00571F80"/>
    <w:rsid w:val="00575547"/>
    <w:rsid w:val="0058257A"/>
    <w:rsid w:val="00586B27"/>
    <w:rsid w:val="005929AD"/>
    <w:rsid w:val="00596756"/>
    <w:rsid w:val="005A6A60"/>
    <w:rsid w:val="005B5450"/>
    <w:rsid w:val="005C5BE2"/>
    <w:rsid w:val="005D0812"/>
    <w:rsid w:val="005D4FBA"/>
    <w:rsid w:val="005E1CDC"/>
    <w:rsid w:val="005E2EB0"/>
    <w:rsid w:val="006031FF"/>
    <w:rsid w:val="00610BD8"/>
    <w:rsid w:val="00630311"/>
    <w:rsid w:val="00631CFE"/>
    <w:rsid w:val="00644863"/>
    <w:rsid w:val="00647450"/>
    <w:rsid w:val="006504D9"/>
    <w:rsid w:val="006656ED"/>
    <w:rsid w:val="0069646D"/>
    <w:rsid w:val="006A1C89"/>
    <w:rsid w:val="006B19FE"/>
    <w:rsid w:val="006B467A"/>
    <w:rsid w:val="006B5C35"/>
    <w:rsid w:val="006C1B5F"/>
    <w:rsid w:val="006D37C8"/>
    <w:rsid w:val="006E1818"/>
    <w:rsid w:val="006F3BA3"/>
    <w:rsid w:val="006F6553"/>
    <w:rsid w:val="00707F3E"/>
    <w:rsid w:val="007211F3"/>
    <w:rsid w:val="0072562D"/>
    <w:rsid w:val="007306D8"/>
    <w:rsid w:val="00732A3A"/>
    <w:rsid w:val="007332C2"/>
    <w:rsid w:val="00733326"/>
    <w:rsid w:val="00745CAD"/>
    <w:rsid w:val="00745E74"/>
    <w:rsid w:val="00746B6B"/>
    <w:rsid w:val="00752B64"/>
    <w:rsid w:val="00753B1F"/>
    <w:rsid w:val="00756895"/>
    <w:rsid w:val="00780AC9"/>
    <w:rsid w:val="0078116B"/>
    <w:rsid w:val="00785D0D"/>
    <w:rsid w:val="00787CD4"/>
    <w:rsid w:val="007A3473"/>
    <w:rsid w:val="007A3D2E"/>
    <w:rsid w:val="007C41AB"/>
    <w:rsid w:val="007D0E1B"/>
    <w:rsid w:val="007D6E70"/>
    <w:rsid w:val="007D721D"/>
    <w:rsid w:val="007E21FB"/>
    <w:rsid w:val="007E59B2"/>
    <w:rsid w:val="00804154"/>
    <w:rsid w:val="008246B0"/>
    <w:rsid w:val="008250D8"/>
    <w:rsid w:val="0084410A"/>
    <w:rsid w:val="00851832"/>
    <w:rsid w:val="0085207D"/>
    <w:rsid w:val="00853EFD"/>
    <w:rsid w:val="0085763D"/>
    <w:rsid w:val="008B5A36"/>
    <w:rsid w:val="008C16F4"/>
    <w:rsid w:val="008C1C82"/>
    <w:rsid w:val="008D08F4"/>
    <w:rsid w:val="008D1F7A"/>
    <w:rsid w:val="008D4162"/>
    <w:rsid w:val="008D7BA6"/>
    <w:rsid w:val="008E345A"/>
    <w:rsid w:val="008E5E72"/>
    <w:rsid w:val="008E6929"/>
    <w:rsid w:val="008F2C5D"/>
    <w:rsid w:val="00901046"/>
    <w:rsid w:val="00901AF6"/>
    <w:rsid w:val="00915A08"/>
    <w:rsid w:val="00920C7E"/>
    <w:rsid w:val="0092606D"/>
    <w:rsid w:val="0094738B"/>
    <w:rsid w:val="00952255"/>
    <w:rsid w:val="0095379D"/>
    <w:rsid w:val="00957286"/>
    <w:rsid w:val="009606C7"/>
    <w:rsid w:val="009671E4"/>
    <w:rsid w:val="00971568"/>
    <w:rsid w:val="009847EF"/>
    <w:rsid w:val="00984CE7"/>
    <w:rsid w:val="00990014"/>
    <w:rsid w:val="009911B8"/>
    <w:rsid w:val="009A7CC1"/>
    <w:rsid w:val="009B1D3C"/>
    <w:rsid w:val="009B77E7"/>
    <w:rsid w:val="009D185B"/>
    <w:rsid w:val="009D78C1"/>
    <w:rsid w:val="009F18A5"/>
    <w:rsid w:val="00A1120F"/>
    <w:rsid w:val="00A13C69"/>
    <w:rsid w:val="00A17F8B"/>
    <w:rsid w:val="00A227BD"/>
    <w:rsid w:val="00A2322C"/>
    <w:rsid w:val="00A24043"/>
    <w:rsid w:val="00A30B4B"/>
    <w:rsid w:val="00A4189D"/>
    <w:rsid w:val="00A44DB1"/>
    <w:rsid w:val="00A53344"/>
    <w:rsid w:val="00A55371"/>
    <w:rsid w:val="00A844D6"/>
    <w:rsid w:val="00A848C0"/>
    <w:rsid w:val="00A87395"/>
    <w:rsid w:val="00A97B37"/>
    <w:rsid w:val="00AA56E4"/>
    <w:rsid w:val="00AA7AD1"/>
    <w:rsid w:val="00AB5B86"/>
    <w:rsid w:val="00AC73A9"/>
    <w:rsid w:val="00AC7427"/>
    <w:rsid w:val="00AC78AD"/>
    <w:rsid w:val="00AD4BDD"/>
    <w:rsid w:val="00AD7531"/>
    <w:rsid w:val="00AE6560"/>
    <w:rsid w:val="00AF05D0"/>
    <w:rsid w:val="00AF5E8E"/>
    <w:rsid w:val="00B00ABB"/>
    <w:rsid w:val="00B11F60"/>
    <w:rsid w:val="00B32D6C"/>
    <w:rsid w:val="00B32FCC"/>
    <w:rsid w:val="00B35ED7"/>
    <w:rsid w:val="00B57893"/>
    <w:rsid w:val="00B65198"/>
    <w:rsid w:val="00B67B9B"/>
    <w:rsid w:val="00B93052"/>
    <w:rsid w:val="00B958A1"/>
    <w:rsid w:val="00B95C65"/>
    <w:rsid w:val="00BA53B3"/>
    <w:rsid w:val="00BB4AA8"/>
    <w:rsid w:val="00BB7D50"/>
    <w:rsid w:val="00BD7C6A"/>
    <w:rsid w:val="00BE6696"/>
    <w:rsid w:val="00BF0FE9"/>
    <w:rsid w:val="00BF4312"/>
    <w:rsid w:val="00C06C71"/>
    <w:rsid w:val="00C17D33"/>
    <w:rsid w:val="00C321D9"/>
    <w:rsid w:val="00C357AD"/>
    <w:rsid w:val="00C509A1"/>
    <w:rsid w:val="00C5248F"/>
    <w:rsid w:val="00C74203"/>
    <w:rsid w:val="00C84DCD"/>
    <w:rsid w:val="00C875E9"/>
    <w:rsid w:val="00C93F9F"/>
    <w:rsid w:val="00CC2DFB"/>
    <w:rsid w:val="00CD18D5"/>
    <w:rsid w:val="00CE4996"/>
    <w:rsid w:val="00D223FD"/>
    <w:rsid w:val="00D35390"/>
    <w:rsid w:val="00D359ED"/>
    <w:rsid w:val="00D4456C"/>
    <w:rsid w:val="00D45014"/>
    <w:rsid w:val="00D478EE"/>
    <w:rsid w:val="00D57AAB"/>
    <w:rsid w:val="00D64188"/>
    <w:rsid w:val="00D91DD4"/>
    <w:rsid w:val="00DB194D"/>
    <w:rsid w:val="00DC216B"/>
    <w:rsid w:val="00DD1D9C"/>
    <w:rsid w:val="00DE6AEF"/>
    <w:rsid w:val="00DF3791"/>
    <w:rsid w:val="00E00150"/>
    <w:rsid w:val="00E06E12"/>
    <w:rsid w:val="00E40B32"/>
    <w:rsid w:val="00E43932"/>
    <w:rsid w:val="00E4610E"/>
    <w:rsid w:val="00E52A2C"/>
    <w:rsid w:val="00E70A9D"/>
    <w:rsid w:val="00E824AB"/>
    <w:rsid w:val="00E86FE5"/>
    <w:rsid w:val="00E912BD"/>
    <w:rsid w:val="00ED0DEF"/>
    <w:rsid w:val="00ED59B8"/>
    <w:rsid w:val="00ED7FDA"/>
    <w:rsid w:val="00EF2E3C"/>
    <w:rsid w:val="00F027D7"/>
    <w:rsid w:val="00F04C7D"/>
    <w:rsid w:val="00F07099"/>
    <w:rsid w:val="00F103EE"/>
    <w:rsid w:val="00F12204"/>
    <w:rsid w:val="00F216CC"/>
    <w:rsid w:val="00F23EB6"/>
    <w:rsid w:val="00F31530"/>
    <w:rsid w:val="00F370CE"/>
    <w:rsid w:val="00F429F7"/>
    <w:rsid w:val="00F47453"/>
    <w:rsid w:val="00F47BDD"/>
    <w:rsid w:val="00F50387"/>
    <w:rsid w:val="00F54F82"/>
    <w:rsid w:val="00F61016"/>
    <w:rsid w:val="00F86DED"/>
    <w:rsid w:val="00FA11C1"/>
    <w:rsid w:val="00FA7AAE"/>
    <w:rsid w:val="00FB30FA"/>
    <w:rsid w:val="00FB3A9F"/>
    <w:rsid w:val="00FC00F5"/>
    <w:rsid w:val="00FC18CE"/>
    <w:rsid w:val="00FC3D48"/>
    <w:rsid w:val="00FC48D4"/>
    <w:rsid w:val="00FD199C"/>
    <w:rsid w:val="00FD5724"/>
    <w:rsid w:val="00FE448B"/>
    <w:rsid w:val="00FF0283"/>
    <w:rsid w:val="00FF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4A91FAF"/>
  <w15:chartTrackingRefBased/>
  <w15:docId w15:val="{1FF61532-4032-F944-A61D-2DAAB881D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06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306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306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06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06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06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06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06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06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06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306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7306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06D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06D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06D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06D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06D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06D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06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06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06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06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06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06D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06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06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06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06D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06D8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7306D8"/>
    <w:rPr>
      <w:b/>
      <w:bCs/>
    </w:rPr>
  </w:style>
  <w:style w:type="paragraph" w:styleId="NormalWeb">
    <w:name w:val="Normal (Web)"/>
    <w:basedOn w:val="Normal"/>
    <w:uiPriority w:val="99"/>
    <w:unhideWhenUsed/>
    <w:rsid w:val="007306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586B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86B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86B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86B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86B27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920C7E"/>
  </w:style>
  <w:style w:type="paragraph" w:customStyle="1" w:styleId="xxmsonormal">
    <w:name w:val="xxmsonormal"/>
    <w:basedOn w:val="Normal"/>
    <w:rsid w:val="00F103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Revision">
    <w:name w:val="Revision"/>
    <w:hidden/>
    <w:uiPriority w:val="99"/>
    <w:semiHidden/>
    <w:rsid w:val="0095379D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B67B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B9B"/>
  </w:style>
  <w:style w:type="paragraph" w:styleId="Footer">
    <w:name w:val="footer"/>
    <w:basedOn w:val="Normal"/>
    <w:link w:val="FooterChar"/>
    <w:uiPriority w:val="99"/>
    <w:unhideWhenUsed/>
    <w:rsid w:val="00B67B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B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79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152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04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0013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04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audrius.stasiulaitis@teli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4518C341661154CBD96E1F8494FB914" ma:contentTypeVersion="18" ma:contentTypeDescription="Create a new document." ma:contentTypeScope="" ma:versionID="5afbc9facdf2f5d93fd370d865e2aaa9">
  <xsd:schema xmlns:xsd="http://www.w3.org/2001/XMLSchema" xmlns:xs="http://www.w3.org/2001/XMLSchema" xmlns:p="http://schemas.microsoft.com/office/2006/metadata/properties" xmlns:ns3="475cdc4e-dbd2-4785-b597-d8bded8b788c" xmlns:ns4="03062d4d-0310-44dd-9b9a-383957e8bba6" targetNamespace="http://schemas.microsoft.com/office/2006/metadata/properties" ma:root="true" ma:fieldsID="dac96e21cb3b5948b83335a79493ab95" ns3:_="" ns4:_="">
    <xsd:import namespace="475cdc4e-dbd2-4785-b597-d8bded8b788c"/>
    <xsd:import namespace="03062d4d-0310-44dd-9b9a-383957e8bba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5cdc4e-dbd2-4785-b597-d8bded8b788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062d4d-0310-44dd-9b9a-383957e8bb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3062d4d-0310-44dd-9b9a-383957e8bba6" xsi:nil="true"/>
  </documentManagement>
</p:properties>
</file>

<file path=customXml/itemProps1.xml><?xml version="1.0" encoding="utf-8"?>
<ds:datastoreItem xmlns:ds="http://schemas.openxmlformats.org/officeDocument/2006/customXml" ds:itemID="{4BC11AE6-0661-4724-8E19-6D52898E95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0C67CD-D14F-46DE-BEE8-52FEF296C0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5cdc4e-dbd2-4785-b597-d8bded8b788c"/>
    <ds:schemaRef ds:uri="03062d4d-0310-44dd-9b9a-383957e8bb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E4A3BC0-5A43-410F-8A90-0A12DC5EF1E1}">
  <ds:schemaRefs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475cdc4e-dbd2-4785-b597-d8bded8b788c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03062d4d-0310-44dd-9b9a-383957e8bba6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Martyna Zelevaitė</cp:lastModifiedBy>
  <cp:revision>25</cp:revision>
  <dcterms:created xsi:type="dcterms:W3CDTF">2025-07-02T16:33:00Z</dcterms:created>
  <dcterms:modified xsi:type="dcterms:W3CDTF">2025-07-02T17:03:00Z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9bfe634-5369-40ae-a17a-0ffc3537e7cd_Enabled">
    <vt:lpwstr>true</vt:lpwstr>
  </property>
  <property fmtid="{D5CDD505-2E9C-101B-9397-08002B2CF9AE}" pid="3" name="MSIP_Label_59bfe634-5369-40ae-a17a-0ffc3537e7cd_SetDate">
    <vt:lpwstr>2025-06-27T05:21:18Z</vt:lpwstr>
  </property>
  <property fmtid="{D5CDD505-2E9C-101B-9397-08002B2CF9AE}" pid="4" name="MSIP_Label_59bfe634-5369-40ae-a17a-0ffc3537e7cd_Method">
    <vt:lpwstr>Standard</vt:lpwstr>
  </property>
  <property fmtid="{D5CDD505-2E9C-101B-9397-08002B2CF9AE}" pid="5" name="MSIP_Label_59bfe634-5369-40ae-a17a-0ffc3537e7cd_Name">
    <vt:lpwstr>59bfe634-5369-40ae-a17a-0ffc3537e7cd</vt:lpwstr>
  </property>
  <property fmtid="{D5CDD505-2E9C-101B-9397-08002B2CF9AE}" pid="6" name="MSIP_Label_59bfe634-5369-40ae-a17a-0ffc3537e7cd_SiteId">
    <vt:lpwstr>05764a73-8c6f-4538-83cd-413f1e1b5665</vt:lpwstr>
  </property>
  <property fmtid="{D5CDD505-2E9C-101B-9397-08002B2CF9AE}" pid="7" name="MSIP_Label_59bfe634-5369-40ae-a17a-0ffc3537e7cd_ActionId">
    <vt:lpwstr>b8910330-26a7-4c14-8d01-2c3993206e6b</vt:lpwstr>
  </property>
  <property fmtid="{D5CDD505-2E9C-101B-9397-08002B2CF9AE}" pid="8" name="MSIP_Label_59bfe634-5369-40ae-a17a-0ffc3537e7cd_ContentBits">
    <vt:lpwstr>0</vt:lpwstr>
  </property>
  <property fmtid="{D5CDD505-2E9C-101B-9397-08002B2CF9AE}" pid="9" name="MSIP_Label_59bfe634-5369-40ae-a17a-0ffc3537e7cd_Tag">
    <vt:lpwstr>10, 3, 0, 1</vt:lpwstr>
  </property>
  <property fmtid="{D5CDD505-2E9C-101B-9397-08002B2CF9AE}" pid="10" name="ContentTypeId">
    <vt:lpwstr>0x01010014518C341661154CBD96E1F8494FB914</vt:lpwstr>
  </property>
</Properties>
</file>