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CA1493" w:rsidRPr="00A70439" w:rsidRDefault="00000000">
      <w:pPr>
        <w:spacing w:before="240" w:after="240"/>
        <w:ind w:right="-330"/>
        <w:rPr>
          <w:b/>
          <w:sz w:val="28"/>
          <w:szCs w:val="28"/>
          <w:lang w:val="lt-LT"/>
        </w:rPr>
      </w:pPr>
      <w:r w:rsidRPr="00A70439">
        <w:rPr>
          <w:b/>
          <w:sz w:val="28"/>
          <w:szCs w:val="28"/>
          <w:lang w:val="lt-LT"/>
        </w:rPr>
        <w:t>„Jaunas kaip Vilnius“ scenos akcentas: LNOBT ir operos žvaigždės pasirodys po atviru dangumi</w:t>
      </w:r>
    </w:p>
    <w:p w14:paraId="00000002" w14:textId="77777777" w:rsidR="00CA1493" w:rsidRPr="00A70439" w:rsidRDefault="00000000">
      <w:pPr>
        <w:spacing w:before="240" w:after="240"/>
        <w:ind w:right="-330"/>
        <w:rPr>
          <w:highlight w:val="yellow"/>
          <w:lang w:val="lt-LT"/>
        </w:rPr>
      </w:pPr>
      <w:r w:rsidRPr="00A70439">
        <w:rPr>
          <w:b/>
          <w:lang w:val="lt-LT"/>
        </w:rPr>
        <w:t>Liepos 25-osios vakarą Vilniaus Vingio parke vyksiančioje šventėje „Jaunas kaip Vilnius“ pagrindinėje scenoje suplanuotas išskirtinis klasikinės muzikos koncertas. Nuo 19 val. ilgametis šventės partneris – Lietuvos nacionalinio operos ir baleto teatro (LNOBT) simfoninis orkestras – kartu su ryškiausiomis Lietuvos operos solistėmis ir solistais atliks gerai žinomas operų arijas bei pristatys netikėtas klasikos interpretacijas.</w:t>
      </w:r>
    </w:p>
    <w:p w14:paraId="00000003" w14:textId="77777777" w:rsidR="00CA1493" w:rsidRPr="00A70439" w:rsidRDefault="00000000">
      <w:pPr>
        <w:spacing w:before="240" w:after="240"/>
        <w:ind w:right="-330"/>
        <w:rPr>
          <w:b/>
          <w:lang w:val="lt-LT"/>
        </w:rPr>
      </w:pPr>
      <w:r w:rsidRPr="00A70439">
        <w:rPr>
          <w:b/>
          <w:lang w:val="lt-LT"/>
        </w:rPr>
        <w:t>Scena, kuri pažadina bendrystę</w:t>
      </w:r>
    </w:p>
    <w:p w14:paraId="00000004" w14:textId="77777777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t>Koncertui diriguosiantis LNOBT dirigentas Ričardas Šumila sako, kad pasirodymas šventėje „Jaunas kaip Vilnius“ jam – ne tik profesinis įvykis, bet ir itin asmeniškas, su Vilniumi susijęs išgyvenimas.</w:t>
      </w:r>
    </w:p>
    <w:p w14:paraId="00000005" w14:textId="60F816A5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t xml:space="preserve">„Man, kaip dabartiniam vilniečiui, šis miesto gimtadienis yra labai artimas. Tai tarsi pabuvimas su miestu, kuris tapo reikšmingesnis net už gimtąjį – čia gyvenu jau ilgiau nei kitur. Man svarbu prisiminti miesto istoriją, pagalvoti, iš kur jis kilo, ką išgyveno per šimtmečius“, – </w:t>
      </w:r>
      <w:r w:rsidR="00A70439">
        <w:rPr>
          <w:lang w:val="lt-LT"/>
        </w:rPr>
        <w:t>teigia</w:t>
      </w:r>
      <w:r w:rsidRPr="00A70439">
        <w:rPr>
          <w:lang w:val="lt-LT"/>
        </w:rPr>
        <w:t xml:space="preserve"> maestro.</w:t>
      </w:r>
    </w:p>
    <w:p w14:paraId="00000006" w14:textId="77777777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t>R. Šumila „Jaunas kaip Vilnius“ gimtadienio scenoje pasirodys jau ketvirtą kartą. Pasak jo, šis renginys išsiskiria bendrystės atmosfera ir žmonių įvairove – tiek scenoje, tiek parko pievose.</w:t>
      </w:r>
    </w:p>
    <w:p w14:paraId="00000007" w14:textId="77777777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t>Klasikos programai maestro pasirinko jau publikos pamėgtus kūrinius, bet įtraukė ir naujų, šventiškai nuteikiančių, lengvesnių kūrinių. Tikslios programos jis kol kas neišduoda, bet žada malonių staigmenų.</w:t>
      </w:r>
    </w:p>
    <w:p w14:paraId="00000008" w14:textId="77777777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t>Kalbėdamas apie Vingio estradą, R. Šumila sako, kad ši vieta jam artima nuo jaunystės: „Esu čia ne kartą buvęs – dar kaip choro dainininkas per dainų šventes. Tą jausmą, kai pirmą kartą pamatai pilną Vingio parką, prisimenu iki šiol. Tai vieta, kuri iškart pažadina lietuviškumo pojūtį. O dabar, grįžtant kaip dirigentui, labiausiai džiugina tai, kaip žmonės čia susiburia – atlikėjai iš skirtingų muzikinių pasaulių, publika, visa atmosfera. Visi kažkaip natūraliai susilieja į vieną šventę.“</w:t>
      </w:r>
    </w:p>
    <w:p w14:paraId="00000009" w14:textId="77777777" w:rsidR="00CA1493" w:rsidRPr="00A70439" w:rsidRDefault="00000000">
      <w:pPr>
        <w:spacing w:before="240" w:after="240"/>
        <w:ind w:right="-330"/>
        <w:rPr>
          <w:b/>
          <w:lang w:val="lt-LT"/>
        </w:rPr>
      </w:pPr>
      <w:r w:rsidRPr="00A70439">
        <w:rPr>
          <w:b/>
          <w:lang w:val="lt-LT"/>
        </w:rPr>
        <w:t>Už aplodismentus stipresnė tyla</w:t>
      </w:r>
    </w:p>
    <w:p w14:paraId="0000000A" w14:textId="49366DB4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t>Keturių garsių operos solistų pasirodymai taps klasikos vakaro ašimi. Kaip sako sopranas Viktorija Miškūnaitė, Vilniaus gimtadienis jai yra daugiau nei kalendorinė šventė: „Šį miestą pamilau nuo pat pirmos dienos. Vilnius man visada asocijuojasi su jaunystės gaivalu, laisvės pojūčiu, nauju gyvenimu, nuotykiais, galimybėmis</w:t>
      </w:r>
      <w:r w:rsidR="00A70439">
        <w:rPr>
          <w:lang w:val="lt-LT"/>
        </w:rPr>
        <w:t xml:space="preserve"> ir</w:t>
      </w:r>
      <w:r w:rsidRPr="00A70439">
        <w:rPr>
          <w:lang w:val="lt-LT"/>
        </w:rPr>
        <w:t xml:space="preserve"> atviru pasauliu.“</w:t>
      </w:r>
    </w:p>
    <w:p w14:paraId="0000000B" w14:textId="77777777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t>Kiekvienam atlikėjui toks pasirodymas – ypatinga proga. Baritonas Kostas Smoriginas neslepia – laukia ne tik pasirodymo, bet ir tikro žmogiško ryšio su publika: „Kartais vienas žvilgsnis ar sulaikyta tyla gali būti stipresnė už audringus aplodismentus. Tokios akimirkos vertingiausios.“</w:t>
      </w:r>
    </w:p>
    <w:p w14:paraId="0000000C" w14:textId="77777777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t>Pasak Ievos Prudnikovaitės, Vingio estrada operos solistui – neįprasta scena, bet būtent dėl to ir ypatinga. „Ši vieta Vilniuje tiesiogiai siejasi su žmonių vienybe – tai negali nejaudinti“, – teigia mecosopranas.</w:t>
      </w:r>
    </w:p>
    <w:p w14:paraId="0000000D" w14:textId="77777777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lastRenderedPageBreak/>
        <w:t>Savo ruožtu tenoras Karolis Kašiuba linki žiūrovams ne tik muzikinių emocijų, bet ir šventinio nusiteikimo: „Norėčiau, kad žmonės išeitų patenkinti ir geros nuotaikos. Kad vakaras jiems paliktų gerą įspūdį ir ilgai išliktų atmintyje.“</w:t>
      </w:r>
    </w:p>
    <w:p w14:paraId="0000000E" w14:textId="77777777" w:rsidR="00CA1493" w:rsidRPr="00A70439" w:rsidRDefault="00000000">
      <w:pPr>
        <w:spacing w:before="240" w:after="240"/>
        <w:ind w:right="-330"/>
        <w:rPr>
          <w:b/>
          <w:lang w:val="lt-LT"/>
        </w:rPr>
      </w:pPr>
      <w:r w:rsidRPr="00A70439">
        <w:rPr>
          <w:b/>
          <w:lang w:val="lt-LT"/>
        </w:rPr>
        <w:t>Apie „Jaunas kaip Vilnius“</w:t>
      </w:r>
    </w:p>
    <w:p w14:paraId="0000000F" w14:textId="77777777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t>Klasikinės muzikos koncertas po atviru dangumi – šventės „Jaunas kaip Vilnius“ vakaro programos akcentas. „Šis koncertas Vingio parko estradoje – tai kvietimas visiems vilniečiams ir miesto svečiams patirti, kokia įvairiapusė, atvira ir muzika alsuojanti yra mūsų sostinė“, – sako „Go Vilnius“ komunikacijos vadovė Eglė Girdzijauskaitė.</w:t>
      </w:r>
    </w:p>
    <w:p w14:paraId="00000010" w14:textId="77777777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t>Netrukus po klasikos scenoje pasirodys ir žinomi Lietuvos atlikėjai, o visą dieną parke veiks kūrybinės erdvės, edukacijos, interaktyvios pramogos visai šeimai. Be to, nuo vidurdienio Jaunimo scenoje organizuojamos vertingos diskusijos, o popiet prasidės ir gyvi kylančių muzikos vardų pasirodymai.</w:t>
      </w:r>
    </w:p>
    <w:p w14:paraId="00000011" w14:textId="77777777" w:rsidR="00CA1493" w:rsidRPr="00A70439" w:rsidRDefault="00000000">
      <w:pPr>
        <w:spacing w:before="240" w:after="240"/>
        <w:ind w:right="-330"/>
        <w:rPr>
          <w:lang w:val="lt-LT"/>
        </w:rPr>
      </w:pPr>
      <w:r w:rsidRPr="00A70439">
        <w:rPr>
          <w:lang w:val="lt-LT"/>
        </w:rPr>
        <w:t>Šventė kviečia susitikti liepos 25 d. Vilniaus 702-ojo gimtadienio proga. „Jaunas kaip Vilnius“ – tai jau tradicija tapęs sostinės vasaros koncertas, skirtas visiems vilniečiams ir miesto svečiams. Renginys nemokamas, atviras visiems ir kviečiantis švęsti miesto gimtadienį šiuolaikiškai: per muziką, bendrystę ir įkvėpimą. Daugiau apie šventės programą:</w:t>
      </w:r>
      <w:r w:rsidRPr="00A70439">
        <w:rPr>
          <w:b/>
          <w:lang w:val="lt-LT"/>
        </w:rPr>
        <w:t xml:space="preserve"> </w:t>
      </w:r>
      <w:hyperlink r:id="rId4">
        <w:r w:rsidRPr="00A70439">
          <w:rPr>
            <w:b/>
            <w:color w:val="1155CC"/>
            <w:u w:val="single"/>
            <w:lang w:val="lt-LT"/>
          </w:rPr>
          <w:t>https://www.govilnius.lt/702</w:t>
        </w:r>
      </w:hyperlink>
    </w:p>
    <w:sectPr w:rsidR="00CA1493" w:rsidRPr="00A70439">
      <w:pgSz w:w="11909" w:h="16834"/>
      <w:pgMar w:top="1440" w:right="1440" w:bottom="1440" w:left="1440" w:header="720" w:footer="720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493"/>
    <w:rsid w:val="00A70439"/>
    <w:rsid w:val="00CA1493"/>
    <w:rsid w:val="00DE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22417"/>
  <w15:docId w15:val="{7E8F0614-69B9-43D3-9084-2FEE752A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lt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ilnius.lt/7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2644</Words>
  <Characters>1508</Characters>
  <Application>Microsoft Office Word</Application>
  <DocSecurity>0</DocSecurity>
  <Lines>12</Lines>
  <Paragraphs>8</Paragraphs>
  <ScaleCrop>false</ScaleCrop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Rasa Grigaitė</cp:lastModifiedBy>
  <cp:revision>2</cp:revision>
  <dcterms:created xsi:type="dcterms:W3CDTF">2025-07-03T06:03:00Z</dcterms:created>
  <dcterms:modified xsi:type="dcterms:W3CDTF">2025-07-03T06:10:00Z</dcterms:modified>
</cp:coreProperties>
</file>