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936FF" w14:textId="7F0EF694" w:rsidR="00A928C7" w:rsidRPr="00CE58C4" w:rsidRDefault="006E5024" w:rsidP="002D2259">
      <w:pPr>
        <w:spacing w:line="276" w:lineRule="auto"/>
        <w:ind w:right="1"/>
        <w:rPr>
          <w:rFonts w:ascii="Calibri" w:hAnsi="Calibri" w:cs="Calibri"/>
          <w:color w:val="000000" w:themeColor="text1"/>
          <w:lang w:val="lt-LT"/>
        </w:rPr>
      </w:pPr>
      <w:r w:rsidRPr="00CE58C4">
        <w:rPr>
          <w:rFonts w:ascii="Calibri" w:hAnsi="Calibri" w:cs="Calibri"/>
          <w:noProof/>
          <w:color w:val="000000" w:themeColor="text1"/>
          <w:lang w:val="lt-LT"/>
        </w:rPr>
        <w:drawing>
          <wp:anchor distT="0" distB="0" distL="114300" distR="114300" simplePos="0" relativeHeight="251658240" behindDoc="0" locked="0" layoutInCell="1" allowOverlap="1" wp14:anchorId="1679A48E" wp14:editId="5D7EB42A">
            <wp:simplePos x="0" y="0"/>
            <wp:positionH relativeFrom="column">
              <wp:posOffset>4610365</wp:posOffset>
            </wp:positionH>
            <wp:positionV relativeFrom="paragraph">
              <wp:posOffset>-282882</wp:posOffset>
            </wp:positionV>
            <wp:extent cx="1828800" cy="311823"/>
            <wp:effectExtent l="0" t="0" r="0" b="5715"/>
            <wp:wrapNone/>
            <wp:docPr id="11050996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09962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11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9A9" w:rsidRPr="00CE58C4">
        <w:rPr>
          <w:rFonts w:ascii="Calibri" w:hAnsi="Calibri" w:cs="Calibri"/>
          <w:color w:val="000000" w:themeColor="text1"/>
          <w:lang w:val="lt-LT"/>
        </w:rPr>
        <w:t>Renginio pristatymas</w:t>
      </w:r>
    </w:p>
    <w:p w14:paraId="2B440C80" w14:textId="31B64CE0" w:rsidR="00A928C7" w:rsidRPr="00CE58C4" w:rsidRDefault="00B939A9" w:rsidP="002D2259">
      <w:pPr>
        <w:spacing w:line="276" w:lineRule="auto"/>
        <w:ind w:right="1"/>
        <w:rPr>
          <w:rFonts w:ascii="Calibri" w:hAnsi="Calibri" w:cs="Calibri"/>
          <w:color w:val="000000" w:themeColor="text1"/>
          <w:lang w:val="lt-LT"/>
        </w:rPr>
      </w:pPr>
      <w:r w:rsidRPr="00CE58C4">
        <w:rPr>
          <w:rFonts w:ascii="Calibri" w:hAnsi="Calibri" w:cs="Calibri"/>
          <w:color w:val="000000" w:themeColor="text1"/>
          <w:lang w:val="lt-LT"/>
        </w:rPr>
        <w:t>„Konteinerių krata“</w:t>
      </w:r>
      <w:r w:rsidR="006E5024" w:rsidRPr="00CE58C4">
        <w:rPr>
          <w:rFonts w:ascii="Calibri" w:hAnsi="Calibri" w:cs="Calibri"/>
          <w:lang w:val="lt-LT"/>
          <w14:ligatures w14:val="standardContextual"/>
        </w:rPr>
        <w:t xml:space="preserve"> </w:t>
      </w:r>
      <w:r w:rsidR="00D31A4A">
        <w:rPr>
          <w:rFonts w:ascii="Calibri" w:hAnsi="Calibri" w:cs="Calibri"/>
          <w:lang w:val="lt-LT"/>
          <w14:ligatures w14:val="standardContextual"/>
        </w:rPr>
        <w:t>Zarasuose</w:t>
      </w:r>
    </w:p>
    <w:p w14:paraId="775AEA5F" w14:textId="7FE7D6C0" w:rsidR="00A928C7" w:rsidRPr="00CE58C4" w:rsidRDefault="00B939A9" w:rsidP="002D2259">
      <w:pPr>
        <w:spacing w:line="276" w:lineRule="auto"/>
        <w:ind w:right="1"/>
        <w:rPr>
          <w:rFonts w:ascii="Calibri" w:hAnsi="Calibri" w:cs="Calibri"/>
          <w:color w:val="000000" w:themeColor="text1"/>
          <w:lang w:val="lt-LT"/>
        </w:rPr>
      </w:pPr>
      <w:r w:rsidRPr="008F2DD5">
        <w:rPr>
          <w:rFonts w:ascii="Calibri" w:hAnsi="Calibri" w:cs="Calibri"/>
          <w:color w:val="000000" w:themeColor="text1"/>
          <w:lang w:val="lt-LT"/>
        </w:rPr>
        <w:t xml:space="preserve">2025 m. </w:t>
      </w:r>
      <w:r w:rsidR="00D31A4A" w:rsidRPr="008F2DD5">
        <w:rPr>
          <w:rFonts w:ascii="Calibri" w:hAnsi="Calibri" w:cs="Calibri"/>
          <w:color w:val="000000" w:themeColor="text1"/>
          <w:lang w:val="lt-LT"/>
        </w:rPr>
        <w:t>liepos</w:t>
      </w:r>
      <w:r w:rsidRPr="008F2DD5">
        <w:rPr>
          <w:rFonts w:ascii="Calibri" w:hAnsi="Calibri" w:cs="Calibri"/>
          <w:color w:val="000000" w:themeColor="text1"/>
          <w:lang w:val="lt-LT"/>
        </w:rPr>
        <w:t xml:space="preserve"> </w:t>
      </w:r>
      <w:r w:rsidR="008F2DD5" w:rsidRPr="008F2DD5">
        <w:rPr>
          <w:rFonts w:ascii="Calibri" w:hAnsi="Calibri" w:cs="Calibri"/>
          <w:color w:val="000000" w:themeColor="text1"/>
        </w:rPr>
        <w:t>30</w:t>
      </w:r>
      <w:r w:rsidRPr="008F2DD5">
        <w:rPr>
          <w:rFonts w:ascii="Calibri" w:hAnsi="Calibri" w:cs="Calibri"/>
          <w:color w:val="000000" w:themeColor="text1"/>
          <w:lang w:val="lt-LT"/>
        </w:rPr>
        <w:t xml:space="preserve"> d.</w:t>
      </w:r>
    </w:p>
    <w:p w14:paraId="143E49CA" w14:textId="5634F130" w:rsidR="00A928C7" w:rsidRPr="00CE58C4" w:rsidRDefault="00A928C7" w:rsidP="002D2259">
      <w:pPr>
        <w:spacing w:line="276" w:lineRule="auto"/>
        <w:ind w:right="1"/>
        <w:rPr>
          <w:rFonts w:ascii="Calibri" w:hAnsi="Calibri" w:cs="Calibri"/>
          <w:color w:val="000000" w:themeColor="text1"/>
          <w:lang w:val="lt-LT"/>
        </w:rPr>
      </w:pPr>
    </w:p>
    <w:p w14:paraId="7807364B" w14:textId="1C015250" w:rsidR="00FA1536" w:rsidRDefault="00FA1536" w:rsidP="002D2259">
      <w:pPr>
        <w:spacing w:line="276" w:lineRule="auto"/>
        <w:ind w:right="1"/>
        <w:rPr>
          <w:rFonts w:ascii="Calibri" w:hAnsi="Calibri" w:cs="Calibri"/>
          <w:b/>
          <w:bCs/>
          <w:sz w:val="32"/>
          <w:szCs w:val="32"/>
          <w:lang w:val="lt-LT"/>
        </w:rPr>
      </w:pPr>
      <w:r w:rsidRPr="002B495B">
        <w:rPr>
          <w:rFonts w:ascii="Calibri" w:hAnsi="Calibri" w:cs="Calibri"/>
          <w:b/>
          <w:bCs/>
          <w:sz w:val="32"/>
          <w:szCs w:val="32"/>
          <w:lang w:val="lt-LT"/>
        </w:rPr>
        <w:t xml:space="preserve">Zarasuose vyks viešas rūšiavimo eksperimentas </w:t>
      </w:r>
      <w:r w:rsidRPr="00CE58C4">
        <w:rPr>
          <w:rFonts w:ascii="Calibri" w:hAnsi="Calibri" w:cs="Calibri"/>
          <w:b/>
          <w:bCs/>
          <w:sz w:val="32"/>
          <w:szCs w:val="32"/>
          <w:lang w:val="lt-LT"/>
        </w:rPr>
        <w:t>„Konteinerių krata“</w:t>
      </w:r>
      <w:r w:rsidRPr="002B495B">
        <w:rPr>
          <w:rFonts w:ascii="Calibri" w:hAnsi="Calibri" w:cs="Calibri"/>
          <w:b/>
          <w:bCs/>
          <w:sz w:val="32"/>
          <w:szCs w:val="32"/>
          <w:lang w:val="lt-LT"/>
        </w:rPr>
        <w:t>: patyrinėsime, ko žmonės primeta į plastiko konteinerius</w:t>
      </w:r>
    </w:p>
    <w:p w14:paraId="4C9FAB23" w14:textId="77777777" w:rsidR="00CE58C4" w:rsidRPr="00CE58C4" w:rsidRDefault="00CE58C4" w:rsidP="002D2259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lang w:val="lt-LT"/>
        </w:rPr>
      </w:pPr>
    </w:p>
    <w:p w14:paraId="6D75967A" w14:textId="5C0A8394" w:rsidR="00CE58C4" w:rsidRPr="00CE58C4" w:rsidRDefault="00CE58C4" w:rsidP="002D2259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lang w:val="lt-LT"/>
        </w:rPr>
      </w:pPr>
      <w:r w:rsidRPr="00CE58C4">
        <w:rPr>
          <w:rFonts w:ascii="Calibri" w:hAnsi="Calibri" w:cs="Calibri"/>
          <w:lang w:val="lt-LT"/>
        </w:rPr>
        <w:t xml:space="preserve">Pakuočių atliekų tvarkymo organizacija „Žaliasis taškas“ kartu su </w:t>
      </w:r>
      <w:r w:rsidR="00FA1536">
        <w:rPr>
          <w:rFonts w:ascii="Calibri" w:hAnsi="Calibri" w:cs="Calibri"/>
          <w:lang w:val="lt-LT"/>
        </w:rPr>
        <w:t>Zarasų rajono</w:t>
      </w:r>
      <w:r w:rsidRPr="00CE58C4">
        <w:rPr>
          <w:rFonts w:ascii="Calibri" w:hAnsi="Calibri" w:cs="Calibri"/>
          <w:lang w:val="lt-LT"/>
        </w:rPr>
        <w:t xml:space="preserve"> savivaldybe kviečia </w:t>
      </w:r>
      <w:proofErr w:type="spellStart"/>
      <w:r w:rsidR="00FA1536">
        <w:rPr>
          <w:rFonts w:ascii="Calibri" w:hAnsi="Calibri" w:cs="Calibri"/>
          <w:lang w:val="lt-LT"/>
        </w:rPr>
        <w:t>zarasiečius</w:t>
      </w:r>
      <w:proofErr w:type="spellEnd"/>
      <w:r w:rsidR="00FA1536">
        <w:rPr>
          <w:rFonts w:ascii="Calibri" w:hAnsi="Calibri" w:cs="Calibri"/>
          <w:lang w:val="lt-LT"/>
        </w:rPr>
        <w:t xml:space="preserve"> ir miesto svečius</w:t>
      </w:r>
      <w:r w:rsidRPr="00CE58C4">
        <w:rPr>
          <w:rFonts w:ascii="Calibri" w:hAnsi="Calibri" w:cs="Calibri"/>
          <w:lang w:val="lt-LT"/>
        </w:rPr>
        <w:t xml:space="preserve"> į provokuojantį, </w:t>
      </w:r>
      <w:proofErr w:type="spellStart"/>
      <w:r w:rsidRPr="00CE58C4">
        <w:rPr>
          <w:rFonts w:ascii="Calibri" w:hAnsi="Calibri" w:cs="Calibri"/>
          <w:lang w:val="lt-LT"/>
        </w:rPr>
        <w:t>edukuojantį</w:t>
      </w:r>
      <w:proofErr w:type="spellEnd"/>
      <w:r w:rsidRPr="00CE58C4">
        <w:rPr>
          <w:rFonts w:ascii="Calibri" w:hAnsi="Calibri" w:cs="Calibri"/>
          <w:lang w:val="lt-LT"/>
        </w:rPr>
        <w:t xml:space="preserve"> ir prakti</w:t>
      </w:r>
      <w:r w:rsidR="00FA1536">
        <w:rPr>
          <w:rFonts w:ascii="Calibri" w:hAnsi="Calibri" w:cs="Calibri"/>
          <w:lang w:val="lt-LT"/>
        </w:rPr>
        <w:t>nį</w:t>
      </w:r>
      <w:r w:rsidRPr="00CE58C4">
        <w:rPr>
          <w:rFonts w:ascii="Calibri" w:hAnsi="Calibri" w:cs="Calibri"/>
          <w:lang w:val="lt-LT"/>
        </w:rPr>
        <w:t xml:space="preserve"> eksperimentą – „Konteinerių krata“. Renginio metu bus galima iš arti pamatyti, kokios atliekos atsiduria </w:t>
      </w:r>
      <w:r w:rsidR="00FA1536">
        <w:rPr>
          <w:rFonts w:ascii="Calibri" w:hAnsi="Calibri" w:cs="Calibri"/>
          <w:lang w:val="lt-LT"/>
        </w:rPr>
        <w:t>realiame</w:t>
      </w:r>
      <w:r w:rsidRPr="00CE58C4">
        <w:rPr>
          <w:rFonts w:ascii="Calibri" w:hAnsi="Calibri" w:cs="Calibri"/>
          <w:lang w:val="lt-LT"/>
        </w:rPr>
        <w:t xml:space="preserve"> pakuočių rūšiavimo konteiner</w:t>
      </w:r>
      <w:r w:rsidR="00FA1536">
        <w:rPr>
          <w:rFonts w:ascii="Calibri" w:hAnsi="Calibri" w:cs="Calibri"/>
          <w:lang w:val="lt-LT"/>
        </w:rPr>
        <w:t>yje</w:t>
      </w:r>
      <w:r w:rsidRPr="00CE58C4">
        <w:rPr>
          <w:rFonts w:ascii="Calibri" w:hAnsi="Calibri" w:cs="Calibri"/>
          <w:lang w:val="lt-LT"/>
        </w:rPr>
        <w:t xml:space="preserve">. Ar </w:t>
      </w:r>
      <w:r w:rsidR="00FA1536">
        <w:rPr>
          <w:rFonts w:ascii="Calibri" w:hAnsi="Calibri" w:cs="Calibri"/>
          <w:lang w:val="lt-LT"/>
        </w:rPr>
        <w:t>ežerų kraštas</w:t>
      </w:r>
      <w:r w:rsidRPr="00CE58C4">
        <w:rPr>
          <w:rFonts w:ascii="Calibri" w:hAnsi="Calibri" w:cs="Calibri"/>
          <w:lang w:val="lt-LT"/>
        </w:rPr>
        <w:t xml:space="preserve"> išlaiky</w:t>
      </w:r>
      <w:r w:rsidR="00FA1536">
        <w:rPr>
          <w:rFonts w:ascii="Calibri" w:hAnsi="Calibri" w:cs="Calibri"/>
          <w:lang w:val="lt-LT"/>
        </w:rPr>
        <w:t>s</w:t>
      </w:r>
      <w:r w:rsidRPr="00CE58C4">
        <w:rPr>
          <w:rFonts w:ascii="Calibri" w:hAnsi="Calibri" w:cs="Calibri"/>
          <w:lang w:val="lt-LT"/>
        </w:rPr>
        <w:t xml:space="preserve"> rūšiavimo egzaminą?</w:t>
      </w:r>
    </w:p>
    <w:p w14:paraId="7B1ED573" w14:textId="77777777" w:rsidR="00CE58C4" w:rsidRPr="00CE58C4" w:rsidRDefault="00CE58C4" w:rsidP="00CE58C4">
      <w:pPr>
        <w:pStyle w:val="NormalWeb"/>
        <w:spacing w:before="0" w:beforeAutospacing="0" w:after="0" w:afterAutospacing="0" w:line="276" w:lineRule="auto"/>
        <w:rPr>
          <w:rStyle w:val="fadeinm1hgl8"/>
          <w:rFonts w:ascii="Calibri" w:eastAsiaTheme="majorEastAsia" w:hAnsi="Calibri" w:cs="Calibri"/>
          <w:lang w:val="lt-LT"/>
        </w:rPr>
      </w:pPr>
    </w:p>
    <w:p w14:paraId="4E1C6EA7" w14:textId="093491E6" w:rsidR="00CE58C4" w:rsidRPr="00CE58C4" w:rsidRDefault="00B939A9" w:rsidP="00CE58C4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lang w:val="lt-LT"/>
        </w:rPr>
      </w:pPr>
      <w:r w:rsidRPr="00CE58C4">
        <w:rPr>
          <w:rStyle w:val="fadeinm1hgl8"/>
          <w:rFonts w:ascii="Calibri" w:eastAsiaTheme="majorEastAsia" w:hAnsi="Calibri" w:cs="Calibri"/>
          <w:b/>
          <w:bCs/>
          <w:lang w:val="lt-LT"/>
        </w:rPr>
        <w:t>Laikas</w:t>
      </w:r>
      <w:r w:rsidRPr="00CE58C4">
        <w:rPr>
          <w:rStyle w:val="fadeinm1hgl8"/>
          <w:rFonts w:ascii="Calibri" w:eastAsiaTheme="majorEastAsia" w:hAnsi="Calibri" w:cs="Calibri"/>
          <w:lang w:val="lt-LT"/>
        </w:rPr>
        <w:t xml:space="preserve">: </w:t>
      </w:r>
      <w:r w:rsidR="00FA1536">
        <w:rPr>
          <w:rStyle w:val="fadeinm1hgl8"/>
          <w:rFonts w:ascii="Calibri" w:eastAsiaTheme="majorEastAsia" w:hAnsi="Calibri" w:cs="Calibri"/>
          <w:lang w:val="lt-LT"/>
        </w:rPr>
        <w:t>rugpjūčio</w:t>
      </w:r>
      <w:r w:rsidR="00BF4F81" w:rsidRPr="00CE58C4">
        <w:rPr>
          <w:rStyle w:val="fadeinm1hgl8"/>
          <w:rFonts w:ascii="Calibri" w:eastAsiaTheme="majorEastAsia" w:hAnsi="Calibri" w:cs="Calibri"/>
          <w:lang w:val="lt-LT"/>
        </w:rPr>
        <w:t xml:space="preserve"> </w:t>
      </w:r>
      <w:r w:rsidR="00FA1536" w:rsidRPr="002B495B">
        <w:rPr>
          <w:rStyle w:val="fadeinm1hgl8"/>
          <w:rFonts w:ascii="Calibri" w:eastAsiaTheme="majorEastAsia" w:hAnsi="Calibri" w:cs="Calibri"/>
          <w:lang w:val="lt-LT"/>
        </w:rPr>
        <w:t>7</w:t>
      </w:r>
      <w:r w:rsidR="00BF4F81" w:rsidRPr="00CE58C4">
        <w:rPr>
          <w:rStyle w:val="fadeinm1hgl8"/>
          <w:rFonts w:ascii="Calibri" w:eastAsiaTheme="majorEastAsia" w:hAnsi="Calibri" w:cs="Calibri"/>
          <w:lang w:val="lt-LT"/>
        </w:rPr>
        <w:t xml:space="preserve"> d. 1</w:t>
      </w:r>
      <w:r w:rsidR="006E5024" w:rsidRPr="00CE58C4">
        <w:rPr>
          <w:rStyle w:val="fadeinm1hgl8"/>
          <w:rFonts w:ascii="Calibri" w:eastAsiaTheme="majorEastAsia" w:hAnsi="Calibri" w:cs="Calibri"/>
          <w:lang w:val="lt-LT"/>
        </w:rPr>
        <w:t>3</w:t>
      </w:r>
      <w:r w:rsidR="00BF4F81" w:rsidRPr="00CE58C4">
        <w:rPr>
          <w:rStyle w:val="fadeinm1hgl8"/>
          <w:rFonts w:ascii="Calibri" w:eastAsiaTheme="majorEastAsia" w:hAnsi="Calibri" w:cs="Calibri"/>
          <w:lang w:val="lt-LT"/>
        </w:rPr>
        <w:t>:00 val.</w:t>
      </w:r>
      <w:r w:rsidRPr="00CE58C4">
        <w:rPr>
          <w:rFonts w:ascii="Calibri" w:hAnsi="Calibri" w:cs="Calibri"/>
          <w:lang w:val="lt-LT"/>
        </w:rPr>
        <w:br/>
      </w:r>
      <w:r w:rsidRPr="00CE58C4">
        <w:rPr>
          <w:rStyle w:val="fadeinm1hgl8"/>
          <w:rFonts w:ascii="Calibri" w:eastAsiaTheme="majorEastAsia" w:hAnsi="Calibri" w:cs="Calibri"/>
          <w:b/>
          <w:bCs/>
          <w:lang w:val="lt-LT"/>
        </w:rPr>
        <w:t>Vieta</w:t>
      </w:r>
      <w:r w:rsidRPr="00CE58C4">
        <w:rPr>
          <w:rStyle w:val="fadeinm1hgl8"/>
          <w:rFonts w:ascii="Calibri" w:eastAsiaTheme="majorEastAsia" w:hAnsi="Calibri" w:cs="Calibri"/>
          <w:lang w:val="lt-LT"/>
        </w:rPr>
        <w:t>:</w:t>
      </w:r>
      <w:r w:rsidR="00FD2C35" w:rsidRPr="00CE58C4">
        <w:rPr>
          <w:rStyle w:val="fadeinm1hgl8"/>
          <w:rFonts w:ascii="Calibri" w:eastAsiaTheme="majorEastAsia" w:hAnsi="Calibri" w:cs="Calibri"/>
          <w:lang w:val="lt-LT"/>
        </w:rPr>
        <w:t xml:space="preserve"> </w:t>
      </w:r>
      <w:r w:rsidR="00593A5A">
        <w:rPr>
          <w:rFonts w:ascii="Calibri" w:hAnsi="Calibri" w:cs="Calibri"/>
          <w:lang w:val="lt-LT"/>
        </w:rPr>
        <w:t xml:space="preserve">P. Širvio g. </w:t>
      </w:r>
      <w:r w:rsidR="00593A5A" w:rsidRPr="00877934">
        <w:rPr>
          <w:rFonts w:ascii="Calibri" w:hAnsi="Calibri" w:cs="Calibri"/>
          <w:lang w:val="lt-LT"/>
        </w:rPr>
        <w:t>38</w:t>
      </w:r>
      <w:r w:rsidR="00593A5A">
        <w:rPr>
          <w:rFonts w:ascii="Calibri" w:hAnsi="Calibri" w:cs="Calibri"/>
          <w:lang w:val="lt-LT"/>
        </w:rPr>
        <w:t>, Zarasai</w:t>
      </w:r>
      <w:r w:rsidR="00593A5A" w:rsidRPr="007448F5">
        <w:rPr>
          <w:rFonts w:ascii="Calibri" w:hAnsi="Calibri" w:cs="Calibri"/>
          <w:lang w:val="lt-LT"/>
        </w:rPr>
        <w:t xml:space="preserve"> </w:t>
      </w:r>
      <w:r w:rsidR="00593A5A">
        <w:rPr>
          <w:rFonts w:ascii="Calibri" w:hAnsi="Calibri" w:cs="Calibri"/>
          <w:lang w:val="lt-LT"/>
        </w:rPr>
        <w:t>(</w:t>
      </w:r>
      <w:r w:rsidR="00593A5A" w:rsidRPr="007448F5">
        <w:rPr>
          <w:rFonts w:ascii="Calibri" w:hAnsi="Calibri" w:cs="Calibri"/>
          <w:lang w:val="lt-LT"/>
        </w:rPr>
        <w:t xml:space="preserve">konteinerių aikštelėje </w:t>
      </w:r>
      <w:r w:rsidR="00593A5A">
        <w:rPr>
          <w:rFonts w:ascii="Calibri" w:hAnsi="Calibri" w:cs="Calibri"/>
          <w:lang w:val="lt-LT"/>
        </w:rPr>
        <w:t xml:space="preserve">ties </w:t>
      </w:r>
      <w:r w:rsidR="00593A5A" w:rsidRPr="00412E69">
        <w:rPr>
          <w:rFonts w:ascii="Calibri" w:hAnsi="Calibri" w:cs="Calibri"/>
          <w:lang w:val="en-GB"/>
        </w:rPr>
        <w:t xml:space="preserve">P. </w:t>
      </w:r>
      <w:proofErr w:type="spellStart"/>
      <w:r w:rsidR="00593A5A" w:rsidRPr="00412E69">
        <w:rPr>
          <w:rFonts w:ascii="Calibri" w:hAnsi="Calibri" w:cs="Calibri"/>
          <w:lang w:val="en-GB"/>
        </w:rPr>
        <w:t>Širvio</w:t>
      </w:r>
      <w:proofErr w:type="spellEnd"/>
      <w:r w:rsidR="00593A5A" w:rsidRPr="00412E69">
        <w:rPr>
          <w:rFonts w:ascii="Calibri" w:hAnsi="Calibri" w:cs="Calibri"/>
          <w:lang w:val="en-GB"/>
        </w:rPr>
        <w:t xml:space="preserve"> </w:t>
      </w:r>
      <w:proofErr w:type="spellStart"/>
      <w:r w:rsidR="00593A5A" w:rsidRPr="00412E69">
        <w:rPr>
          <w:rFonts w:ascii="Calibri" w:hAnsi="Calibri" w:cs="Calibri"/>
          <w:lang w:val="en-GB"/>
        </w:rPr>
        <w:t>ir</w:t>
      </w:r>
      <w:proofErr w:type="spellEnd"/>
      <w:r w:rsidR="00593A5A" w:rsidRPr="00412E69">
        <w:rPr>
          <w:rFonts w:ascii="Calibri" w:hAnsi="Calibri" w:cs="Calibri"/>
          <w:lang w:val="en-GB"/>
        </w:rPr>
        <w:t xml:space="preserve"> S. </w:t>
      </w:r>
      <w:proofErr w:type="spellStart"/>
      <w:r w:rsidR="00593A5A" w:rsidRPr="00412E69">
        <w:rPr>
          <w:rFonts w:ascii="Calibri" w:hAnsi="Calibri" w:cs="Calibri"/>
          <w:lang w:val="en-GB"/>
        </w:rPr>
        <w:t>Nėries</w:t>
      </w:r>
      <w:proofErr w:type="spellEnd"/>
      <w:r w:rsidR="00593A5A" w:rsidRPr="00412E69">
        <w:rPr>
          <w:rFonts w:ascii="Calibri" w:hAnsi="Calibri" w:cs="Calibri"/>
          <w:lang w:val="en-GB"/>
        </w:rPr>
        <w:t xml:space="preserve"> </w:t>
      </w:r>
      <w:proofErr w:type="spellStart"/>
      <w:r w:rsidR="00593A5A" w:rsidRPr="00412E69">
        <w:rPr>
          <w:rFonts w:ascii="Calibri" w:hAnsi="Calibri" w:cs="Calibri"/>
          <w:lang w:val="en-GB"/>
        </w:rPr>
        <w:t>sankirta</w:t>
      </w:r>
      <w:proofErr w:type="spellEnd"/>
      <w:r w:rsidR="00593A5A">
        <w:rPr>
          <w:rFonts w:ascii="Calibri" w:hAnsi="Calibri" w:cs="Calibri"/>
          <w:lang w:val="lt-LT"/>
        </w:rPr>
        <w:t>).</w:t>
      </w:r>
    </w:p>
    <w:p w14:paraId="05FE03B0" w14:textId="33CDEB43" w:rsidR="00FD2C35" w:rsidRPr="00CE58C4" w:rsidRDefault="00FD2C35" w:rsidP="002D2259">
      <w:pPr>
        <w:pStyle w:val="NormalWeb"/>
        <w:spacing w:before="0" w:beforeAutospacing="0" w:after="0" w:afterAutospacing="0" w:line="276" w:lineRule="auto"/>
        <w:rPr>
          <w:rFonts w:ascii="Calibri" w:eastAsiaTheme="majorEastAsia" w:hAnsi="Calibri" w:cs="Calibri"/>
          <w:lang w:val="lt-LT"/>
        </w:rPr>
      </w:pPr>
    </w:p>
    <w:p w14:paraId="0B497B71" w14:textId="75AE220E" w:rsidR="002D2259" w:rsidRPr="00CE58C4" w:rsidRDefault="006E5024" w:rsidP="00CE58C4">
      <w:pPr>
        <w:pStyle w:val="NormalWeb"/>
        <w:spacing w:before="0" w:beforeAutospacing="0" w:after="0" w:afterAutospacing="0" w:line="276" w:lineRule="auto"/>
        <w:rPr>
          <w:rFonts w:ascii="Calibri" w:eastAsiaTheme="majorEastAsia" w:hAnsi="Calibri" w:cs="Calibri"/>
          <w:lang w:val="lt-LT"/>
        </w:rPr>
      </w:pPr>
      <w:r w:rsidRPr="00CE58C4">
        <w:rPr>
          <w:rStyle w:val="fadeinm1hgl8"/>
          <w:rFonts w:ascii="Calibri" w:eastAsiaTheme="majorEastAsia" w:hAnsi="Calibri" w:cs="Calibri"/>
          <w:b/>
          <w:bCs/>
          <w:lang w:val="lt-LT"/>
        </w:rPr>
        <w:t>Renginio metu:</w:t>
      </w:r>
      <w:r w:rsidRPr="00CE58C4">
        <w:rPr>
          <w:rStyle w:val="fadeinm1hgl8"/>
          <w:rFonts w:ascii="Calibri" w:eastAsiaTheme="majorEastAsia" w:hAnsi="Calibri" w:cs="Calibri"/>
          <w:b/>
          <w:bCs/>
          <w:lang w:val="lt-LT"/>
        </w:rPr>
        <w:br/>
      </w:r>
      <w:r w:rsidRPr="00CE58C4">
        <w:rPr>
          <w:rFonts w:ascii="Calibri" w:hAnsi="Calibri" w:cs="Calibri"/>
          <w:b/>
          <w:bCs/>
          <w:lang w:val="lt-LT"/>
        </w:rPr>
        <w:br/>
      </w:r>
      <w:r w:rsidR="00CE58C4" w:rsidRPr="00CE58C4">
        <w:rPr>
          <w:rFonts w:ascii="Apple Color Emoji" w:eastAsiaTheme="majorEastAsia" w:hAnsi="Apple Color Emoji" w:cs="Apple Color Emoji"/>
          <w:lang w:val="lt-LT"/>
        </w:rPr>
        <w:t>✔️</w:t>
      </w:r>
      <w:r w:rsidR="00CE58C4" w:rsidRPr="00CE58C4">
        <w:rPr>
          <w:rFonts w:ascii="Calibri" w:eastAsiaTheme="majorEastAsia" w:hAnsi="Calibri" w:cs="Calibri"/>
          <w:lang w:val="lt-LT"/>
        </w:rPr>
        <w:t xml:space="preserve"> Atskleisime, kas iš tikrųjų metama į pakuočių rūšiavimo konteinerius.</w:t>
      </w:r>
      <w:r w:rsidR="00CE58C4" w:rsidRPr="00CE58C4">
        <w:rPr>
          <w:rFonts w:ascii="Calibri" w:eastAsiaTheme="majorEastAsia" w:hAnsi="Calibri" w:cs="Calibri"/>
          <w:lang w:val="lt-LT"/>
        </w:rPr>
        <w:br/>
      </w:r>
      <w:r w:rsidR="00CE58C4" w:rsidRPr="00CE58C4">
        <w:rPr>
          <w:rFonts w:ascii="Apple Color Emoji" w:eastAsiaTheme="majorEastAsia" w:hAnsi="Apple Color Emoji" w:cs="Apple Color Emoji"/>
          <w:lang w:val="lt-LT"/>
        </w:rPr>
        <w:t>✔️</w:t>
      </w:r>
      <w:r w:rsidR="00CE58C4" w:rsidRPr="00CE58C4">
        <w:rPr>
          <w:rFonts w:ascii="Calibri" w:eastAsiaTheme="majorEastAsia" w:hAnsi="Calibri" w:cs="Calibri"/>
          <w:lang w:val="lt-LT"/>
        </w:rPr>
        <w:t xml:space="preserve"> Parodysime dažniausiai pasitaikančias rūšiavimo klaidas.</w:t>
      </w:r>
      <w:r w:rsidR="00CE58C4" w:rsidRPr="00CE58C4">
        <w:rPr>
          <w:rFonts w:ascii="Calibri" w:eastAsiaTheme="majorEastAsia" w:hAnsi="Calibri" w:cs="Calibri"/>
          <w:lang w:val="lt-LT"/>
        </w:rPr>
        <w:br/>
      </w:r>
      <w:r w:rsidR="00CE58C4" w:rsidRPr="00CE58C4">
        <w:rPr>
          <w:rFonts w:ascii="Apple Color Emoji" w:eastAsiaTheme="majorEastAsia" w:hAnsi="Apple Color Emoji" w:cs="Apple Color Emoji"/>
          <w:lang w:val="lt-LT"/>
        </w:rPr>
        <w:t>✔️</w:t>
      </w:r>
      <w:r w:rsidR="00CE58C4" w:rsidRPr="00CE58C4">
        <w:rPr>
          <w:rFonts w:ascii="Calibri" w:eastAsiaTheme="majorEastAsia" w:hAnsi="Calibri" w:cs="Calibri"/>
          <w:lang w:val="lt-LT"/>
        </w:rPr>
        <w:t xml:space="preserve"> Paaiškinsime, kaip rūšiuoti teisingai.</w:t>
      </w:r>
      <w:r w:rsidR="00CE58C4" w:rsidRPr="00CE58C4">
        <w:rPr>
          <w:rFonts w:ascii="Calibri" w:eastAsiaTheme="majorEastAsia" w:hAnsi="Calibri" w:cs="Calibri"/>
          <w:lang w:val="lt-LT"/>
        </w:rPr>
        <w:br/>
      </w:r>
      <w:r w:rsidR="00CE58C4" w:rsidRPr="00CE58C4">
        <w:rPr>
          <w:rFonts w:ascii="Apple Color Emoji" w:eastAsiaTheme="majorEastAsia" w:hAnsi="Apple Color Emoji" w:cs="Apple Color Emoji"/>
          <w:lang w:val="lt-LT"/>
        </w:rPr>
        <w:t>✔️</w:t>
      </w:r>
      <w:r w:rsidR="00CE58C4" w:rsidRPr="00CE58C4">
        <w:rPr>
          <w:rFonts w:ascii="Calibri" w:eastAsiaTheme="majorEastAsia" w:hAnsi="Calibri" w:cs="Calibri"/>
          <w:lang w:val="lt-LT"/>
        </w:rPr>
        <w:t xml:space="preserve"> Atsakysime į gyventojams rūpimus klausimus.</w:t>
      </w:r>
      <w:r w:rsidR="00333574" w:rsidRPr="00CE58C4">
        <w:rPr>
          <w:rFonts w:ascii="Calibri" w:eastAsiaTheme="majorEastAsia" w:hAnsi="Calibri" w:cs="Calibri"/>
          <w:lang w:val="lt-LT"/>
        </w:rPr>
        <w:br/>
      </w:r>
    </w:p>
    <w:p w14:paraId="3A9A0EED" w14:textId="013ED620" w:rsidR="002D2259" w:rsidRPr="00CE58C4" w:rsidRDefault="00FA1536" w:rsidP="002D2259">
      <w:pPr>
        <w:pStyle w:val="NormalWeb"/>
        <w:spacing w:before="0" w:beforeAutospacing="0" w:after="0" w:afterAutospacing="0" w:line="276" w:lineRule="auto"/>
        <w:rPr>
          <w:rFonts w:ascii="Calibri" w:eastAsiaTheme="majorEastAsia" w:hAnsi="Calibri" w:cs="Calibri"/>
          <w:b/>
          <w:bCs/>
          <w:lang w:val="lt-LT"/>
        </w:rPr>
      </w:pPr>
      <w:r>
        <w:rPr>
          <w:rFonts w:ascii="Calibri" w:eastAsiaTheme="majorEastAsia" w:hAnsi="Calibri" w:cs="Calibri"/>
          <w:b/>
          <w:bCs/>
          <w:lang w:val="lt-LT"/>
        </w:rPr>
        <w:t>Rūšiuoja dažnai, bet ne visada teisingai</w:t>
      </w:r>
    </w:p>
    <w:p w14:paraId="420ABB7F" w14:textId="62A92A24" w:rsidR="00FA1536" w:rsidRPr="00FA1536" w:rsidRDefault="00FA1536" w:rsidP="00FA1536">
      <w:pPr>
        <w:pStyle w:val="NormalWeb"/>
        <w:spacing w:line="276" w:lineRule="auto"/>
        <w:jc w:val="both"/>
        <w:rPr>
          <w:rFonts w:ascii="Calibri" w:eastAsiaTheme="majorEastAsia" w:hAnsi="Calibri" w:cs="Calibri"/>
          <w:lang w:val="lt-LT"/>
        </w:rPr>
      </w:pPr>
      <w:r w:rsidRPr="00FA1536">
        <w:rPr>
          <w:rFonts w:ascii="Calibri" w:eastAsiaTheme="majorEastAsia" w:hAnsi="Calibri" w:cs="Calibri"/>
          <w:lang w:val="lt-LT"/>
        </w:rPr>
        <w:t xml:space="preserve">Remiantis naujausio organizacijos „Žaliasis taškas“ inicijuoto gyventojų tyrimo duomenimis, nuolat rūšiuojančių Lietuvos gyventojų dalis šiemet siekia 57%. Nors 94% apklaustųjų yra įsitikinę, kad žino, kaip taisyklingai rūšiuoti, tačiau realybė dažnai yra kitokia. </w:t>
      </w:r>
    </w:p>
    <w:p w14:paraId="79A91372" w14:textId="77777777" w:rsidR="002D2259" w:rsidRPr="00CE58C4" w:rsidRDefault="002D2259" w:rsidP="002D2259">
      <w:pPr>
        <w:pStyle w:val="NormalWeb"/>
        <w:spacing w:before="0" w:beforeAutospacing="0" w:after="0" w:afterAutospacing="0" w:line="276" w:lineRule="auto"/>
        <w:rPr>
          <w:rStyle w:val="fadeinm1hgl8"/>
          <w:rFonts w:ascii="Calibri" w:eastAsiaTheme="majorEastAsia" w:hAnsi="Calibri" w:cs="Calibri"/>
          <w:b/>
          <w:bCs/>
          <w:lang w:val="lt-LT"/>
        </w:rPr>
      </w:pPr>
      <w:r w:rsidRPr="00CE58C4">
        <w:rPr>
          <w:rStyle w:val="fadeinm1hgl8"/>
          <w:rFonts w:ascii="Calibri" w:eastAsiaTheme="majorEastAsia" w:hAnsi="Calibri" w:cs="Calibri"/>
          <w:b/>
          <w:bCs/>
          <w:lang w:val="lt-LT"/>
        </w:rPr>
        <w:t>Rūšiuojamos – tik pakuočių atliekos</w:t>
      </w:r>
    </w:p>
    <w:p w14:paraId="60F9BF17" w14:textId="77777777" w:rsidR="002D2259" w:rsidRPr="00CE58C4" w:rsidRDefault="002D2259" w:rsidP="002D2259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lang w:val="lt-LT"/>
        </w:rPr>
      </w:pPr>
    </w:p>
    <w:p w14:paraId="4F3BB0F4" w14:textId="114AC267" w:rsidR="006E5024" w:rsidRPr="00CE58C4" w:rsidRDefault="002D2259" w:rsidP="002D2259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lang w:val="lt-LT"/>
        </w:rPr>
      </w:pPr>
      <w:r w:rsidRPr="00CE58C4">
        <w:rPr>
          <w:rStyle w:val="fadeinm1hgl8"/>
          <w:rFonts w:ascii="Calibri" w:eastAsiaTheme="majorEastAsia" w:hAnsi="Calibri" w:cs="Calibri"/>
          <w:lang w:val="lt-LT"/>
        </w:rPr>
        <w:t xml:space="preserve">Dažniausiai klaidos aptinkamos popieriaus, plastiko ir metalo rūšiavimo konteineriuose, kuriuose vis dar randama daugybė mišrioms atliekoms priskiriamų daiktų: </w:t>
      </w:r>
      <w:r w:rsidR="00CE58C4" w:rsidRPr="00CE58C4">
        <w:rPr>
          <w:rStyle w:val="fadeinm1hgl8"/>
          <w:rFonts w:ascii="Calibri" w:eastAsiaTheme="majorEastAsia" w:hAnsi="Calibri" w:cs="Calibri"/>
          <w:lang w:val="lt-LT"/>
        </w:rPr>
        <w:t>buities įrankių</w:t>
      </w:r>
      <w:r w:rsidRPr="00CE58C4">
        <w:rPr>
          <w:rStyle w:val="fadeinm1hgl8"/>
          <w:rFonts w:ascii="Calibri" w:eastAsiaTheme="majorEastAsia" w:hAnsi="Calibri" w:cs="Calibri"/>
          <w:lang w:val="lt-LT"/>
        </w:rPr>
        <w:t xml:space="preserve">, skustuvų, plastmasinių žaislų, sauskelnių. </w:t>
      </w:r>
      <w:r w:rsidR="006E5024" w:rsidRPr="00CE58C4">
        <w:rPr>
          <w:rStyle w:val="fadeinm1hgl8"/>
          <w:rFonts w:ascii="Calibri" w:eastAsiaTheme="majorEastAsia" w:hAnsi="Calibri" w:cs="Calibri"/>
          <w:lang w:val="lt-LT"/>
        </w:rPr>
        <w:t>Ne visi gyventojai aiškiai žino, kad į rūšiavimo konteinerius turėtų keliauti tik pakuočių atliekos.</w:t>
      </w:r>
    </w:p>
    <w:p w14:paraId="76121234" w14:textId="529C81A8" w:rsidR="002D2259" w:rsidRDefault="002D2259" w:rsidP="002D2259">
      <w:pPr>
        <w:pStyle w:val="NormalWeb"/>
        <w:spacing w:before="0" w:beforeAutospacing="0" w:after="0" w:afterAutospacing="0" w:line="276" w:lineRule="auto"/>
        <w:rPr>
          <w:rFonts w:ascii="Calibri" w:eastAsiaTheme="majorEastAsia" w:hAnsi="Calibri" w:cs="Calibri"/>
          <w:b/>
          <w:bCs/>
          <w:lang w:val="lt-LT"/>
        </w:rPr>
      </w:pPr>
    </w:p>
    <w:p w14:paraId="3BCC649B" w14:textId="77777777" w:rsidR="00E911EC" w:rsidRPr="00CE58C4" w:rsidRDefault="00E911EC" w:rsidP="00E911EC">
      <w:pPr>
        <w:spacing w:line="276" w:lineRule="auto"/>
        <w:ind w:right="1"/>
        <w:rPr>
          <w:rFonts w:ascii="Calibri" w:hAnsi="Calibri" w:cs="Calibri"/>
          <w:b/>
          <w:bCs/>
          <w:color w:val="000000" w:themeColor="text1"/>
          <w:lang w:val="lt-LT"/>
        </w:rPr>
      </w:pPr>
      <w:r w:rsidRPr="00CE58C4">
        <w:rPr>
          <w:rFonts w:ascii="Calibri" w:hAnsi="Calibri" w:cs="Calibri"/>
          <w:b/>
          <w:bCs/>
          <w:color w:val="000000" w:themeColor="text1"/>
          <w:lang w:val="lt-LT"/>
        </w:rPr>
        <w:t>Papildoma informacija:</w:t>
      </w:r>
    </w:p>
    <w:p w14:paraId="1278B535" w14:textId="77777777" w:rsidR="00E911EC" w:rsidRPr="00CE58C4" w:rsidRDefault="00E911EC" w:rsidP="002D2259">
      <w:pPr>
        <w:pStyle w:val="NormalWeb"/>
        <w:spacing w:before="0" w:beforeAutospacing="0" w:after="0" w:afterAutospacing="0" w:line="276" w:lineRule="auto"/>
        <w:rPr>
          <w:rFonts w:ascii="Calibri" w:eastAsiaTheme="majorEastAsia" w:hAnsi="Calibri" w:cs="Calibri"/>
          <w:b/>
          <w:bCs/>
          <w:lang w:val="lt-LT"/>
        </w:rPr>
      </w:pPr>
    </w:p>
    <w:tbl>
      <w:tblPr>
        <w:tblStyle w:val="TableGrid"/>
        <w:tblW w:w="10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629"/>
      </w:tblGrid>
      <w:tr w:rsidR="00E911EC" w:rsidRPr="00CE58C4" w14:paraId="350CD064" w14:textId="77777777" w:rsidTr="00E911EC">
        <w:tc>
          <w:tcPr>
            <w:tcW w:w="6521" w:type="dxa"/>
          </w:tcPr>
          <w:p w14:paraId="6646C40D" w14:textId="77777777" w:rsidR="00E911EC" w:rsidRPr="00CE58C4" w:rsidRDefault="00E911EC" w:rsidP="00E911EC">
            <w:pPr>
              <w:spacing w:line="276" w:lineRule="auto"/>
              <w:ind w:right="1"/>
              <w:rPr>
                <w:rFonts w:ascii="Calibri" w:hAnsi="Calibri" w:cs="Calibri"/>
                <w:b/>
                <w:bCs/>
                <w:color w:val="000000" w:themeColor="text1"/>
                <w:lang w:val="lt-LT"/>
              </w:rPr>
            </w:pPr>
            <w:r w:rsidRPr="00CE58C4">
              <w:rPr>
                <w:rFonts w:ascii="Calibri" w:hAnsi="Calibri" w:cs="Calibri"/>
                <w:b/>
                <w:bCs/>
                <w:color w:val="000000" w:themeColor="text1"/>
                <w:lang w:val="lt-LT"/>
              </w:rPr>
              <w:t xml:space="preserve">Asta </w:t>
            </w:r>
            <w:proofErr w:type="spellStart"/>
            <w:r w:rsidRPr="00CE58C4">
              <w:rPr>
                <w:rFonts w:ascii="Calibri" w:hAnsi="Calibri" w:cs="Calibri"/>
                <w:b/>
                <w:bCs/>
                <w:color w:val="000000" w:themeColor="text1"/>
                <w:lang w:val="lt-LT"/>
              </w:rPr>
              <w:t>Burbaitė</w:t>
            </w:r>
            <w:proofErr w:type="spellEnd"/>
          </w:p>
          <w:p w14:paraId="43DC105F" w14:textId="77777777" w:rsidR="00E911EC" w:rsidRPr="00CE58C4" w:rsidRDefault="00E911EC" w:rsidP="00E911EC">
            <w:pPr>
              <w:spacing w:line="276" w:lineRule="auto"/>
              <w:ind w:right="1"/>
              <w:rPr>
                <w:rFonts w:ascii="Calibri" w:hAnsi="Calibri" w:cs="Calibri"/>
                <w:i/>
                <w:iCs/>
                <w:color w:val="000000" w:themeColor="text1"/>
                <w:lang w:val="lt-LT"/>
              </w:rPr>
            </w:pPr>
            <w:r w:rsidRPr="00CE58C4">
              <w:rPr>
                <w:rFonts w:ascii="Calibri" w:hAnsi="Calibri" w:cs="Calibri"/>
                <w:i/>
                <w:iCs/>
                <w:color w:val="000000" w:themeColor="text1"/>
                <w:lang w:val="lt-LT"/>
              </w:rPr>
              <w:t>Pakuočių atliekų tvarkymo organizacijos „Žaliasis taškas“</w:t>
            </w:r>
          </w:p>
          <w:p w14:paraId="2BAFB5AA" w14:textId="6C6CEAB2" w:rsidR="00E911EC" w:rsidRPr="00CE58C4" w:rsidRDefault="00E911EC" w:rsidP="00E911EC">
            <w:pPr>
              <w:pStyle w:val="NormalWeb"/>
              <w:spacing w:before="0" w:beforeAutospacing="0" w:after="0" w:afterAutospacing="0" w:line="276" w:lineRule="auto"/>
              <w:rPr>
                <w:rFonts w:ascii="Calibri" w:eastAsiaTheme="majorEastAsia" w:hAnsi="Calibri" w:cs="Calibri"/>
                <w:b/>
                <w:bCs/>
                <w:lang w:val="lt-LT"/>
              </w:rPr>
            </w:pPr>
            <w:r w:rsidRPr="00CE58C4">
              <w:rPr>
                <w:rFonts w:ascii="Calibri" w:hAnsi="Calibri" w:cs="Calibri"/>
                <w:i/>
                <w:iCs/>
                <w:color w:val="000000" w:themeColor="text1"/>
                <w:lang w:val="lt-LT"/>
              </w:rPr>
              <w:t>Rinkodaros ir komunikacijos vadovė</w:t>
            </w:r>
          </w:p>
        </w:tc>
        <w:tc>
          <w:tcPr>
            <w:tcW w:w="3629" w:type="dxa"/>
            <w:vAlign w:val="center"/>
          </w:tcPr>
          <w:p w14:paraId="1A3E7892" w14:textId="58164921" w:rsidR="00E911EC" w:rsidRPr="00CE58C4" w:rsidRDefault="00E911EC" w:rsidP="00E911EC">
            <w:pPr>
              <w:pStyle w:val="NormalWeb"/>
              <w:spacing w:before="0" w:beforeAutospacing="0" w:after="0" w:afterAutospacing="0" w:line="276" w:lineRule="auto"/>
              <w:rPr>
                <w:rFonts w:ascii="Calibri" w:eastAsiaTheme="majorEastAsia" w:hAnsi="Calibri" w:cs="Calibri"/>
                <w:b/>
                <w:bCs/>
                <w:lang w:val="lt-LT"/>
              </w:rPr>
            </w:pPr>
            <w:r w:rsidRPr="00CE58C4">
              <w:rPr>
                <w:rFonts w:ascii="Calibri" w:hAnsi="Calibri" w:cs="Calibri"/>
                <w:color w:val="000000" w:themeColor="text1"/>
                <w:lang w:val="lt-LT"/>
              </w:rPr>
              <w:t>Tel.  +370 670 00956</w:t>
            </w:r>
            <w:r w:rsidRPr="00CE58C4">
              <w:rPr>
                <w:rFonts w:ascii="Calibri" w:hAnsi="Calibri" w:cs="Calibri"/>
                <w:color w:val="000000" w:themeColor="text1"/>
                <w:lang w:val="lt-LT"/>
              </w:rPr>
              <w:br/>
              <w:t>Mob. +370 621 24772</w:t>
            </w:r>
            <w:r w:rsidRPr="00CE58C4">
              <w:rPr>
                <w:rFonts w:ascii="Calibri" w:hAnsi="Calibri" w:cs="Calibri"/>
                <w:color w:val="000000" w:themeColor="text1"/>
                <w:lang w:val="lt-LT"/>
              </w:rPr>
              <w:br/>
            </w:r>
            <w:hyperlink r:id="rId9" w:tgtFrame="_blank" w:history="1">
              <w:r w:rsidRPr="00CE58C4">
                <w:rPr>
                  <w:rStyle w:val="Hyperlink"/>
                  <w:rFonts w:ascii="Calibri" w:hAnsi="Calibri" w:cs="Calibri"/>
                  <w:color w:val="000000" w:themeColor="text1"/>
                  <w:u w:val="none"/>
                  <w:lang w:val="lt-LT"/>
                </w:rPr>
                <w:t>komunikacija@ztl.lt</w:t>
              </w:r>
            </w:hyperlink>
          </w:p>
        </w:tc>
      </w:tr>
    </w:tbl>
    <w:p w14:paraId="5A437B05" w14:textId="75EA11C4" w:rsidR="00952592" w:rsidRPr="00CE58C4" w:rsidRDefault="00952592" w:rsidP="002D2259">
      <w:pPr>
        <w:spacing w:line="276" w:lineRule="auto"/>
        <w:ind w:right="1"/>
        <w:rPr>
          <w:rFonts w:ascii="Calibri" w:hAnsi="Calibri" w:cs="Calibri"/>
          <w:color w:val="000000" w:themeColor="text1"/>
          <w:lang w:val="lt-LT"/>
        </w:rPr>
      </w:pPr>
    </w:p>
    <w:sectPr w:rsidR="00952592" w:rsidRPr="00CE58C4" w:rsidSect="00CE58C4">
      <w:pgSz w:w="11906" w:h="16838"/>
      <w:pgMar w:top="1020" w:right="873" w:bottom="542" w:left="101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453F" w14:textId="77777777" w:rsidR="009A54FB" w:rsidRDefault="009A54FB" w:rsidP="00A928C7">
      <w:r>
        <w:separator/>
      </w:r>
    </w:p>
  </w:endnote>
  <w:endnote w:type="continuationSeparator" w:id="0">
    <w:p w14:paraId="4D4B821C" w14:textId="77777777" w:rsidR="009A54FB" w:rsidRDefault="009A54FB" w:rsidP="00A9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53214" w14:textId="77777777" w:rsidR="009A54FB" w:rsidRDefault="009A54FB" w:rsidP="00A928C7">
      <w:r>
        <w:separator/>
      </w:r>
    </w:p>
  </w:footnote>
  <w:footnote w:type="continuationSeparator" w:id="0">
    <w:p w14:paraId="5823201A" w14:textId="77777777" w:rsidR="009A54FB" w:rsidRDefault="009A54FB" w:rsidP="00A9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41A56"/>
    <w:multiLevelType w:val="multilevel"/>
    <w:tmpl w:val="0DC6B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745A58"/>
    <w:multiLevelType w:val="hybridMultilevel"/>
    <w:tmpl w:val="214825C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C39AB"/>
    <w:multiLevelType w:val="multilevel"/>
    <w:tmpl w:val="0B54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82B4B52"/>
    <w:multiLevelType w:val="multilevel"/>
    <w:tmpl w:val="A00A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8596835">
    <w:abstractNumId w:val="2"/>
  </w:num>
  <w:num w:numId="2" w16cid:durableId="1644768495">
    <w:abstractNumId w:val="1"/>
  </w:num>
  <w:num w:numId="3" w16cid:durableId="1076824605">
    <w:abstractNumId w:val="3"/>
  </w:num>
  <w:num w:numId="4" w16cid:durableId="19859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mirrorMargins/>
  <w:proofState w:spelling="clean" w:grammar="clean"/>
  <w:defaultTabStop w:val="720"/>
  <w:hyphenationZone w:val="396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C7"/>
    <w:rsid w:val="00003BD0"/>
    <w:rsid w:val="00022BF1"/>
    <w:rsid w:val="00037577"/>
    <w:rsid w:val="00052E53"/>
    <w:rsid w:val="00054AE4"/>
    <w:rsid w:val="00067DF6"/>
    <w:rsid w:val="000832B0"/>
    <w:rsid w:val="000A2A0A"/>
    <w:rsid w:val="000C06C5"/>
    <w:rsid w:val="000C70DB"/>
    <w:rsid w:val="000C72E4"/>
    <w:rsid w:val="000E294A"/>
    <w:rsid w:val="000E48CF"/>
    <w:rsid w:val="00103A2B"/>
    <w:rsid w:val="0015391F"/>
    <w:rsid w:val="00171147"/>
    <w:rsid w:val="001A64E6"/>
    <w:rsid w:val="001B77D4"/>
    <w:rsid w:val="001D5F99"/>
    <w:rsid w:val="001F66B5"/>
    <w:rsid w:val="00200444"/>
    <w:rsid w:val="0022631C"/>
    <w:rsid w:val="00235442"/>
    <w:rsid w:val="002362F0"/>
    <w:rsid w:val="0028366F"/>
    <w:rsid w:val="002B0E96"/>
    <w:rsid w:val="002B495B"/>
    <w:rsid w:val="002C05C6"/>
    <w:rsid w:val="002C7A3B"/>
    <w:rsid w:val="002D2259"/>
    <w:rsid w:val="0030457B"/>
    <w:rsid w:val="00327575"/>
    <w:rsid w:val="00333574"/>
    <w:rsid w:val="00346CD6"/>
    <w:rsid w:val="00355109"/>
    <w:rsid w:val="0038494F"/>
    <w:rsid w:val="003B3C82"/>
    <w:rsid w:val="003B6C4E"/>
    <w:rsid w:val="003F73E1"/>
    <w:rsid w:val="00403CC1"/>
    <w:rsid w:val="00414307"/>
    <w:rsid w:val="00426084"/>
    <w:rsid w:val="00462222"/>
    <w:rsid w:val="004A1D4C"/>
    <w:rsid w:val="004B32BE"/>
    <w:rsid w:val="004C12A0"/>
    <w:rsid w:val="004C769A"/>
    <w:rsid w:val="004D79B7"/>
    <w:rsid w:val="004E0228"/>
    <w:rsid w:val="00516B04"/>
    <w:rsid w:val="0054740C"/>
    <w:rsid w:val="00577A72"/>
    <w:rsid w:val="00593A5A"/>
    <w:rsid w:val="00594868"/>
    <w:rsid w:val="005973A0"/>
    <w:rsid w:val="005C0177"/>
    <w:rsid w:val="00605C32"/>
    <w:rsid w:val="00643B3B"/>
    <w:rsid w:val="00665873"/>
    <w:rsid w:val="00672718"/>
    <w:rsid w:val="0069155F"/>
    <w:rsid w:val="006E5024"/>
    <w:rsid w:val="006F4FF8"/>
    <w:rsid w:val="006F7F17"/>
    <w:rsid w:val="00737AE0"/>
    <w:rsid w:val="00742F9A"/>
    <w:rsid w:val="00762EC3"/>
    <w:rsid w:val="007A727A"/>
    <w:rsid w:val="007B4A2A"/>
    <w:rsid w:val="007F0090"/>
    <w:rsid w:val="00805C01"/>
    <w:rsid w:val="00831475"/>
    <w:rsid w:val="00834619"/>
    <w:rsid w:val="0086039B"/>
    <w:rsid w:val="00873F1B"/>
    <w:rsid w:val="00876181"/>
    <w:rsid w:val="0088003C"/>
    <w:rsid w:val="00894D04"/>
    <w:rsid w:val="008A00DD"/>
    <w:rsid w:val="008A7207"/>
    <w:rsid w:val="008D1642"/>
    <w:rsid w:val="008D7F10"/>
    <w:rsid w:val="008F2DD5"/>
    <w:rsid w:val="00921AAD"/>
    <w:rsid w:val="00924907"/>
    <w:rsid w:val="00952592"/>
    <w:rsid w:val="009543B9"/>
    <w:rsid w:val="00955997"/>
    <w:rsid w:val="00984C59"/>
    <w:rsid w:val="009936D1"/>
    <w:rsid w:val="009A4E3F"/>
    <w:rsid w:val="009A54FB"/>
    <w:rsid w:val="009A7CF8"/>
    <w:rsid w:val="009D0A03"/>
    <w:rsid w:val="00A13A45"/>
    <w:rsid w:val="00A2609C"/>
    <w:rsid w:val="00A32882"/>
    <w:rsid w:val="00A928C7"/>
    <w:rsid w:val="00A9334E"/>
    <w:rsid w:val="00AB3D6C"/>
    <w:rsid w:val="00AB7BC6"/>
    <w:rsid w:val="00AD4A5F"/>
    <w:rsid w:val="00AE3103"/>
    <w:rsid w:val="00B0132C"/>
    <w:rsid w:val="00B2009B"/>
    <w:rsid w:val="00B31D98"/>
    <w:rsid w:val="00B35D8A"/>
    <w:rsid w:val="00B63CEA"/>
    <w:rsid w:val="00B74C96"/>
    <w:rsid w:val="00B939A9"/>
    <w:rsid w:val="00BC27C9"/>
    <w:rsid w:val="00BC463D"/>
    <w:rsid w:val="00BC4DFE"/>
    <w:rsid w:val="00BD25A3"/>
    <w:rsid w:val="00BD7BC2"/>
    <w:rsid w:val="00BF4F81"/>
    <w:rsid w:val="00C05CBA"/>
    <w:rsid w:val="00C90042"/>
    <w:rsid w:val="00CD6E3E"/>
    <w:rsid w:val="00CE088D"/>
    <w:rsid w:val="00CE278D"/>
    <w:rsid w:val="00CE58C4"/>
    <w:rsid w:val="00D31A4A"/>
    <w:rsid w:val="00D4376D"/>
    <w:rsid w:val="00D63AF6"/>
    <w:rsid w:val="00D82B39"/>
    <w:rsid w:val="00D83B46"/>
    <w:rsid w:val="00E31343"/>
    <w:rsid w:val="00E54E97"/>
    <w:rsid w:val="00E66E6A"/>
    <w:rsid w:val="00E8133B"/>
    <w:rsid w:val="00E832FB"/>
    <w:rsid w:val="00E911EC"/>
    <w:rsid w:val="00E96641"/>
    <w:rsid w:val="00EB1864"/>
    <w:rsid w:val="00EC0EFD"/>
    <w:rsid w:val="00EE1BAE"/>
    <w:rsid w:val="00F80BD2"/>
    <w:rsid w:val="00F81298"/>
    <w:rsid w:val="00F97D57"/>
    <w:rsid w:val="00FA1536"/>
    <w:rsid w:val="00FC46AA"/>
    <w:rsid w:val="00FD2C35"/>
    <w:rsid w:val="00FF29EA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23A403"/>
  <w15:chartTrackingRefBased/>
  <w15:docId w15:val="{EBFF5E97-6E0A-1647-917E-06456D7A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86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2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92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8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8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8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8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8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8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8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8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8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8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8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8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8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8C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8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8C7"/>
  </w:style>
  <w:style w:type="paragraph" w:styleId="Footer">
    <w:name w:val="footer"/>
    <w:basedOn w:val="Normal"/>
    <w:link w:val="FooterChar"/>
    <w:uiPriority w:val="99"/>
    <w:unhideWhenUsed/>
    <w:rsid w:val="00A928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8C7"/>
  </w:style>
  <w:style w:type="character" w:styleId="Hyperlink">
    <w:name w:val="Hyperlink"/>
    <w:basedOn w:val="DefaultParagraphFont"/>
    <w:uiPriority w:val="99"/>
    <w:unhideWhenUsed/>
    <w:rsid w:val="00A928C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8C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D6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E3E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E3E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E96641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B74C9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62EC3"/>
    <w:rPr>
      <w:b/>
      <w:bCs/>
    </w:rPr>
  </w:style>
  <w:style w:type="paragraph" w:customStyle="1" w:styleId="m8502320490668951652msolistparagraph">
    <w:name w:val="m_8502320490668951652msolistparagraph"/>
    <w:basedOn w:val="Normal"/>
    <w:rsid w:val="00B939A9"/>
    <w:pPr>
      <w:spacing w:before="100" w:beforeAutospacing="1" w:after="100" w:afterAutospacing="1"/>
    </w:pPr>
  </w:style>
  <w:style w:type="character" w:customStyle="1" w:styleId="fadeinm1hgl8">
    <w:name w:val="_fadein_m1hgl_8"/>
    <w:basedOn w:val="DefaultParagraphFont"/>
    <w:rsid w:val="00B939A9"/>
  </w:style>
  <w:style w:type="table" w:styleId="TableGrid">
    <w:name w:val="Table Grid"/>
    <w:basedOn w:val="TableNormal"/>
    <w:uiPriority w:val="39"/>
    <w:rsid w:val="00E91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99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58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45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1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munikacija@ztl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2D285-5339-4CB3-A854-FCF0656F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Office</cp:lastModifiedBy>
  <cp:revision>5</cp:revision>
  <dcterms:created xsi:type="dcterms:W3CDTF">2025-07-22T11:04:00Z</dcterms:created>
  <dcterms:modified xsi:type="dcterms:W3CDTF">2025-07-30T06:33:00Z</dcterms:modified>
</cp:coreProperties>
</file>