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353BF" w14:textId="7DB8C36B"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550E6C">
        <w:rPr>
          <w:rFonts w:asciiTheme="minorHAnsi" w:hAnsiTheme="minorHAnsi" w:cstheme="minorHAnsi"/>
          <w:sz w:val="22"/>
          <w:szCs w:val="22"/>
          <w:lang w:val="lt-LT"/>
        </w:rPr>
        <w:t>Vilnius, 202</w:t>
      </w:r>
      <w:r w:rsidR="00550E6C" w:rsidRPr="0003073A">
        <w:rPr>
          <w:rFonts w:asciiTheme="minorHAnsi" w:hAnsiTheme="minorHAnsi" w:cstheme="minorHAnsi"/>
          <w:sz w:val="22"/>
          <w:szCs w:val="22"/>
        </w:rPr>
        <w:t>5</w:t>
      </w:r>
      <w:r w:rsidR="00015C06" w:rsidRPr="00550E6C">
        <w:rPr>
          <w:rFonts w:asciiTheme="minorHAnsi" w:hAnsiTheme="minorHAnsi" w:cstheme="minorHAnsi"/>
          <w:sz w:val="22"/>
          <w:szCs w:val="22"/>
          <w:lang w:val="lt-LT"/>
        </w:rPr>
        <w:t xml:space="preserve"> m.</w:t>
      </w:r>
      <w:r w:rsidR="003C46F1" w:rsidRPr="00550E6C">
        <w:rPr>
          <w:rFonts w:asciiTheme="minorHAnsi" w:hAnsiTheme="minorHAnsi" w:cstheme="minorHAnsi"/>
          <w:sz w:val="22"/>
          <w:szCs w:val="22"/>
          <w:lang w:val="lt-LT"/>
        </w:rPr>
        <w:t xml:space="preserve"> </w:t>
      </w:r>
      <w:r w:rsidR="001A1823" w:rsidRPr="002808E4">
        <w:rPr>
          <w:rFonts w:asciiTheme="minorHAnsi" w:hAnsiTheme="minorHAnsi" w:cstheme="minorHAnsi"/>
          <w:sz w:val="22"/>
          <w:szCs w:val="22"/>
          <w:lang w:val="lt-LT"/>
        </w:rPr>
        <w:t>liepos</w:t>
      </w:r>
      <w:r w:rsidR="00015C06" w:rsidRPr="002808E4">
        <w:rPr>
          <w:rFonts w:asciiTheme="minorHAnsi" w:hAnsiTheme="minorHAnsi" w:cstheme="minorHAnsi"/>
          <w:sz w:val="22"/>
          <w:szCs w:val="22"/>
          <w:lang w:val="lt-LT"/>
        </w:rPr>
        <w:t xml:space="preserve"> </w:t>
      </w:r>
      <w:r w:rsidR="002808E4" w:rsidRPr="002808E4">
        <w:rPr>
          <w:rFonts w:asciiTheme="minorHAnsi" w:hAnsiTheme="minorHAnsi" w:cstheme="minorHAnsi"/>
          <w:sz w:val="22"/>
          <w:szCs w:val="22"/>
          <w:lang w:val="en-US"/>
        </w:rPr>
        <w:t>30</w:t>
      </w:r>
      <w:r w:rsidR="00015C06" w:rsidRPr="002808E4">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512AD47E" w14:textId="138516A3" w:rsidR="002808E4" w:rsidRDefault="002808E4" w:rsidP="002808E4">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2808E4">
        <w:rPr>
          <w:rFonts w:asciiTheme="minorHAnsi" w:hAnsiTheme="minorHAnsi" w:cstheme="minorHAnsi"/>
          <w:b/>
          <w:bCs/>
          <w:color w:val="1F497D" w:themeColor="text2"/>
          <w:sz w:val="36"/>
          <w:szCs w:val="36"/>
          <w:lang w:val="lt-LT"/>
        </w:rPr>
        <w:t>Prasideda pasiruošimas mokyklai: paskaičiavo, kiek šiemet kainuos bazinių kanceliarinių prekių krepšelis</w:t>
      </w:r>
    </w:p>
    <w:p w14:paraId="266679CC" w14:textId="77777777" w:rsidR="00B83AB2" w:rsidRPr="0002079D" w:rsidRDefault="00B83AB2" w:rsidP="002D7D90">
      <w:pPr>
        <w:widowControl w:val="0"/>
        <w:autoSpaceDE w:val="0"/>
        <w:autoSpaceDN w:val="0"/>
        <w:adjustRightInd w:val="0"/>
        <w:rPr>
          <w:rFonts w:asciiTheme="minorHAnsi" w:hAnsiTheme="minorHAnsi" w:cstheme="minorHAnsi"/>
          <w:b/>
          <w:bCs/>
          <w:color w:val="1F497D" w:themeColor="text2"/>
          <w:sz w:val="36"/>
          <w:szCs w:val="36"/>
          <w:lang w:val="lt-LT"/>
        </w:rPr>
      </w:pPr>
    </w:p>
    <w:p w14:paraId="66AD32FA" w14:textId="38904D50" w:rsidR="009847D8" w:rsidRDefault="00F848C2"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Artėjantis</w:t>
      </w:r>
      <w:r w:rsidR="00FD492A">
        <w:rPr>
          <w:rFonts w:asciiTheme="minorHAnsi" w:hAnsiTheme="minorHAnsi" w:cstheme="minorHAnsi"/>
          <w:b/>
          <w:bCs/>
          <w:sz w:val="22"/>
          <w:szCs w:val="22"/>
          <w:lang w:val="lt-LT"/>
        </w:rPr>
        <w:t xml:space="preserve"> paskutinis vasaros mėnuo primena apie</w:t>
      </w:r>
      <w:r w:rsidR="00B83AB2">
        <w:rPr>
          <w:rFonts w:asciiTheme="minorHAnsi" w:hAnsiTheme="minorHAnsi" w:cstheme="minorHAnsi"/>
          <w:b/>
          <w:bCs/>
          <w:sz w:val="22"/>
          <w:szCs w:val="22"/>
          <w:lang w:val="lt-LT"/>
        </w:rPr>
        <w:t xml:space="preserve"> ateinančius mokslo metus. </w:t>
      </w:r>
      <w:r w:rsidR="001E0E4B">
        <w:rPr>
          <w:rFonts w:asciiTheme="minorHAnsi" w:hAnsiTheme="minorHAnsi" w:cstheme="minorHAnsi"/>
          <w:b/>
          <w:bCs/>
          <w:sz w:val="22"/>
          <w:szCs w:val="22"/>
          <w:lang w:val="lt-LT"/>
        </w:rPr>
        <w:t xml:space="preserve">Daugeliui </w:t>
      </w:r>
      <w:r w:rsidR="001E0E4B" w:rsidRPr="001E0E4B">
        <w:rPr>
          <w:rFonts w:asciiTheme="minorHAnsi" w:hAnsiTheme="minorHAnsi" w:cstheme="minorHAnsi"/>
          <w:b/>
          <w:bCs/>
          <w:sz w:val="22"/>
          <w:szCs w:val="22"/>
          <w:lang w:val="lt-LT"/>
        </w:rPr>
        <w:t xml:space="preserve">tėvų tai </w:t>
      </w:r>
      <w:r w:rsidR="001E0E4B">
        <w:rPr>
          <w:rFonts w:asciiTheme="minorHAnsi" w:hAnsiTheme="minorHAnsi" w:cstheme="minorHAnsi"/>
          <w:b/>
          <w:bCs/>
          <w:sz w:val="22"/>
          <w:szCs w:val="22"/>
          <w:lang w:val="lt-LT"/>
        </w:rPr>
        <w:t xml:space="preserve">intensyvus laikotarpis, kuomet šeimos biudžetą reikia </w:t>
      </w:r>
      <w:r w:rsidR="001E1754">
        <w:rPr>
          <w:rFonts w:asciiTheme="minorHAnsi" w:hAnsiTheme="minorHAnsi" w:cstheme="minorHAnsi"/>
          <w:b/>
          <w:bCs/>
          <w:sz w:val="22"/>
          <w:szCs w:val="22"/>
          <w:lang w:val="lt-LT"/>
        </w:rPr>
        <w:t>skirti pasiruošimui mokyklai</w:t>
      </w:r>
      <w:r w:rsidR="001E0E4B">
        <w:rPr>
          <w:rFonts w:asciiTheme="minorHAnsi" w:hAnsiTheme="minorHAnsi" w:cstheme="minorHAnsi"/>
          <w:b/>
          <w:bCs/>
          <w:sz w:val="22"/>
          <w:szCs w:val="22"/>
          <w:lang w:val="lt-LT"/>
        </w:rPr>
        <w:t xml:space="preserve">. Naujausia „Lidl Lietuva“ užsakymu tyrimų bendrovės „Norstat“ atlikta apklausa </w:t>
      </w:r>
      <w:r w:rsidR="001A1823">
        <w:rPr>
          <w:rFonts w:asciiTheme="minorHAnsi" w:hAnsiTheme="minorHAnsi" w:cstheme="minorHAnsi"/>
          <w:b/>
          <w:bCs/>
          <w:sz w:val="22"/>
          <w:szCs w:val="22"/>
          <w:lang w:val="lt-LT"/>
        </w:rPr>
        <w:t>atskleidė</w:t>
      </w:r>
      <w:r w:rsidR="001E0E4B">
        <w:rPr>
          <w:rFonts w:asciiTheme="minorHAnsi" w:hAnsiTheme="minorHAnsi" w:cstheme="minorHAnsi"/>
          <w:b/>
          <w:bCs/>
          <w:sz w:val="22"/>
          <w:szCs w:val="22"/>
          <w:lang w:val="lt-LT"/>
        </w:rPr>
        <w:t xml:space="preserve">, kad </w:t>
      </w:r>
      <w:r w:rsidR="00397528">
        <w:rPr>
          <w:rFonts w:asciiTheme="minorHAnsi" w:hAnsiTheme="minorHAnsi" w:cstheme="minorHAnsi"/>
          <w:b/>
          <w:bCs/>
          <w:sz w:val="22"/>
          <w:szCs w:val="22"/>
          <w:lang w:val="lt-LT"/>
        </w:rPr>
        <w:t>daugiausiai Lietuvos gyventojų</w:t>
      </w:r>
      <w:r w:rsidR="001E0E4B">
        <w:rPr>
          <w:rFonts w:asciiTheme="minorHAnsi" w:hAnsiTheme="minorHAnsi" w:cstheme="minorHAnsi"/>
          <w:b/>
          <w:bCs/>
          <w:sz w:val="22"/>
          <w:szCs w:val="22"/>
          <w:lang w:val="lt-LT"/>
        </w:rPr>
        <w:t xml:space="preserve"> pasiruošimui mokyklai skiria nuo 10</w:t>
      </w:r>
      <w:r w:rsidR="002D7D90">
        <w:rPr>
          <w:rFonts w:asciiTheme="minorHAnsi" w:hAnsiTheme="minorHAnsi" w:cstheme="minorHAnsi"/>
          <w:b/>
          <w:bCs/>
          <w:sz w:val="22"/>
          <w:szCs w:val="22"/>
          <w:lang w:val="lt-LT"/>
        </w:rPr>
        <w:t>0</w:t>
      </w:r>
      <w:r w:rsidR="001E0E4B">
        <w:rPr>
          <w:rFonts w:asciiTheme="minorHAnsi" w:hAnsiTheme="minorHAnsi" w:cstheme="minorHAnsi"/>
          <w:b/>
          <w:bCs/>
          <w:sz w:val="22"/>
          <w:szCs w:val="22"/>
          <w:lang w:val="lt-LT"/>
        </w:rPr>
        <w:t xml:space="preserve"> iki 200 eurų. </w:t>
      </w:r>
      <w:r w:rsidR="001406A1">
        <w:rPr>
          <w:rFonts w:asciiTheme="minorHAnsi" w:hAnsiTheme="minorHAnsi" w:cstheme="minorHAnsi"/>
          <w:b/>
          <w:bCs/>
          <w:sz w:val="22"/>
          <w:szCs w:val="22"/>
          <w:lang w:val="lt-LT"/>
        </w:rPr>
        <w:t xml:space="preserve">Kokios priemonės nugula pirkinių krepšeliuose </w:t>
      </w:r>
      <w:r w:rsidR="002477DA">
        <w:rPr>
          <w:rFonts w:asciiTheme="minorHAnsi" w:hAnsiTheme="minorHAnsi" w:cstheme="minorHAnsi"/>
          <w:b/>
          <w:bCs/>
          <w:sz w:val="22"/>
          <w:szCs w:val="22"/>
          <w:lang w:val="lt-LT"/>
        </w:rPr>
        <w:t>bei kaip jų kaina skiriasi nuo praėjusių metų?</w:t>
      </w:r>
    </w:p>
    <w:p w14:paraId="7903AC1D" w14:textId="77777777" w:rsidR="002808E4" w:rsidRDefault="002808E4" w:rsidP="002808E4">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Prekybos tinklas taip pat paskaičiavo, kad šiais metais bazinių kanceliarinių prekių krepšelį mokyklai „Lidl“ parduotuvėse galima įsigyti už maždaug </w:t>
      </w:r>
      <w:r w:rsidRPr="002808E4">
        <w:rPr>
          <w:rFonts w:asciiTheme="minorHAnsi" w:hAnsiTheme="minorHAnsi" w:cstheme="minorHAnsi"/>
          <w:sz w:val="22"/>
          <w:szCs w:val="22"/>
          <w:lang w:val="lt-LT"/>
        </w:rPr>
        <w:t>30</w:t>
      </w:r>
      <w:r>
        <w:rPr>
          <w:rFonts w:asciiTheme="minorHAnsi" w:hAnsiTheme="minorHAnsi" w:cstheme="minorHAnsi"/>
          <w:sz w:val="22"/>
          <w:szCs w:val="22"/>
          <w:lang w:val="lt-LT"/>
        </w:rPr>
        <w:t xml:space="preserve"> eurų. </w:t>
      </w:r>
    </w:p>
    <w:p w14:paraId="6F75106A" w14:textId="736A16B0" w:rsidR="002808E4" w:rsidRPr="002808E4" w:rsidRDefault="002808E4"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„Suprantama, kad mokyklinių prekių krepšelis kiekvienoje šeimoje ir kiekvienam vaikui gali skirtis atsižvelgiant į reikalingų prekių poreikį, taip pat, kokių priemonių yra likusių nuo ankstesnių metų, o kokias – jau reikia papildyti. Paskaičiavome bazinio krepšelio kainą, o šį krepšelį </w:t>
      </w:r>
      <w:r w:rsidRPr="00DF2018">
        <w:rPr>
          <w:rFonts w:asciiTheme="minorHAnsi" w:hAnsiTheme="minorHAnsi" w:cstheme="minorHAnsi"/>
          <w:sz w:val="22"/>
          <w:szCs w:val="22"/>
          <w:lang w:val="lt-LT"/>
        </w:rPr>
        <w:t>sudaro beveik dvidešimt skirtingų kanceliarinių prekių – nuo sąsiuvinių ir aplankalų jiems, piešimo reikmenų iki kuprinės</w:t>
      </w:r>
      <w:r>
        <w:rPr>
          <w:rFonts w:asciiTheme="minorHAnsi" w:hAnsiTheme="minorHAnsi" w:cstheme="minorHAnsi"/>
          <w:sz w:val="22"/>
          <w:szCs w:val="22"/>
          <w:lang w:val="lt-LT"/>
        </w:rPr>
        <w:t>. D</w:t>
      </w:r>
      <w:r w:rsidRPr="00DF2018">
        <w:rPr>
          <w:rFonts w:asciiTheme="minorHAnsi" w:hAnsiTheme="minorHAnsi" w:cstheme="minorHAnsi"/>
          <w:sz w:val="22"/>
          <w:szCs w:val="22"/>
          <w:lang w:val="lt-LT"/>
        </w:rPr>
        <w:t>augelis mūsų prekių yra pakuotėse po daugiau vienetų</w:t>
      </w:r>
      <w:r>
        <w:rPr>
          <w:rFonts w:asciiTheme="minorHAnsi" w:hAnsiTheme="minorHAnsi" w:cstheme="minorHAnsi"/>
          <w:sz w:val="22"/>
          <w:szCs w:val="22"/>
          <w:lang w:val="lt-LT"/>
        </w:rPr>
        <w:t xml:space="preserve">, </w:t>
      </w:r>
      <w:r w:rsidRPr="00DF2018">
        <w:rPr>
          <w:rFonts w:asciiTheme="minorHAnsi" w:hAnsiTheme="minorHAnsi" w:cstheme="minorHAnsi"/>
          <w:sz w:val="22"/>
          <w:szCs w:val="22"/>
          <w:lang w:val="lt-LT"/>
        </w:rPr>
        <w:t>pavyzdžiui, pieštukai, trintukai ar žymekliai parduodami rinkiniais. Tai leidžia klientams sutaupyti ir pasirūpinti visais reikalingais reikmenimis ilgesniam laikui arba jais gali pasidalinti ir keli šeimos nariai</w:t>
      </w:r>
      <w:r>
        <w:rPr>
          <w:rFonts w:asciiTheme="minorHAnsi" w:hAnsiTheme="minorHAnsi" w:cstheme="minorHAnsi"/>
          <w:sz w:val="22"/>
          <w:szCs w:val="22"/>
          <w:lang w:val="lt-LT"/>
        </w:rPr>
        <w:t xml:space="preserve">“ – teigia </w:t>
      </w:r>
      <w:r w:rsidR="00D50C14" w:rsidRPr="006E2DB8">
        <w:rPr>
          <w:rFonts w:asciiTheme="minorHAnsi" w:hAnsiTheme="minorHAnsi" w:cstheme="minorHAnsi"/>
          <w:sz w:val="22"/>
          <w:szCs w:val="22"/>
          <w:lang w:val="lt-LT"/>
        </w:rPr>
        <w:t xml:space="preserve">Lidl Lietuva“ korporatyvinių reikalų ir komunikacijos vadovas Antanas Bubnelis.  </w:t>
      </w:r>
    </w:p>
    <w:p w14:paraId="3DAF6799" w14:textId="25ADE424" w:rsidR="006214A1" w:rsidRDefault="00301B2B" w:rsidP="002A37F7">
      <w:pPr>
        <w:spacing w:after="240"/>
        <w:jc w:val="both"/>
        <w:rPr>
          <w:rFonts w:asciiTheme="minorHAnsi" w:hAnsiTheme="minorHAnsi" w:cstheme="minorHAnsi"/>
          <w:sz w:val="22"/>
          <w:szCs w:val="22"/>
          <w:lang w:val="lt-LT"/>
        </w:rPr>
      </w:pPr>
      <w:r w:rsidRPr="00301B2B">
        <w:rPr>
          <w:rFonts w:asciiTheme="minorHAnsi" w:hAnsiTheme="minorHAnsi" w:cstheme="minorHAnsi"/>
          <w:sz w:val="22"/>
          <w:szCs w:val="22"/>
          <w:lang w:val="lt-LT"/>
        </w:rPr>
        <w:t>L</w:t>
      </w:r>
      <w:r w:rsidR="00BF5D4A" w:rsidRPr="00301B2B">
        <w:rPr>
          <w:rFonts w:asciiTheme="minorHAnsi" w:hAnsiTheme="minorHAnsi" w:cstheme="minorHAnsi"/>
          <w:sz w:val="22"/>
          <w:szCs w:val="22"/>
          <w:lang w:val="lt-LT"/>
        </w:rPr>
        <w:t xml:space="preserve">iepos </w:t>
      </w:r>
      <w:r w:rsidR="00BF5D4A">
        <w:rPr>
          <w:rFonts w:asciiTheme="minorHAnsi" w:hAnsiTheme="minorHAnsi" w:cstheme="minorHAnsi"/>
          <w:sz w:val="22"/>
          <w:szCs w:val="22"/>
          <w:lang w:val="lt-LT"/>
        </w:rPr>
        <w:t xml:space="preserve">mėnesį atliktas tyrimas parodė, kad dažniausiai mokyklinių prekių krepšeliui </w:t>
      </w:r>
      <w:r>
        <w:rPr>
          <w:rFonts w:asciiTheme="minorHAnsi" w:hAnsiTheme="minorHAnsi" w:cstheme="minorHAnsi"/>
          <w:sz w:val="22"/>
          <w:szCs w:val="22"/>
          <w:lang w:val="lt-LT"/>
        </w:rPr>
        <w:t xml:space="preserve">Lietuvos gyventojai </w:t>
      </w:r>
      <w:r w:rsidR="00A80A54">
        <w:rPr>
          <w:rFonts w:asciiTheme="minorHAnsi" w:hAnsiTheme="minorHAnsi" w:cstheme="minorHAnsi"/>
          <w:sz w:val="22"/>
          <w:szCs w:val="22"/>
          <w:lang w:val="lt-LT"/>
        </w:rPr>
        <w:t xml:space="preserve">planuoja skirti </w:t>
      </w:r>
      <w:r w:rsidR="00BF5D4A">
        <w:rPr>
          <w:rFonts w:asciiTheme="minorHAnsi" w:hAnsiTheme="minorHAnsi" w:cstheme="minorHAnsi"/>
          <w:sz w:val="22"/>
          <w:szCs w:val="22"/>
          <w:lang w:val="lt-LT"/>
        </w:rPr>
        <w:t>nuo 10</w:t>
      </w:r>
      <w:r w:rsidR="001406A1">
        <w:rPr>
          <w:rFonts w:asciiTheme="minorHAnsi" w:hAnsiTheme="minorHAnsi" w:cstheme="minorHAnsi"/>
          <w:sz w:val="22"/>
          <w:szCs w:val="22"/>
          <w:lang w:val="lt-LT"/>
        </w:rPr>
        <w:t>0</w:t>
      </w:r>
      <w:r w:rsidR="00BF5D4A">
        <w:rPr>
          <w:rFonts w:asciiTheme="minorHAnsi" w:hAnsiTheme="minorHAnsi" w:cstheme="minorHAnsi"/>
          <w:sz w:val="22"/>
          <w:szCs w:val="22"/>
          <w:lang w:val="lt-LT"/>
        </w:rPr>
        <w:t xml:space="preserve"> iki 200 eurų – taip atsakė </w:t>
      </w:r>
      <w:r w:rsidR="003616BF">
        <w:rPr>
          <w:rFonts w:asciiTheme="minorHAnsi" w:hAnsiTheme="minorHAnsi" w:cstheme="minorHAnsi"/>
          <w:sz w:val="22"/>
          <w:szCs w:val="22"/>
          <w:lang w:val="lt-LT"/>
        </w:rPr>
        <w:t>40</w:t>
      </w:r>
      <w:r w:rsidR="00BF5D4A">
        <w:rPr>
          <w:rFonts w:asciiTheme="minorHAnsi" w:hAnsiTheme="minorHAnsi" w:cstheme="minorHAnsi"/>
          <w:sz w:val="22"/>
          <w:szCs w:val="22"/>
          <w:lang w:val="lt-LT"/>
        </w:rPr>
        <w:t xml:space="preserve"> </w:t>
      </w:r>
      <w:r w:rsidR="00A80A54">
        <w:rPr>
          <w:rFonts w:asciiTheme="minorHAnsi" w:hAnsiTheme="minorHAnsi" w:cstheme="minorHAnsi"/>
          <w:sz w:val="22"/>
          <w:szCs w:val="22"/>
          <w:lang w:val="lt-LT"/>
        </w:rPr>
        <w:t xml:space="preserve">proc. </w:t>
      </w:r>
      <w:r w:rsidR="00BF5D4A">
        <w:rPr>
          <w:rFonts w:asciiTheme="minorHAnsi" w:hAnsiTheme="minorHAnsi" w:cstheme="minorHAnsi"/>
          <w:sz w:val="22"/>
          <w:szCs w:val="22"/>
          <w:lang w:val="lt-LT"/>
        </w:rPr>
        <w:t xml:space="preserve">apklaustųjų. </w:t>
      </w:r>
      <w:r w:rsidR="003616BF">
        <w:rPr>
          <w:rFonts w:asciiTheme="minorHAnsi" w:hAnsiTheme="minorHAnsi" w:cstheme="minorHAnsi"/>
          <w:sz w:val="22"/>
          <w:szCs w:val="22"/>
          <w:lang w:val="lt-LT"/>
        </w:rPr>
        <w:t>23</w:t>
      </w:r>
      <w:r w:rsidR="00BF5D4A">
        <w:rPr>
          <w:rFonts w:asciiTheme="minorHAnsi" w:hAnsiTheme="minorHAnsi" w:cstheme="minorHAnsi"/>
          <w:sz w:val="22"/>
          <w:szCs w:val="22"/>
          <w:lang w:val="lt-LT"/>
        </w:rPr>
        <w:t xml:space="preserve"> </w:t>
      </w:r>
      <w:r w:rsidR="00A80A54">
        <w:rPr>
          <w:rFonts w:asciiTheme="minorHAnsi" w:hAnsiTheme="minorHAnsi" w:cstheme="minorHAnsi"/>
          <w:sz w:val="22"/>
          <w:szCs w:val="22"/>
          <w:lang w:val="lt-LT"/>
        </w:rPr>
        <w:t xml:space="preserve">proc. </w:t>
      </w:r>
      <w:r w:rsidR="00BF5D4A">
        <w:rPr>
          <w:rFonts w:asciiTheme="minorHAnsi" w:hAnsiTheme="minorHAnsi" w:cstheme="minorHAnsi"/>
          <w:sz w:val="22"/>
          <w:szCs w:val="22"/>
          <w:lang w:val="lt-LT"/>
        </w:rPr>
        <w:t xml:space="preserve">Lietuvos gyventojų </w:t>
      </w:r>
      <w:r w:rsidR="00126322">
        <w:rPr>
          <w:rFonts w:asciiTheme="minorHAnsi" w:hAnsiTheme="minorHAnsi" w:cstheme="minorHAnsi"/>
          <w:sz w:val="22"/>
          <w:szCs w:val="22"/>
          <w:lang w:val="lt-LT"/>
        </w:rPr>
        <w:t>kasmet išleidžia</w:t>
      </w:r>
      <w:r w:rsidR="00BF5D4A">
        <w:rPr>
          <w:rFonts w:asciiTheme="minorHAnsi" w:hAnsiTheme="minorHAnsi" w:cstheme="minorHAnsi"/>
          <w:sz w:val="22"/>
          <w:szCs w:val="22"/>
          <w:lang w:val="lt-LT"/>
        </w:rPr>
        <w:t xml:space="preserve"> kiek daugiau – 20</w:t>
      </w:r>
      <w:r w:rsidR="001406A1">
        <w:rPr>
          <w:rFonts w:asciiTheme="minorHAnsi" w:hAnsiTheme="minorHAnsi" w:cstheme="minorHAnsi"/>
          <w:sz w:val="22"/>
          <w:szCs w:val="22"/>
          <w:lang w:val="lt-LT"/>
        </w:rPr>
        <w:t>1</w:t>
      </w:r>
      <w:r w:rsidR="00BF5D4A">
        <w:rPr>
          <w:rFonts w:asciiTheme="minorHAnsi" w:hAnsiTheme="minorHAnsi" w:cstheme="minorHAnsi"/>
          <w:sz w:val="22"/>
          <w:szCs w:val="22"/>
          <w:lang w:val="lt-LT"/>
        </w:rPr>
        <w:t xml:space="preserve">-300 eurų, o </w:t>
      </w:r>
      <w:r w:rsidR="003616BF">
        <w:rPr>
          <w:rFonts w:asciiTheme="minorHAnsi" w:hAnsiTheme="minorHAnsi" w:cstheme="minorHAnsi"/>
          <w:sz w:val="22"/>
          <w:szCs w:val="22"/>
          <w:lang w:val="lt-LT"/>
        </w:rPr>
        <w:t>20</w:t>
      </w:r>
      <w:r w:rsidR="00BF5D4A">
        <w:rPr>
          <w:rFonts w:asciiTheme="minorHAnsi" w:hAnsiTheme="minorHAnsi" w:cstheme="minorHAnsi"/>
          <w:sz w:val="22"/>
          <w:szCs w:val="22"/>
          <w:lang w:val="lt-LT"/>
        </w:rPr>
        <w:t xml:space="preserve"> </w:t>
      </w:r>
      <w:r w:rsidR="00A80A54">
        <w:rPr>
          <w:rFonts w:asciiTheme="minorHAnsi" w:hAnsiTheme="minorHAnsi" w:cstheme="minorHAnsi"/>
          <w:sz w:val="22"/>
          <w:szCs w:val="22"/>
          <w:lang w:val="lt-LT"/>
        </w:rPr>
        <w:t xml:space="preserve">proc. </w:t>
      </w:r>
      <w:r w:rsidR="00BF5D4A">
        <w:rPr>
          <w:rFonts w:asciiTheme="minorHAnsi" w:hAnsiTheme="minorHAnsi" w:cstheme="minorHAnsi"/>
          <w:sz w:val="22"/>
          <w:szCs w:val="22"/>
          <w:lang w:val="lt-LT"/>
        </w:rPr>
        <w:t>apklausos dalyvių</w:t>
      </w:r>
      <w:r w:rsidR="006E2DB8">
        <w:rPr>
          <w:rFonts w:asciiTheme="minorHAnsi" w:hAnsiTheme="minorHAnsi" w:cstheme="minorHAnsi"/>
          <w:sz w:val="22"/>
          <w:szCs w:val="22"/>
          <w:lang w:val="lt-LT"/>
        </w:rPr>
        <w:t xml:space="preserve"> nurodė,</w:t>
      </w:r>
      <w:r w:rsidR="00BF5D4A">
        <w:rPr>
          <w:rFonts w:asciiTheme="minorHAnsi" w:hAnsiTheme="minorHAnsi" w:cstheme="minorHAnsi"/>
          <w:sz w:val="22"/>
          <w:szCs w:val="22"/>
          <w:lang w:val="lt-LT"/>
        </w:rPr>
        <w:t xml:space="preserve"> </w:t>
      </w:r>
      <w:r w:rsidR="00126322">
        <w:rPr>
          <w:rFonts w:asciiTheme="minorHAnsi" w:hAnsiTheme="minorHAnsi" w:cstheme="minorHAnsi"/>
          <w:sz w:val="22"/>
          <w:szCs w:val="22"/>
          <w:lang w:val="lt-LT"/>
        </w:rPr>
        <w:t xml:space="preserve">mokyklai reikalingų priemonių </w:t>
      </w:r>
      <w:r w:rsidR="00BF5D4A">
        <w:rPr>
          <w:rFonts w:asciiTheme="minorHAnsi" w:hAnsiTheme="minorHAnsi" w:cstheme="minorHAnsi"/>
          <w:sz w:val="22"/>
          <w:szCs w:val="22"/>
          <w:lang w:val="lt-LT"/>
        </w:rPr>
        <w:t>biudžeta</w:t>
      </w:r>
      <w:r w:rsidR="00126322">
        <w:rPr>
          <w:rFonts w:asciiTheme="minorHAnsi" w:hAnsiTheme="minorHAnsi" w:cstheme="minorHAnsi"/>
          <w:sz w:val="22"/>
          <w:szCs w:val="22"/>
          <w:lang w:val="lt-LT"/>
        </w:rPr>
        <w:t xml:space="preserve">s neviršija 100 eurų sumos.  </w:t>
      </w:r>
    </w:p>
    <w:p w14:paraId="31F53E64" w14:textId="2B28A942" w:rsidR="00126322" w:rsidRDefault="00126322"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133589">
        <w:rPr>
          <w:rFonts w:asciiTheme="minorHAnsi" w:hAnsiTheme="minorHAnsi" w:cstheme="minorHAnsi"/>
          <w:sz w:val="22"/>
          <w:szCs w:val="22"/>
          <w:lang w:val="lt-LT"/>
        </w:rPr>
        <w:t xml:space="preserve">Pasiruošimas mokyklai – ne tik pieštukų ar naujos kuprinės paieškos.  </w:t>
      </w:r>
      <w:r>
        <w:rPr>
          <w:rFonts w:asciiTheme="minorHAnsi" w:hAnsiTheme="minorHAnsi" w:cstheme="minorHAnsi"/>
          <w:sz w:val="22"/>
          <w:szCs w:val="22"/>
          <w:lang w:val="lt-LT"/>
        </w:rPr>
        <w:t>Pastebime, kad tėvai biudžetą mokyklinėms prekėms planuoja atsakingai –</w:t>
      </w:r>
      <w:r w:rsidR="00133589">
        <w:rPr>
          <w:rFonts w:asciiTheme="minorHAnsi" w:hAnsiTheme="minorHAnsi" w:cstheme="minorHAnsi"/>
          <w:sz w:val="22"/>
          <w:szCs w:val="22"/>
          <w:lang w:val="lt-LT"/>
        </w:rPr>
        <w:t xml:space="preserve"> kol</w:t>
      </w:r>
      <w:r>
        <w:rPr>
          <w:rFonts w:asciiTheme="minorHAnsi" w:hAnsiTheme="minorHAnsi" w:cstheme="minorHAnsi"/>
          <w:sz w:val="22"/>
          <w:szCs w:val="22"/>
          <w:lang w:val="lt-LT"/>
        </w:rPr>
        <w:t xml:space="preserve"> vieni stengiasi įsigyti viską iš karto, kiti prekes renkasi palaipsniui</w:t>
      </w:r>
      <w:r w:rsidR="00133589">
        <w:rPr>
          <w:rFonts w:asciiTheme="minorHAnsi" w:hAnsiTheme="minorHAnsi" w:cstheme="minorHAnsi"/>
          <w:sz w:val="22"/>
          <w:szCs w:val="22"/>
          <w:lang w:val="lt-LT"/>
        </w:rPr>
        <w:t xml:space="preserve"> ir taip išlaidas paskirsto tolygiai. </w:t>
      </w:r>
      <w:r w:rsidR="00133589" w:rsidRPr="00133589">
        <w:rPr>
          <w:rFonts w:asciiTheme="minorHAnsi" w:hAnsiTheme="minorHAnsi" w:cstheme="minorHAnsi"/>
          <w:sz w:val="22"/>
          <w:szCs w:val="22"/>
          <w:lang w:val="lt-LT"/>
        </w:rPr>
        <w:t>Norėdami palengvinti pasiruošimą</w:t>
      </w:r>
      <w:r w:rsidR="00133589">
        <w:rPr>
          <w:rFonts w:asciiTheme="minorHAnsi" w:hAnsiTheme="minorHAnsi" w:cstheme="minorHAnsi"/>
          <w:sz w:val="22"/>
          <w:szCs w:val="22"/>
          <w:lang w:val="lt-LT"/>
        </w:rPr>
        <w:t xml:space="preserve">, </w:t>
      </w:r>
      <w:r w:rsidR="00133589" w:rsidRPr="00133589">
        <w:rPr>
          <w:rFonts w:asciiTheme="minorHAnsi" w:hAnsiTheme="minorHAnsi" w:cstheme="minorHAnsi"/>
          <w:sz w:val="22"/>
          <w:szCs w:val="22"/>
          <w:lang w:val="lt-LT"/>
        </w:rPr>
        <w:t>prekybą mokyklinėmis prekėmis</w:t>
      </w:r>
      <w:r w:rsidR="004B7534">
        <w:rPr>
          <w:rFonts w:asciiTheme="minorHAnsi" w:hAnsiTheme="minorHAnsi" w:cstheme="minorHAnsi"/>
          <w:sz w:val="22"/>
          <w:szCs w:val="22"/>
          <w:lang w:val="lt-LT"/>
        </w:rPr>
        <w:t>, kaip ir kasmet,</w:t>
      </w:r>
      <w:r w:rsidR="00133589" w:rsidRPr="00133589">
        <w:rPr>
          <w:rFonts w:asciiTheme="minorHAnsi" w:hAnsiTheme="minorHAnsi" w:cstheme="minorHAnsi"/>
          <w:sz w:val="22"/>
          <w:szCs w:val="22"/>
          <w:lang w:val="lt-LT"/>
        </w:rPr>
        <w:t xml:space="preserve"> </w:t>
      </w:r>
      <w:r w:rsidR="006528A0" w:rsidRPr="00133589">
        <w:rPr>
          <w:rFonts w:asciiTheme="minorHAnsi" w:hAnsiTheme="minorHAnsi" w:cstheme="minorHAnsi"/>
          <w:sz w:val="22"/>
          <w:szCs w:val="22"/>
          <w:lang w:val="lt-LT"/>
        </w:rPr>
        <w:t>prad</w:t>
      </w:r>
      <w:r w:rsidR="006528A0">
        <w:rPr>
          <w:rFonts w:asciiTheme="minorHAnsi" w:hAnsiTheme="minorHAnsi" w:cstheme="minorHAnsi"/>
          <w:sz w:val="22"/>
          <w:szCs w:val="22"/>
          <w:lang w:val="lt-LT"/>
        </w:rPr>
        <w:t>ėjome</w:t>
      </w:r>
      <w:r w:rsidR="006528A0" w:rsidRPr="00133589">
        <w:rPr>
          <w:rFonts w:asciiTheme="minorHAnsi" w:hAnsiTheme="minorHAnsi" w:cstheme="minorHAnsi"/>
          <w:sz w:val="22"/>
          <w:szCs w:val="22"/>
          <w:lang w:val="lt-LT"/>
        </w:rPr>
        <w:t xml:space="preserve"> </w:t>
      </w:r>
      <w:r w:rsidR="00133589" w:rsidRPr="00133589">
        <w:rPr>
          <w:rFonts w:asciiTheme="minorHAnsi" w:hAnsiTheme="minorHAnsi" w:cstheme="minorHAnsi"/>
          <w:sz w:val="22"/>
          <w:szCs w:val="22"/>
          <w:lang w:val="lt-LT"/>
        </w:rPr>
        <w:t>dar liepą</w:t>
      </w:r>
      <w:r w:rsidR="00133589">
        <w:rPr>
          <w:rFonts w:asciiTheme="minorHAnsi" w:hAnsiTheme="minorHAnsi" w:cstheme="minorHAnsi"/>
          <w:sz w:val="22"/>
          <w:szCs w:val="22"/>
          <w:lang w:val="lt-LT"/>
        </w:rPr>
        <w:t xml:space="preserve">, </w:t>
      </w:r>
      <w:r w:rsidR="00133589" w:rsidRPr="00133589">
        <w:rPr>
          <w:rFonts w:asciiTheme="minorHAnsi" w:hAnsiTheme="minorHAnsi" w:cstheme="minorHAnsi"/>
          <w:sz w:val="22"/>
          <w:szCs w:val="22"/>
          <w:lang w:val="lt-LT"/>
        </w:rPr>
        <w:t xml:space="preserve">kad kiekviena šeima, nepriklausomai nuo biudžeto, galėtų rasti reikiamų priemonių už </w:t>
      </w:r>
      <w:r w:rsidR="006528A0">
        <w:rPr>
          <w:rFonts w:asciiTheme="minorHAnsi" w:hAnsiTheme="minorHAnsi" w:cstheme="minorHAnsi"/>
          <w:sz w:val="22"/>
          <w:szCs w:val="22"/>
          <w:lang w:val="lt-LT"/>
        </w:rPr>
        <w:t>žemą</w:t>
      </w:r>
      <w:r w:rsidR="006528A0" w:rsidRPr="00133589">
        <w:rPr>
          <w:rFonts w:asciiTheme="minorHAnsi" w:hAnsiTheme="minorHAnsi" w:cstheme="minorHAnsi"/>
          <w:sz w:val="22"/>
          <w:szCs w:val="22"/>
          <w:lang w:val="lt-LT"/>
        </w:rPr>
        <w:t xml:space="preserve"> </w:t>
      </w:r>
      <w:r w:rsidR="00133589" w:rsidRPr="00133589">
        <w:rPr>
          <w:rFonts w:asciiTheme="minorHAnsi" w:hAnsiTheme="minorHAnsi" w:cstheme="minorHAnsi"/>
          <w:sz w:val="22"/>
          <w:szCs w:val="22"/>
          <w:lang w:val="lt-LT"/>
        </w:rPr>
        <w:t>kainą</w:t>
      </w:r>
      <w:r w:rsidR="00133589">
        <w:rPr>
          <w:rFonts w:asciiTheme="minorHAnsi" w:hAnsiTheme="minorHAnsi" w:cstheme="minorHAnsi"/>
          <w:sz w:val="22"/>
          <w:szCs w:val="22"/>
          <w:lang w:val="lt-LT"/>
        </w:rPr>
        <w:t xml:space="preserve">“, – sako </w:t>
      </w:r>
      <w:r w:rsidR="00D50C14">
        <w:rPr>
          <w:rFonts w:asciiTheme="minorHAnsi" w:hAnsiTheme="minorHAnsi" w:cstheme="minorHAnsi"/>
          <w:sz w:val="22"/>
          <w:szCs w:val="22"/>
          <w:lang w:val="lt-LT"/>
        </w:rPr>
        <w:t>A. Bubnelis.</w:t>
      </w:r>
      <w:r w:rsidR="00133589" w:rsidRPr="006E2DB8">
        <w:rPr>
          <w:rFonts w:asciiTheme="minorHAnsi" w:hAnsiTheme="minorHAnsi" w:cstheme="minorHAnsi"/>
          <w:sz w:val="22"/>
          <w:szCs w:val="22"/>
          <w:lang w:val="lt-LT"/>
        </w:rPr>
        <w:t xml:space="preserve"> </w:t>
      </w:r>
    </w:p>
    <w:p w14:paraId="6F20551B" w14:textId="14546757" w:rsidR="006E2DB8" w:rsidRPr="006E2DB8" w:rsidRDefault="006E2DB8" w:rsidP="002A37F7">
      <w:pPr>
        <w:spacing w:after="240"/>
        <w:jc w:val="both"/>
        <w:rPr>
          <w:rFonts w:asciiTheme="minorHAnsi" w:hAnsiTheme="minorHAnsi" w:cstheme="minorHAnsi"/>
          <w:b/>
          <w:bCs/>
          <w:sz w:val="22"/>
          <w:szCs w:val="22"/>
          <w:lang w:val="lt-LT"/>
        </w:rPr>
      </w:pPr>
      <w:r w:rsidRPr="006E2DB8">
        <w:rPr>
          <w:rFonts w:asciiTheme="minorHAnsi" w:hAnsiTheme="minorHAnsi" w:cstheme="minorHAnsi"/>
          <w:b/>
          <w:bCs/>
          <w:sz w:val="22"/>
          <w:szCs w:val="22"/>
          <w:lang w:val="lt-LT"/>
        </w:rPr>
        <w:t>Kainos nekito</w:t>
      </w:r>
    </w:p>
    <w:p w14:paraId="57ED45F1" w14:textId="77777777" w:rsidR="006E2DB8" w:rsidRPr="006E2DB8" w:rsidRDefault="006E2DB8" w:rsidP="006E2DB8">
      <w:pPr>
        <w:spacing w:after="240"/>
        <w:jc w:val="both"/>
        <w:rPr>
          <w:rFonts w:asciiTheme="minorHAnsi" w:hAnsiTheme="minorHAnsi" w:cstheme="minorHAnsi"/>
          <w:sz w:val="22"/>
          <w:szCs w:val="22"/>
          <w:lang w:val="lt-LT"/>
        </w:rPr>
      </w:pPr>
      <w:r w:rsidRPr="006E2DB8">
        <w:rPr>
          <w:rFonts w:asciiTheme="minorHAnsi" w:hAnsiTheme="minorHAnsi" w:cstheme="minorHAnsi"/>
          <w:sz w:val="22"/>
          <w:szCs w:val="22"/>
          <w:lang w:val="lt-LT"/>
        </w:rPr>
        <w:t xml:space="preserve">„Lidl Lietuva“ korporatyvinių reikalų ir komunikacijos vadovo teigimu, pagrindinių mokyklinių prekių kainos išliko stabilios, lyginant su praėjusiais metais. Tai leidžia pirkėjams planuoti biudžetą užtikrinčiau. </w:t>
      </w:r>
    </w:p>
    <w:p w14:paraId="2514539D" w14:textId="44A1138E" w:rsidR="006E2DB8" w:rsidRDefault="006E2DB8" w:rsidP="006E2DB8">
      <w:pPr>
        <w:spacing w:after="240"/>
        <w:jc w:val="both"/>
        <w:rPr>
          <w:rFonts w:asciiTheme="minorHAnsi" w:hAnsiTheme="minorHAnsi" w:cstheme="minorHAnsi"/>
          <w:sz w:val="22"/>
          <w:szCs w:val="22"/>
          <w:lang w:val="lt-LT"/>
        </w:rPr>
      </w:pPr>
      <w:r w:rsidRPr="006E2DB8">
        <w:rPr>
          <w:rFonts w:asciiTheme="minorHAnsi" w:hAnsiTheme="minorHAnsi" w:cstheme="minorHAnsi"/>
          <w:sz w:val="22"/>
          <w:szCs w:val="22"/>
          <w:lang w:val="lt-LT"/>
        </w:rPr>
        <w:t xml:space="preserve">„Stengiamės, kad pasiruošimas mokyklai būtų prieinamas kiekvienai šeimai, todėl pagrindinių mokyklinių prekių kainos šiemet išlieka tokios pačios kaip ir pernai. Pavyzdžiui, sąsiuvinių kainos prasideda nuo 15 centų už vienetą, flomasterių rinkinys – nuo 0,99 euro, o kuprines siūlome nuo 4,99 euro. Pieštukines galima įsigyti nuo 1,69 euro, o daugelis būtiniausių mokyklinių smulkmenų, tokių kaip žirklės, pieštukai, liniuotės, tušinukai ar žymeklių rinkiniai, kainuoja 0,99 euro“, – pasakoja A. Bubnelis.  </w:t>
      </w:r>
    </w:p>
    <w:p w14:paraId="3037FDE1" w14:textId="453D871F" w:rsidR="006E2DB8" w:rsidRPr="006E2DB8" w:rsidRDefault="00E104EE" w:rsidP="006E2DB8">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Planuoja pirkti n</w:t>
      </w:r>
      <w:r w:rsidR="006E2DB8" w:rsidRPr="006E2DB8">
        <w:rPr>
          <w:rFonts w:asciiTheme="minorHAnsi" w:hAnsiTheme="minorHAnsi" w:cstheme="minorHAnsi"/>
          <w:b/>
          <w:bCs/>
          <w:sz w:val="22"/>
          <w:szCs w:val="22"/>
          <w:lang w:val="lt-LT"/>
        </w:rPr>
        <w:t>uo kanceliarinių prekių iki drabužių</w:t>
      </w:r>
    </w:p>
    <w:p w14:paraId="382C9AA5" w14:textId="305BC194" w:rsidR="00C9018B" w:rsidRDefault="00133589"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Remiantis </w:t>
      </w:r>
      <w:r w:rsidR="00E104EE">
        <w:rPr>
          <w:rFonts w:asciiTheme="minorHAnsi" w:hAnsiTheme="minorHAnsi" w:cstheme="minorHAnsi"/>
          <w:sz w:val="22"/>
          <w:szCs w:val="22"/>
          <w:lang w:val="lt-LT"/>
        </w:rPr>
        <w:t xml:space="preserve">liepos mėnesį atlikto </w:t>
      </w:r>
      <w:r>
        <w:rPr>
          <w:rFonts w:asciiTheme="minorHAnsi" w:hAnsiTheme="minorHAnsi" w:cstheme="minorHAnsi"/>
          <w:sz w:val="22"/>
          <w:szCs w:val="22"/>
          <w:lang w:val="lt-LT"/>
        </w:rPr>
        <w:t xml:space="preserve">tyrimo duomenimis, didžiausią </w:t>
      </w:r>
      <w:r w:rsidR="006E2DB8">
        <w:rPr>
          <w:rFonts w:asciiTheme="minorHAnsi" w:hAnsiTheme="minorHAnsi" w:cstheme="minorHAnsi"/>
          <w:sz w:val="22"/>
          <w:szCs w:val="22"/>
          <w:lang w:val="lt-LT"/>
        </w:rPr>
        <w:t>(</w:t>
      </w:r>
      <w:r w:rsidR="003616BF">
        <w:rPr>
          <w:rFonts w:asciiTheme="minorHAnsi" w:hAnsiTheme="minorHAnsi" w:cstheme="minorHAnsi"/>
          <w:sz w:val="22"/>
          <w:szCs w:val="22"/>
          <w:lang w:val="lt-LT"/>
        </w:rPr>
        <w:t>74</w:t>
      </w:r>
      <w:r w:rsidR="006E2DB8">
        <w:rPr>
          <w:rFonts w:asciiTheme="minorHAnsi" w:hAnsiTheme="minorHAnsi" w:cstheme="minorHAnsi"/>
          <w:sz w:val="22"/>
          <w:szCs w:val="22"/>
          <w:lang w:val="lt-LT"/>
        </w:rPr>
        <w:t xml:space="preserve"> proc.) </w:t>
      </w:r>
      <w:r>
        <w:rPr>
          <w:rFonts w:asciiTheme="minorHAnsi" w:hAnsiTheme="minorHAnsi" w:cstheme="minorHAnsi"/>
          <w:sz w:val="22"/>
          <w:szCs w:val="22"/>
          <w:lang w:val="lt-LT"/>
        </w:rPr>
        <w:t>mokyklinių priemonių krepšelio dalį sudaro kanceliarinės prekės</w:t>
      </w:r>
      <w:r w:rsidR="00301B2B">
        <w:rPr>
          <w:rFonts w:asciiTheme="minorHAnsi" w:hAnsiTheme="minorHAnsi" w:cstheme="minorHAnsi"/>
          <w:sz w:val="22"/>
          <w:szCs w:val="22"/>
          <w:lang w:val="lt-LT"/>
        </w:rPr>
        <w:t xml:space="preserve">. </w:t>
      </w:r>
      <w:r w:rsidR="003616BF">
        <w:rPr>
          <w:rFonts w:asciiTheme="minorHAnsi" w:hAnsiTheme="minorHAnsi" w:cstheme="minorHAnsi"/>
          <w:sz w:val="22"/>
          <w:szCs w:val="22"/>
          <w:lang w:val="lt-LT"/>
        </w:rPr>
        <w:t>63</w:t>
      </w:r>
      <w:r w:rsidR="00BD3E24">
        <w:rPr>
          <w:rFonts w:asciiTheme="minorHAnsi" w:hAnsiTheme="minorHAnsi" w:cstheme="minorHAnsi"/>
          <w:sz w:val="22"/>
          <w:szCs w:val="22"/>
          <w:lang w:val="lt-LT"/>
        </w:rPr>
        <w:t xml:space="preserve"> proc. naujiems mokslo metams perka knygas ir pratybas, </w:t>
      </w:r>
      <w:r w:rsidR="003616BF">
        <w:rPr>
          <w:rFonts w:asciiTheme="minorHAnsi" w:hAnsiTheme="minorHAnsi" w:cstheme="minorHAnsi"/>
          <w:sz w:val="22"/>
          <w:szCs w:val="22"/>
          <w:lang w:val="lt-LT"/>
        </w:rPr>
        <w:t>58</w:t>
      </w:r>
      <w:r w:rsidR="00BD3E24">
        <w:rPr>
          <w:rFonts w:asciiTheme="minorHAnsi" w:hAnsiTheme="minorHAnsi" w:cstheme="minorHAnsi"/>
          <w:sz w:val="22"/>
          <w:szCs w:val="22"/>
          <w:lang w:val="lt-LT"/>
        </w:rPr>
        <w:t xml:space="preserve"> proc. – sportinę aprangą, o </w:t>
      </w:r>
      <w:r w:rsidR="003616BF">
        <w:rPr>
          <w:rFonts w:asciiTheme="minorHAnsi" w:hAnsiTheme="minorHAnsi" w:cstheme="minorHAnsi"/>
          <w:sz w:val="22"/>
          <w:szCs w:val="22"/>
          <w:lang w:val="lt-LT"/>
        </w:rPr>
        <w:t>45</w:t>
      </w:r>
      <w:r w:rsidR="00BD3E24">
        <w:rPr>
          <w:rFonts w:asciiTheme="minorHAnsi" w:hAnsiTheme="minorHAnsi" w:cstheme="minorHAnsi"/>
          <w:sz w:val="22"/>
          <w:szCs w:val="22"/>
          <w:lang w:val="lt-LT"/>
        </w:rPr>
        <w:t xml:space="preserve"> proc. pasirūpina nauja kuprine. </w:t>
      </w:r>
    </w:p>
    <w:p w14:paraId="3DB0E098" w14:textId="3FACC2A0" w:rsidR="00AC3475" w:rsidRDefault="00BD3E24" w:rsidP="00BD3E24">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w:t>
      </w:r>
      <w:r w:rsidR="0028423C">
        <w:rPr>
          <w:rFonts w:asciiTheme="minorHAnsi" w:hAnsiTheme="minorHAnsi" w:cstheme="minorHAnsi"/>
          <w:sz w:val="22"/>
          <w:szCs w:val="22"/>
          <w:lang w:val="lt-LT"/>
        </w:rPr>
        <w:t xml:space="preserve">Naujos </w:t>
      </w:r>
      <w:r w:rsidRPr="00BD3E24">
        <w:rPr>
          <w:rFonts w:asciiTheme="minorHAnsi" w:hAnsiTheme="minorHAnsi" w:cstheme="minorHAnsi"/>
          <w:sz w:val="22"/>
          <w:szCs w:val="22"/>
          <w:lang w:val="lt-LT"/>
        </w:rPr>
        <w:t>priemonės ne tik padeda pasirengti pamokoms, bet ir motyvuoja</w:t>
      </w:r>
      <w:r>
        <w:rPr>
          <w:rFonts w:asciiTheme="minorHAnsi" w:hAnsiTheme="minorHAnsi" w:cstheme="minorHAnsi"/>
          <w:sz w:val="22"/>
          <w:szCs w:val="22"/>
          <w:lang w:val="lt-LT"/>
        </w:rPr>
        <w:t xml:space="preserve">. </w:t>
      </w:r>
      <w:r w:rsidRPr="00BD3E24">
        <w:rPr>
          <w:rFonts w:asciiTheme="minorHAnsi" w:hAnsiTheme="minorHAnsi" w:cstheme="minorHAnsi"/>
          <w:sz w:val="22"/>
          <w:szCs w:val="22"/>
          <w:lang w:val="lt-LT"/>
        </w:rPr>
        <w:t>Neatsitiktinai tėvai dažniausiai renkasi kanceliarines prekes, kuprines ar sportinę aprangą – tai daiktai, kuriuos vaikai nori išsirinkti patys, jais didžiuojasi, net laukia, kada galės juos panaudoti pirmą kartą</w:t>
      </w:r>
      <w:r w:rsidR="0028423C">
        <w:rPr>
          <w:rFonts w:asciiTheme="minorHAnsi" w:hAnsiTheme="minorHAnsi" w:cstheme="minorHAnsi"/>
          <w:sz w:val="22"/>
          <w:szCs w:val="22"/>
          <w:lang w:val="lt-LT"/>
        </w:rPr>
        <w:t>. Visuomet stengiamės pasiūlyti tokį asortimentą, kad kiekvienas klientas rastų sau tinkančių prekių už prieinamą kainą</w:t>
      </w:r>
      <w:r>
        <w:rPr>
          <w:rFonts w:asciiTheme="minorHAnsi" w:hAnsiTheme="minorHAnsi" w:cstheme="minorHAnsi"/>
          <w:sz w:val="22"/>
          <w:szCs w:val="22"/>
          <w:lang w:val="lt-LT"/>
        </w:rPr>
        <w:t xml:space="preserve">“, – tvirtina „Lidl Lietuva“ </w:t>
      </w:r>
      <w:r w:rsidR="006E2DB8" w:rsidRPr="006E2DB8">
        <w:rPr>
          <w:rFonts w:asciiTheme="minorHAnsi" w:hAnsiTheme="minorHAnsi" w:cstheme="minorHAnsi"/>
          <w:sz w:val="22"/>
          <w:szCs w:val="22"/>
          <w:lang w:val="lt-LT"/>
        </w:rPr>
        <w:t>korporatyvinių reikalų ir komunikacijos vadovas.</w:t>
      </w:r>
      <w:r w:rsidRPr="006E2DB8">
        <w:rPr>
          <w:rFonts w:asciiTheme="minorHAnsi" w:hAnsiTheme="minorHAnsi" w:cstheme="minorHAnsi"/>
          <w:sz w:val="22"/>
          <w:szCs w:val="22"/>
          <w:lang w:val="lt-LT"/>
        </w:rPr>
        <w:t xml:space="preserve"> </w:t>
      </w:r>
    </w:p>
    <w:p w14:paraId="407D5603" w14:textId="002FF3E0" w:rsidR="00CC73F1" w:rsidRPr="00CC73F1" w:rsidRDefault="00CC73F1" w:rsidP="00CC73F1">
      <w:pPr>
        <w:spacing w:after="240"/>
        <w:jc w:val="both"/>
        <w:rPr>
          <w:rFonts w:asciiTheme="minorHAnsi" w:hAnsiTheme="minorHAnsi" w:cstheme="minorHAnsi"/>
          <w:sz w:val="22"/>
          <w:szCs w:val="22"/>
          <w:lang w:val="lt-LT"/>
        </w:rPr>
      </w:pPr>
      <w:r w:rsidRPr="00CC73F1">
        <w:rPr>
          <w:rFonts w:asciiTheme="minorHAnsi" w:hAnsiTheme="minorHAnsi" w:cstheme="minorHAnsi"/>
          <w:sz w:val="22"/>
          <w:szCs w:val="22"/>
          <w:lang w:val="lt-LT"/>
        </w:rPr>
        <w:t xml:space="preserve">Jis </w:t>
      </w:r>
      <w:r w:rsidR="00BD3E24" w:rsidRPr="00BD3E24">
        <w:rPr>
          <w:rFonts w:asciiTheme="minorHAnsi" w:hAnsiTheme="minorHAnsi" w:cstheme="minorHAnsi"/>
          <w:sz w:val="22"/>
          <w:szCs w:val="22"/>
          <w:lang w:val="lt-LT"/>
        </w:rPr>
        <w:t>priduria</w:t>
      </w:r>
      <w:r w:rsidR="00BD3E24">
        <w:rPr>
          <w:rFonts w:asciiTheme="minorHAnsi" w:hAnsiTheme="minorHAnsi" w:cstheme="minorHAnsi"/>
          <w:sz w:val="22"/>
          <w:szCs w:val="22"/>
          <w:lang w:val="lt-LT"/>
        </w:rPr>
        <w:t xml:space="preserve">, kad </w:t>
      </w:r>
      <w:r w:rsidR="00BD3E24" w:rsidRPr="00BD3E24">
        <w:rPr>
          <w:rFonts w:asciiTheme="minorHAnsi" w:hAnsiTheme="minorHAnsi" w:cstheme="minorHAnsi"/>
          <w:sz w:val="22"/>
          <w:szCs w:val="22"/>
          <w:lang w:val="lt-LT"/>
        </w:rPr>
        <w:t>vaikams itin svarbu ne tik turėti reikalingas priemones, bet ir jas išsirinkti pagal savo pomėgius – tai sustiprina jų motyvaciją ir leidžia su džiaugsmu laukti rugsėjo pirmosios</w:t>
      </w:r>
      <w:r w:rsidR="00BF54F7">
        <w:rPr>
          <w:rFonts w:asciiTheme="minorHAnsi" w:hAnsiTheme="minorHAnsi" w:cstheme="minorHAnsi"/>
          <w:sz w:val="22"/>
          <w:szCs w:val="22"/>
          <w:lang w:val="lt-LT"/>
        </w:rPr>
        <w:t xml:space="preserve">. </w:t>
      </w:r>
      <w:r w:rsidR="00E137DB">
        <w:rPr>
          <w:rFonts w:asciiTheme="minorHAnsi" w:hAnsiTheme="minorHAnsi" w:cstheme="minorHAnsi"/>
          <w:sz w:val="22"/>
          <w:szCs w:val="22"/>
          <w:lang w:val="lt-LT"/>
        </w:rPr>
        <w:t>Būtent todėl šiais metais</w:t>
      </w:r>
      <w:r w:rsidRPr="00CC73F1">
        <w:rPr>
          <w:rFonts w:asciiTheme="minorHAnsi" w:hAnsiTheme="minorHAnsi" w:cstheme="minorHAnsi"/>
          <w:sz w:val="22"/>
          <w:szCs w:val="22"/>
          <w:lang w:val="lt-LT"/>
        </w:rPr>
        <w:t xml:space="preserve"> „Lidl“ parduotuvėse </w:t>
      </w:r>
      <w:r w:rsidR="00E137DB">
        <w:rPr>
          <w:rFonts w:asciiTheme="minorHAnsi" w:hAnsiTheme="minorHAnsi" w:cstheme="minorHAnsi"/>
          <w:sz w:val="22"/>
          <w:szCs w:val="22"/>
          <w:lang w:val="lt-LT"/>
        </w:rPr>
        <w:t>siūlo</w:t>
      </w:r>
      <w:r w:rsidR="000E56A6">
        <w:rPr>
          <w:rFonts w:asciiTheme="minorHAnsi" w:hAnsiTheme="minorHAnsi" w:cstheme="minorHAnsi"/>
          <w:sz w:val="22"/>
          <w:szCs w:val="22"/>
          <w:lang w:val="lt-LT"/>
        </w:rPr>
        <w:t>mas išskirtinai platus su įvairiais ir gerai atpažįstamais personažais.</w:t>
      </w:r>
      <w:r w:rsidR="00E137DB" w:rsidRPr="00CC73F1">
        <w:rPr>
          <w:rFonts w:asciiTheme="minorHAnsi" w:hAnsiTheme="minorHAnsi" w:cstheme="minorHAnsi"/>
          <w:sz w:val="22"/>
          <w:szCs w:val="22"/>
          <w:lang w:val="lt-LT"/>
        </w:rPr>
        <w:t xml:space="preserve"> </w:t>
      </w:r>
      <w:r w:rsidR="000E56A6">
        <w:rPr>
          <w:rFonts w:asciiTheme="minorHAnsi" w:hAnsiTheme="minorHAnsi" w:cstheme="minorHAnsi"/>
          <w:sz w:val="22"/>
          <w:szCs w:val="22"/>
          <w:lang w:val="lt-LT"/>
        </w:rPr>
        <w:t>P</w:t>
      </w:r>
      <w:r w:rsidRPr="00CC73F1">
        <w:rPr>
          <w:rFonts w:asciiTheme="minorHAnsi" w:hAnsiTheme="minorHAnsi" w:cstheme="minorHAnsi"/>
          <w:sz w:val="22"/>
          <w:szCs w:val="22"/>
          <w:lang w:val="lt-LT"/>
        </w:rPr>
        <w:t>irkėj</w:t>
      </w:r>
      <w:r w:rsidR="000E56A6">
        <w:rPr>
          <w:rFonts w:asciiTheme="minorHAnsi" w:hAnsiTheme="minorHAnsi" w:cstheme="minorHAnsi"/>
          <w:sz w:val="22"/>
          <w:szCs w:val="22"/>
          <w:lang w:val="lt-LT"/>
        </w:rPr>
        <w:t>ams</w:t>
      </w:r>
      <w:r w:rsidRPr="00CC73F1">
        <w:rPr>
          <w:rFonts w:asciiTheme="minorHAnsi" w:hAnsiTheme="minorHAnsi" w:cstheme="minorHAnsi"/>
          <w:sz w:val="22"/>
          <w:szCs w:val="22"/>
          <w:lang w:val="lt-LT"/>
        </w:rPr>
        <w:t xml:space="preserve"> </w:t>
      </w:r>
      <w:r w:rsidR="00F95340">
        <w:rPr>
          <w:rFonts w:asciiTheme="minorHAnsi" w:hAnsiTheme="minorHAnsi" w:cstheme="minorHAnsi"/>
          <w:sz w:val="22"/>
          <w:szCs w:val="22"/>
          <w:lang w:val="lt-LT"/>
        </w:rPr>
        <w:t>siūlomos</w:t>
      </w:r>
      <w:r w:rsidR="00F95340" w:rsidRPr="00CC73F1">
        <w:rPr>
          <w:rFonts w:asciiTheme="minorHAnsi" w:hAnsiTheme="minorHAnsi" w:cstheme="minorHAnsi"/>
          <w:sz w:val="22"/>
          <w:szCs w:val="22"/>
          <w:lang w:val="lt-LT"/>
        </w:rPr>
        <w:t xml:space="preserve"> </w:t>
      </w:r>
      <w:r w:rsidRPr="00CC73F1">
        <w:rPr>
          <w:rFonts w:asciiTheme="minorHAnsi" w:hAnsiTheme="minorHAnsi" w:cstheme="minorHAnsi"/>
          <w:sz w:val="22"/>
          <w:szCs w:val="22"/>
          <w:lang w:val="lt-LT"/>
        </w:rPr>
        <w:t>kuprinės, penalai, sąsiuviniai ir kiti mokykliniai reikmenys su puikiai atpažįstamais personažais iš animacinių filmukų: nuo Stičo, Žmogaus Voro, Super Mario, Barbės, filmo „Ledo šalis“ herojų iki Pelytės Minės</w:t>
      </w:r>
      <w:r w:rsidR="008E3712">
        <w:rPr>
          <w:rFonts w:asciiTheme="minorHAnsi" w:hAnsiTheme="minorHAnsi" w:cstheme="minorHAnsi"/>
          <w:sz w:val="22"/>
          <w:szCs w:val="22"/>
          <w:lang w:val="lt-LT"/>
        </w:rPr>
        <w:t>.</w:t>
      </w:r>
    </w:p>
    <w:p w14:paraId="38103F67" w14:textId="09489464" w:rsidR="00CC73F1" w:rsidRPr="00CC73F1" w:rsidRDefault="00CC73F1" w:rsidP="00CC73F1">
      <w:pPr>
        <w:spacing w:after="240"/>
        <w:jc w:val="both"/>
        <w:rPr>
          <w:rFonts w:asciiTheme="minorHAnsi" w:hAnsiTheme="minorHAnsi" w:cstheme="minorHAnsi"/>
          <w:sz w:val="22"/>
          <w:szCs w:val="22"/>
          <w:lang w:val="lt-LT"/>
        </w:rPr>
      </w:pPr>
      <w:r w:rsidRPr="00CC73F1">
        <w:rPr>
          <w:rFonts w:asciiTheme="minorHAnsi" w:hAnsiTheme="minorHAnsi" w:cstheme="minorHAnsi"/>
          <w:sz w:val="22"/>
          <w:szCs w:val="22"/>
          <w:lang w:val="lt-LT"/>
        </w:rPr>
        <w:t>A.</w:t>
      </w:r>
      <w:r>
        <w:rPr>
          <w:rFonts w:asciiTheme="minorHAnsi" w:hAnsiTheme="minorHAnsi" w:cstheme="minorHAnsi"/>
          <w:sz w:val="22"/>
          <w:szCs w:val="22"/>
          <w:lang w:val="lt-LT"/>
        </w:rPr>
        <w:t xml:space="preserve"> </w:t>
      </w:r>
      <w:r w:rsidRPr="00CC73F1">
        <w:rPr>
          <w:rFonts w:asciiTheme="minorHAnsi" w:hAnsiTheme="minorHAnsi" w:cstheme="minorHAnsi"/>
          <w:sz w:val="22"/>
          <w:szCs w:val="22"/>
          <w:lang w:val="lt-LT"/>
        </w:rPr>
        <w:t>Bubnelis taip pat pažymi, kad be įprastų mokyklinių reikmenų, „Lidl“ asortimente yra ir įvairių mokymosi, lavinamųjų ar kūrybinių priemonių, taip pat vaikiškos tekstilės, gertuvių bei dėžučių užkandžiams. Rugpjūčio pabaigoje asortimentą papildys ir lietaus drabužiai vaikams.</w:t>
      </w:r>
    </w:p>
    <w:p w14:paraId="72988D50" w14:textId="522C7EE8" w:rsidR="00575802" w:rsidRDefault="002B0604"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Kokybiškų ir už </w:t>
      </w:r>
      <w:r w:rsidR="006528A0">
        <w:rPr>
          <w:rFonts w:asciiTheme="minorHAnsi" w:hAnsiTheme="minorHAnsi" w:cstheme="minorHAnsi"/>
          <w:sz w:val="22"/>
          <w:szCs w:val="22"/>
          <w:lang w:val="lt-LT"/>
        </w:rPr>
        <w:t xml:space="preserve">žemą </w:t>
      </w:r>
      <w:r>
        <w:rPr>
          <w:rFonts w:asciiTheme="minorHAnsi" w:hAnsiTheme="minorHAnsi" w:cstheme="minorHAnsi"/>
          <w:sz w:val="22"/>
          <w:szCs w:val="22"/>
          <w:lang w:val="lt-LT"/>
        </w:rPr>
        <w:t xml:space="preserve">kainą priemonių naujiems mokslo metams </w:t>
      </w:r>
      <w:r w:rsidRPr="002B0604">
        <w:rPr>
          <w:rFonts w:asciiTheme="minorHAnsi" w:hAnsiTheme="minorHAnsi" w:cstheme="minorHAnsi"/>
          <w:sz w:val="22"/>
          <w:szCs w:val="22"/>
          <w:lang w:val="lt-LT"/>
        </w:rPr>
        <w:t>galima įsigyti 81 „Lidl“ parduotuvėje 29 šalies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Nemenčinėje, Gargžduose, Molėtuose ir Jurbarke.</w:t>
      </w:r>
    </w:p>
    <w:p w14:paraId="798281C2" w14:textId="25D9846B" w:rsidR="00BF1690" w:rsidRPr="008D47C2" w:rsidRDefault="0001400B" w:rsidP="00BF1690">
      <w:pPr>
        <w:rPr>
          <w:rStyle w:val="Hyperlink"/>
          <w:rFonts w:ascii="Calibri" w:hAnsi="Calibri"/>
          <w:bCs/>
          <w:sz w:val="18"/>
          <w:szCs w:val="18"/>
          <w:lang w:val="lt-LT"/>
        </w:rPr>
      </w:pPr>
      <w:r w:rsidRPr="008D47C2">
        <w:rPr>
          <w:rFonts w:ascii="Calibri" w:hAnsi="Calibri"/>
          <w:b/>
          <w:sz w:val="18"/>
          <w:szCs w:val="18"/>
          <w:lang w:val="lt-LT"/>
        </w:rPr>
        <w:t>Daugiau informacijos:</w:t>
      </w:r>
      <w:r w:rsidRPr="008D47C2">
        <w:rPr>
          <w:rFonts w:ascii="Calibri" w:hAnsi="Calibri"/>
          <w:bCs/>
          <w:sz w:val="18"/>
          <w:szCs w:val="18"/>
          <w:lang w:val="lt-LT"/>
        </w:rPr>
        <w:br/>
      </w:r>
      <w:r w:rsidR="00BF1690" w:rsidRPr="008D47C2">
        <w:rPr>
          <w:rFonts w:ascii="Calibri" w:hAnsi="Calibri"/>
          <w:bCs/>
          <w:sz w:val="18"/>
          <w:szCs w:val="18"/>
          <w:lang w:val="lt-LT"/>
        </w:rPr>
        <w:t>Lina Skersytė</w:t>
      </w:r>
      <w:r w:rsidR="00BF1690" w:rsidRPr="008D47C2">
        <w:rPr>
          <w:rFonts w:ascii="Calibri" w:hAnsi="Calibri"/>
          <w:bCs/>
          <w:sz w:val="18"/>
          <w:szCs w:val="18"/>
          <w:lang w:val="lt-LT"/>
        </w:rPr>
        <w:br/>
        <w:t>Korporatyvinių reikalų ir komunikacijos departamentas</w:t>
      </w:r>
      <w:r w:rsidR="00BF1690" w:rsidRPr="008D47C2">
        <w:rPr>
          <w:rFonts w:ascii="Calibri" w:hAnsi="Calibri"/>
          <w:bCs/>
          <w:sz w:val="18"/>
          <w:szCs w:val="18"/>
          <w:lang w:val="lt-LT"/>
        </w:rPr>
        <w:br/>
        <w:t>UAB „Lidl Lietuva“ </w:t>
      </w:r>
      <w:r w:rsidR="00BF1690" w:rsidRPr="008D47C2">
        <w:rPr>
          <w:rFonts w:ascii="Calibri" w:hAnsi="Calibri"/>
          <w:bCs/>
          <w:sz w:val="18"/>
          <w:szCs w:val="18"/>
          <w:lang w:val="lt-LT"/>
        </w:rPr>
        <w:br/>
      </w:r>
      <w:r w:rsidR="00994D70" w:rsidRPr="008D47C2">
        <w:rPr>
          <w:rFonts w:ascii="Calibri" w:hAnsi="Calibri"/>
          <w:bCs/>
          <w:sz w:val="18"/>
          <w:szCs w:val="18"/>
          <w:lang w:val="lt-LT"/>
        </w:rPr>
        <w:t>M</w:t>
      </w:r>
      <w:r w:rsidR="00BF1690" w:rsidRPr="008D47C2">
        <w:rPr>
          <w:rFonts w:ascii="Calibri" w:hAnsi="Calibri"/>
          <w:bCs/>
          <w:sz w:val="18"/>
          <w:szCs w:val="18"/>
          <w:lang w:val="lt-LT"/>
        </w:rPr>
        <w:t>ob. tel. +370 680 53556</w:t>
      </w:r>
      <w:r w:rsidR="00BF1690" w:rsidRPr="008D47C2">
        <w:rPr>
          <w:rFonts w:ascii="Calibri" w:hAnsi="Calibri"/>
          <w:bCs/>
          <w:sz w:val="18"/>
          <w:szCs w:val="18"/>
          <w:lang w:val="lt-LT"/>
        </w:rPr>
        <w:br/>
      </w:r>
      <w:hyperlink r:id="rId8" w:history="1">
        <w:r w:rsidR="00BF1690" w:rsidRPr="008D47C2">
          <w:rPr>
            <w:rStyle w:val="Hyperlink"/>
            <w:rFonts w:ascii="Calibri" w:hAnsi="Calibri"/>
            <w:bCs/>
            <w:sz w:val="18"/>
            <w:szCs w:val="18"/>
            <w:lang w:val="lt-LT"/>
          </w:rPr>
          <w:t>lina.skersyte@lidl.lt</w:t>
        </w:r>
      </w:hyperlink>
    </w:p>
    <w:p w14:paraId="725D38FA" w14:textId="7D5FB492" w:rsidR="00DC4707" w:rsidRDefault="00DC4707" w:rsidP="00BF1690">
      <w:pPr>
        <w:rPr>
          <w:rStyle w:val="Hyperlink"/>
          <w:rFonts w:ascii="Calibri" w:hAnsi="Calibri"/>
          <w:bCs/>
          <w:sz w:val="20"/>
          <w:szCs w:val="20"/>
          <w:lang w:val="lt-LT"/>
        </w:rPr>
      </w:pPr>
    </w:p>
    <w:p w14:paraId="5B9F38A7" w14:textId="5776A933" w:rsidR="00DC4707" w:rsidRPr="004C230C" w:rsidRDefault="00DC4707" w:rsidP="00994D70">
      <w:pPr>
        <w:rPr>
          <w:rFonts w:ascii="Calibri" w:hAnsi="Calibri"/>
          <w:bCs/>
          <w:sz w:val="20"/>
          <w:szCs w:val="20"/>
          <w:lang w:val="lt-LT"/>
        </w:rPr>
      </w:pPr>
      <w:r w:rsidRPr="004C230C">
        <w:rPr>
          <w:rFonts w:ascii="Calibri" w:hAnsi="Calibri"/>
          <w:bCs/>
          <w:sz w:val="20"/>
          <w:szCs w:val="20"/>
          <w:lang w:val="lt-LT"/>
        </w:rPr>
        <w:br/>
      </w: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C2156C" w14:textId="77777777" w:rsidR="00C74430" w:rsidRDefault="00C74430">
      <w:r>
        <w:separator/>
      </w:r>
    </w:p>
  </w:endnote>
  <w:endnote w:type="continuationSeparator" w:id="0">
    <w:p w14:paraId="5671281F" w14:textId="77777777" w:rsidR="00C74430" w:rsidRDefault="00C744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okChampa">
    <w:charset w:val="DE"/>
    <w:family w:val="swiss"/>
    <w:pitch w:val="variable"/>
    <w:sig w:usb0="83000003" w:usb1="00000000" w:usb2="00000000" w:usb3="00000000" w:csb0="00010001" w:csb1="00000000"/>
  </w:font>
  <w:font w:name="Times-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0063F9" w14:textId="77777777" w:rsidR="00C74430" w:rsidRDefault="00C74430">
      <w:r>
        <w:separator/>
      </w:r>
    </w:p>
  </w:footnote>
  <w:footnote w:type="continuationSeparator" w:id="0">
    <w:p w14:paraId="77D08D61" w14:textId="77777777" w:rsidR="00C74430" w:rsidRDefault="00C744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77B6077"/>
    <w:multiLevelType w:val="hybridMultilevel"/>
    <w:tmpl w:val="BD003338"/>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3FA472B"/>
    <w:multiLevelType w:val="hybridMultilevel"/>
    <w:tmpl w:val="693A571A"/>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D004232"/>
    <w:multiLevelType w:val="hybridMultilevel"/>
    <w:tmpl w:val="250ECD88"/>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8"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639D5736"/>
    <w:multiLevelType w:val="hybridMultilevel"/>
    <w:tmpl w:val="7A847F34"/>
    <w:lvl w:ilvl="0" w:tplc="2ADCB140">
      <w:start w:val="1"/>
      <w:numFmt w:val="upperLetter"/>
      <w:lvlText w:val="%1."/>
      <w:lvlJc w:val="left"/>
      <w:pPr>
        <w:ind w:left="720" w:hanging="360"/>
      </w:pPr>
      <w:rPr>
        <w:rFonts w:hint="default"/>
        <w:color w:val="EE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760719">
    <w:abstractNumId w:val="1"/>
  </w:num>
  <w:num w:numId="2" w16cid:durableId="1970476180">
    <w:abstractNumId w:val="12"/>
  </w:num>
  <w:num w:numId="3" w16cid:durableId="65109981">
    <w:abstractNumId w:val="10"/>
  </w:num>
  <w:num w:numId="4" w16cid:durableId="218831736">
    <w:abstractNumId w:val="7"/>
  </w:num>
  <w:num w:numId="5" w16cid:durableId="350188833">
    <w:abstractNumId w:val="0"/>
  </w:num>
  <w:num w:numId="6" w16cid:durableId="1730611767">
    <w:abstractNumId w:val="9"/>
  </w:num>
  <w:num w:numId="7" w16cid:durableId="1529021890">
    <w:abstractNumId w:val="8"/>
  </w:num>
  <w:num w:numId="8" w16cid:durableId="1085955822">
    <w:abstractNumId w:val="5"/>
  </w:num>
  <w:num w:numId="9" w16cid:durableId="582690055">
    <w:abstractNumId w:val="13"/>
  </w:num>
  <w:num w:numId="10" w16cid:durableId="17195432">
    <w:abstractNumId w:val="3"/>
  </w:num>
  <w:num w:numId="11" w16cid:durableId="1132557573">
    <w:abstractNumId w:val="11"/>
  </w:num>
  <w:num w:numId="12" w16cid:durableId="1021664426">
    <w:abstractNumId w:val="4"/>
  </w:num>
  <w:num w:numId="13" w16cid:durableId="502358890">
    <w:abstractNumId w:val="6"/>
  </w:num>
  <w:num w:numId="14" w16cid:durableId="17163453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de-DE" w:vendorID="64" w:dllVersion="4096"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34B9"/>
    <w:rsid w:val="00004052"/>
    <w:rsid w:val="00007E3B"/>
    <w:rsid w:val="000105E9"/>
    <w:rsid w:val="00011807"/>
    <w:rsid w:val="0001298A"/>
    <w:rsid w:val="0001400B"/>
    <w:rsid w:val="00014972"/>
    <w:rsid w:val="00015A51"/>
    <w:rsid w:val="00015C06"/>
    <w:rsid w:val="00016D41"/>
    <w:rsid w:val="00016E3D"/>
    <w:rsid w:val="00017C7C"/>
    <w:rsid w:val="00017F25"/>
    <w:rsid w:val="000203A2"/>
    <w:rsid w:val="0002079D"/>
    <w:rsid w:val="00023667"/>
    <w:rsid w:val="000244F4"/>
    <w:rsid w:val="00024B95"/>
    <w:rsid w:val="0003073A"/>
    <w:rsid w:val="00030F70"/>
    <w:rsid w:val="00031F0A"/>
    <w:rsid w:val="000368C1"/>
    <w:rsid w:val="00036AB7"/>
    <w:rsid w:val="00036F4B"/>
    <w:rsid w:val="000375E1"/>
    <w:rsid w:val="00041D7C"/>
    <w:rsid w:val="000423C8"/>
    <w:rsid w:val="00044EBF"/>
    <w:rsid w:val="00050643"/>
    <w:rsid w:val="0005163A"/>
    <w:rsid w:val="00051C1A"/>
    <w:rsid w:val="0005215F"/>
    <w:rsid w:val="00052A4C"/>
    <w:rsid w:val="000536DD"/>
    <w:rsid w:val="00054F3B"/>
    <w:rsid w:val="000566A5"/>
    <w:rsid w:val="00057159"/>
    <w:rsid w:val="000701FB"/>
    <w:rsid w:val="000706B8"/>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1C95"/>
    <w:rsid w:val="000D2DA6"/>
    <w:rsid w:val="000D2FEA"/>
    <w:rsid w:val="000D4D08"/>
    <w:rsid w:val="000D7B12"/>
    <w:rsid w:val="000E2F83"/>
    <w:rsid w:val="000E3A0B"/>
    <w:rsid w:val="000E45B5"/>
    <w:rsid w:val="000E56A6"/>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6322"/>
    <w:rsid w:val="001272E2"/>
    <w:rsid w:val="001273FF"/>
    <w:rsid w:val="0013187A"/>
    <w:rsid w:val="0013233F"/>
    <w:rsid w:val="00132E55"/>
    <w:rsid w:val="00133589"/>
    <w:rsid w:val="00135556"/>
    <w:rsid w:val="001406A1"/>
    <w:rsid w:val="001409A0"/>
    <w:rsid w:val="00144D5D"/>
    <w:rsid w:val="001462A0"/>
    <w:rsid w:val="00146784"/>
    <w:rsid w:val="00147117"/>
    <w:rsid w:val="00151262"/>
    <w:rsid w:val="0015165A"/>
    <w:rsid w:val="00151EBE"/>
    <w:rsid w:val="00156F0B"/>
    <w:rsid w:val="00160064"/>
    <w:rsid w:val="00162632"/>
    <w:rsid w:val="00163B48"/>
    <w:rsid w:val="00167EDC"/>
    <w:rsid w:val="00170C99"/>
    <w:rsid w:val="00174E01"/>
    <w:rsid w:val="00177998"/>
    <w:rsid w:val="00177D23"/>
    <w:rsid w:val="00181460"/>
    <w:rsid w:val="00182902"/>
    <w:rsid w:val="00184183"/>
    <w:rsid w:val="00184A19"/>
    <w:rsid w:val="00184C19"/>
    <w:rsid w:val="0018531F"/>
    <w:rsid w:val="00187895"/>
    <w:rsid w:val="00191713"/>
    <w:rsid w:val="00191F0F"/>
    <w:rsid w:val="00193868"/>
    <w:rsid w:val="001972BE"/>
    <w:rsid w:val="001A0778"/>
    <w:rsid w:val="001A0C24"/>
    <w:rsid w:val="001A1543"/>
    <w:rsid w:val="001A1823"/>
    <w:rsid w:val="001A5B12"/>
    <w:rsid w:val="001A7B5D"/>
    <w:rsid w:val="001A7B6F"/>
    <w:rsid w:val="001B5FA6"/>
    <w:rsid w:val="001C0049"/>
    <w:rsid w:val="001C0848"/>
    <w:rsid w:val="001C3DA6"/>
    <w:rsid w:val="001C4A99"/>
    <w:rsid w:val="001C5BCD"/>
    <w:rsid w:val="001C5F13"/>
    <w:rsid w:val="001D1260"/>
    <w:rsid w:val="001D12F4"/>
    <w:rsid w:val="001D69B4"/>
    <w:rsid w:val="001D6AA7"/>
    <w:rsid w:val="001D7706"/>
    <w:rsid w:val="001E0AD9"/>
    <w:rsid w:val="001E0E4B"/>
    <w:rsid w:val="001E1754"/>
    <w:rsid w:val="001E3650"/>
    <w:rsid w:val="001E5071"/>
    <w:rsid w:val="001E641F"/>
    <w:rsid w:val="001E6FF5"/>
    <w:rsid w:val="001E7F34"/>
    <w:rsid w:val="001F2063"/>
    <w:rsid w:val="001F2C54"/>
    <w:rsid w:val="001F43C7"/>
    <w:rsid w:val="001F4583"/>
    <w:rsid w:val="001F7D58"/>
    <w:rsid w:val="00202C44"/>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A79"/>
    <w:rsid w:val="00245B5D"/>
    <w:rsid w:val="00245D42"/>
    <w:rsid w:val="0024702B"/>
    <w:rsid w:val="002474C6"/>
    <w:rsid w:val="002477DA"/>
    <w:rsid w:val="00250433"/>
    <w:rsid w:val="002579F7"/>
    <w:rsid w:val="00265DF9"/>
    <w:rsid w:val="00270101"/>
    <w:rsid w:val="002757E4"/>
    <w:rsid w:val="002807F3"/>
    <w:rsid w:val="002808E4"/>
    <w:rsid w:val="002831F2"/>
    <w:rsid w:val="0028423C"/>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0604"/>
    <w:rsid w:val="002B1DE2"/>
    <w:rsid w:val="002B3968"/>
    <w:rsid w:val="002B5374"/>
    <w:rsid w:val="002B5ADD"/>
    <w:rsid w:val="002C2E67"/>
    <w:rsid w:val="002C3B7A"/>
    <w:rsid w:val="002C4B3F"/>
    <w:rsid w:val="002C7D45"/>
    <w:rsid w:val="002D4551"/>
    <w:rsid w:val="002D7D90"/>
    <w:rsid w:val="002E2DC4"/>
    <w:rsid w:val="002E726D"/>
    <w:rsid w:val="002F1BF6"/>
    <w:rsid w:val="002F1EF5"/>
    <w:rsid w:val="002F2357"/>
    <w:rsid w:val="002F2DD1"/>
    <w:rsid w:val="002F2FAB"/>
    <w:rsid w:val="002F4F62"/>
    <w:rsid w:val="00301835"/>
    <w:rsid w:val="00301B2B"/>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16BF"/>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1CBE"/>
    <w:rsid w:val="0039203E"/>
    <w:rsid w:val="00392E9B"/>
    <w:rsid w:val="00393CC7"/>
    <w:rsid w:val="003941B7"/>
    <w:rsid w:val="0039562E"/>
    <w:rsid w:val="00397528"/>
    <w:rsid w:val="003A0E37"/>
    <w:rsid w:val="003A43AF"/>
    <w:rsid w:val="003A639A"/>
    <w:rsid w:val="003A69C7"/>
    <w:rsid w:val="003B1DF9"/>
    <w:rsid w:val="003B3F46"/>
    <w:rsid w:val="003C2757"/>
    <w:rsid w:val="003C3F8B"/>
    <w:rsid w:val="003C46F1"/>
    <w:rsid w:val="003C6276"/>
    <w:rsid w:val="003D029F"/>
    <w:rsid w:val="003D0CD1"/>
    <w:rsid w:val="003D0DF3"/>
    <w:rsid w:val="003D7429"/>
    <w:rsid w:val="003E0C18"/>
    <w:rsid w:val="003E0D0E"/>
    <w:rsid w:val="003F1FA9"/>
    <w:rsid w:val="003F7B49"/>
    <w:rsid w:val="003F7BD9"/>
    <w:rsid w:val="004018B2"/>
    <w:rsid w:val="004041DA"/>
    <w:rsid w:val="00404623"/>
    <w:rsid w:val="00405680"/>
    <w:rsid w:val="00406AF6"/>
    <w:rsid w:val="00410473"/>
    <w:rsid w:val="004116E4"/>
    <w:rsid w:val="004124A8"/>
    <w:rsid w:val="00412D3C"/>
    <w:rsid w:val="00412DFD"/>
    <w:rsid w:val="0041346F"/>
    <w:rsid w:val="00413F9B"/>
    <w:rsid w:val="00416E00"/>
    <w:rsid w:val="004174D3"/>
    <w:rsid w:val="004207F7"/>
    <w:rsid w:val="00433F29"/>
    <w:rsid w:val="00434859"/>
    <w:rsid w:val="0043669B"/>
    <w:rsid w:val="00436893"/>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96F15"/>
    <w:rsid w:val="004A1069"/>
    <w:rsid w:val="004A121F"/>
    <w:rsid w:val="004A13C5"/>
    <w:rsid w:val="004A1C3A"/>
    <w:rsid w:val="004A3135"/>
    <w:rsid w:val="004A507A"/>
    <w:rsid w:val="004A587B"/>
    <w:rsid w:val="004A7C33"/>
    <w:rsid w:val="004B3B89"/>
    <w:rsid w:val="004B631A"/>
    <w:rsid w:val="004B7534"/>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225"/>
    <w:rsid w:val="004E7C6D"/>
    <w:rsid w:val="004F03E4"/>
    <w:rsid w:val="004F25A1"/>
    <w:rsid w:val="004F388B"/>
    <w:rsid w:val="004F5047"/>
    <w:rsid w:val="004F53E1"/>
    <w:rsid w:val="0050201A"/>
    <w:rsid w:val="005037BD"/>
    <w:rsid w:val="00504572"/>
    <w:rsid w:val="00506530"/>
    <w:rsid w:val="005070FC"/>
    <w:rsid w:val="005076CE"/>
    <w:rsid w:val="00507790"/>
    <w:rsid w:val="0051000D"/>
    <w:rsid w:val="005120AC"/>
    <w:rsid w:val="005128A8"/>
    <w:rsid w:val="005137E6"/>
    <w:rsid w:val="005139A7"/>
    <w:rsid w:val="00513D0F"/>
    <w:rsid w:val="00516C71"/>
    <w:rsid w:val="00522B82"/>
    <w:rsid w:val="00524221"/>
    <w:rsid w:val="00531386"/>
    <w:rsid w:val="005314EF"/>
    <w:rsid w:val="00532129"/>
    <w:rsid w:val="0053375F"/>
    <w:rsid w:val="005338FF"/>
    <w:rsid w:val="00541101"/>
    <w:rsid w:val="0054133F"/>
    <w:rsid w:val="00542FBD"/>
    <w:rsid w:val="00543D30"/>
    <w:rsid w:val="005477C9"/>
    <w:rsid w:val="00550E6C"/>
    <w:rsid w:val="00556726"/>
    <w:rsid w:val="00556B53"/>
    <w:rsid w:val="00560B3B"/>
    <w:rsid w:val="005636D1"/>
    <w:rsid w:val="00564B7D"/>
    <w:rsid w:val="00566588"/>
    <w:rsid w:val="00567942"/>
    <w:rsid w:val="00572D06"/>
    <w:rsid w:val="00575802"/>
    <w:rsid w:val="005773C6"/>
    <w:rsid w:val="0057774B"/>
    <w:rsid w:val="005802C5"/>
    <w:rsid w:val="005814FC"/>
    <w:rsid w:val="00582B4A"/>
    <w:rsid w:val="0058439C"/>
    <w:rsid w:val="00587B97"/>
    <w:rsid w:val="005922C5"/>
    <w:rsid w:val="005928A9"/>
    <w:rsid w:val="0059418E"/>
    <w:rsid w:val="0059468D"/>
    <w:rsid w:val="00594D41"/>
    <w:rsid w:val="005A5738"/>
    <w:rsid w:val="005A5FF7"/>
    <w:rsid w:val="005B2889"/>
    <w:rsid w:val="005B2E6C"/>
    <w:rsid w:val="005B3AA5"/>
    <w:rsid w:val="005B6A9C"/>
    <w:rsid w:val="005B716F"/>
    <w:rsid w:val="005C21FA"/>
    <w:rsid w:val="005C3D4B"/>
    <w:rsid w:val="005D25AC"/>
    <w:rsid w:val="005D2AD8"/>
    <w:rsid w:val="005D55BC"/>
    <w:rsid w:val="005E2F48"/>
    <w:rsid w:val="005E5B00"/>
    <w:rsid w:val="005F1D0C"/>
    <w:rsid w:val="005F2242"/>
    <w:rsid w:val="005F544F"/>
    <w:rsid w:val="005F5825"/>
    <w:rsid w:val="005F5862"/>
    <w:rsid w:val="00601526"/>
    <w:rsid w:val="00603E1D"/>
    <w:rsid w:val="00607217"/>
    <w:rsid w:val="00610592"/>
    <w:rsid w:val="00612503"/>
    <w:rsid w:val="00612CF7"/>
    <w:rsid w:val="006134A1"/>
    <w:rsid w:val="00615DA7"/>
    <w:rsid w:val="006214A1"/>
    <w:rsid w:val="00623266"/>
    <w:rsid w:val="00623F9E"/>
    <w:rsid w:val="0063005F"/>
    <w:rsid w:val="00631226"/>
    <w:rsid w:val="00635416"/>
    <w:rsid w:val="00641B77"/>
    <w:rsid w:val="006443A2"/>
    <w:rsid w:val="006516C8"/>
    <w:rsid w:val="006528A0"/>
    <w:rsid w:val="00656470"/>
    <w:rsid w:val="00661040"/>
    <w:rsid w:val="006617A2"/>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1DAE"/>
    <w:rsid w:val="006A4772"/>
    <w:rsid w:val="006A67E3"/>
    <w:rsid w:val="006B0F10"/>
    <w:rsid w:val="006B1E87"/>
    <w:rsid w:val="006C07D9"/>
    <w:rsid w:val="006C2504"/>
    <w:rsid w:val="006C30F7"/>
    <w:rsid w:val="006C3481"/>
    <w:rsid w:val="006C37B7"/>
    <w:rsid w:val="006C7494"/>
    <w:rsid w:val="006E1AD8"/>
    <w:rsid w:val="006E2DB8"/>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7211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15F7"/>
    <w:rsid w:val="007B2334"/>
    <w:rsid w:val="007B5B58"/>
    <w:rsid w:val="007C02CE"/>
    <w:rsid w:val="007C1696"/>
    <w:rsid w:val="007C1AA7"/>
    <w:rsid w:val="007C2C75"/>
    <w:rsid w:val="007C4F76"/>
    <w:rsid w:val="007C7D54"/>
    <w:rsid w:val="007D173E"/>
    <w:rsid w:val="007D3EDE"/>
    <w:rsid w:val="007D4E77"/>
    <w:rsid w:val="007D7F69"/>
    <w:rsid w:val="007E01D5"/>
    <w:rsid w:val="007E30E8"/>
    <w:rsid w:val="007E4765"/>
    <w:rsid w:val="007E7133"/>
    <w:rsid w:val="007E786C"/>
    <w:rsid w:val="0080093C"/>
    <w:rsid w:val="00801DE3"/>
    <w:rsid w:val="00803D75"/>
    <w:rsid w:val="00804B3E"/>
    <w:rsid w:val="008068DA"/>
    <w:rsid w:val="00807650"/>
    <w:rsid w:val="00811486"/>
    <w:rsid w:val="008120E6"/>
    <w:rsid w:val="00812B69"/>
    <w:rsid w:val="00814567"/>
    <w:rsid w:val="008169EE"/>
    <w:rsid w:val="008201EE"/>
    <w:rsid w:val="00821F27"/>
    <w:rsid w:val="0082258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7779D"/>
    <w:rsid w:val="00880DD9"/>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A2A"/>
    <w:rsid w:val="008C2B5D"/>
    <w:rsid w:val="008C2EB5"/>
    <w:rsid w:val="008C5C5D"/>
    <w:rsid w:val="008C725A"/>
    <w:rsid w:val="008D1C20"/>
    <w:rsid w:val="008D47C2"/>
    <w:rsid w:val="008D501C"/>
    <w:rsid w:val="008D51A7"/>
    <w:rsid w:val="008D5541"/>
    <w:rsid w:val="008E05C0"/>
    <w:rsid w:val="008E0FF3"/>
    <w:rsid w:val="008E189D"/>
    <w:rsid w:val="008E3712"/>
    <w:rsid w:val="008E53B4"/>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4ED3"/>
    <w:rsid w:val="009353B9"/>
    <w:rsid w:val="009354D2"/>
    <w:rsid w:val="009360E3"/>
    <w:rsid w:val="009365D2"/>
    <w:rsid w:val="00940D0F"/>
    <w:rsid w:val="00940E1D"/>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38CB"/>
    <w:rsid w:val="009847D8"/>
    <w:rsid w:val="00985476"/>
    <w:rsid w:val="00986764"/>
    <w:rsid w:val="00990791"/>
    <w:rsid w:val="00990B11"/>
    <w:rsid w:val="00990D7E"/>
    <w:rsid w:val="00993896"/>
    <w:rsid w:val="00993BB6"/>
    <w:rsid w:val="00994108"/>
    <w:rsid w:val="00994D70"/>
    <w:rsid w:val="00994FA0"/>
    <w:rsid w:val="00996C6E"/>
    <w:rsid w:val="00997950"/>
    <w:rsid w:val="009A09B9"/>
    <w:rsid w:val="009A6B12"/>
    <w:rsid w:val="009B3851"/>
    <w:rsid w:val="009B467D"/>
    <w:rsid w:val="009B7443"/>
    <w:rsid w:val="009B7685"/>
    <w:rsid w:val="009B77E2"/>
    <w:rsid w:val="009C28EB"/>
    <w:rsid w:val="009C3AF3"/>
    <w:rsid w:val="009C503F"/>
    <w:rsid w:val="009C5AB8"/>
    <w:rsid w:val="009D3737"/>
    <w:rsid w:val="009D3D01"/>
    <w:rsid w:val="009D3F44"/>
    <w:rsid w:val="009D479C"/>
    <w:rsid w:val="009D5852"/>
    <w:rsid w:val="009D5B0A"/>
    <w:rsid w:val="009D5C25"/>
    <w:rsid w:val="009E0268"/>
    <w:rsid w:val="009E1ED7"/>
    <w:rsid w:val="009E28BB"/>
    <w:rsid w:val="009E61FF"/>
    <w:rsid w:val="009F0FB7"/>
    <w:rsid w:val="009F1BC0"/>
    <w:rsid w:val="009F2520"/>
    <w:rsid w:val="009F2BA8"/>
    <w:rsid w:val="009F370A"/>
    <w:rsid w:val="00A018A0"/>
    <w:rsid w:val="00A029AD"/>
    <w:rsid w:val="00A029EA"/>
    <w:rsid w:val="00A044B8"/>
    <w:rsid w:val="00A10BC3"/>
    <w:rsid w:val="00A11B63"/>
    <w:rsid w:val="00A200D9"/>
    <w:rsid w:val="00A2397F"/>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54"/>
    <w:rsid w:val="00A80AA7"/>
    <w:rsid w:val="00A8413D"/>
    <w:rsid w:val="00A8784D"/>
    <w:rsid w:val="00A925FE"/>
    <w:rsid w:val="00A93A08"/>
    <w:rsid w:val="00A94EF5"/>
    <w:rsid w:val="00AA07EF"/>
    <w:rsid w:val="00AA0A97"/>
    <w:rsid w:val="00AA334C"/>
    <w:rsid w:val="00AA366E"/>
    <w:rsid w:val="00AA43E6"/>
    <w:rsid w:val="00AA5747"/>
    <w:rsid w:val="00AA736A"/>
    <w:rsid w:val="00AB3384"/>
    <w:rsid w:val="00AB47B2"/>
    <w:rsid w:val="00AB5D5F"/>
    <w:rsid w:val="00AB5F35"/>
    <w:rsid w:val="00AC3475"/>
    <w:rsid w:val="00AC5B1F"/>
    <w:rsid w:val="00AC6077"/>
    <w:rsid w:val="00AC6660"/>
    <w:rsid w:val="00AC7471"/>
    <w:rsid w:val="00AC78D1"/>
    <w:rsid w:val="00AD1770"/>
    <w:rsid w:val="00AD5D0C"/>
    <w:rsid w:val="00AD5DE7"/>
    <w:rsid w:val="00AD69EB"/>
    <w:rsid w:val="00AD750F"/>
    <w:rsid w:val="00AE0815"/>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5E63"/>
    <w:rsid w:val="00B46716"/>
    <w:rsid w:val="00B473DA"/>
    <w:rsid w:val="00B47AC1"/>
    <w:rsid w:val="00B47B60"/>
    <w:rsid w:val="00B52912"/>
    <w:rsid w:val="00B56590"/>
    <w:rsid w:val="00B6175D"/>
    <w:rsid w:val="00B625C8"/>
    <w:rsid w:val="00B62802"/>
    <w:rsid w:val="00B62831"/>
    <w:rsid w:val="00B66CF4"/>
    <w:rsid w:val="00B67926"/>
    <w:rsid w:val="00B705E7"/>
    <w:rsid w:val="00B763F5"/>
    <w:rsid w:val="00B7766A"/>
    <w:rsid w:val="00B8290D"/>
    <w:rsid w:val="00B83AB2"/>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604F"/>
    <w:rsid w:val="00BB78C3"/>
    <w:rsid w:val="00BC0530"/>
    <w:rsid w:val="00BC390F"/>
    <w:rsid w:val="00BC39B8"/>
    <w:rsid w:val="00BC58F4"/>
    <w:rsid w:val="00BD0336"/>
    <w:rsid w:val="00BD1CB6"/>
    <w:rsid w:val="00BD3A8D"/>
    <w:rsid w:val="00BD3E24"/>
    <w:rsid w:val="00BD41C0"/>
    <w:rsid w:val="00BD7AB8"/>
    <w:rsid w:val="00BE3D58"/>
    <w:rsid w:val="00BE5725"/>
    <w:rsid w:val="00BF0AAE"/>
    <w:rsid w:val="00BF10AB"/>
    <w:rsid w:val="00BF1690"/>
    <w:rsid w:val="00BF4157"/>
    <w:rsid w:val="00BF51EF"/>
    <w:rsid w:val="00BF54F7"/>
    <w:rsid w:val="00BF5D4A"/>
    <w:rsid w:val="00BF6391"/>
    <w:rsid w:val="00BF6DC4"/>
    <w:rsid w:val="00BF76AE"/>
    <w:rsid w:val="00C05D89"/>
    <w:rsid w:val="00C11F6D"/>
    <w:rsid w:val="00C127F0"/>
    <w:rsid w:val="00C13723"/>
    <w:rsid w:val="00C157D2"/>
    <w:rsid w:val="00C16549"/>
    <w:rsid w:val="00C170C0"/>
    <w:rsid w:val="00C17C85"/>
    <w:rsid w:val="00C2023D"/>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54E4F"/>
    <w:rsid w:val="00C55DA7"/>
    <w:rsid w:val="00C646B3"/>
    <w:rsid w:val="00C72339"/>
    <w:rsid w:val="00C74430"/>
    <w:rsid w:val="00C80172"/>
    <w:rsid w:val="00C85FE4"/>
    <w:rsid w:val="00C9018B"/>
    <w:rsid w:val="00C94926"/>
    <w:rsid w:val="00C953B8"/>
    <w:rsid w:val="00C96057"/>
    <w:rsid w:val="00CA20BC"/>
    <w:rsid w:val="00CA2412"/>
    <w:rsid w:val="00CA2749"/>
    <w:rsid w:val="00CA4658"/>
    <w:rsid w:val="00CA4DAC"/>
    <w:rsid w:val="00CA55F0"/>
    <w:rsid w:val="00CA74BF"/>
    <w:rsid w:val="00CB71E4"/>
    <w:rsid w:val="00CC0581"/>
    <w:rsid w:val="00CC2EF2"/>
    <w:rsid w:val="00CC5993"/>
    <w:rsid w:val="00CC73F1"/>
    <w:rsid w:val="00CD08EC"/>
    <w:rsid w:val="00CD1895"/>
    <w:rsid w:val="00CD706A"/>
    <w:rsid w:val="00CE2B74"/>
    <w:rsid w:val="00CE4B0D"/>
    <w:rsid w:val="00CE4F41"/>
    <w:rsid w:val="00CE4FA0"/>
    <w:rsid w:val="00CE75D3"/>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455B7"/>
    <w:rsid w:val="00D50C14"/>
    <w:rsid w:val="00D52744"/>
    <w:rsid w:val="00D52B80"/>
    <w:rsid w:val="00D5351C"/>
    <w:rsid w:val="00D5353A"/>
    <w:rsid w:val="00D53AD5"/>
    <w:rsid w:val="00D53D8F"/>
    <w:rsid w:val="00D53E74"/>
    <w:rsid w:val="00D54173"/>
    <w:rsid w:val="00D55F93"/>
    <w:rsid w:val="00D62537"/>
    <w:rsid w:val="00D637C2"/>
    <w:rsid w:val="00D647A1"/>
    <w:rsid w:val="00D666AA"/>
    <w:rsid w:val="00D66FB8"/>
    <w:rsid w:val="00D82CD9"/>
    <w:rsid w:val="00D833BD"/>
    <w:rsid w:val="00D8365A"/>
    <w:rsid w:val="00D83F91"/>
    <w:rsid w:val="00D843E9"/>
    <w:rsid w:val="00D87CFA"/>
    <w:rsid w:val="00D929C5"/>
    <w:rsid w:val="00D93D76"/>
    <w:rsid w:val="00D94E6A"/>
    <w:rsid w:val="00D95145"/>
    <w:rsid w:val="00D95B95"/>
    <w:rsid w:val="00D96517"/>
    <w:rsid w:val="00DA0095"/>
    <w:rsid w:val="00DA4EE9"/>
    <w:rsid w:val="00DA5232"/>
    <w:rsid w:val="00DB11F9"/>
    <w:rsid w:val="00DB1B93"/>
    <w:rsid w:val="00DB1F58"/>
    <w:rsid w:val="00DB4EC6"/>
    <w:rsid w:val="00DB647C"/>
    <w:rsid w:val="00DB6BB0"/>
    <w:rsid w:val="00DC4707"/>
    <w:rsid w:val="00DC755E"/>
    <w:rsid w:val="00DD1AC5"/>
    <w:rsid w:val="00DD2FA4"/>
    <w:rsid w:val="00DD77CA"/>
    <w:rsid w:val="00DE2993"/>
    <w:rsid w:val="00DE6BA9"/>
    <w:rsid w:val="00DE7FEA"/>
    <w:rsid w:val="00DF05E7"/>
    <w:rsid w:val="00DF15D4"/>
    <w:rsid w:val="00DF2018"/>
    <w:rsid w:val="00DF36B5"/>
    <w:rsid w:val="00E04DF2"/>
    <w:rsid w:val="00E05BEF"/>
    <w:rsid w:val="00E07045"/>
    <w:rsid w:val="00E104EE"/>
    <w:rsid w:val="00E11C12"/>
    <w:rsid w:val="00E1339D"/>
    <w:rsid w:val="00E137DB"/>
    <w:rsid w:val="00E143B3"/>
    <w:rsid w:val="00E208E3"/>
    <w:rsid w:val="00E20FEA"/>
    <w:rsid w:val="00E220FA"/>
    <w:rsid w:val="00E2482B"/>
    <w:rsid w:val="00E24956"/>
    <w:rsid w:val="00E25D64"/>
    <w:rsid w:val="00E354FD"/>
    <w:rsid w:val="00E43C61"/>
    <w:rsid w:val="00E44627"/>
    <w:rsid w:val="00E5341E"/>
    <w:rsid w:val="00E57192"/>
    <w:rsid w:val="00E62A23"/>
    <w:rsid w:val="00E6375E"/>
    <w:rsid w:val="00E63EF7"/>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0F48"/>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4D10"/>
    <w:rsid w:val="00F170BA"/>
    <w:rsid w:val="00F21D66"/>
    <w:rsid w:val="00F22F34"/>
    <w:rsid w:val="00F24BCB"/>
    <w:rsid w:val="00F261F0"/>
    <w:rsid w:val="00F30DBA"/>
    <w:rsid w:val="00F341BB"/>
    <w:rsid w:val="00F34670"/>
    <w:rsid w:val="00F34927"/>
    <w:rsid w:val="00F356EC"/>
    <w:rsid w:val="00F3656F"/>
    <w:rsid w:val="00F40649"/>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48C2"/>
    <w:rsid w:val="00F878B3"/>
    <w:rsid w:val="00F9053E"/>
    <w:rsid w:val="00F95340"/>
    <w:rsid w:val="00F97E86"/>
    <w:rsid w:val="00FA078D"/>
    <w:rsid w:val="00FA0AEB"/>
    <w:rsid w:val="00FA16B8"/>
    <w:rsid w:val="00FA1BCE"/>
    <w:rsid w:val="00FA2E16"/>
    <w:rsid w:val="00FA3794"/>
    <w:rsid w:val="00FA37F7"/>
    <w:rsid w:val="00FA7F96"/>
    <w:rsid w:val="00FB3AF8"/>
    <w:rsid w:val="00FC0F73"/>
    <w:rsid w:val="00FC20D7"/>
    <w:rsid w:val="00FC4121"/>
    <w:rsid w:val="00FD07CA"/>
    <w:rsid w:val="00FD2AED"/>
    <w:rsid w:val="00FD3B50"/>
    <w:rsid w:val="00FD3C92"/>
    <w:rsid w:val="00FD4222"/>
    <w:rsid w:val="00FD492A"/>
    <w:rsid w:val="00FD4CDC"/>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bidi="lo-L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193349">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205632790">
      <w:bodyDiv w:val="1"/>
      <w:marLeft w:val="0"/>
      <w:marRight w:val="0"/>
      <w:marTop w:val="0"/>
      <w:marBottom w:val="0"/>
      <w:divBdr>
        <w:top w:val="none" w:sz="0" w:space="0" w:color="auto"/>
        <w:left w:val="none" w:sz="0" w:space="0" w:color="auto"/>
        <w:bottom w:val="none" w:sz="0" w:space="0" w:color="auto"/>
        <w:right w:val="none" w:sz="0" w:space="0" w:color="auto"/>
      </w:divBdr>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3</TotalTime>
  <Pages>2</Pages>
  <Words>3423</Words>
  <Characters>1952</Characters>
  <Application>Microsoft Office Word</Application>
  <DocSecurity>0</DocSecurity>
  <Lines>16</Lines>
  <Paragraphs>10</Paragraphs>
  <ScaleCrop>false</ScaleCrop>
  <HeadingPairs>
    <vt:vector size="6" baseType="variant">
      <vt:variant>
        <vt:lpstr>Pavadinimas</vt:lpstr>
      </vt:variant>
      <vt:variant>
        <vt:i4>1</vt:i4>
      </vt:variant>
      <vt:variant>
        <vt:lpstr>Title</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Rita</cp:lastModifiedBy>
  <cp:revision>8</cp:revision>
  <cp:lastPrinted>2017-05-17T10:42:00Z</cp:lastPrinted>
  <dcterms:created xsi:type="dcterms:W3CDTF">2025-07-29T11:42:00Z</dcterms:created>
  <dcterms:modified xsi:type="dcterms:W3CDTF">2025-07-30T06:52:00Z</dcterms:modified>
</cp:coreProperties>
</file>