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2CC82ABE" wp14:paraId="0B2DB76B" wp14:textId="7B9B5C2C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CC82ABE" w:rsidR="022A574D">
        <w:rPr>
          <w:rFonts w:ascii="Aptos" w:hAnsi="Aptos" w:eastAsia="Aptos" w:cs="Aptos"/>
          <w:noProof w:val="0"/>
          <w:sz w:val="24"/>
          <w:szCs w:val="24"/>
          <w:lang w:val="en-US"/>
        </w:rPr>
        <w:t>Informacija</w:t>
      </w:r>
      <w:r w:rsidRPr="2CC82ABE" w:rsidR="022A574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2CC82ABE" w:rsidR="022A574D">
        <w:rPr>
          <w:rFonts w:ascii="Aptos" w:hAnsi="Aptos" w:eastAsia="Aptos" w:cs="Aptos"/>
          <w:noProof w:val="0"/>
          <w:sz w:val="24"/>
          <w:szCs w:val="24"/>
          <w:lang w:val="en-US"/>
        </w:rPr>
        <w:t>žiniasklaidai</w:t>
      </w:r>
    </w:p>
    <w:p xmlns:wp14="http://schemas.microsoft.com/office/word/2010/wordml" w:rsidP="2CC82ABE" wp14:paraId="67EC1C8C" wp14:textId="55373FAA">
      <w:pPr>
        <w:spacing w:before="240" w:beforeAutospacing="off" w:after="240" w:afterAutospacing="off"/>
      </w:pPr>
      <w:r w:rsidRPr="2CC82ABE" w:rsidR="022A574D">
        <w:rPr>
          <w:rFonts w:ascii="Aptos" w:hAnsi="Aptos" w:eastAsia="Aptos" w:cs="Aptos"/>
          <w:noProof w:val="0"/>
          <w:sz w:val="24"/>
          <w:szCs w:val="24"/>
          <w:lang w:val="en-US"/>
        </w:rPr>
        <w:t>2025 m</w:t>
      </w:r>
      <w:r w:rsidRPr="2CC82ABE" w:rsidR="022A574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. </w:t>
      </w:r>
      <w:r w:rsidRPr="2CC82ABE" w:rsidR="022A574D">
        <w:rPr>
          <w:rFonts w:ascii="Aptos" w:hAnsi="Aptos" w:eastAsia="Aptos" w:cs="Aptos"/>
          <w:noProof w:val="0"/>
          <w:sz w:val="24"/>
          <w:szCs w:val="24"/>
          <w:lang w:val="en-US"/>
        </w:rPr>
        <w:t>rugpjūčio</w:t>
      </w:r>
      <w:r w:rsidRPr="2CC82ABE" w:rsidR="022A574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12 d.</w:t>
      </w:r>
    </w:p>
    <w:p xmlns:wp14="http://schemas.microsoft.com/office/word/2010/wordml" w:rsidP="2CC82ABE" wp14:paraId="3239881E" wp14:textId="21DBB453">
      <w:p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Baltijos</w:t>
      </w: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šalių</w:t>
      </w: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gyventojai</w:t>
      </w: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šią</w:t>
      </w: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vasarą</w:t>
      </w: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automobilių</w:t>
      </w: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nuomai</w:t>
      </w: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450DA3F7" w:rsidR="1BCC209B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rinkosi</w:t>
      </w: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šilt</w:t>
      </w:r>
      <w:r w:rsidRPr="450DA3F7" w:rsidR="139A0142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ą</w:t>
      </w: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</w:t>
      </w:r>
      <w:r w:rsidRPr="450DA3F7" w:rsidR="628EB54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ias</w:t>
      </w: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 xml:space="preserve"> Europos </w:t>
      </w:r>
      <w:r w:rsidRPr="450DA3F7" w:rsidR="022A574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šalis</w:t>
      </w:r>
    </w:p>
    <w:p xmlns:wp14="http://schemas.microsoft.com/office/word/2010/wordml" w:rsidP="450DA3F7" wp14:paraId="6D61A26B" wp14:textId="74DA2FA3">
      <w:pPr>
        <w:spacing w:before="240" w:beforeAutospacing="off" w:after="240" w:afterAutospacing="off"/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</w:pP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Remiantis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04BF925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„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Booking Group Corporation</w:t>
      </w:r>
      <w:r w:rsidRPr="450DA3F7" w:rsidR="5223720C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“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priklausančios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automobilių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nuomos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tarpininkės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3BE91A0E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„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EconomyBookings</w:t>
      </w:r>
      <w:r w:rsidRPr="450DA3F7" w:rsidR="13B46081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“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urinktais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tatistiniais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d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uomenimis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,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2025 m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.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v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asarą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B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altijos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š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alių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g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yventojai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utomobilių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n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uomai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d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ažniausiai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r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inkosi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taliją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,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spaniją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,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lbaniją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r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roatiją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.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450DA3F7" wp14:paraId="1AB39DB7" wp14:textId="7A3B5FEB">
      <w:pPr>
        <w:spacing w:before="240" w:beforeAutospacing="off" w:after="240" w:afterAutospacing="off"/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</w:pP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Šią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vasarą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populiariausi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miestai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35B70A97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atostogoms</w:t>
      </w:r>
      <w:r w:rsidRPr="450DA3F7" w:rsidR="35B70A97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tarp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Baltijos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šalių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gyventojų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buvo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Tirana (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Albanija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), Milanas (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Italija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),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Zadar</w:t>
      </w:r>
      <w:r w:rsidRPr="450DA3F7" w:rsidR="212E1492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(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Kroatija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),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Maljorka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(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Ispanija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)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ir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Malaga (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Ispanija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).</w:t>
      </w:r>
    </w:p>
    <w:p xmlns:wp14="http://schemas.microsoft.com/office/word/2010/wordml" w:rsidP="450DA3F7" wp14:paraId="6D0FCFB3" wp14:textId="50179FAC">
      <w:pPr>
        <w:spacing w:before="240" w:beforeAutospacing="off" w:after="240" w:afterAutospacing="off"/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</w:pP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Kalbant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apie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nuomos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preferencijas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Baltijos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šalių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keliautojai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ir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toliau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teikė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pirmenybę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ekonomiškų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kompaktiškų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visureigių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ir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mažų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automobilių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klasėms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.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Užsakant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per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internetinę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platformą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„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EconomyBookings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“, </w:t>
      </w:r>
      <w:r w:rsidRPr="450DA3F7" w:rsidR="3225D590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dažniausia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automobilių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nuomos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trukmė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buvo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septynios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dienos</w:t>
      </w:r>
      <w:r w:rsidRPr="450DA3F7" w:rsidR="20E8D22B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. T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aip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pat </w:t>
      </w:r>
      <w:r w:rsidRPr="450DA3F7" w:rsidR="58A2D621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buvo</w:t>
      </w:r>
      <w:r w:rsidRPr="450DA3F7" w:rsidR="58A2D621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58A2D621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stebima</w:t>
      </w:r>
      <w:r w:rsidRPr="450DA3F7" w:rsidR="58A2D621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didelė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paklausa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keturių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ir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penkių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dienų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nuom</w:t>
      </w:r>
      <w:r w:rsidRPr="450DA3F7" w:rsidR="28545FB1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os</w:t>
      </w:r>
      <w:r w:rsidRPr="450DA3F7" w:rsidR="28545FB1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laikotarpiams.</w:t>
      </w:r>
    </w:p>
    <w:p xmlns:wp14="http://schemas.microsoft.com/office/word/2010/wordml" w:rsidP="0AE301F7" wp14:paraId="03A8CAC4" wp14:textId="3FF1FD54">
      <w:pPr>
        <w:spacing w:before="240" w:beforeAutospacing="off" w:after="240" w:afterAutospacing="off"/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</w:pP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„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Remiantis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„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EconomyBookings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“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duomenimis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šią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vasarą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automobilių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nuomos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aktyvumas</w:t>
      </w:r>
      <w:r w:rsidRPr="0AE301F7" w:rsidR="5CB94370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tarp </w:t>
      </w:r>
      <w:r w:rsidRPr="0AE301F7" w:rsidR="5CB94370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Baltijos</w:t>
      </w:r>
      <w:r w:rsidRPr="0AE301F7" w:rsidR="5CB94370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5CB94370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šalių</w:t>
      </w:r>
      <w:r w:rsidRPr="0AE301F7" w:rsidR="5CB94370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5CB94370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keliautojų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šiek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tiek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sumažėjo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– 9 </w:t>
      </w:r>
      <w:r w:rsidRPr="0AE301F7" w:rsidR="1300D64F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proc.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palygin</w:t>
      </w:r>
      <w:r w:rsidRPr="0AE301F7" w:rsidR="393F214F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us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su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praėjusiais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metais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. </w:t>
      </w:r>
      <w:r w:rsidRPr="0AE301F7" w:rsidR="5A52676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Tai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daugiausia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lėmė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7940C2FC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paklausos</w:t>
      </w:r>
      <w:r w:rsidRPr="0AE301F7" w:rsidR="7940C2FC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7940C2FC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sumažėjimas</w:t>
      </w:r>
      <w:r w:rsidRPr="0AE301F7" w:rsidR="7940C2FC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tarp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Latvijos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ir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Estijos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gyventojų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o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Lietuvoje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užfiksuotas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nežymus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padidėjimas</w:t>
      </w:r>
      <w:r w:rsidRPr="0AE301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“, – </w:t>
      </w:r>
      <w:r w:rsidRPr="0AE301F7" w:rsidR="7DC0DB09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teigia</w:t>
      </w:r>
      <w:r w:rsidRPr="0AE301F7" w:rsidR="022A574D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>„Booking Group Corporation“</w:t>
      </w:r>
      <w:r w:rsidRPr="0AE301F7" w:rsidR="022A574D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>generalinis</w:t>
      </w:r>
      <w:r w:rsidRPr="0AE301F7" w:rsidR="022A574D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0AE301F7" w:rsidR="022A574D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>direktorius</w:t>
      </w:r>
      <w:r w:rsidRPr="0AE301F7" w:rsidR="022A574D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 Alen </w:t>
      </w:r>
      <w:r w:rsidRPr="0AE301F7" w:rsidR="022A574D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>Baibekov</w:t>
      </w:r>
      <w:r w:rsidRPr="0AE301F7" w:rsidR="022A574D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en-US"/>
        </w:rPr>
        <w:t xml:space="preserve">. </w:t>
      </w:r>
    </w:p>
    <w:p xmlns:wp14="http://schemas.microsoft.com/office/word/2010/wordml" w:rsidP="450DA3F7" wp14:paraId="4B86E5A6" wp14:textId="4199D195">
      <w:pPr>
        <w:spacing w:before="240" w:beforeAutospacing="off" w:after="240" w:afterAutospacing="off"/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</w:pP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Analizuojant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pasaulines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automobilių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nuomos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paslaugų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tendencijas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vasaros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sezono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metu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galima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daryti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išvadą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kad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žmonės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dažniausiai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keliavo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liepos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mėnesį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o </w:t>
      </w:r>
      <w:r w:rsidRPr="450DA3F7" w:rsidR="700A241E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bendras</w:t>
      </w:r>
      <w:r w:rsidRPr="450DA3F7" w:rsidR="700A241E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užsakymų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skaičius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buvo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toks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pat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kaip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ir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praėjus</w:t>
      </w:r>
      <w:r w:rsidRPr="450DA3F7" w:rsidR="4AAD7371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ią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vasarą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.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Populiariausios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buvo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Jungtinės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Amerikos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Valstijos</w:t>
      </w:r>
      <w:r w:rsidRPr="450DA3F7" w:rsidR="72EA900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–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ypač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toki</w:t>
      </w:r>
      <w:r w:rsidRPr="450DA3F7" w:rsidR="4A6804D7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e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miestai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kaip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Denveris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Orlandas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ir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Los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Andželas</w:t>
      </w:r>
      <w:r w:rsidRPr="450DA3F7" w:rsidR="54BF785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. Taip pat</w:t>
      </w:r>
      <w:r w:rsidRPr="450DA3F7" w:rsidR="4F1D8BCE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Italija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kur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keliautojai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labiausiai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mėgo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Milaną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Romą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ir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Palermą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(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Sicilija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). Kitos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populiarios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kelionės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vietos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buvo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Kanada (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Kalgaris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Torontas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Vankuveris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),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Australija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(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Brisbenas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Melburnas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Sidnėjus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)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ir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Ispanija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(Malaga,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Maljorka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Barselona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).</w:t>
      </w:r>
    </w:p>
    <w:p xmlns:wp14="http://schemas.microsoft.com/office/word/2010/wordml" w:rsidP="450DA3F7" wp14:paraId="37EDD80F" wp14:textId="294C9A4B">
      <w:pPr>
        <w:spacing w:before="240" w:beforeAutospacing="off" w:after="240" w:afterAutospacing="off"/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</w:pPr>
      <w:r w:rsidRPr="450DA3F7" w:rsidR="022A574D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  <w:t>Apie</w:t>
      </w:r>
      <w:r w:rsidRPr="450DA3F7" w:rsidR="022A574D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  <w:t xml:space="preserve"> „Booking Group </w:t>
      </w:r>
      <w:r w:rsidRPr="450DA3F7" w:rsidR="022A574D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  <w:t>Corporation“ (</w:t>
      </w:r>
      <w:r w:rsidRPr="450DA3F7" w:rsidR="022A574D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  <w:t>EconomyBookings.com)</w:t>
      </w:r>
    </w:p>
    <w:p xmlns:wp14="http://schemas.microsoft.com/office/word/2010/wordml" w:rsidP="450DA3F7" wp14:paraId="0531B3D4" wp14:textId="10721973">
      <w:pPr>
        <w:spacing w:before="240" w:beforeAutospacing="off" w:after="240" w:afterAutospacing="off"/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</w:pP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Latvijoje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įkurta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„SIA Booking Group Corporation“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valdo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internetinę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platformą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5F14DE8E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„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EconomyBookings.com</w:t>
      </w:r>
      <w:r w:rsidRPr="450DA3F7" w:rsidR="1577465A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“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kuri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yra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viena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iš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pasaulinių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lyderių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internetinių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automobilių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užsakymų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rinkoje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ir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siūlo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automobilių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nuomos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paslaugas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daugiau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nei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20 000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vietų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180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šalių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Europoje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Šiaurės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ir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Pietų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Amerikoje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Azijoje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taip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pat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Australijoje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ir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Okeanijoje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. </w:t>
      </w:r>
    </w:p>
    <w:p xmlns:wp14="http://schemas.microsoft.com/office/word/2010/wordml" w:rsidP="450DA3F7" wp14:paraId="1B56BB40" wp14:textId="070A9ACF">
      <w:pPr>
        <w:spacing w:before="240" w:beforeAutospacing="off" w:after="240" w:afterAutospacing="off"/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</w:pP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Bendrovė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bendradarbiauja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su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daugiau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nei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800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partnerių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visame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pasaulyje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įskaitant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didžiausias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pasaulines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automobilių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nuomos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bendroves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tokias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kaip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„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Sixt“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, „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Hertz“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„Enterprise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Holdings“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„Dollar Thrifty“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ir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daugelį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kitų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todėl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gali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pasiūlyti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platų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automobilių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pasirinkimą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.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Kiekvienais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metais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„Booking Group Corporation“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tobulina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savo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tvaraus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vystymosi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strategiją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,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siekdama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tapti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viena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didžiausių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technologijų 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>bendrovių</w:t>
      </w:r>
      <w:r w:rsidRPr="450DA3F7" w:rsidR="71BD29E1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regione.</w:t>
      </w:r>
      <w:r w:rsidRPr="450DA3F7" w:rsidR="022A574D">
        <w:rPr>
          <w:rFonts w:ascii="Aptos" w:hAnsi="Aptos" w:eastAsia="Aptos" w:cs="Aptos"/>
          <w:i w:val="0"/>
          <w:iCs w:val="0"/>
          <w:noProof w:val="0"/>
          <w:sz w:val="24"/>
          <w:szCs w:val="24"/>
          <w:lang w:val="en-US"/>
        </w:rPr>
        <w:t xml:space="preserve"> </w:t>
      </w:r>
    </w:p>
    <w:p xmlns:wp14="http://schemas.microsoft.com/office/word/2010/wordml" w:rsidP="450DA3F7" wp14:paraId="7E175CA1" wp14:textId="1E26D99D">
      <w:pPr>
        <w:spacing w:before="240" w:beforeAutospacing="off" w:after="240" w:afterAutospacing="off"/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</w:pPr>
      <w:r w:rsidRPr="450DA3F7" w:rsidR="022A574D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  <w:t>Daugiau</w:t>
      </w:r>
      <w:r w:rsidRPr="450DA3F7" w:rsidR="022A574D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  <w:t xml:space="preserve"> </w:t>
      </w:r>
      <w:r w:rsidRPr="450DA3F7" w:rsidR="022A574D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  <w:t>informacijos</w:t>
      </w:r>
      <w:r w:rsidRPr="450DA3F7" w:rsidR="022A574D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en-US"/>
        </w:rPr>
        <w:t>:</w:t>
      </w:r>
    </w:p>
    <w:p w:rsidR="26B55372" w:rsidP="450DA3F7" w:rsidRDefault="26B55372" w14:paraId="1B9D5D7F" w14:textId="066D398B">
      <w:pPr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lang w:val="en-US"/>
        </w:rPr>
      </w:pPr>
      <w:r w:rsidRPr="450DA3F7" w:rsidR="64D5EF9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Karolina Jonušaitė</w:t>
      </w:r>
      <w:r w:rsidRPr="450DA3F7" w:rsidR="7C037D4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>
        <w:br/>
      </w:r>
      <w:r w:rsidRPr="450DA3F7" w:rsidR="7C037D4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„</w:t>
      </w:r>
      <w:r w:rsidRPr="450DA3F7" w:rsidR="7C037D4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Berta&amp;Agency</w:t>
      </w:r>
      <w:r w:rsidRPr="450DA3F7" w:rsidR="7C037D4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“ </w:t>
      </w:r>
      <w:r w:rsidRPr="450DA3F7" w:rsidR="7C037D4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projektų</w:t>
      </w:r>
      <w:r w:rsidRPr="450DA3F7" w:rsidR="7C037D4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50DA3F7" w:rsidR="7C037D4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vadovė</w:t>
      </w:r>
      <w:r w:rsidRPr="450DA3F7" w:rsidR="7C037D4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>
        <w:br/>
      </w:r>
      <w:r w:rsidRPr="450DA3F7" w:rsidR="7C037D4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Tel. +370 6</w:t>
      </w:r>
      <w:r w:rsidRPr="450DA3F7" w:rsidR="0D7A6F9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7</w:t>
      </w:r>
      <w:r w:rsidRPr="450DA3F7" w:rsidR="7C037D4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50DA3F7" w:rsidR="2E1155D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028</w:t>
      </w:r>
      <w:r w:rsidRPr="450DA3F7" w:rsidR="7C037D4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450DA3F7" w:rsidR="5F210DB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252</w:t>
      </w:r>
      <w:r>
        <w:br/>
      </w:r>
      <w:r w:rsidRPr="450DA3F7" w:rsidR="7C037D4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El. p. </w:t>
      </w:r>
      <w:r w:rsidRPr="450DA3F7" w:rsidR="5238BF5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karolina@berta.lt</w:t>
      </w:r>
    </w:p>
    <w:p w:rsidR="26B55372" w:rsidP="26B55372" w:rsidRDefault="26B55372" w14:paraId="5ED99CB3" w14:textId="4FCDF329">
      <w:pPr>
        <w:spacing w:before="240" w:beforeAutospacing="off" w:after="240" w:afterAutospacing="off"/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</w:pPr>
    </w:p>
    <w:p xmlns:wp14="http://schemas.microsoft.com/office/word/2010/wordml" w:rsidP="2CC82ABE" wp14:paraId="7C58B2D9" wp14:textId="71B4697F">
      <w:pPr>
        <w:spacing w:before="240" w:beforeAutospacing="off" w:after="240" w:afterAutospacing="off"/>
      </w:pPr>
    </w:p>
    <w:p xmlns:wp14="http://schemas.microsoft.com/office/word/2010/wordml" wp14:paraId="2C078E63" wp14:textId="2E03A8E1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B2E1A6"/>
    <w:rsid w:val="004BF925"/>
    <w:rsid w:val="022A574D"/>
    <w:rsid w:val="0A82FFB9"/>
    <w:rsid w:val="0AB2E1A6"/>
    <w:rsid w:val="0AE301F7"/>
    <w:rsid w:val="0D7A6F99"/>
    <w:rsid w:val="105BE681"/>
    <w:rsid w:val="1300D64F"/>
    <w:rsid w:val="139A0142"/>
    <w:rsid w:val="13B46081"/>
    <w:rsid w:val="1577465A"/>
    <w:rsid w:val="1586D50E"/>
    <w:rsid w:val="1BCC209B"/>
    <w:rsid w:val="1E167F65"/>
    <w:rsid w:val="1FEFB00B"/>
    <w:rsid w:val="20E8D22B"/>
    <w:rsid w:val="212E1492"/>
    <w:rsid w:val="26B55372"/>
    <w:rsid w:val="28545FB1"/>
    <w:rsid w:val="2CC82ABE"/>
    <w:rsid w:val="2E1155D6"/>
    <w:rsid w:val="3225D590"/>
    <w:rsid w:val="35B70A97"/>
    <w:rsid w:val="393F214F"/>
    <w:rsid w:val="3A4D769F"/>
    <w:rsid w:val="3BE91A0E"/>
    <w:rsid w:val="44CD50FD"/>
    <w:rsid w:val="450DA3F7"/>
    <w:rsid w:val="4A1E55D9"/>
    <w:rsid w:val="4A6804D7"/>
    <w:rsid w:val="4AAD7371"/>
    <w:rsid w:val="4CA679AD"/>
    <w:rsid w:val="4F1D8BCE"/>
    <w:rsid w:val="5223720C"/>
    <w:rsid w:val="5238BF5D"/>
    <w:rsid w:val="53874871"/>
    <w:rsid w:val="54BF785D"/>
    <w:rsid w:val="58A2D621"/>
    <w:rsid w:val="5A52676D"/>
    <w:rsid w:val="5CB94370"/>
    <w:rsid w:val="5F14DE8E"/>
    <w:rsid w:val="5F210DB3"/>
    <w:rsid w:val="628EB544"/>
    <w:rsid w:val="64D5EF9E"/>
    <w:rsid w:val="682E96E5"/>
    <w:rsid w:val="68F4588D"/>
    <w:rsid w:val="6CB5A861"/>
    <w:rsid w:val="6E50B2D9"/>
    <w:rsid w:val="700A241E"/>
    <w:rsid w:val="71BD29E1"/>
    <w:rsid w:val="72EA900D"/>
    <w:rsid w:val="77350FD6"/>
    <w:rsid w:val="7940C2FC"/>
    <w:rsid w:val="7BAB09DC"/>
    <w:rsid w:val="7C037D41"/>
    <w:rsid w:val="7DC0D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2E1A6"/>
  <w15:chartTrackingRefBased/>
  <w15:docId w15:val="{21FC576F-5BF0-4FE5-9741-D4BAE4FD66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450DA3F7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A3C097786E941B38A248EFFF8F902" ma:contentTypeVersion="9" ma:contentTypeDescription="Create a new document." ma:contentTypeScope="" ma:versionID="38d9c28971b736429d5ebcf6b3bc209e">
  <xsd:schema xmlns:xsd="http://www.w3.org/2001/XMLSchema" xmlns:xs="http://www.w3.org/2001/XMLSchema" xmlns:p="http://schemas.microsoft.com/office/2006/metadata/properties" xmlns:ns2="59cf4e93-cac9-4b6a-b340-1aeb4a9dfd55" xmlns:ns3="cdf93cd6-a0ed-4adc-a40c-53b73b753109" targetNamespace="http://schemas.microsoft.com/office/2006/metadata/properties" ma:root="true" ma:fieldsID="7548a588182bf8c37e8d5ead52071132" ns2:_="" ns3:_="">
    <xsd:import namespace="59cf4e93-cac9-4b6a-b340-1aeb4a9dfd55"/>
    <xsd:import namespace="cdf93cd6-a0ed-4adc-a40c-53b73b7531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f4e93-cac9-4b6a-b340-1aeb4a9dfd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2757c22-6b82-499f-be7b-acba2c4d6f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f93cd6-a0ed-4adc-a40c-53b73b75310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a83258f-4b4f-48e7-b818-4b4d3325c0da}" ma:internalName="TaxCatchAll" ma:showField="CatchAllData" ma:web="cdf93cd6-a0ed-4adc-a40c-53b73b7531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cf4e93-cac9-4b6a-b340-1aeb4a9dfd55">
      <Terms xmlns="http://schemas.microsoft.com/office/infopath/2007/PartnerControls"/>
    </lcf76f155ced4ddcb4097134ff3c332f>
    <TaxCatchAll xmlns="cdf93cd6-a0ed-4adc-a40c-53b73b753109" xsi:nil="true"/>
  </documentManagement>
</p:properties>
</file>

<file path=customXml/itemProps1.xml><?xml version="1.0" encoding="utf-8"?>
<ds:datastoreItem xmlns:ds="http://schemas.openxmlformats.org/officeDocument/2006/customXml" ds:itemID="{F3E60B4C-EB6E-439D-AE0B-EEC2923F2046}"/>
</file>

<file path=customXml/itemProps2.xml><?xml version="1.0" encoding="utf-8"?>
<ds:datastoreItem xmlns:ds="http://schemas.openxmlformats.org/officeDocument/2006/customXml" ds:itemID="{EEB1320D-2F7D-4931-9B0B-D4161760B381}"/>
</file>

<file path=customXml/itemProps3.xml><?xml version="1.0" encoding="utf-8"?>
<ds:datastoreItem xmlns:ds="http://schemas.openxmlformats.org/officeDocument/2006/customXml" ds:itemID="{723F974C-F60D-462F-A643-C202AC77D3A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Martyna&amp;Berta</dc:creator>
  <keywords/>
  <dc:description/>
  <lastModifiedBy>Karolina&amp;Berta</lastModifiedBy>
  <dcterms:created xsi:type="dcterms:W3CDTF">2025-08-07T15:37:20.0000000Z</dcterms:created>
  <dcterms:modified xsi:type="dcterms:W3CDTF">2025-08-12T05:16:52.0835132Z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0x010100CF8A3C097786E941B38A248EFFF8F902</vt:lpwstr>
  </property>
  <property fmtid="{D5CDD505-2E9C-101B-9397-08002B2CF9AE}" pid="3" name="MediaServiceImageTags">
    <vt:lpwstr/>
  </property>
</Properties>
</file>