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8" w14:textId="3A9E0527" w:rsidR="00F219C2" w:rsidRDefault="0037274B" w:rsidP="00AA1CA8">
      <w:pPr>
        <w:widowControl w:val="0"/>
        <w:jc w:val="right"/>
        <w:rPr>
          <w:rFonts w:ascii="Calibri" w:eastAsia="Calibri" w:hAnsi="Calibri" w:cs="Calibri"/>
          <w:b/>
          <w:color w:val="1F497D"/>
          <w:sz w:val="36"/>
          <w:szCs w:val="36"/>
        </w:rPr>
      </w:pPr>
      <w:r>
        <w:rPr>
          <w:rFonts w:ascii="Calibri" w:eastAsia="Calibri" w:hAnsi="Calibri" w:cs="Calibri"/>
          <w:sz w:val="22"/>
          <w:szCs w:val="22"/>
        </w:rPr>
        <w:t>Vilnius, 2025 m. rugpjūčio</w:t>
      </w:r>
      <w:r>
        <w:rPr>
          <w:rFonts w:ascii="Calibri" w:eastAsia="Calibri" w:hAnsi="Calibri" w:cs="Calibri"/>
          <w:color w:val="FF0000"/>
          <w:sz w:val="22"/>
          <w:szCs w:val="22"/>
        </w:rPr>
        <w:t xml:space="preserve"> </w:t>
      </w:r>
      <w:r w:rsidR="00F42D91">
        <w:rPr>
          <w:rFonts w:ascii="Calibri" w:eastAsia="Calibri" w:hAnsi="Calibri" w:cs="Calibri"/>
          <w:sz w:val="22"/>
          <w:szCs w:val="22"/>
        </w:rPr>
        <w:t>25</w:t>
      </w:r>
      <w:r w:rsidR="00E16ABB">
        <w:rPr>
          <w:rFonts w:ascii="Calibri" w:eastAsia="Calibri" w:hAnsi="Calibri" w:cs="Calibri"/>
          <w:sz w:val="22"/>
          <w:szCs w:val="22"/>
        </w:rPr>
        <w:t xml:space="preserve"> </w:t>
      </w:r>
      <w:r>
        <w:rPr>
          <w:rFonts w:ascii="Calibri" w:eastAsia="Calibri" w:hAnsi="Calibri" w:cs="Calibri"/>
          <w:sz w:val="22"/>
          <w:szCs w:val="22"/>
        </w:rPr>
        <w:t>d.</w:t>
      </w:r>
    </w:p>
    <w:p w14:paraId="03AF72BC" w14:textId="77777777" w:rsidR="00990A4E" w:rsidRPr="00F42D91" w:rsidRDefault="00990A4E" w:rsidP="00F42D91">
      <w:pPr>
        <w:spacing w:line="276" w:lineRule="auto"/>
        <w:rPr>
          <w:rFonts w:ascii="Calibri" w:eastAsia="Calibri" w:hAnsi="Calibri" w:cs="Calibri"/>
          <w:b/>
          <w:color w:val="1F497D"/>
          <w:sz w:val="36"/>
          <w:szCs w:val="36"/>
        </w:rPr>
      </w:pPr>
    </w:p>
    <w:p w14:paraId="71820D57" w14:textId="1B787C3A" w:rsidR="00990A4E" w:rsidRDefault="00990A4E" w:rsidP="00B011FC">
      <w:pPr>
        <w:spacing w:line="276" w:lineRule="auto"/>
        <w:jc w:val="center"/>
        <w:rPr>
          <w:rFonts w:ascii="Calibri" w:eastAsia="Calibri" w:hAnsi="Calibri" w:cs="Calibri"/>
          <w:b/>
          <w:color w:val="1F497D"/>
          <w:sz w:val="36"/>
          <w:szCs w:val="36"/>
        </w:rPr>
      </w:pPr>
      <w:r w:rsidRPr="00F42D91">
        <w:rPr>
          <w:rFonts w:ascii="Calibri" w:eastAsia="Calibri" w:hAnsi="Calibri" w:cs="Calibri"/>
          <w:b/>
          <w:color w:val="1F497D"/>
          <w:sz w:val="36"/>
          <w:szCs w:val="36"/>
        </w:rPr>
        <w:t xml:space="preserve">Naujoje darbdavio įvaizdžio kampanijoje – realūs rezultatai: per metus pareigose pakilo beveik 40 proc. „Lidl“ </w:t>
      </w:r>
      <w:r w:rsidR="00817441" w:rsidRPr="00F42D91">
        <w:rPr>
          <w:rFonts w:ascii="Calibri" w:eastAsia="Calibri" w:hAnsi="Calibri" w:cs="Calibri"/>
          <w:b/>
          <w:color w:val="1F497D"/>
          <w:sz w:val="36"/>
          <w:szCs w:val="36"/>
        </w:rPr>
        <w:t>parduotu</w:t>
      </w:r>
      <w:r w:rsidR="00817441" w:rsidRPr="00F42D91">
        <w:rPr>
          <w:rFonts w:ascii="Calibri" w:eastAsia="Calibri" w:hAnsi="Calibri" w:cs="Calibri"/>
          <w:b/>
          <w:color w:val="1F497D"/>
          <w:sz w:val="36"/>
          <w:szCs w:val="36"/>
          <w:lang w:val="lt-LT"/>
        </w:rPr>
        <w:t xml:space="preserve">vės </w:t>
      </w:r>
      <w:r w:rsidRPr="00F42D91">
        <w:rPr>
          <w:rFonts w:ascii="Calibri" w:eastAsia="Calibri" w:hAnsi="Calibri" w:cs="Calibri"/>
          <w:b/>
          <w:color w:val="1F497D"/>
          <w:sz w:val="36"/>
          <w:szCs w:val="36"/>
        </w:rPr>
        <w:t>darbuotojų</w:t>
      </w:r>
    </w:p>
    <w:p w14:paraId="56F229DE" w14:textId="2ECD4483" w:rsidR="002B0602" w:rsidRPr="00F42D91" w:rsidRDefault="00A52491" w:rsidP="00BF5396">
      <w:pPr>
        <w:spacing w:before="240" w:after="240"/>
        <w:jc w:val="both"/>
        <w:rPr>
          <w:rFonts w:ascii="Calibri" w:eastAsia="Calibri" w:hAnsi="Calibri" w:cs="Calibri"/>
          <w:b/>
          <w:sz w:val="22"/>
          <w:szCs w:val="22"/>
        </w:rPr>
      </w:pPr>
      <w:r w:rsidRPr="00F42D91">
        <w:rPr>
          <w:rFonts w:ascii="Calibri" w:eastAsia="Calibri" w:hAnsi="Calibri" w:cs="Calibri"/>
          <w:b/>
          <w:bCs/>
          <w:sz w:val="22"/>
          <w:szCs w:val="22"/>
        </w:rPr>
        <w:t>4</w:t>
      </w:r>
      <w:r w:rsidR="00817441" w:rsidRPr="00F42D91">
        <w:rPr>
          <w:rFonts w:ascii="Calibri" w:eastAsia="Calibri" w:hAnsi="Calibri" w:cs="Calibri"/>
          <w:b/>
          <w:bCs/>
          <w:sz w:val="22"/>
          <w:szCs w:val="22"/>
        </w:rPr>
        <w:t xml:space="preserve"> </w:t>
      </w:r>
      <w:r w:rsidR="00817441" w:rsidRPr="00F42D91">
        <w:rPr>
          <w:rFonts w:ascii="Calibri" w:eastAsia="Calibri" w:hAnsi="Calibri" w:cs="Calibri"/>
          <w:b/>
          <w:bCs/>
          <w:sz w:val="22"/>
          <w:szCs w:val="22"/>
          <w:lang w:val="lt-LT"/>
        </w:rPr>
        <w:t xml:space="preserve">iš </w:t>
      </w:r>
      <w:r w:rsidR="00817441" w:rsidRPr="00F42D91">
        <w:rPr>
          <w:rFonts w:ascii="Calibri" w:eastAsia="Calibri" w:hAnsi="Calibri" w:cs="Calibri"/>
          <w:b/>
          <w:bCs/>
          <w:sz w:val="22"/>
          <w:szCs w:val="22"/>
        </w:rPr>
        <w:t>10</w:t>
      </w:r>
      <w:r w:rsidR="002B0602" w:rsidRPr="00F42D91">
        <w:rPr>
          <w:rFonts w:ascii="Calibri" w:eastAsia="Calibri" w:hAnsi="Calibri" w:cs="Calibri"/>
          <w:b/>
          <w:bCs/>
          <w:sz w:val="22"/>
          <w:szCs w:val="22"/>
        </w:rPr>
        <w:t xml:space="preserve"> – tiek „Lidl“ parduotuvės darbuotojų per pastaruosius metus pakilo iki parduotuvės vadovo pavaduotojo pozicijos.</w:t>
      </w:r>
      <w:r w:rsidR="002B0602" w:rsidRPr="00F42D91">
        <w:rPr>
          <w:rFonts w:ascii="Calibri" w:eastAsia="Calibri" w:hAnsi="Calibri" w:cs="Calibri"/>
          <w:b/>
          <w:sz w:val="22"/>
          <w:szCs w:val="22"/>
        </w:rPr>
        <w:t xml:space="preserve"> Šis rezultatas ta</w:t>
      </w:r>
      <w:r w:rsidR="008939FA" w:rsidRPr="00F42D91">
        <w:rPr>
          <w:rFonts w:ascii="Calibri" w:eastAsia="Calibri" w:hAnsi="Calibri" w:cs="Calibri"/>
          <w:b/>
          <w:sz w:val="22"/>
          <w:szCs w:val="22"/>
        </w:rPr>
        <w:t>po</w:t>
      </w:r>
      <w:r w:rsidR="002B0602" w:rsidRPr="00F42D91">
        <w:rPr>
          <w:rFonts w:ascii="Calibri" w:eastAsia="Calibri" w:hAnsi="Calibri" w:cs="Calibri"/>
          <w:b/>
          <w:sz w:val="22"/>
          <w:szCs w:val="22"/>
        </w:rPr>
        <w:t xml:space="preserve"> naujos prekybos tinklo </w:t>
      </w:r>
      <w:r w:rsidR="002B0602" w:rsidRPr="00F42D91">
        <w:rPr>
          <w:rFonts w:ascii="Calibri" w:eastAsia="Calibri" w:hAnsi="Calibri" w:cs="Calibri"/>
          <w:b/>
          <w:bCs/>
          <w:sz w:val="22"/>
          <w:szCs w:val="22"/>
        </w:rPr>
        <w:t>„Lidl“ darbdavio įvaizdžio kampanijos</w:t>
      </w:r>
      <w:r w:rsidR="007B0FBA" w:rsidRPr="00F42D91">
        <w:rPr>
          <w:rFonts w:ascii="Calibri" w:eastAsia="Calibri" w:hAnsi="Calibri" w:cs="Calibri"/>
          <w:b/>
          <w:bCs/>
          <w:sz w:val="22"/>
          <w:szCs w:val="22"/>
        </w:rPr>
        <w:t xml:space="preserve"> „Kartu su „Lidl“</w:t>
      </w:r>
      <w:r w:rsidR="00F42D91" w:rsidRPr="00F42D91">
        <w:rPr>
          <w:rFonts w:ascii="Calibri" w:eastAsia="Calibri" w:hAnsi="Calibri" w:cs="Calibri"/>
          <w:b/>
          <w:bCs/>
          <w:sz w:val="22"/>
          <w:szCs w:val="22"/>
        </w:rPr>
        <w:t xml:space="preserve"> –</w:t>
      </w:r>
      <w:r w:rsidR="007B0FBA" w:rsidRPr="00F42D91">
        <w:rPr>
          <w:rFonts w:ascii="Calibri" w:eastAsia="Calibri" w:hAnsi="Calibri" w:cs="Calibri"/>
          <w:b/>
          <w:bCs/>
          <w:sz w:val="22"/>
          <w:szCs w:val="22"/>
        </w:rPr>
        <w:t xml:space="preserve"> augi greičiau, sieki daugiau!</w:t>
      </w:r>
      <w:r w:rsidR="007B0FBA" w:rsidRPr="00F42D91">
        <w:rPr>
          <w:rFonts w:ascii="Calibri" w:eastAsia="Calibri" w:hAnsi="Calibri" w:cs="Calibri"/>
          <w:b/>
          <w:bCs/>
          <w:sz w:val="22"/>
          <w:szCs w:val="22"/>
          <w:lang w:val="lt-LT"/>
        </w:rPr>
        <w:t>“</w:t>
      </w:r>
      <w:r w:rsidR="002B0602" w:rsidRPr="00F42D91">
        <w:rPr>
          <w:rFonts w:ascii="Calibri" w:eastAsia="Calibri" w:hAnsi="Calibri" w:cs="Calibri"/>
          <w:b/>
          <w:sz w:val="22"/>
          <w:szCs w:val="22"/>
        </w:rPr>
        <w:t xml:space="preserve"> pagrindu, kurioje dėmesys skiriamas karjeros galimybėms, greitam profesiniam augimui ir tobulėjimui.</w:t>
      </w:r>
    </w:p>
    <w:p w14:paraId="406578D4" w14:textId="4E00F281" w:rsidR="002B0602" w:rsidRDefault="002B0602" w:rsidP="00BF5396">
      <w:pPr>
        <w:spacing w:before="240" w:after="240"/>
        <w:jc w:val="both"/>
        <w:rPr>
          <w:rFonts w:ascii="Calibri" w:eastAsia="Calibri" w:hAnsi="Calibri" w:cs="Calibri"/>
          <w:sz w:val="22"/>
          <w:szCs w:val="22"/>
        </w:rPr>
      </w:pPr>
      <w:r w:rsidRPr="00F42D91">
        <w:rPr>
          <w:rFonts w:ascii="Calibri" w:eastAsia="Calibri" w:hAnsi="Calibri" w:cs="Calibri"/>
          <w:sz w:val="22"/>
          <w:szCs w:val="22"/>
        </w:rPr>
        <w:t xml:space="preserve">Kampanija pabrėžia, kad įsidarbinus pardavėju, per palyginti trumpą laikotarpį galima tapti parduotuvės </w:t>
      </w:r>
      <w:r w:rsidR="00F42D91" w:rsidRPr="00F42D91">
        <w:rPr>
          <w:rFonts w:ascii="Calibri" w:eastAsia="Calibri" w:hAnsi="Calibri" w:cs="Calibri"/>
          <w:sz w:val="22"/>
          <w:szCs w:val="22"/>
        </w:rPr>
        <w:t>vadovaujančiu personalu.</w:t>
      </w:r>
      <w:r w:rsidRPr="00F42D91">
        <w:rPr>
          <w:rFonts w:ascii="Calibri" w:eastAsia="Calibri" w:hAnsi="Calibri" w:cs="Calibri"/>
          <w:sz w:val="22"/>
          <w:szCs w:val="22"/>
        </w:rPr>
        <w:t xml:space="preserve"> Jos metu komandos nariai dalinsis savo patirtimis – nuo pirmos darbo dienos iki vadovaujančių pareigų</w:t>
      </w:r>
      <w:r w:rsidR="008939FA" w:rsidRPr="00F42D91">
        <w:rPr>
          <w:rFonts w:ascii="Calibri" w:eastAsia="Calibri" w:hAnsi="Calibri" w:cs="Calibri"/>
          <w:sz w:val="22"/>
          <w:szCs w:val="22"/>
        </w:rPr>
        <w:t>.</w:t>
      </w:r>
    </w:p>
    <w:p w14:paraId="00000013" w14:textId="267AB8B9" w:rsidR="00F219C2" w:rsidRDefault="008939FA" w:rsidP="00BF5396">
      <w:pPr>
        <w:spacing w:before="240" w:after="240"/>
        <w:jc w:val="both"/>
        <w:rPr>
          <w:rFonts w:ascii="Calibri" w:eastAsia="Calibri" w:hAnsi="Calibri" w:cs="Calibri"/>
          <w:sz w:val="22"/>
          <w:szCs w:val="22"/>
        </w:rPr>
      </w:pPr>
      <w:r>
        <w:rPr>
          <w:rFonts w:ascii="Calibri" w:eastAsia="Calibri" w:hAnsi="Calibri" w:cs="Calibri"/>
          <w:sz w:val="22"/>
          <w:szCs w:val="22"/>
        </w:rPr>
        <w:t>„I</w:t>
      </w:r>
      <w:r w:rsidRPr="00BF5396">
        <w:rPr>
          <w:rFonts w:ascii="Calibri" w:eastAsia="Calibri" w:hAnsi="Calibri" w:cs="Calibri"/>
          <w:sz w:val="22"/>
          <w:szCs w:val="22"/>
        </w:rPr>
        <w:t xml:space="preserve">dėja kilo </w:t>
      </w:r>
      <w:r>
        <w:rPr>
          <w:rFonts w:ascii="Calibri" w:eastAsia="Calibri" w:hAnsi="Calibri" w:cs="Calibri"/>
          <w:sz w:val="22"/>
          <w:szCs w:val="22"/>
        </w:rPr>
        <w:t>norint</w:t>
      </w:r>
      <w:r w:rsidRPr="00BF5396">
        <w:rPr>
          <w:rFonts w:ascii="Calibri" w:eastAsia="Calibri" w:hAnsi="Calibri" w:cs="Calibri"/>
          <w:sz w:val="22"/>
          <w:szCs w:val="22"/>
        </w:rPr>
        <w:t xml:space="preserve"> pa</w:t>
      </w:r>
      <w:r>
        <w:rPr>
          <w:rFonts w:ascii="Calibri" w:eastAsia="Calibri" w:hAnsi="Calibri" w:cs="Calibri"/>
          <w:sz w:val="22"/>
          <w:szCs w:val="22"/>
        </w:rPr>
        <w:t>brėžti</w:t>
      </w:r>
      <w:r w:rsidRPr="00BF5396">
        <w:rPr>
          <w:rFonts w:ascii="Calibri" w:eastAsia="Calibri" w:hAnsi="Calibri" w:cs="Calibri"/>
          <w:sz w:val="22"/>
          <w:szCs w:val="22"/>
        </w:rPr>
        <w:t xml:space="preserve">, kad „Lidl“ darbuotojai turi realias galimybes sparčiai tobulėti ir siekti aukštesnių </w:t>
      </w:r>
      <w:r>
        <w:rPr>
          <w:rFonts w:ascii="Calibri" w:eastAsia="Calibri" w:hAnsi="Calibri" w:cs="Calibri"/>
          <w:sz w:val="22"/>
          <w:szCs w:val="22"/>
        </w:rPr>
        <w:t>karjeros tikslų</w:t>
      </w:r>
      <w:r w:rsidRPr="00BF5396">
        <w:rPr>
          <w:rFonts w:ascii="Calibri" w:eastAsia="Calibri" w:hAnsi="Calibri" w:cs="Calibri"/>
          <w:sz w:val="22"/>
          <w:szCs w:val="22"/>
        </w:rPr>
        <w:t xml:space="preserve">. Mūsų </w:t>
      </w:r>
      <w:r>
        <w:rPr>
          <w:rFonts w:ascii="Calibri" w:eastAsia="Calibri" w:hAnsi="Calibri" w:cs="Calibri"/>
          <w:sz w:val="22"/>
          <w:szCs w:val="22"/>
        </w:rPr>
        <w:t>noras</w:t>
      </w:r>
      <w:r w:rsidRPr="00BF5396">
        <w:rPr>
          <w:rFonts w:ascii="Calibri" w:eastAsia="Calibri" w:hAnsi="Calibri" w:cs="Calibri"/>
          <w:sz w:val="22"/>
          <w:szCs w:val="22"/>
        </w:rPr>
        <w:t xml:space="preserve"> – </w:t>
      </w:r>
      <w:r>
        <w:rPr>
          <w:rFonts w:ascii="Calibri" w:eastAsia="Calibri" w:hAnsi="Calibri" w:cs="Calibri"/>
          <w:sz w:val="22"/>
          <w:szCs w:val="22"/>
        </w:rPr>
        <w:t>parodyti</w:t>
      </w:r>
      <w:r w:rsidRPr="00BF5396">
        <w:rPr>
          <w:rFonts w:ascii="Calibri" w:eastAsia="Calibri" w:hAnsi="Calibri" w:cs="Calibri"/>
          <w:sz w:val="22"/>
          <w:szCs w:val="22"/>
        </w:rPr>
        <w:t>, jog aiškus karjeros kelias, nuoseklus mokymasis ir nuolatinis palaikymas padeda komandos nariams pasiekti savo tikslus. Norime, kad ši kampanija įkvėptų tiek esamus, tiek būsimus kolegas tikėti savo potencialu ir pamatyti, kokias perspektyvas siūlo darbas „Lidl“</w:t>
      </w:r>
      <w:r w:rsidR="00BF5396">
        <w:rPr>
          <w:rFonts w:ascii="Calibri" w:eastAsia="Calibri" w:hAnsi="Calibri" w:cs="Calibri"/>
          <w:sz w:val="22"/>
          <w:szCs w:val="22"/>
        </w:rPr>
        <w:t>, – sako „Lidl Lietuva“ korporatyvinių reikalų ir komunikacijos vadovas Antanas Bubnelis.</w:t>
      </w:r>
    </w:p>
    <w:p w14:paraId="2E81D429" w14:textId="77777777" w:rsidR="00C5322A" w:rsidRDefault="0037274B">
      <w:pPr>
        <w:jc w:val="both"/>
        <w:rPr>
          <w:rFonts w:ascii="Calibri" w:eastAsia="Calibri" w:hAnsi="Calibri" w:cs="Calibri"/>
          <w:b/>
          <w:sz w:val="22"/>
          <w:szCs w:val="22"/>
        </w:rPr>
      </w:pPr>
      <w:r>
        <w:rPr>
          <w:rFonts w:ascii="Calibri" w:eastAsia="Calibri" w:hAnsi="Calibri" w:cs="Calibri"/>
          <w:b/>
          <w:sz w:val="22"/>
          <w:szCs w:val="22"/>
        </w:rPr>
        <w:t>Sukuriamos galimybės nuolat tobulėti</w:t>
      </w:r>
    </w:p>
    <w:p w14:paraId="47EF893E" w14:textId="77777777" w:rsidR="00C5322A" w:rsidRPr="00A52491" w:rsidRDefault="00C5322A">
      <w:pPr>
        <w:jc w:val="both"/>
        <w:rPr>
          <w:rFonts w:ascii="Calibri" w:eastAsia="Calibri" w:hAnsi="Calibri" w:cs="Calibri"/>
          <w:b/>
          <w:sz w:val="22"/>
          <w:szCs w:val="22"/>
          <w:lang w:val="lt-LT"/>
        </w:rPr>
      </w:pPr>
    </w:p>
    <w:p w14:paraId="00000016" w14:textId="45B4E630" w:rsidR="00F219C2" w:rsidRPr="00C5322A" w:rsidRDefault="0037274B">
      <w:pPr>
        <w:jc w:val="both"/>
        <w:rPr>
          <w:rFonts w:ascii="Calibri" w:eastAsia="Calibri" w:hAnsi="Calibri" w:cs="Calibri"/>
          <w:b/>
          <w:sz w:val="22"/>
          <w:szCs w:val="22"/>
        </w:rPr>
      </w:pPr>
      <w:r>
        <w:rPr>
          <w:rFonts w:ascii="Calibri" w:eastAsia="Calibri" w:hAnsi="Calibri" w:cs="Calibri"/>
          <w:sz w:val="22"/>
          <w:szCs w:val="22"/>
        </w:rPr>
        <w:t>Pagrindinis naujos kampanijos akcentas – tai plačios „Lidl Lietuva“ darbuotojams suteikiamos galimybės augti, tobulėti ir siekti karjeros tikslų. Įmonė aktyviai investuoja į darbuotojų profesinį bei asmeninį augimą, siekdama užtikrinti ne tik konkurencingą atlyginimą, bet ir realų karjeros kelią.</w:t>
      </w:r>
    </w:p>
    <w:p w14:paraId="00000017" w14:textId="77777777" w:rsidR="00F219C2" w:rsidRDefault="00F219C2">
      <w:pPr>
        <w:jc w:val="both"/>
        <w:rPr>
          <w:rFonts w:ascii="Calibri" w:eastAsia="Calibri" w:hAnsi="Calibri" w:cs="Calibri"/>
          <w:sz w:val="22"/>
          <w:szCs w:val="22"/>
        </w:rPr>
      </w:pPr>
    </w:p>
    <w:p w14:paraId="00000018" w14:textId="50CC6163" w:rsidR="00F219C2" w:rsidRDefault="0037274B">
      <w:pPr>
        <w:jc w:val="both"/>
        <w:rPr>
          <w:rFonts w:ascii="Calibri" w:eastAsia="Calibri" w:hAnsi="Calibri" w:cs="Calibri"/>
          <w:sz w:val="22"/>
          <w:szCs w:val="22"/>
        </w:rPr>
      </w:pPr>
      <w:r>
        <w:rPr>
          <w:rFonts w:ascii="Calibri" w:eastAsia="Calibri" w:hAnsi="Calibri" w:cs="Calibri"/>
          <w:sz w:val="22"/>
          <w:szCs w:val="22"/>
        </w:rPr>
        <w:t xml:space="preserve">„Pokyčių troškimas yra natūralus kiekvieno žmogaus siekis, todėl svarbu, kad darbdavys sudarytų sąlygas tobulėti. Šį tikslą įgyvendinti padeda įmonėje veikiančios talentų ugdymo programos bei nuosekliai vystoma mokymų sistema. Kiekvienam komandos nariui kasmet sudarome individualų mokymosi planą, kuris padeda gilinti turimas kompetencijas ir įgyti naujų žinių. Mokymai organizuojami tiek pradedantiesiems, tiek jau patyrusiems darbuotojams – nuo profesinių įgūdžių stiprinimo iki vadovavimo strategijų ar situacijų simuliacijų“, – pasakoja </w:t>
      </w:r>
      <w:r w:rsidR="002F36D1">
        <w:rPr>
          <w:rFonts w:ascii="Calibri" w:eastAsia="Calibri" w:hAnsi="Calibri" w:cs="Calibri"/>
          <w:sz w:val="22"/>
          <w:szCs w:val="22"/>
        </w:rPr>
        <w:t>A. Bubnelis.</w:t>
      </w:r>
    </w:p>
    <w:p w14:paraId="00000019" w14:textId="77777777" w:rsidR="00F219C2" w:rsidRDefault="00F219C2">
      <w:pPr>
        <w:jc w:val="both"/>
        <w:rPr>
          <w:rFonts w:ascii="Calibri" w:eastAsia="Calibri" w:hAnsi="Calibri" w:cs="Calibri"/>
          <w:sz w:val="22"/>
          <w:szCs w:val="22"/>
        </w:rPr>
      </w:pPr>
    </w:p>
    <w:p w14:paraId="0000001A" w14:textId="3801E349" w:rsidR="00F219C2" w:rsidRDefault="0037274B">
      <w:pPr>
        <w:jc w:val="both"/>
        <w:rPr>
          <w:rFonts w:ascii="Calibri" w:eastAsia="Calibri" w:hAnsi="Calibri" w:cs="Calibri"/>
          <w:sz w:val="22"/>
          <w:szCs w:val="22"/>
        </w:rPr>
      </w:pPr>
      <w:r>
        <w:rPr>
          <w:rFonts w:ascii="Calibri" w:eastAsia="Calibri" w:hAnsi="Calibri" w:cs="Calibri"/>
          <w:sz w:val="22"/>
          <w:szCs w:val="22"/>
        </w:rPr>
        <w:t>Komandos nariai, pradėję savo kelią kaip pardavėjai, gali tapti parduotuvės vadovo pavaduotojais, o vėliau – ir parduotuvės</w:t>
      </w:r>
      <w:r w:rsidR="00F42D91">
        <w:rPr>
          <w:rFonts w:ascii="Calibri" w:eastAsia="Calibri" w:hAnsi="Calibri" w:cs="Calibri"/>
          <w:sz w:val="22"/>
          <w:szCs w:val="22"/>
        </w:rPr>
        <w:t xml:space="preserve"> </w:t>
      </w:r>
      <w:r>
        <w:rPr>
          <w:rFonts w:ascii="Calibri" w:eastAsia="Calibri" w:hAnsi="Calibri" w:cs="Calibri"/>
          <w:sz w:val="22"/>
          <w:szCs w:val="22"/>
        </w:rPr>
        <w:t xml:space="preserve">vadovais. Net neturintiems </w:t>
      </w:r>
      <w:r w:rsidR="00041933">
        <w:rPr>
          <w:rFonts w:ascii="Calibri" w:eastAsia="Calibri" w:hAnsi="Calibri" w:cs="Calibri"/>
          <w:sz w:val="22"/>
          <w:szCs w:val="22"/>
        </w:rPr>
        <w:t xml:space="preserve">vadovaujančio darbo </w:t>
      </w:r>
      <w:r>
        <w:rPr>
          <w:rFonts w:ascii="Calibri" w:eastAsia="Calibri" w:hAnsi="Calibri" w:cs="Calibri"/>
          <w:sz w:val="22"/>
          <w:szCs w:val="22"/>
        </w:rPr>
        <w:t>patirties</w:t>
      </w:r>
      <w:r w:rsidR="008D76F1">
        <w:rPr>
          <w:rFonts w:ascii="Calibri" w:eastAsia="Calibri" w:hAnsi="Calibri" w:cs="Calibri"/>
          <w:sz w:val="22"/>
          <w:szCs w:val="22"/>
        </w:rPr>
        <w:t>,</w:t>
      </w:r>
      <w:r>
        <w:rPr>
          <w:rFonts w:ascii="Calibri" w:eastAsia="Calibri" w:hAnsi="Calibri" w:cs="Calibri"/>
          <w:sz w:val="22"/>
          <w:szCs w:val="22"/>
        </w:rPr>
        <w:t xml:space="preserve"> sudaromos sąlygos žinioms įgyti tiek teoriniuose, tiek praktiniuose mokymuose.</w:t>
      </w:r>
    </w:p>
    <w:p w14:paraId="0000001B" w14:textId="77777777" w:rsidR="00F219C2" w:rsidRDefault="00F219C2">
      <w:pPr>
        <w:jc w:val="both"/>
        <w:rPr>
          <w:rFonts w:ascii="Calibri" w:eastAsia="Calibri" w:hAnsi="Calibri" w:cs="Calibri"/>
          <w:sz w:val="22"/>
          <w:szCs w:val="22"/>
        </w:rPr>
      </w:pPr>
    </w:p>
    <w:p w14:paraId="6D9EAF8A" w14:textId="77777777" w:rsidR="00C5322A" w:rsidRDefault="0037274B" w:rsidP="00C5322A">
      <w:pPr>
        <w:jc w:val="both"/>
        <w:rPr>
          <w:rFonts w:ascii="Calibri" w:eastAsia="Calibri" w:hAnsi="Calibri" w:cs="Calibri"/>
          <w:sz w:val="22"/>
          <w:szCs w:val="22"/>
        </w:rPr>
      </w:pPr>
      <w:r>
        <w:rPr>
          <w:rFonts w:ascii="Calibri" w:eastAsia="Calibri" w:hAnsi="Calibri" w:cs="Calibri"/>
          <w:sz w:val="22"/>
          <w:szCs w:val="22"/>
        </w:rPr>
        <w:t>Jau pirmojo pokalbio su kandidatu metu aptariam</w:t>
      </w:r>
      <w:r w:rsidR="00041933">
        <w:rPr>
          <w:rFonts w:ascii="Calibri" w:eastAsia="Calibri" w:hAnsi="Calibri" w:cs="Calibri"/>
          <w:sz w:val="22"/>
          <w:szCs w:val="22"/>
        </w:rPr>
        <w:t>os</w:t>
      </w:r>
      <w:r>
        <w:rPr>
          <w:rFonts w:ascii="Calibri" w:eastAsia="Calibri" w:hAnsi="Calibri" w:cs="Calibri"/>
          <w:sz w:val="22"/>
          <w:szCs w:val="22"/>
        </w:rPr>
        <w:t xml:space="preserve"> galim</w:t>
      </w:r>
      <w:r w:rsidR="008D76F1">
        <w:rPr>
          <w:rFonts w:ascii="Calibri" w:eastAsia="Calibri" w:hAnsi="Calibri" w:cs="Calibri"/>
          <w:sz w:val="22"/>
          <w:szCs w:val="22"/>
        </w:rPr>
        <w:t>os</w:t>
      </w:r>
      <w:r>
        <w:rPr>
          <w:rFonts w:ascii="Calibri" w:eastAsia="Calibri" w:hAnsi="Calibri" w:cs="Calibri"/>
          <w:sz w:val="22"/>
          <w:szCs w:val="22"/>
        </w:rPr>
        <w:t xml:space="preserve"> karjeros perspektyv</w:t>
      </w:r>
      <w:r w:rsidR="008D76F1">
        <w:rPr>
          <w:rFonts w:ascii="Calibri" w:eastAsia="Calibri" w:hAnsi="Calibri" w:cs="Calibri"/>
          <w:sz w:val="22"/>
          <w:szCs w:val="22"/>
        </w:rPr>
        <w:t>os</w:t>
      </w:r>
      <w:r>
        <w:rPr>
          <w:rFonts w:ascii="Calibri" w:eastAsia="Calibri" w:hAnsi="Calibri" w:cs="Calibri"/>
          <w:sz w:val="22"/>
          <w:szCs w:val="22"/>
        </w:rPr>
        <w:t xml:space="preserve"> organizacijoje. </w:t>
      </w:r>
      <w:r w:rsidR="008D76F1">
        <w:rPr>
          <w:rFonts w:ascii="Calibri" w:eastAsia="Calibri" w:hAnsi="Calibri" w:cs="Calibri"/>
          <w:sz w:val="22"/>
          <w:szCs w:val="22"/>
        </w:rPr>
        <w:t>„</w:t>
      </w:r>
      <w:r w:rsidR="00041933">
        <w:rPr>
          <w:rFonts w:ascii="Calibri" w:eastAsia="Calibri" w:hAnsi="Calibri" w:cs="Calibri"/>
          <w:sz w:val="22"/>
          <w:szCs w:val="22"/>
        </w:rPr>
        <w:t>Lidl“ pastebi</w:t>
      </w:r>
      <w:r>
        <w:rPr>
          <w:rFonts w:ascii="Calibri" w:eastAsia="Calibri" w:hAnsi="Calibri" w:cs="Calibri"/>
          <w:sz w:val="22"/>
          <w:szCs w:val="22"/>
        </w:rPr>
        <w:t xml:space="preserve">, kad darbuotojai vertina vidinės karjeros kelią, o </w:t>
      </w:r>
      <w:r w:rsidR="00843C6E">
        <w:rPr>
          <w:rFonts w:ascii="Calibri" w:eastAsia="Calibri" w:hAnsi="Calibri" w:cs="Calibri"/>
          <w:sz w:val="22"/>
          <w:szCs w:val="22"/>
        </w:rPr>
        <w:t xml:space="preserve">organizacija </w:t>
      </w:r>
      <w:r>
        <w:rPr>
          <w:rFonts w:ascii="Calibri" w:eastAsia="Calibri" w:hAnsi="Calibri" w:cs="Calibri"/>
          <w:sz w:val="22"/>
          <w:szCs w:val="22"/>
        </w:rPr>
        <w:t xml:space="preserve">savo ruožtu </w:t>
      </w:r>
      <w:r w:rsidR="00843C6E">
        <w:rPr>
          <w:rFonts w:ascii="Calibri" w:eastAsia="Calibri" w:hAnsi="Calibri" w:cs="Calibri"/>
          <w:sz w:val="22"/>
          <w:szCs w:val="22"/>
        </w:rPr>
        <w:t xml:space="preserve">suteikia </w:t>
      </w:r>
      <w:r>
        <w:rPr>
          <w:rFonts w:ascii="Calibri" w:eastAsia="Calibri" w:hAnsi="Calibri" w:cs="Calibri"/>
          <w:sz w:val="22"/>
          <w:szCs w:val="22"/>
        </w:rPr>
        <w:t>visas reikalingas priemones jam įgyvendinti. Kadangi „Lidl“ veikia daugelyje šalių, darbuotojai taip pat turi galimybę siekti tarptautinės karjeros, vykti į stažuotes ir ten plėsti akiratį bei gilinti žinias</w:t>
      </w:r>
      <w:r w:rsidR="008D76F1">
        <w:rPr>
          <w:rFonts w:ascii="Calibri" w:eastAsia="Calibri" w:hAnsi="Calibri" w:cs="Calibri"/>
          <w:sz w:val="22"/>
          <w:szCs w:val="22"/>
        </w:rPr>
        <w:t>.</w:t>
      </w:r>
    </w:p>
    <w:p w14:paraId="407A9D69" w14:textId="179BC130" w:rsidR="00760CE0" w:rsidRPr="00C5322A" w:rsidRDefault="0037274B" w:rsidP="00C5322A">
      <w:pPr>
        <w:spacing w:before="240" w:after="240"/>
        <w:jc w:val="both"/>
        <w:rPr>
          <w:rFonts w:ascii="Calibri" w:eastAsia="Calibri" w:hAnsi="Calibri" w:cs="Calibri"/>
          <w:sz w:val="22"/>
          <w:szCs w:val="22"/>
        </w:rPr>
      </w:pPr>
      <w:r>
        <w:rPr>
          <w:rFonts w:ascii="Calibri" w:eastAsia="Calibri" w:hAnsi="Calibri" w:cs="Calibri"/>
          <w:b/>
          <w:sz w:val="22"/>
          <w:szCs w:val="22"/>
        </w:rPr>
        <w:t>Reguliariai augantis atlyginimas</w:t>
      </w:r>
      <w:r w:rsidR="00760CE0">
        <w:rPr>
          <w:rFonts w:ascii="Calibri" w:eastAsia="Calibri" w:hAnsi="Calibri" w:cs="Calibri"/>
          <w:b/>
          <w:sz w:val="22"/>
          <w:szCs w:val="22"/>
        </w:rPr>
        <w:t xml:space="preserve">, </w:t>
      </w:r>
      <w:r w:rsidR="00760CE0">
        <w:rPr>
          <w:rFonts w:ascii="Calibri" w:eastAsia="Calibri" w:hAnsi="Calibri" w:cs="Calibri"/>
          <w:b/>
          <w:sz w:val="22"/>
          <w:szCs w:val="22"/>
          <w:highlight w:val="white"/>
        </w:rPr>
        <w:t>rūpestis darbuotojų fizine ir emocine sveikata</w:t>
      </w:r>
    </w:p>
    <w:p w14:paraId="00000020" w14:textId="3FC67411" w:rsidR="00F219C2" w:rsidRDefault="0037274B">
      <w:pPr>
        <w:jc w:val="both"/>
        <w:rPr>
          <w:rFonts w:ascii="Calibri" w:eastAsia="Calibri" w:hAnsi="Calibri" w:cs="Calibri"/>
          <w:sz w:val="22"/>
          <w:szCs w:val="22"/>
        </w:rPr>
      </w:pPr>
      <w:r>
        <w:rPr>
          <w:rFonts w:ascii="Calibri" w:eastAsia="Calibri" w:hAnsi="Calibri" w:cs="Calibri"/>
          <w:sz w:val="22"/>
          <w:szCs w:val="22"/>
        </w:rPr>
        <w:t>Motyvacijos augti įmonės viduje suteikia visiems „Lidl Lietuva“ darbuotojams užtikrinamas konkurencingas bei reguliariai didėjantis atlyginimas. Remiantis „</w:t>
      </w:r>
      <w:proofErr w:type="spellStart"/>
      <w:r>
        <w:rPr>
          <w:rFonts w:ascii="Calibri" w:eastAsia="Calibri" w:hAnsi="Calibri" w:cs="Calibri"/>
          <w:sz w:val="22"/>
          <w:szCs w:val="22"/>
        </w:rPr>
        <w:t>Rekvizitai.lt</w:t>
      </w:r>
      <w:proofErr w:type="spellEnd"/>
      <w:r>
        <w:rPr>
          <w:rFonts w:ascii="Calibri" w:eastAsia="Calibri" w:hAnsi="Calibri" w:cs="Calibri"/>
          <w:sz w:val="22"/>
          <w:szCs w:val="22"/>
        </w:rPr>
        <w:t xml:space="preserve">“ duomenimis, </w:t>
      </w:r>
      <w:sdt>
        <w:sdtPr>
          <w:tag w:val="goog_rdk_1"/>
          <w:id w:val="-606592362"/>
        </w:sdtPr>
        <w:sdtContent/>
      </w:sdt>
      <w:r>
        <w:rPr>
          <w:rFonts w:ascii="Calibri" w:eastAsia="Calibri" w:hAnsi="Calibri" w:cs="Calibri"/>
          <w:sz w:val="22"/>
          <w:szCs w:val="22"/>
        </w:rPr>
        <w:t>balandžio–birželio mėnesiais vidutinis atlyginimas įmonėje siekė 2371,17 eurų (prieš mokesčius) ir buvo didžiausias tarp penkių didžiųjų šalies prekybos tinklų.</w:t>
      </w:r>
    </w:p>
    <w:p w14:paraId="00000022" w14:textId="77777777" w:rsidR="00F219C2" w:rsidRDefault="0037274B">
      <w:pPr>
        <w:jc w:val="both"/>
        <w:rPr>
          <w:rFonts w:ascii="Calibri" w:eastAsia="Calibri" w:hAnsi="Calibri" w:cs="Calibri"/>
          <w:sz w:val="22"/>
          <w:szCs w:val="22"/>
        </w:rPr>
      </w:pPr>
      <w:r>
        <w:rPr>
          <w:rFonts w:ascii="Calibri" w:eastAsia="Calibri" w:hAnsi="Calibri" w:cs="Calibri"/>
          <w:sz w:val="22"/>
          <w:szCs w:val="22"/>
        </w:rPr>
        <w:lastRenderedPageBreak/>
        <w:t>Apskaičiuojant vidutinį darbo užmokestį, „Lidl Lietuva“ remiasi visą kalendorinį mėnesį įmonėje išdirbusių darbuotojų atlyginimo duomenimis.</w:t>
      </w:r>
    </w:p>
    <w:p w14:paraId="00000023" w14:textId="77777777" w:rsidR="00F219C2" w:rsidRDefault="00F219C2">
      <w:pPr>
        <w:jc w:val="both"/>
        <w:rPr>
          <w:rFonts w:ascii="Calibri" w:eastAsia="Calibri" w:hAnsi="Calibri" w:cs="Calibri"/>
          <w:sz w:val="22"/>
          <w:szCs w:val="22"/>
        </w:rPr>
      </w:pPr>
    </w:p>
    <w:p w14:paraId="00000024" w14:textId="77777777" w:rsidR="00F219C2" w:rsidRDefault="0037274B">
      <w:pPr>
        <w:jc w:val="both"/>
        <w:rPr>
          <w:rFonts w:ascii="Calibri" w:eastAsia="Calibri" w:hAnsi="Calibri" w:cs="Calibri"/>
          <w:sz w:val="22"/>
          <w:szCs w:val="22"/>
        </w:rPr>
      </w:pPr>
      <w:r>
        <w:rPr>
          <w:rFonts w:ascii="Calibri" w:eastAsia="Calibri" w:hAnsi="Calibri" w:cs="Calibri"/>
          <w:sz w:val="22"/>
          <w:szCs w:val="22"/>
        </w:rPr>
        <w:t>Kampanijoje akcentuojamą aiškų atlyginimo augimą padeda užtikrinti pakopinė atlyginimo kėlimo sistema. Visiems „Lidl“ darbuotojams yra numatomos penkios atlyginimo kilimo pakopos keleriems metams į priekį. Jos leidžia jaustis saugiai žinant, kaip keisis jų atlyginimas ateityje, bei suteikia daugiau motyvacijos, skatina lojalumą.</w:t>
      </w:r>
    </w:p>
    <w:p w14:paraId="00000025" w14:textId="77777777" w:rsidR="00F219C2" w:rsidRDefault="00F219C2">
      <w:pPr>
        <w:jc w:val="both"/>
        <w:rPr>
          <w:rFonts w:ascii="Calibri" w:eastAsia="Calibri" w:hAnsi="Calibri" w:cs="Calibri"/>
          <w:sz w:val="22"/>
          <w:szCs w:val="22"/>
        </w:rPr>
      </w:pPr>
    </w:p>
    <w:p w14:paraId="72AD467F" w14:textId="77777777" w:rsidR="00C5322A" w:rsidRDefault="00C5322A">
      <w:pPr>
        <w:jc w:val="both"/>
        <w:rPr>
          <w:rFonts w:ascii="Calibri" w:eastAsia="Calibri" w:hAnsi="Calibri" w:cs="Calibri"/>
          <w:sz w:val="22"/>
          <w:szCs w:val="22"/>
        </w:rPr>
      </w:pPr>
      <w:r>
        <w:rPr>
          <w:rFonts w:ascii="Calibri" w:eastAsia="Calibri" w:hAnsi="Calibri" w:cs="Calibri"/>
          <w:sz w:val="22"/>
          <w:szCs w:val="22"/>
        </w:rPr>
        <w:t>Organizacijoje n</w:t>
      </w:r>
      <w:r w:rsidR="0037274B">
        <w:rPr>
          <w:rFonts w:ascii="Calibri" w:eastAsia="Calibri" w:hAnsi="Calibri" w:cs="Calibri"/>
          <w:sz w:val="22"/>
          <w:szCs w:val="22"/>
        </w:rPr>
        <w:t>uolat analizuoja</w:t>
      </w:r>
      <w:r w:rsidR="00A3650C">
        <w:rPr>
          <w:rFonts w:ascii="Calibri" w:eastAsia="Calibri" w:hAnsi="Calibri" w:cs="Calibri"/>
          <w:sz w:val="22"/>
          <w:szCs w:val="22"/>
        </w:rPr>
        <w:t>ma</w:t>
      </w:r>
      <w:r w:rsidR="0037274B">
        <w:rPr>
          <w:rFonts w:ascii="Calibri" w:eastAsia="Calibri" w:hAnsi="Calibri" w:cs="Calibri"/>
          <w:sz w:val="22"/>
          <w:szCs w:val="22"/>
        </w:rPr>
        <w:t xml:space="preserve"> rink</w:t>
      </w:r>
      <w:r w:rsidR="00A3650C">
        <w:rPr>
          <w:rFonts w:ascii="Calibri" w:eastAsia="Calibri" w:hAnsi="Calibri" w:cs="Calibri"/>
          <w:sz w:val="22"/>
          <w:szCs w:val="22"/>
        </w:rPr>
        <w:t>a</w:t>
      </w:r>
      <w:r w:rsidR="0037274B">
        <w:rPr>
          <w:rFonts w:ascii="Calibri" w:eastAsia="Calibri" w:hAnsi="Calibri" w:cs="Calibri"/>
          <w:sz w:val="22"/>
          <w:szCs w:val="22"/>
        </w:rPr>
        <w:t xml:space="preserve"> ir reguliariai peržiūrim</w:t>
      </w:r>
      <w:r w:rsidR="008D76F1">
        <w:rPr>
          <w:rFonts w:ascii="Calibri" w:eastAsia="Calibri" w:hAnsi="Calibri" w:cs="Calibri"/>
          <w:sz w:val="22"/>
          <w:szCs w:val="22"/>
        </w:rPr>
        <w:t>as</w:t>
      </w:r>
      <w:r w:rsidR="0037274B">
        <w:rPr>
          <w:rFonts w:ascii="Calibri" w:eastAsia="Calibri" w:hAnsi="Calibri" w:cs="Calibri"/>
          <w:sz w:val="22"/>
          <w:szCs w:val="22"/>
        </w:rPr>
        <w:t xml:space="preserve"> darbo užmokest</w:t>
      </w:r>
      <w:r w:rsidR="008D76F1">
        <w:rPr>
          <w:rFonts w:ascii="Calibri" w:eastAsia="Calibri" w:hAnsi="Calibri" w:cs="Calibri"/>
          <w:sz w:val="22"/>
          <w:szCs w:val="22"/>
        </w:rPr>
        <w:t xml:space="preserve">is. </w:t>
      </w:r>
      <w:r w:rsidR="0037274B">
        <w:rPr>
          <w:rFonts w:ascii="Calibri" w:eastAsia="Calibri" w:hAnsi="Calibri" w:cs="Calibri"/>
          <w:sz w:val="22"/>
          <w:szCs w:val="22"/>
        </w:rPr>
        <w:t xml:space="preserve">Šiais finansiniais metais atlyginimams </w:t>
      </w:r>
      <w:r w:rsidR="00A3650C">
        <w:rPr>
          <w:rFonts w:ascii="Calibri" w:eastAsia="Calibri" w:hAnsi="Calibri" w:cs="Calibri"/>
          <w:sz w:val="22"/>
          <w:szCs w:val="22"/>
        </w:rPr>
        <w:t xml:space="preserve">skirta </w:t>
      </w:r>
      <w:r w:rsidR="0037274B">
        <w:rPr>
          <w:rFonts w:ascii="Calibri" w:eastAsia="Calibri" w:hAnsi="Calibri" w:cs="Calibri"/>
          <w:sz w:val="22"/>
          <w:szCs w:val="22"/>
        </w:rPr>
        <w:t>7 mln. eurų daugiau nei pernai. Dėl to vidutinis darbo užmokestis parduotuvių, logistikos centrų ir administracijos darbuotojams augo nuo 5 iki 10 procentų. Be to, siūlom</w:t>
      </w:r>
      <w:r w:rsidR="008D76F1">
        <w:rPr>
          <w:rFonts w:ascii="Calibri" w:eastAsia="Calibri" w:hAnsi="Calibri" w:cs="Calibri"/>
          <w:sz w:val="22"/>
          <w:szCs w:val="22"/>
        </w:rPr>
        <w:t>i</w:t>
      </w:r>
      <w:r w:rsidR="0037274B">
        <w:rPr>
          <w:rFonts w:ascii="Calibri" w:eastAsia="Calibri" w:hAnsi="Calibri" w:cs="Calibri"/>
          <w:sz w:val="22"/>
          <w:szCs w:val="22"/>
        </w:rPr>
        <w:t xml:space="preserve"> ir papildom</w:t>
      </w:r>
      <w:r w:rsidR="008D76F1">
        <w:rPr>
          <w:rFonts w:ascii="Calibri" w:eastAsia="Calibri" w:hAnsi="Calibri" w:cs="Calibri"/>
          <w:sz w:val="22"/>
          <w:szCs w:val="22"/>
        </w:rPr>
        <w:t>i</w:t>
      </w:r>
      <w:r w:rsidR="0037274B">
        <w:rPr>
          <w:rFonts w:ascii="Calibri" w:eastAsia="Calibri" w:hAnsi="Calibri" w:cs="Calibri"/>
          <w:sz w:val="22"/>
          <w:szCs w:val="22"/>
        </w:rPr>
        <w:t xml:space="preserve"> finansin</w:t>
      </w:r>
      <w:r w:rsidR="008D76F1">
        <w:rPr>
          <w:rFonts w:ascii="Calibri" w:eastAsia="Calibri" w:hAnsi="Calibri" w:cs="Calibri"/>
          <w:sz w:val="22"/>
          <w:szCs w:val="22"/>
        </w:rPr>
        <w:t>iai</w:t>
      </w:r>
      <w:r w:rsidR="0037274B">
        <w:rPr>
          <w:rFonts w:ascii="Calibri" w:eastAsia="Calibri" w:hAnsi="Calibri" w:cs="Calibri"/>
          <w:sz w:val="22"/>
          <w:szCs w:val="22"/>
        </w:rPr>
        <w:t xml:space="preserve"> pried</w:t>
      </w:r>
      <w:r w:rsidR="008D76F1">
        <w:rPr>
          <w:rFonts w:ascii="Calibri" w:eastAsia="Calibri" w:hAnsi="Calibri" w:cs="Calibri"/>
          <w:sz w:val="22"/>
          <w:szCs w:val="22"/>
        </w:rPr>
        <w:t xml:space="preserve">ai. </w:t>
      </w:r>
      <w:r w:rsidR="0076722D" w:rsidRPr="0076722D">
        <w:rPr>
          <w:rFonts w:ascii="Calibri" w:eastAsia="Calibri" w:hAnsi="Calibri" w:cs="Calibri"/>
          <w:sz w:val="22"/>
          <w:szCs w:val="22"/>
        </w:rPr>
        <w:t xml:space="preserve">Pavyzdžiui, įmonėje veikia skatinimo programa, skirta </w:t>
      </w:r>
      <w:r w:rsidR="0076722D">
        <w:rPr>
          <w:rFonts w:ascii="Calibri" w:eastAsia="Calibri" w:hAnsi="Calibri" w:cs="Calibri"/>
          <w:sz w:val="22"/>
          <w:szCs w:val="22"/>
        </w:rPr>
        <w:t xml:space="preserve">užsakymų </w:t>
      </w:r>
      <w:proofErr w:type="spellStart"/>
      <w:r w:rsidR="0076722D" w:rsidRPr="0076722D">
        <w:rPr>
          <w:rFonts w:ascii="Calibri" w:eastAsia="Calibri" w:hAnsi="Calibri" w:cs="Calibri"/>
          <w:sz w:val="22"/>
          <w:szCs w:val="22"/>
        </w:rPr>
        <w:t>komplektuotojams</w:t>
      </w:r>
      <w:proofErr w:type="spellEnd"/>
      <w:r w:rsidR="0037274B">
        <w:rPr>
          <w:rFonts w:ascii="Calibri" w:eastAsia="Calibri" w:hAnsi="Calibri" w:cs="Calibri"/>
          <w:sz w:val="22"/>
          <w:szCs w:val="22"/>
        </w:rPr>
        <w:t>, suteikianti galimybę papildomai užsidirbti. Motyvacinės premijos taip pat skiriamos parduotuvių darbuotojams, greitojo reagavimo komandos nariams</w:t>
      </w:r>
      <w:r w:rsidR="008D76F1">
        <w:rPr>
          <w:rFonts w:ascii="Calibri" w:eastAsia="Calibri" w:hAnsi="Calibri" w:cs="Calibri"/>
          <w:sz w:val="22"/>
          <w:szCs w:val="22"/>
        </w:rPr>
        <w:t>.</w:t>
      </w:r>
      <w:r>
        <w:rPr>
          <w:rFonts w:ascii="Calibri" w:eastAsia="Calibri" w:hAnsi="Calibri" w:cs="Calibri"/>
          <w:sz w:val="22"/>
          <w:szCs w:val="22"/>
        </w:rPr>
        <w:t xml:space="preserve"> </w:t>
      </w:r>
    </w:p>
    <w:p w14:paraId="6428C17F" w14:textId="77777777" w:rsidR="00C5322A" w:rsidRDefault="00C5322A">
      <w:pPr>
        <w:jc w:val="both"/>
        <w:rPr>
          <w:rFonts w:ascii="Calibri" w:eastAsia="Calibri" w:hAnsi="Calibri" w:cs="Calibri"/>
          <w:sz w:val="22"/>
          <w:szCs w:val="22"/>
        </w:rPr>
      </w:pPr>
    </w:p>
    <w:p w14:paraId="00000028" w14:textId="7C765F08" w:rsidR="00F219C2" w:rsidRDefault="0037274B">
      <w:pPr>
        <w:jc w:val="both"/>
        <w:rPr>
          <w:rFonts w:ascii="Calibri" w:eastAsia="Calibri" w:hAnsi="Calibri" w:cs="Calibri"/>
          <w:sz w:val="22"/>
          <w:szCs w:val="22"/>
        </w:rPr>
      </w:pPr>
      <w:r>
        <w:rPr>
          <w:rFonts w:ascii="Calibri" w:eastAsia="Calibri" w:hAnsi="Calibri" w:cs="Calibri"/>
          <w:sz w:val="22"/>
          <w:szCs w:val="22"/>
        </w:rPr>
        <w:t>Be to, komandos nariams kas mėnesį skiriamos „Lidl“ dovanų kortelės, kurias jie gali panaudoti ir įsigyti įvairių prekių visose Lietuvoje veikiančiose prekybos tinklo parduotuvėse.</w:t>
      </w:r>
    </w:p>
    <w:p w14:paraId="0000002B" w14:textId="77777777" w:rsidR="00F219C2" w:rsidRDefault="00F219C2">
      <w:pPr>
        <w:jc w:val="both"/>
        <w:rPr>
          <w:rFonts w:ascii="Calibri" w:eastAsia="Calibri" w:hAnsi="Calibri" w:cs="Calibri"/>
          <w:b/>
          <w:sz w:val="22"/>
          <w:szCs w:val="22"/>
          <w:highlight w:val="white"/>
        </w:rPr>
      </w:pPr>
    </w:p>
    <w:p w14:paraId="788E07B4" w14:textId="77777777" w:rsidR="00C5322A" w:rsidRDefault="0037274B" w:rsidP="008D76F1">
      <w:pPr>
        <w:jc w:val="both"/>
        <w:rPr>
          <w:rFonts w:ascii="Calibri" w:eastAsia="Calibri" w:hAnsi="Calibri" w:cs="Calibri"/>
          <w:sz w:val="22"/>
          <w:szCs w:val="22"/>
          <w:highlight w:val="white"/>
        </w:rPr>
      </w:pPr>
      <w:r>
        <w:rPr>
          <w:rFonts w:ascii="Calibri" w:eastAsia="Calibri" w:hAnsi="Calibri" w:cs="Calibri"/>
          <w:sz w:val="22"/>
          <w:szCs w:val="22"/>
          <w:highlight w:val="white"/>
        </w:rPr>
        <w:t>„Lidl“</w:t>
      </w:r>
      <w:r w:rsidR="00887F8C">
        <w:rPr>
          <w:rFonts w:ascii="Calibri" w:eastAsia="Calibri" w:hAnsi="Calibri" w:cs="Calibri"/>
          <w:sz w:val="22"/>
          <w:szCs w:val="22"/>
          <w:highlight w:val="white"/>
        </w:rPr>
        <w:t xml:space="preserve"> taip pat skiria</w:t>
      </w:r>
      <w:r>
        <w:rPr>
          <w:rFonts w:ascii="Calibri" w:eastAsia="Calibri" w:hAnsi="Calibri" w:cs="Calibri"/>
          <w:sz w:val="22"/>
          <w:szCs w:val="22"/>
          <w:highlight w:val="white"/>
        </w:rPr>
        <w:t xml:space="preserve"> itin didelį skiria darbuotojų fizinei ir psichologinei sveikatai.</w:t>
      </w:r>
    </w:p>
    <w:p w14:paraId="21EEF3AC" w14:textId="77777777" w:rsidR="00C5322A" w:rsidRDefault="00C5322A" w:rsidP="008D76F1">
      <w:pPr>
        <w:jc w:val="both"/>
        <w:rPr>
          <w:rFonts w:ascii="Calibri" w:eastAsia="Calibri" w:hAnsi="Calibri" w:cs="Calibri"/>
          <w:sz w:val="22"/>
          <w:szCs w:val="22"/>
          <w:highlight w:val="white"/>
        </w:rPr>
      </w:pPr>
    </w:p>
    <w:p w14:paraId="0000002D" w14:textId="6706E1ED" w:rsidR="00F219C2" w:rsidRDefault="00887F8C" w:rsidP="008D76F1">
      <w:pPr>
        <w:jc w:val="both"/>
        <w:rPr>
          <w:rFonts w:ascii="Calibri" w:eastAsia="Calibri" w:hAnsi="Calibri" w:cs="Calibri"/>
          <w:sz w:val="22"/>
          <w:szCs w:val="22"/>
          <w:highlight w:val="white"/>
        </w:rPr>
      </w:pPr>
      <w:r>
        <w:rPr>
          <w:rFonts w:ascii="Calibri" w:eastAsia="Calibri" w:hAnsi="Calibri" w:cs="Calibri"/>
          <w:sz w:val="22"/>
          <w:szCs w:val="22"/>
          <w:highlight w:val="white"/>
        </w:rPr>
        <w:t>Organizacijoje</w:t>
      </w:r>
      <w:r w:rsidR="0037274B">
        <w:rPr>
          <w:rFonts w:ascii="Calibri" w:eastAsia="Calibri" w:hAnsi="Calibri" w:cs="Calibri"/>
          <w:sz w:val="22"/>
          <w:szCs w:val="22"/>
          <w:highlight w:val="white"/>
        </w:rPr>
        <w:t xml:space="preserve"> kuriam</w:t>
      </w:r>
      <w:r w:rsidR="008D76F1">
        <w:rPr>
          <w:rFonts w:ascii="Calibri" w:eastAsia="Calibri" w:hAnsi="Calibri" w:cs="Calibri"/>
          <w:sz w:val="22"/>
          <w:szCs w:val="22"/>
          <w:highlight w:val="white"/>
        </w:rPr>
        <w:t>a</w:t>
      </w:r>
      <w:r w:rsidR="0037274B">
        <w:rPr>
          <w:rFonts w:ascii="Calibri" w:eastAsia="Calibri" w:hAnsi="Calibri" w:cs="Calibri"/>
          <w:sz w:val="22"/>
          <w:szCs w:val="22"/>
          <w:highlight w:val="white"/>
        </w:rPr>
        <w:t xml:space="preserve"> draugišk</w:t>
      </w:r>
      <w:r w:rsidR="008D76F1">
        <w:rPr>
          <w:rFonts w:ascii="Calibri" w:eastAsia="Calibri" w:hAnsi="Calibri" w:cs="Calibri"/>
          <w:sz w:val="22"/>
          <w:szCs w:val="22"/>
          <w:highlight w:val="white"/>
        </w:rPr>
        <w:t>a</w:t>
      </w:r>
      <w:r w:rsidR="0037274B">
        <w:rPr>
          <w:rFonts w:ascii="Calibri" w:eastAsia="Calibri" w:hAnsi="Calibri" w:cs="Calibri"/>
          <w:sz w:val="22"/>
          <w:szCs w:val="22"/>
          <w:highlight w:val="white"/>
        </w:rPr>
        <w:t xml:space="preserve"> ir </w:t>
      </w:r>
      <w:r w:rsidR="008D76F1">
        <w:rPr>
          <w:rFonts w:ascii="Calibri" w:eastAsia="Calibri" w:hAnsi="Calibri" w:cs="Calibri"/>
          <w:sz w:val="22"/>
          <w:szCs w:val="22"/>
          <w:highlight w:val="white"/>
        </w:rPr>
        <w:t>palaikanti darbo atmosfera</w:t>
      </w:r>
      <w:r w:rsidR="0037274B">
        <w:rPr>
          <w:rFonts w:ascii="Calibri" w:eastAsia="Calibri" w:hAnsi="Calibri" w:cs="Calibri"/>
          <w:sz w:val="22"/>
          <w:szCs w:val="22"/>
          <w:highlight w:val="white"/>
        </w:rPr>
        <w:t xml:space="preserve">, </w:t>
      </w:r>
      <w:r w:rsidR="00C5322A">
        <w:rPr>
          <w:rFonts w:ascii="Calibri" w:eastAsia="Calibri" w:hAnsi="Calibri" w:cs="Calibri"/>
          <w:sz w:val="22"/>
          <w:szCs w:val="22"/>
          <w:highlight w:val="white"/>
        </w:rPr>
        <w:t>grįsta</w:t>
      </w:r>
      <w:r w:rsidR="0037274B">
        <w:rPr>
          <w:rFonts w:ascii="Calibri" w:eastAsia="Calibri" w:hAnsi="Calibri" w:cs="Calibri"/>
          <w:sz w:val="22"/>
          <w:szCs w:val="22"/>
          <w:highlight w:val="white"/>
        </w:rPr>
        <w:t xml:space="preserve"> vakarietiška darbo kultūra. Visiems darbuotojams, po bandomojo laikotarpio, taip pat skiriam</w:t>
      </w:r>
      <w:r w:rsidR="008D76F1">
        <w:rPr>
          <w:rFonts w:ascii="Calibri" w:eastAsia="Calibri" w:hAnsi="Calibri" w:cs="Calibri"/>
          <w:sz w:val="22"/>
          <w:szCs w:val="22"/>
          <w:highlight w:val="white"/>
        </w:rPr>
        <w:t>as</w:t>
      </w:r>
      <w:r w:rsidR="0037274B">
        <w:rPr>
          <w:rFonts w:ascii="Calibri" w:eastAsia="Calibri" w:hAnsi="Calibri" w:cs="Calibri"/>
          <w:sz w:val="22"/>
          <w:szCs w:val="22"/>
          <w:highlight w:val="white"/>
        </w:rPr>
        <w:t xml:space="preserve"> privat</w:t>
      </w:r>
      <w:r w:rsidR="008D76F1">
        <w:rPr>
          <w:rFonts w:ascii="Calibri" w:eastAsia="Calibri" w:hAnsi="Calibri" w:cs="Calibri"/>
          <w:sz w:val="22"/>
          <w:szCs w:val="22"/>
          <w:highlight w:val="white"/>
        </w:rPr>
        <w:t>us</w:t>
      </w:r>
      <w:r w:rsidR="0037274B">
        <w:rPr>
          <w:rFonts w:ascii="Calibri" w:eastAsia="Calibri" w:hAnsi="Calibri" w:cs="Calibri"/>
          <w:sz w:val="22"/>
          <w:szCs w:val="22"/>
          <w:highlight w:val="white"/>
        </w:rPr>
        <w:t xml:space="preserve"> sveikatos draudim</w:t>
      </w:r>
      <w:r w:rsidR="008D76F1">
        <w:rPr>
          <w:rFonts w:ascii="Calibri" w:eastAsia="Calibri" w:hAnsi="Calibri" w:cs="Calibri"/>
          <w:sz w:val="22"/>
          <w:szCs w:val="22"/>
          <w:highlight w:val="white"/>
        </w:rPr>
        <w:t>as</w:t>
      </w:r>
      <w:r w:rsidR="0037274B">
        <w:rPr>
          <w:rFonts w:ascii="Calibri" w:eastAsia="Calibri" w:hAnsi="Calibri" w:cs="Calibri"/>
          <w:sz w:val="22"/>
          <w:szCs w:val="22"/>
          <w:highlight w:val="white"/>
        </w:rPr>
        <w:t>. Kasmet sudarom</w:t>
      </w:r>
      <w:r w:rsidR="008D76F1">
        <w:rPr>
          <w:rFonts w:ascii="Calibri" w:eastAsia="Calibri" w:hAnsi="Calibri" w:cs="Calibri"/>
          <w:sz w:val="22"/>
          <w:szCs w:val="22"/>
          <w:highlight w:val="white"/>
        </w:rPr>
        <w:t xml:space="preserve">os </w:t>
      </w:r>
      <w:proofErr w:type="spellStart"/>
      <w:r w:rsidR="0037274B">
        <w:rPr>
          <w:rFonts w:ascii="Calibri" w:eastAsia="Calibri" w:hAnsi="Calibri" w:cs="Calibri"/>
          <w:sz w:val="22"/>
          <w:szCs w:val="22"/>
          <w:highlight w:val="white"/>
        </w:rPr>
        <w:t>galimyb</w:t>
      </w:r>
      <w:proofErr w:type="spellEnd"/>
      <w:r w:rsidR="008D76F1">
        <w:rPr>
          <w:rFonts w:ascii="Calibri" w:eastAsia="Calibri" w:hAnsi="Calibri" w:cs="Calibri"/>
          <w:sz w:val="22"/>
          <w:szCs w:val="22"/>
          <w:highlight w:val="white"/>
          <w:lang w:val="lt-LT"/>
        </w:rPr>
        <w:t>ės</w:t>
      </w:r>
      <w:r w:rsidR="0037274B">
        <w:rPr>
          <w:rFonts w:ascii="Calibri" w:eastAsia="Calibri" w:hAnsi="Calibri" w:cs="Calibri"/>
          <w:sz w:val="22"/>
          <w:szCs w:val="22"/>
          <w:highlight w:val="white"/>
        </w:rPr>
        <w:t xml:space="preserve"> nemokamai pasiskiepyti nuo gripo, o rudenį dovanojam</w:t>
      </w:r>
      <w:r w:rsidR="008D76F1">
        <w:rPr>
          <w:rFonts w:ascii="Calibri" w:eastAsia="Calibri" w:hAnsi="Calibri" w:cs="Calibri"/>
          <w:sz w:val="22"/>
          <w:szCs w:val="22"/>
          <w:highlight w:val="white"/>
        </w:rPr>
        <w:t>i</w:t>
      </w:r>
      <w:r w:rsidR="0037274B">
        <w:rPr>
          <w:rFonts w:ascii="Calibri" w:eastAsia="Calibri" w:hAnsi="Calibri" w:cs="Calibri"/>
          <w:sz w:val="22"/>
          <w:szCs w:val="22"/>
          <w:highlight w:val="white"/>
        </w:rPr>
        <w:t xml:space="preserve"> vitaminų ir maisto papildų rinkin</w:t>
      </w:r>
      <w:r w:rsidR="008D76F1">
        <w:rPr>
          <w:rFonts w:ascii="Calibri" w:eastAsia="Calibri" w:hAnsi="Calibri" w:cs="Calibri"/>
          <w:sz w:val="22"/>
          <w:szCs w:val="22"/>
          <w:highlight w:val="white"/>
        </w:rPr>
        <w:t xml:space="preserve">iai. </w:t>
      </w:r>
    </w:p>
    <w:p w14:paraId="3FCF07D6" w14:textId="77777777" w:rsidR="008D76F1" w:rsidRDefault="008D76F1" w:rsidP="008D76F1">
      <w:pPr>
        <w:jc w:val="both"/>
        <w:rPr>
          <w:rFonts w:ascii="Calibri" w:eastAsia="Calibri" w:hAnsi="Calibri" w:cs="Calibri"/>
          <w:sz w:val="22"/>
          <w:szCs w:val="22"/>
          <w:highlight w:val="white"/>
        </w:rPr>
      </w:pPr>
    </w:p>
    <w:p w14:paraId="4B3EA3D8" w14:textId="6C1BC62C" w:rsidR="00E30573" w:rsidRDefault="00B540F2" w:rsidP="00E30573">
      <w:pPr>
        <w:shd w:val="clear" w:color="auto" w:fill="FFFFFF"/>
        <w:spacing w:after="400"/>
        <w:jc w:val="both"/>
        <w:rPr>
          <w:rFonts w:ascii="Calibri" w:eastAsia="Calibri" w:hAnsi="Calibri" w:cs="Calibri"/>
          <w:sz w:val="22"/>
          <w:szCs w:val="22"/>
        </w:rPr>
      </w:pPr>
      <w:r>
        <w:rPr>
          <w:rFonts w:ascii="Calibri" w:eastAsia="Calibri" w:hAnsi="Calibri" w:cs="Calibri"/>
          <w:sz w:val="22"/>
          <w:szCs w:val="22"/>
          <w:highlight w:val="white"/>
        </w:rPr>
        <w:t xml:space="preserve">Be to, </w:t>
      </w:r>
      <w:r w:rsidR="0037274B">
        <w:rPr>
          <w:rFonts w:ascii="Calibri" w:eastAsia="Calibri" w:hAnsi="Calibri" w:cs="Calibri"/>
          <w:sz w:val="22"/>
          <w:szCs w:val="22"/>
          <w:highlight w:val="white"/>
        </w:rPr>
        <w:t xml:space="preserve">„Lidl Lietuva“ </w:t>
      </w:r>
      <w:r w:rsidR="0037274B" w:rsidRPr="00F42D91">
        <w:rPr>
          <w:rFonts w:ascii="Calibri" w:eastAsia="Calibri" w:hAnsi="Calibri" w:cs="Calibri"/>
          <w:sz w:val="22"/>
          <w:szCs w:val="22"/>
        </w:rPr>
        <w:t>suteikia</w:t>
      </w:r>
      <w:r w:rsidR="008655B6" w:rsidRPr="00F42D91">
        <w:rPr>
          <w:rFonts w:ascii="Calibri" w:eastAsia="Calibri" w:hAnsi="Calibri" w:cs="Calibri"/>
          <w:sz w:val="22"/>
          <w:szCs w:val="22"/>
        </w:rPr>
        <w:t xml:space="preserve"> darbuotojams</w:t>
      </w:r>
      <w:r>
        <w:rPr>
          <w:rFonts w:ascii="Calibri" w:eastAsia="Calibri" w:hAnsi="Calibri" w:cs="Calibri"/>
          <w:sz w:val="22"/>
          <w:szCs w:val="22"/>
        </w:rPr>
        <w:t xml:space="preserve"> </w:t>
      </w:r>
      <w:r w:rsidR="00B011FC" w:rsidRPr="00F42D91">
        <w:rPr>
          <w:rFonts w:ascii="Calibri" w:eastAsia="Calibri" w:hAnsi="Calibri" w:cs="Calibri"/>
          <w:sz w:val="22"/>
          <w:szCs w:val="22"/>
          <w:lang w:val="lt-LT"/>
        </w:rPr>
        <w:t>g</w:t>
      </w:r>
      <w:r w:rsidR="00990A4E" w:rsidRPr="00F42D91">
        <w:rPr>
          <w:rFonts w:ascii="Calibri" w:eastAsia="Calibri" w:hAnsi="Calibri" w:cs="Calibri"/>
          <w:sz w:val="22"/>
          <w:szCs w:val="22"/>
          <w:lang w:val="lt-LT"/>
        </w:rPr>
        <w:t>alimybę</w:t>
      </w:r>
      <w:r w:rsidR="008655B6" w:rsidRPr="00F42D91">
        <w:rPr>
          <w:rFonts w:ascii="Calibri" w:eastAsia="Calibri" w:hAnsi="Calibri" w:cs="Calibri"/>
          <w:sz w:val="22"/>
          <w:szCs w:val="22"/>
          <w:lang w:val="lt-LT"/>
        </w:rPr>
        <w:t xml:space="preserve"> </w:t>
      </w:r>
      <w:r w:rsidR="00990A4E" w:rsidRPr="00F42D91">
        <w:rPr>
          <w:rFonts w:ascii="Calibri" w:eastAsia="Calibri" w:hAnsi="Calibri" w:cs="Calibri"/>
          <w:sz w:val="22"/>
          <w:szCs w:val="22"/>
        </w:rPr>
        <w:t>gauti konfidencialias konsultacijas, skirtas asmeniniam tobulėjimui bei emocinei pusiausvyrai palaikyti</w:t>
      </w:r>
      <w:r w:rsidR="0037274B" w:rsidRPr="00F42D91">
        <w:rPr>
          <w:rFonts w:ascii="Calibri" w:eastAsia="Calibri" w:hAnsi="Calibri" w:cs="Calibri"/>
          <w:sz w:val="22"/>
          <w:szCs w:val="22"/>
        </w:rPr>
        <w:t xml:space="preserve">. </w:t>
      </w:r>
      <w:r w:rsidR="0037274B">
        <w:rPr>
          <w:rFonts w:ascii="Calibri" w:eastAsia="Calibri" w:hAnsi="Calibri" w:cs="Calibri"/>
          <w:sz w:val="22"/>
          <w:szCs w:val="22"/>
          <w:highlight w:val="white"/>
        </w:rPr>
        <w:t>Taip pat komandos nariai gali pasinaudoti įvairių specialistų pagalba – nemokamai bei anonimiškai pasikonsultuoti teisiniais, asmeniniais ar finansiniais klausimais</w:t>
      </w:r>
      <w:r w:rsidR="00C5322A">
        <w:rPr>
          <w:rFonts w:ascii="Calibri" w:eastAsia="Calibri" w:hAnsi="Calibri" w:cs="Calibri"/>
          <w:sz w:val="22"/>
          <w:szCs w:val="22"/>
        </w:rPr>
        <w:t>.</w:t>
      </w:r>
      <w:r w:rsidR="00C5322A">
        <w:rPr>
          <w:rFonts w:ascii="Calibri" w:eastAsia="Calibri" w:hAnsi="Calibri" w:cs="Calibri"/>
          <w:sz w:val="22"/>
          <w:szCs w:val="22"/>
        </w:rPr>
        <w:br/>
      </w:r>
      <w:r w:rsidR="00C5322A">
        <w:rPr>
          <w:rFonts w:ascii="Calibri" w:eastAsia="Calibri" w:hAnsi="Calibri" w:cs="Calibri"/>
          <w:sz w:val="22"/>
          <w:szCs w:val="22"/>
        </w:rPr>
        <w:br/>
      </w:r>
      <w:r w:rsidR="0037274B">
        <w:rPr>
          <w:rFonts w:ascii="Calibri" w:eastAsia="Calibri" w:hAnsi="Calibri" w:cs="Calibri"/>
          <w:sz w:val="22"/>
          <w:szCs w:val="22"/>
        </w:rPr>
        <w:t xml:space="preserve">Šiuo metu „Lidl Lietuva“ dirba daugiau nei 2,8 tūkst. darbuotojų. Iš viso Lietuvoje veikia </w:t>
      </w:r>
      <w:r w:rsidR="0037274B" w:rsidRPr="00E30573">
        <w:rPr>
          <w:rFonts w:ascii="Calibri" w:eastAsia="Calibri" w:hAnsi="Calibri" w:cs="Calibri"/>
          <w:sz w:val="22"/>
          <w:szCs w:val="22"/>
        </w:rPr>
        <w:t>8</w:t>
      </w:r>
      <w:r w:rsidR="0076722D" w:rsidRPr="00E30573">
        <w:rPr>
          <w:rFonts w:ascii="Calibri" w:eastAsia="Calibri" w:hAnsi="Calibri" w:cs="Calibri"/>
          <w:sz w:val="22"/>
          <w:szCs w:val="22"/>
        </w:rPr>
        <w:t>2</w:t>
      </w:r>
      <w:r w:rsidR="0037274B">
        <w:rPr>
          <w:rFonts w:ascii="Calibri" w:eastAsia="Calibri" w:hAnsi="Calibri" w:cs="Calibri"/>
          <w:sz w:val="22"/>
          <w:szCs w:val="22"/>
        </w:rPr>
        <w:t xml:space="preserve">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0000031" w14:textId="68FF66CB" w:rsidR="00F219C2" w:rsidRPr="00E30573" w:rsidRDefault="0037274B" w:rsidP="00E30573">
      <w:pPr>
        <w:shd w:val="clear" w:color="auto" w:fill="FFFFFF"/>
        <w:spacing w:after="400"/>
        <w:rPr>
          <w:rFonts w:ascii="Calibri" w:eastAsia="Calibri" w:hAnsi="Calibri" w:cs="Calibri"/>
          <w:sz w:val="22"/>
          <w:szCs w:val="22"/>
        </w:rPr>
      </w:pPr>
      <w:r>
        <w:rPr>
          <w:rFonts w:ascii="Calibri" w:eastAsia="Calibri" w:hAnsi="Calibri" w:cs="Calibri"/>
          <w:b/>
          <w:sz w:val="18"/>
          <w:szCs w:val="18"/>
        </w:rPr>
        <w:t>Daugiau informacijos:</w:t>
      </w:r>
      <w:r>
        <w:rPr>
          <w:rFonts w:ascii="Calibri" w:eastAsia="Calibri" w:hAnsi="Calibri" w:cs="Calibri"/>
          <w:sz w:val="18"/>
          <w:szCs w:val="18"/>
        </w:rPr>
        <w:br/>
      </w:r>
      <w:r w:rsidRPr="00CF42C4">
        <w:rPr>
          <w:rFonts w:asciiTheme="minorHAnsi" w:eastAsia="Calibri" w:hAnsiTheme="minorHAnsi" w:cstheme="minorHAnsi"/>
          <w:sz w:val="18"/>
          <w:szCs w:val="18"/>
        </w:rPr>
        <w:t>Lina Skersytė</w:t>
      </w:r>
      <w:r w:rsidRPr="00CF42C4">
        <w:rPr>
          <w:rFonts w:asciiTheme="minorHAnsi" w:eastAsia="Calibri" w:hAnsiTheme="minorHAnsi" w:cstheme="minorHAnsi"/>
          <w:sz w:val="18"/>
          <w:szCs w:val="18"/>
        </w:rPr>
        <w:br/>
        <w:t>Korporatyvinių reikalų ir komunikacijos departamentas</w:t>
      </w:r>
      <w:r w:rsidRPr="00CF42C4">
        <w:rPr>
          <w:rFonts w:asciiTheme="minorHAnsi" w:eastAsia="Calibri" w:hAnsiTheme="minorHAnsi" w:cstheme="minorHAnsi"/>
          <w:sz w:val="18"/>
          <w:szCs w:val="18"/>
        </w:rPr>
        <w:br/>
        <w:t>UAB „Lidl Lietuva“ </w:t>
      </w:r>
      <w:r w:rsidRPr="00CF42C4">
        <w:rPr>
          <w:rFonts w:asciiTheme="minorHAnsi" w:eastAsia="Calibri" w:hAnsiTheme="minorHAnsi" w:cstheme="minorHAnsi"/>
          <w:sz w:val="18"/>
          <w:szCs w:val="18"/>
        </w:rPr>
        <w:br/>
        <w:t>Mob. tel. +370 680 53556</w:t>
      </w:r>
      <w:r w:rsidRPr="00CF42C4">
        <w:rPr>
          <w:rFonts w:asciiTheme="minorHAnsi" w:eastAsia="Calibri" w:hAnsiTheme="minorHAnsi" w:cstheme="minorHAnsi"/>
          <w:sz w:val="18"/>
          <w:szCs w:val="18"/>
        </w:rPr>
        <w:br/>
      </w:r>
      <w:hyperlink r:id="rId7" w:history="1">
        <w:r w:rsidR="00CF42C4" w:rsidRPr="00CF42C4">
          <w:rPr>
            <w:rStyle w:val="Hyperlink"/>
            <w:rFonts w:asciiTheme="minorHAnsi" w:hAnsiTheme="minorHAnsi" w:cstheme="minorHAnsi"/>
            <w:sz w:val="18"/>
            <w:szCs w:val="18"/>
          </w:rPr>
          <w:t>Lina.Skersyte-Pulkovske@lidl.lt</w:t>
        </w:r>
      </w:hyperlink>
      <w:r w:rsidR="00CF42C4">
        <w:t xml:space="preserve"> </w:t>
      </w:r>
    </w:p>
    <w:sectPr w:rsidR="00F219C2" w:rsidRPr="00E30573">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7BA2E" w14:textId="77777777" w:rsidR="00E76D76" w:rsidRDefault="00E76D76">
      <w:r>
        <w:separator/>
      </w:r>
    </w:p>
  </w:endnote>
  <w:endnote w:type="continuationSeparator" w:id="0">
    <w:p w14:paraId="48AC696F" w14:textId="77777777" w:rsidR="00E76D76" w:rsidRDefault="00E7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Georgia">
    <w:panose1 w:val="02040502050405020303"/>
    <w:charset w:val="BA"/>
    <w:family w:val="roman"/>
    <w:pitch w:val="variable"/>
    <w:sig w:usb0="00000287" w:usb1="00000000" w:usb2="00000000" w:usb3="00000000" w:csb0="0000009F" w:csb1="00000000"/>
  </w:font>
  <w:font w:name="News Gothic Bd BT Reg">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6" w14:textId="77777777" w:rsidR="00F219C2" w:rsidRDefault="0037274B">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C1491DA" wp14:editId="1C2C3EB3">
              <wp:simplePos x="0" y="0"/>
              <wp:positionH relativeFrom="column">
                <wp:posOffset>-76199</wp:posOffset>
              </wp:positionH>
              <wp:positionV relativeFrom="paragraph">
                <wp:posOffset>-406399</wp:posOffset>
              </wp:positionV>
              <wp:extent cx="4292600" cy="673100"/>
              <wp:effectExtent l="0" t="0" r="0" b="0"/>
              <wp:wrapNone/>
              <wp:docPr id="666087394" name="Rectangle 66608739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FA36E40" w14:textId="77777777" w:rsidR="00F219C2" w:rsidRDefault="0037274B">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C1491DA" id="Rectangle 666087394" o:spid="_x0000_s1026" style="position:absolute;margin-left:-6pt;margin-top:-32pt;width:338pt;height: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h16or2wAAAAoBAAAPAAAAZHJzL2Rvd25yZXYueG1s&#10;TI9BS8NAEIXvgv9hGcGLtJvWEiRmU0QUz8aI12myJqG7szE7SaO/3tGL3r7hPd68l+8X79Rsx9gH&#10;MrBZJ6As1aHpqTVQvTyubkBFRmrQBbIGPm2EfXF+lmPWhBM927nkVkkIxQwNdMxDpnWsO+sxrsNg&#10;SbT3MHpkOcdWNyOeJNw7vU2SVHvsST50ONj7ztbHcvIG+GN+qth9vbqknK6rq+oY8e3BmMuL5e4W&#10;FNuF/8zwU1+qQyGdDmGiJipnYLXZyhYWSHcC4kh/4WBgJ4oucv1/QvENAAD//wMAUEsBAi0AFAAG&#10;AAgAAAAhALaDOJL+AAAA4QEAABMAAAAAAAAAAAAAAAAAAAAAAFtDb250ZW50X1R5cGVzXS54bWxQ&#10;SwECLQAUAAYACAAAACEAOP0h/9YAAACUAQAACwAAAAAAAAAAAAAAAAAvAQAAX3JlbHMvLnJlbHNQ&#10;SwECLQAUAAYACAAAACEA9/KRSrQBAABaAwAADgAAAAAAAAAAAAAAAAAuAgAAZHJzL2Uyb0RvYy54&#10;bWxQSwECLQAUAAYACAAAACEAYdeqK9sAAAAKAQAADwAAAAAAAAAAAAAAAAAOBAAAZHJzL2Rvd25y&#10;ZXYueG1sUEsFBgAAAAAEAAQA8wAAABYFAAAAAA==&#10;" filled="f" stroked="f">
              <v:textbox inset="2.53958mm,2.53958mm,2.53958mm,2.53958mm">
                <w:txbxContent>
                  <w:p w14:paraId="5FA36E40" w14:textId="77777777" w:rsidR="00F219C2" w:rsidRDefault="0037274B">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7" w14:textId="77777777" w:rsidR="00F219C2" w:rsidRDefault="0037274B">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40ED300B" wp14:editId="6658F467">
              <wp:simplePos x="0" y="0"/>
              <wp:positionH relativeFrom="column">
                <wp:posOffset>-88899</wp:posOffset>
              </wp:positionH>
              <wp:positionV relativeFrom="paragraph">
                <wp:posOffset>-469899</wp:posOffset>
              </wp:positionV>
              <wp:extent cx="4292600" cy="673100"/>
              <wp:effectExtent l="0" t="0" r="0" b="0"/>
              <wp:wrapNone/>
              <wp:docPr id="666087395" name="Rectangle 66608739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C8EC193" w14:textId="77777777" w:rsidR="00F219C2" w:rsidRDefault="0037274B">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0ED300B" id="Rectangle 666087395" o:spid="_x0000_s1027" style="position:absolute;margin-left:-7pt;margin-top:-37pt;width:338pt;height:5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vv29Ed0AAAAKAQAADwAAAGRycy9kb3ducmV2&#10;LnhtbEyPQU/DMAyF70j8h8hIXNCWbkNlKk0nhECcKUVcvSZrqyVOadKu8OvxTuzkz/LT83v5bnZW&#10;TGYInScFq2UCwlDtdUeNgurjdbEFESKSRuvJKPgxAXbF9VWOmfYnejdTGRvBJhQyVNDG2GdShro1&#10;DsPS94b4dvCDw8jr0Eg94InNnZXrJEmlw474Q4u9eW5NfSxHpyB+T29VtL+fNinHTXVXHQN+vSh1&#10;ezM/PYKIZo7/YjjH5+hQcKa9H0kHYRUsVvfcJTI8nIEVabpm2CvY8JRFLi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vv29Ed0AAAAKAQAADwAAAAAAAAAAAAAAAAASBAAAZHJz&#10;L2Rvd25yZXYueG1sUEsFBgAAAAAEAAQA8wAAABwFAAAAAA==&#10;" filled="f" stroked="f">
              <v:textbox inset="2.53958mm,2.53958mm,2.53958mm,2.53958mm">
                <w:txbxContent>
                  <w:p w14:paraId="6C8EC193" w14:textId="77777777" w:rsidR="00F219C2" w:rsidRDefault="0037274B">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A2734" w14:textId="77777777" w:rsidR="00E76D76" w:rsidRDefault="00E76D76">
      <w:r>
        <w:separator/>
      </w:r>
    </w:p>
  </w:footnote>
  <w:footnote w:type="continuationSeparator" w:id="0">
    <w:p w14:paraId="0E644CD3" w14:textId="77777777" w:rsidR="00E76D76" w:rsidRDefault="00E76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2" w14:textId="77777777" w:rsidR="00F219C2" w:rsidRDefault="0037274B">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0000033" w14:textId="77777777" w:rsidR="00F219C2" w:rsidRDefault="00F219C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4" w14:textId="77777777" w:rsidR="00F219C2" w:rsidRDefault="0037274B">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E3BDBCF" wp14:editId="496C5563">
          <wp:simplePos x="0" y="0"/>
          <wp:positionH relativeFrom="page">
            <wp:align>left</wp:align>
          </wp:positionH>
          <wp:positionV relativeFrom="page">
            <wp:posOffset>40640</wp:posOffset>
          </wp:positionV>
          <wp:extent cx="7559040" cy="10689336"/>
          <wp:effectExtent l="0" t="0" r="0" b="0"/>
          <wp:wrapNone/>
          <wp:docPr id="66608739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5" w14:textId="77777777" w:rsidR="00F219C2" w:rsidRDefault="0037274B">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86E1F15" wp14:editId="63AB6276">
          <wp:simplePos x="0" y="0"/>
          <wp:positionH relativeFrom="page">
            <wp:posOffset>0</wp:posOffset>
          </wp:positionH>
          <wp:positionV relativeFrom="page">
            <wp:posOffset>3937</wp:posOffset>
          </wp:positionV>
          <wp:extent cx="7559040" cy="10689336"/>
          <wp:effectExtent l="0" t="0" r="0" b="0"/>
          <wp:wrapNone/>
          <wp:docPr id="66608739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9C2"/>
    <w:rsid w:val="00041933"/>
    <w:rsid w:val="0005050C"/>
    <w:rsid w:val="00085944"/>
    <w:rsid w:val="000A30CB"/>
    <w:rsid w:val="00117647"/>
    <w:rsid w:val="00122C0F"/>
    <w:rsid w:val="0013151A"/>
    <w:rsid w:val="00166BA8"/>
    <w:rsid w:val="00176813"/>
    <w:rsid w:val="00195072"/>
    <w:rsid w:val="00197056"/>
    <w:rsid w:val="00201353"/>
    <w:rsid w:val="002123DB"/>
    <w:rsid w:val="002B0602"/>
    <w:rsid w:val="002F36D1"/>
    <w:rsid w:val="0037274B"/>
    <w:rsid w:val="003A7ECC"/>
    <w:rsid w:val="003B2C2F"/>
    <w:rsid w:val="003C0263"/>
    <w:rsid w:val="003D718B"/>
    <w:rsid w:val="004178F1"/>
    <w:rsid w:val="00460699"/>
    <w:rsid w:val="00474FF6"/>
    <w:rsid w:val="004A2E4C"/>
    <w:rsid w:val="004C04E2"/>
    <w:rsid w:val="004E79AB"/>
    <w:rsid w:val="00514B4B"/>
    <w:rsid w:val="00562E5A"/>
    <w:rsid w:val="00567C5E"/>
    <w:rsid w:val="00597215"/>
    <w:rsid w:val="0062320A"/>
    <w:rsid w:val="006509AD"/>
    <w:rsid w:val="00653FF4"/>
    <w:rsid w:val="006B7232"/>
    <w:rsid w:val="00736CD6"/>
    <w:rsid w:val="00752044"/>
    <w:rsid w:val="007543C5"/>
    <w:rsid w:val="0075448E"/>
    <w:rsid w:val="00760CE0"/>
    <w:rsid w:val="0076722D"/>
    <w:rsid w:val="007B0FBA"/>
    <w:rsid w:val="007D53DA"/>
    <w:rsid w:val="007D6EA8"/>
    <w:rsid w:val="00811D6C"/>
    <w:rsid w:val="00817441"/>
    <w:rsid w:val="00843C6E"/>
    <w:rsid w:val="008655B6"/>
    <w:rsid w:val="00887F8C"/>
    <w:rsid w:val="008939FA"/>
    <w:rsid w:val="008D76F1"/>
    <w:rsid w:val="0097045C"/>
    <w:rsid w:val="009733E8"/>
    <w:rsid w:val="0098528C"/>
    <w:rsid w:val="00990A4E"/>
    <w:rsid w:val="009A4B95"/>
    <w:rsid w:val="00A3650C"/>
    <w:rsid w:val="00A52491"/>
    <w:rsid w:val="00A52901"/>
    <w:rsid w:val="00A84894"/>
    <w:rsid w:val="00AA1CA8"/>
    <w:rsid w:val="00AD6C74"/>
    <w:rsid w:val="00AD7150"/>
    <w:rsid w:val="00B011FC"/>
    <w:rsid w:val="00B20F1C"/>
    <w:rsid w:val="00B540F2"/>
    <w:rsid w:val="00B562AA"/>
    <w:rsid w:val="00B96425"/>
    <w:rsid w:val="00BE507B"/>
    <w:rsid w:val="00BF5396"/>
    <w:rsid w:val="00C47D8B"/>
    <w:rsid w:val="00C5322A"/>
    <w:rsid w:val="00C64EAC"/>
    <w:rsid w:val="00C97F48"/>
    <w:rsid w:val="00CC20CE"/>
    <w:rsid w:val="00CF42C4"/>
    <w:rsid w:val="00D218FA"/>
    <w:rsid w:val="00D82D01"/>
    <w:rsid w:val="00DC6FC3"/>
    <w:rsid w:val="00DE285A"/>
    <w:rsid w:val="00DE2E92"/>
    <w:rsid w:val="00E06FBE"/>
    <w:rsid w:val="00E16ABB"/>
    <w:rsid w:val="00E30573"/>
    <w:rsid w:val="00E76D76"/>
    <w:rsid w:val="00ED2983"/>
    <w:rsid w:val="00F219C2"/>
    <w:rsid w:val="00F42D91"/>
    <w:rsid w:val="00F44C6F"/>
    <w:rsid w:val="00FB270D"/>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4514B"/>
  <w15:docId w15:val="{8A91AB89-90DB-46D7-ADB0-45E278A6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uiPriority w:val="9"/>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character" w:customStyle="1" w:styleId="Heading2Char">
    <w:name w:val="Heading 2 Char"/>
    <w:basedOn w:val="DefaultParagraphFont"/>
    <w:link w:val="Heading2"/>
    <w:uiPriority w:val="9"/>
    <w:rsid w:val="00344855"/>
    <w:rPr>
      <w:b/>
      <w:sz w:val="36"/>
      <w:szCs w:val="36"/>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na.Skersyte-Pulkovsk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HKc9JZ1SzfJe83Vl/zHGQ+3LJw==">CgMxLjAaJwoBMBIiCiAIBCocCgtBQUFCcDNGWHFKcxAIGgtBQUFCcDNGWHFKcxonCgExEiIKIAgEKhwKC0FBQUJvdTJtSHJjEAgaC0FBQUJvdTJtSHJjIrMECgtBQUFCb3UybUhyYxKIBAoLQUFBQm91Mm1IcmMSC0FBQUJvdTJtSHJjGmcKCXRleHQvaHRtbBJaSmVpIGthbXBhbmlqYSBwYXNpbGVpcyBwbyBydWdwasWrxI1pbyAyNSBkLiwgdHVvbWV0IGF0bmF1amluc2ltZSBza2FpxI1pdXMgxK8gbGllcG9zIG3El24uImgKCnRleHQvcGxhaW4SWkplaSBrYW1wYW5pamEgcGFzaWxlaXMgcG8gcnVncGrFq8SNaW8gMjUgZC4sIHR1b21ldCBhdG5hdWppbnNpbWUgc2thacSNaXVzIMSvIGxpZXBvcyBtxJduLipKChFOYXVqYXMgfCBDb2FnZW5jeRo1Ly9zc2wuZ3N0YXRpYy5jb20vZG9jcy9jb21tb24vYmx1ZV9zaWxob3VldHRlOTYtMC5wbmcwqJjh+IczOKiY4fiHM3JMChFOYXVqYXMgfCBDb2FnZW5jeRo3CjUvL3NzbC5nc3RhdGljLmNvbS9kb2NzL2NvbW1vbi9ibHVlX3NpbGhvdWV0dGU5Ni0wLnBuZ3gAiAEBmgEGCAAQABgAqgFcElpKZWkga2FtcGFuaWphIHBhc2lsZWlzIHBvIHJ1Z3BqxavEjWlvIDI1IGQuLCB0dW9tZXQgYXRuYXVqaW5zaW1lIHNrYWnEjWl1cyDEryBsaWVwb3MgbcSXbi6wAQC4AQEYqJjh+IczIKiY4fiHMzAAQglraXguY210MTAikAMKC0FBQUJwM0ZYcUpzEuYCCgtBQUFCcDNGWHFKcxILQUFBQnAzRlhxSnMaMQoJdGV4dC9odG1sEiRBa3R5dnVvc2ltZSBudW9yb2TEhSwga2FpIHR1csSXc2ltZS4iMgoKdGV4dC9wbGFpbhIkQWt0eXZ1b3NpbWUgbnVvcm9kxIUsIGthaSB0dXLEl3NpbWUuKkoKEU5hdWphcyB8IENvYWdlbmN5GjUvL3NzbC5nc3RhdGljLmNvbS9kb2NzL2NvbW1vbi9ibHVlX3NpbGhvdWV0dGU5Ni0wLnBuZzCgifuiiDM4oIn7oogzckwKEU5hdWphcyB8IENvYWdlbmN5GjcKNS8vc3NsLmdzdGF0aWMuY29tL2RvY3MvY29tbW9uL2JsdWVfc2lsaG91ZXR0ZTk2LTAucG5neACIAQGaAQYIABAAGACqASYSJEFrdHl2dW9zaW1lIG51b3JvZMSFLCBrYWkgdHVyxJdzaW1lLrABALgBARigifuiiDMgoIn7oogzMABCCGtpeC5jbXQyOAByITE4MkxGQl81V0JxSHhwbnY5eVMzYzY5MXdNT2lNcDRn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3755</Words>
  <Characters>2141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Naujas | Coagency</cp:lastModifiedBy>
  <cp:revision>7</cp:revision>
  <dcterms:created xsi:type="dcterms:W3CDTF">2025-08-22T11:53:00Z</dcterms:created>
  <dcterms:modified xsi:type="dcterms:W3CDTF">2025-08-25T05:35:00Z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