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A5B9C" w14:textId="27A73914" w:rsidR="003364BF" w:rsidRPr="006C7451" w:rsidRDefault="003364BF" w:rsidP="006C7451">
      <w:pPr>
        <w:jc w:val="both"/>
        <w:rPr>
          <w:b/>
          <w:bCs/>
          <w:lang w:val="lt-LT"/>
        </w:rPr>
      </w:pPr>
      <w:r w:rsidRPr="006C7451">
        <w:rPr>
          <w:b/>
          <w:bCs/>
          <w:lang w:val="lt-LT"/>
        </w:rPr>
        <w:t xml:space="preserve">DI specialistų </w:t>
      </w:r>
      <w:r w:rsidRPr="006C7451">
        <w:rPr>
          <w:b/>
          <w:bCs/>
          <w:lang w:val="lt-LT"/>
        </w:rPr>
        <w:t>rinka Lietuvoje</w:t>
      </w:r>
      <w:r w:rsidRPr="006C7451">
        <w:rPr>
          <w:b/>
          <w:bCs/>
          <w:lang w:val="lt-LT"/>
        </w:rPr>
        <w:t>: atlyginimai siekia iki 10 tūkst. eurų, o st</w:t>
      </w:r>
      <w:r w:rsidRPr="006C7451">
        <w:rPr>
          <w:b/>
          <w:bCs/>
          <w:lang w:val="lt-LT"/>
        </w:rPr>
        <w:t xml:space="preserve">udentų </w:t>
      </w:r>
      <w:r w:rsidRPr="006C7451">
        <w:rPr>
          <w:b/>
          <w:bCs/>
          <w:lang w:val="lt-LT"/>
        </w:rPr>
        <w:t>skaičius šovė į viršų</w:t>
      </w:r>
    </w:p>
    <w:p w14:paraId="09D204AE" w14:textId="77777777" w:rsidR="003364BF" w:rsidRPr="006C7451" w:rsidRDefault="003364BF" w:rsidP="006C7451">
      <w:pPr>
        <w:jc w:val="both"/>
        <w:rPr>
          <w:b/>
          <w:bCs/>
          <w:lang w:val="lt-LT"/>
        </w:rPr>
      </w:pPr>
    </w:p>
    <w:p w14:paraId="6659D2B4" w14:textId="0B161869" w:rsidR="00BD4462" w:rsidRPr="006C7451" w:rsidRDefault="00BD4462" w:rsidP="006C7451">
      <w:pPr>
        <w:jc w:val="both"/>
        <w:rPr>
          <w:b/>
          <w:bCs/>
          <w:lang w:val="lt-LT"/>
        </w:rPr>
      </w:pPr>
      <w:r w:rsidRPr="006C7451">
        <w:rPr>
          <w:b/>
          <w:bCs/>
          <w:lang w:val="lt-LT"/>
        </w:rPr>
        <w:t>Nors Lietuvoje daugėja pažangi</w:t>
      </w:r>
      <w:r w:rsidRPr="006C7451">
        <w:rPr>
          <w:b/>
          <w:bCs/>
          <w:lang w:val="lt-LT"/>
        </w:rPr>
        <w:t>ų</w:t>
      </w:r>
      <w:r w:rsidRPr="006C7451">
        <w:rPr>
          <w:b/>
          <w:bCs/>
          <w:lang w:val="lt-LT"/>
        </w:rPr>
        <w:t xml:space="preserve"> </w:t>
      </w:r>
      <w:r w:rsidRPr="006C7451">
        <w:rPr>
          <w:b/>
          <w:bCs/>
          <w:lang w:val="lt-LT"/>
        </w:rPr>
        <w:t>dirbtini</w:t>
      </w:r>
      <w:r w:rsidR="006C7451" w:rsidRPr="006C7451">
        <w:rPr>
          <w:b/>
          <w:bCs/>
          <w:lang w:val="lt-LT"/>
        </w:rPr>
        <w:t>u</w:t>
      </w:r>
      <w:r w:rsidRPr="006C7451">
        <w:rPr>
          <w:b/>
          <w:bCs/>
          <w:lang w:val="lt-LT"/>
        </w:rPr>
        <w:t xml:space="preserve"> intelektu (</w:t>
      </w:r>
      <w:r w:rsidRPr="006C7451">
        <w:rPr>
          <w:b/>
          <w:bCs/>
          <w:lang w:val="lt-LT"/>
        </w:rPr>
        <w:t>DI</w:t>
      </w:r>
      <w:r w:rsidRPr="006C7451">
        <w:rPr>
          <w:b/>
          <w:bCs/>
          <w:lang w:val="lt-LT"/>
        </w:rPr>
        <w:t>)</w:t>
      </w:r>
      <w:r w:rsidRPr="006C7451">
        <w:rPr>
          <w:b/>
          <w:bCs/>
          <w:lang w:val="lt-LT"/>
        </w:rPr>
        <w:t xml:space="preserve"> </w:t>
      </w:r>
      <w:r w:rsidR="006C7451" w:rsidRPr="006C7451">
        <w:rPr>
          <w:b/>
          <w:bCs/>
          <w:lang w:val="lt-LT"/>
        </w:rPr>
        <w:t xml:space="preserve">paremtų </w:t>
      </w:r>
      <w:r w:rsidRPr="006C7451">
        <w:rPr>
          <w:b/>
          <w:bCs/>
          <w:lang w:val="lt-LT"/>
        </w:rPr>
        <w:t>technologijų</w:t>
      </w:r>
      <w:r w:rsidRPr="006C7451">
        <w:rPr>
          <w:b/>
          <w:bCs/>
          <w:lang w:val="lt-LT"/>
        </w:rPr>
        <w:t xml:space="preserve">, svarbiausia grandis – </w:t>
      </w:r>
      <w:r w:rsidRPr="006C7451">
        <w:rPr>
          <w:b/>
          <w:bCs/>
          <w:lang w:val="lt-LT"/>
        </w:rPr>
        <w:t xml:space="preserve">visgi </w:t>
      </w:r>
      <w:r w:rsidRPr="006C7451">
        <w:rPr>
          <w:b/>
          <w:bCs/>
          <w:lang w:val="lt-LT"/>
        </w:rPr>
        <w:t>žmonės. Įmonės šiandien kelia labai aukštus lūkesčius: ieško specialistų, kurie gebėtų atlikti konkrečias užduotis, o jų rinkoje n</w:t>
      </w:r>
      <w:r w:rsidRPr="006C7451">
        <w:rPr>
          <w:b/>
          <w:bCs/>
          <w:lang w:val="lt-LT"/>
        </w:rPr>
        <w:t>edaug</w:t>
      </w:r>
      <w:r w:rsidRPr="006C7451">
        <w:rPr>
          <w:b/>
          <w:bCs/>
          <w:lang w:val="lt-LT"/>
        </w:rPr>
        <w:t xml:space="preserve">. Todėl </w:t>
      </w:r>
      <w:r w:rsidRPr="006C7451">
        <w:rPr>
          <w:b/>
          <w:bCs/>
          <w:lang w:val="lt-LT"/>
        </w:rPr>
        <w:t xml:space="preserve">nenuostabu, kad </w:t>
      </w:r>
      <w:r w:rsidRPr="006C7451">
        <w:rPr>
          <w:b/>
          <w:bCs/>
          <w:lang w:val="lt-LT"/>
        </w:rPr>
        <w:t xml:space="preserve">patyrusių </w:t>
      </w:r>
      <w:r w:rsidRPr="006C7451">
        <w:rPr>
          <w:b/>
          <w:bCs/>
          <w:lang w:val="lt-LT"/>
        </w:rPr>
        <w:t xml:space="preserve">DI </w:t>
      </w:r>
      <w:r w:rsidRPr="006C7451">
        <w:rPr>
          <w:b/>
          <w:bCs/>
          <w:lang w:val="lt-LT"/>
        </w:rPr>
        <w:t xml:space="preserve">profesionalų atlyginimai siekia net iki 10 </w:t>
      </w:r>
      <w:r w:rsidRPr="006C7451">
        <w:rPr>
          <w:b/>
          <w:bCs/>
          <w:lang w:val="lt-LT"/>
        </w:rPr>
        <w:t>tūkst.</w:t>
      </w:r>
      <w:r w:rsidRPr="006C7451">
        <w:rPr>
          <w:b/>
          <w:bCs/>
          <w:lang w:val="lt-LT"/>
        </w:rPr>
        <w:t xml:space="preserve"> </w:t>
      </w:r>
      <w:r w:rsidRPr="006C7451">
        <w:rPr>
          <w:b/>
          <w:bCs/>
          <w:lang w:val="lt-LT"/>
        </w:rPr>
        <w:t>eurų.</w:t>
      </w:r>
      <w:r w:rsidRPr="006C7451">
        <w:rPr>
          <w:b/>
          <w:bCs/>
          <w:lang w:val="lt-LT"/>
        </w:rPr>
        <w:t xml:space="preserve"> Geros žinios</w:t>
      </w:r>
      <w:r w:rsidR="0014782B" w:rsidRPr="006C7451">
        <w:rPr>
          <w:b/>
          <w:bCs/>
          <w:lang w:val="lt-LT"/>
        </w:rPr>
        <w:t xml:space="preserve"> – </w:t>
      </w:r>
      <w:r w:rsidRPr="006C7451">
        <w:rPr>
          <w:b/>
          <w:bCs/>
          <w:lang w:val="lt-LT"/>
        </w:rPr>
        <w:t xml:space="preserve">susidomėjimas DI </w:t>
      </w:r>
      <w:r w:rsidRPr="006C7451">
        <w:rPr>
          <w:b/>
          <w:bCs/>
          <w:lang w:val="lt-LT"/>
        </w:rPr>
        <w:t xml:space="preserve">bakalauro </w:t>
      </w:r>
      <w:r w:rsidRPr="006C7451">
        <w:rPr>
          <w:b/>
          <w:bCs/>
          <w:lang w:val="lt-LT"/>
        </w:rPr>
        <w:t xml:space="preserve">studijomis nuosekliai </w:t>
      </w:r>
      <w:r w:rsidR="0014782B" w:rsidRPr="006C7451">
        <w:rPr>
          <w:b/>
          <w:bCs/>
          <w:lang w:val="lt-LT"/>
        </w:rPr>
        <w:t>auga</w:t>
      </w:r>
      <w:r w:rsidRPr="006C7451">
        <w:rPr>
          <w:b/>
          <w:bCs/>
          <w:lang w:val="lt-LT"/>
        </w:rPr>
        <w:t xml:space="preserve">: šiemet </w:t>
      </w:r>
      <w:r w:rsidR="0014782B" w:rsidRPr="006C7451">
        <w:rPr>
          <w:b/>
          <w:bCs/>
          <w:lang w:val="lt-LT"/>
        </w:rPr>
        <w:t xml:space="preserve">rugsėjį mokytis pradeda dvigubai daugiau studentų. </w:t>
      </w:r>
    </w:p>
    <w:p w14:paraId="41F7C282" w14:textId="77777777" w:rsidR="00BD4462" w:rsidRPr="006C7451" w:rsidRDefault="00BD4462" w:rsidP="006C7451">
      <w:pPr>
        <w:jc w:val="both"/>
        <w:rPr>
          <w:sz w:val="22"/>
          <w:szCs w:val="22"/>
          <w:lang w:val="lt-LT"/>
        </w:rPr>
      </w:pPr>
    </w:p>
    <w:p w14:paraId="79642AAD" w14:textId="70323527" w:rsidR="00BD4462" w:rsidRPr="006C7451" w:rsidRDefault="00BD4462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 xml:space="preserve">Pagal „IBM 2025 CEO </w:t>
      </w:r>
      <w:proofErr w:type="spellStart"/>
      <w:r w:rsidRPr="006C7451">
        <w:rPr>
          <w:sz w:val="22"/>
          <w:szCs w:val="22"/>
          <w:lang w:val="lt-LT"/>
        </w:rPr>
        <w:t>Study</w:t>
      </w:r>
      <w:proofErr w:type="spellEnd"/>
      <w:r w:rsidRPr="006C7451">
        <w:rPr>
          <w:sz w:val="22"/>
          <w:szCs w:val="22"/>
          <w:lang w:val="lt-LT"/>
        </w:rPr>
        <w:t>“</w:t>
      </w:r>
      <w:r w:rsidRPr="006C7451">
        <w:rPr>
          <w:sz w:val="22"/>
          <w:szCs w:val="22"/>
          <w:lang w:val="lt-LT"/>
        </w:rPr>
        <w:t xml:space="preserve"> apklausą</w:t>
      </w:r>
      <w:r w:rsidRPr="006C7451">
        <w:rPr>
          <w:sz w:val="22"/>
          <w:szCs w:val="22"/>
          <w:lang w:val="lt-LT"/>
        </w:rPr>
        <w:t>, 54</w:t>
      </w:r>
      <w:r w:rsidRPr="006C7451">
        <w:rPr>
          <w:sz w:val="22"/>
          <w:szCs w:val="22"/>
          <w:lang w:val="lt-LT"/>
        </w:rPr>
        <w:t xml:space="preserve"> proc.</w:t>
      </w:r>
      <w:r w:rsidRPr="006C7451">
        <w:rPr>
          <w:sz w:val="22"/>
          <w:szCs w:val="22"/>
          <w:lang w:val="lt-LT"/>
        </w:rPr>
        <w:t xml:space="preserve"> vadovų </w:t>
      </w:r>
      <w:r w:rsidRPr="006C7451">
        <w:rPr>
          <w:sz w:val="22"/>
          <w:szCs w:val="22"/>
          <w:lang w:val="lt-LT"/>
        </w:rPr>
        <w:t>šiem</w:t>
      </w:r>
      <w:r w:rsidR="006C7451" w:rsidRPr="006C7451">
        <w:rPr>
          <w:sz w:val="22"/>
          <w:szCs w:val="22"/>
          <w:lang w:val="lt-LT"/>
        </w:rPr>
        <w:t>e</w:t>
      </w:r>
      <w:r w:rsidRPr="006C7451">
        <w:rPr>
          <w:sz w:val="22"/>
          <w:szCs w:val="22"/>
          <w:lang w:val="lt-LT"/>
        </w:rPr>
        <w:t xml:space="preserve">t </w:t>
      </w:r>
      <w:r w:rsidRPr="006C7451">
        <w:rPr>
          <w:sz w:val="22"/>
          <w:szCs w:val="22"/>
          <w:lang w:val="lt-LT"/>
        </w:rPr>
        <w:t>samdo darbuotojus į su DI susijusias pareigas, kurios prieš metus dar neegzistavo.</w:t>
      </w:r>
      <w:r w:rsidRP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Lietuvoje ši tendencija </w:t>
      </w:r>
      <w:r w:rsidRPr="006C7451">
        <w:rPr>
          <w:sz w:val="22"/>
          <w:szCs w:val="22"/>
          <w:lang w:val="lt-LT"/>
        </w:rPr>
        <w:t>taip pat pastebima</w:t>
      </w:r>
      <w:r w:rsidRPr="006C7451">
        <w:rPr>
          <w:sz w:val="22"/>
          <w:szCs w:val="22"/>
          <w:lang w:val="lt-LT"/>
        </w:rPr>
        <w:t xml:space="preserve"> – </w:t>
      </w:r>
      <w:r w:rsidRPr="006C7451">
        <w:rPr>
          <w:sz w:val="22"/>
          <w:szCs w:val="22"/>
          <w:lang w:val="lt-LT"/>
        </w:rPr>
        <w:t xml:space="preserve">DI </w:t>
      </w:r>
      <w:r w:rsidRPr="006C7451">
        <w:rPr>
          <w:sz w:val="22"/>
          <w:szCs w:val="22"/>
          <w:lang w:val="lt-LT"/>
        </w:rPr>
        <w:t>infrastruktūr</w:t>
      </w:r>
      <w:r w:rsidRPr="006C7451">
        <w:rPr>
          <w:sz w:val="22"/>
          <w:szCs w:val="22"/>
          <w:lang w:val="lt-LT"/>
        </w:rPr>
        <w:t>os</w:t>
      </w:r>
      <w:r w:rsidRP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įmonėse </w:t>
      </w:r>
      <w:r w:rsidRPr="006C7451">
        <w:rPr>
          <w:sz w:val="22"/>
          <w:szCs w:val="22"/>
          <w:lang w:val="lt-LT"/>
        </w:rPr>
        <w:t xml:space="preserve">diegiama </w:t>
      </w:r>
      <w:r w:rsidRPr="006C7451">
        <w:rPr>
          <w:sz w:val="22"/>
          <w:szCs w:val="22"/>
          <w:lang w:val="lt-LT"/>
        </w:rPr>
        <w:t xml:space="preserve">vis daugiau, tad prireikia įvairiausių </w:t>
      </w:r>
      <w:r w:rsidR="006C7451">
        <w:rPr>
          <w:sz w:val="22"/>
          <w:szCs w:val="22"/>
          <w:lang w:val="lt-LT"/>
        </w:rPr>
        <w:t>darbuotojų</w:t>
      </w:r>
      <w:r w:rsidRPr="006C7451">
        <w:rPr>
          <w:sz w:val="22"/>
          <w:szCs w:val="22"/>
          <w:lang w:val="lt-LT"/>
        </w:rPr>
        <w:t>: n</w:t>
      </w:r>
      <w:r w:rsidRPr="006C7451">
        <w:rPr>
          <w:sz w:val="22"/>
          <w:szCs w:val="22"/>
          <w:lang w:val="lt-LT"/>
        </w:rPr>
        <w:t xml:space="preserve">uo DI integracijos specialistų, </w:t>
      </w:r>
      <w:proofErr w:type="spellStart"/>
      <w:r w:rsidRPr="006C7451">
        <w:rPr>
          <w:sz w:val="22"/>
          <w:szCs w:val="22"/>
          <w:lang w:val="lt-LT"/>
        </w:rPr>
        <w:t>robotikos</w:t>
      </w:r>
      <w:proofErr w:type="spellEnd"/>
      <w:r w:rsidRPr="006C7451">
        <w:rPr>
          <w:sz w:val="22"/>
          <w:szCs w:val="22"/>
          <w:lang w:val="lt-LT"/>
        </w:rPr>
        <w:t xml:space="preserve"> inžinierių ir DI etikos specialistų iki mašininio mokymo, giliojo mokymo inžinierių bei didžiųjų duomenų architektų</w:t>
      </w:r>
      <w:r w:rsidRPr="006C7451">
        <w:rPr>
          <w:sz w:val="22"/>
          <w:szCs w:val="22"/>
          <w:lang w:val="lt-LT"/>
        </w:rPr>
        <w:t>.</w:t>
      </w:r>
    </w:p>
    <w:p w14:paraId="1574DB27" w14:textId="77777777" w:rsidR="00BD4462" w:rsidRPr="006C7451" w:rsidRDefault="00BD4462" w:rsidP="006C7451">
      <w:pPr>
        <w:jc w:val="both"/>
        <w:rPr>
          <w:sz w:val="22"/>
          <w:szCs w:val="22"/>
          <w:lang w:val="lt-LT"/>
        </w:rPr>
      </w:pPr>
    </w:p>
    <w:p w14:paraId="4128A3ED" w14:textId="622D2BE5" w:rsidR="00BD4462" w:rsidRPr="006C7451" w:rsidRDefault="00BD4462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„</w:t>
      </w:r>
      <w:r w:rsidRPr="006C7451">
        <w:rPr>
          <w:sz w:val="22"/>
          <w:szCs w:val="22"/>
          <w:lang w:val="lt-LT"/>
        </w:rPr>
        <w:t xml:space="preserve">Kas dirba su </w:t>
      </w:r>
      <w:r w:rsidRPr="006C7451">
        <w:rPr>
          <w:sz w:val="22"/>
          <w:szCs w:val="22"/>
          <w:lang w:val="lt-LT"/>
        </w:rPr>
        <w:t>DI projekt</w:t>
      </w:r>
      <w:r w:rsidRPr="006C7451">
        <w:rPr>
          <w:sz w:val="22"/>
          <w:szCs w:val="22"/>
          <w:lang w:val="lt-LT"/>
        </w:rPr>
        <w:t xml:space="preserve">ais, supranta, jog sėkmingam jų įgyvendinimui neužtenka vien įrangos ir idėjos – reikia komandos, </w:t>
      </w:r>
      <w:r w:rsidRPr="006C7451">
        <w:rPr>
          <w:sz w:val="22"/>
          <w:szCs w:val="22"/>
          <w:lang w:val="lt-LT"/>
        </w:rPr>
        <w:t>gebanči</w:t>
      </w:r>
      <w:r w:rsidRPr="006C7451">
        <w:rPr>
          <w:sz w:val="22"/>
          <w:szCs w:val="22"/>
          <w:lang w:val="lt-LT"/>
        </w:rPr>
        <w:t>os</w:t>
      </w:r>
      <w:r w:rsidRPr="006C7451">
        <w:rPr>
          <w:sz w:val="22"/>
          <w:szCs w:val="22"/>
          <w:lang w:val="lt-LT"/>
        </w:rPr>
        <w:t xml:space="preserve"> pasirūpinti visais etapais</w:t>
      </w:r>
      <w:r w:rsidRPr="006C7451">
        <w:rPr>
          <w:sz w:val="22"/>
          <w:szCs w:val="22"/>
          <w:lang w:val="lt-LT"/>
        </w:rPr>
        <w:t>, pradedant</w:t>
      </w:r>
      <w:r w:rsidRPr="006C7451">
        <w:rPr>
          <w:sz w:val="22"/>
          <w:szCs w:val="22"/>
          <w:lang w:val="lt-LT"/>
        </w:rPr>
        <w:t xml:space="preserve"> duomenų paruošim</w:t>
      </w:r>
      <w:r w:rsidRPr="006C7451">
        <w:rPr>
          <w:sz w:val="22"/>
          <w:szCs w:val="22"/>
          <w:lang w:val="lt-LT"/>
        </w:rPr>
        <w:t xml:space="preserve">u ir </w:t>
      </w:r>
      <w:r w:rsidRPr="006C7451">
        <w:rPr>
          <w:sz w:val="22"/>
          <w:szCs w:val="22"/>
          <w:lang w:val="lt-LT"/>
        </w:rPr>
        <w:t>baigiant modeli</w:t>
      </w:r>
      <w:r w:rsidRPr="006C7451">
        <w:rPr>
          <w:sz w:val="22"/>
          <w:szCs w:val="22"/>
          <w:lang w:val="lt-LT"/>
        </w:rPr>
        <w:t>o</w:t>
      </w:r>
      <w:r w:rsidRPr="006C7451">
        <w:rPr>
          <w:sz w:val="22"/>
          <w:szCs w:val="22"/>
          <w:lang w:val="lt-LT"/>
        </w:rPr>
        <w:t xml:space="preserve"> palaikymu kasdienėje veikloje.</w:t>
      </w:r>
      <w:r w:rsidRPr="006C7451">
        <w:rPr>
          <w:sz w:val="22"/>
          <w:szCs w:val="22"/>
          <w:lang w:val="lt-LT"/>
        </w:rPr>
        <w:t xml:space="preserve"> I</w:t>
      </w:r>
      <w:r w:rsidRPr="006C7451">
        <w:rPr>
          <w:sz w:val="22"/>
          <w:szCs w:val="22"/>
          <w:lang w:val="lt-LT"/>
        </w:rPr>
        <w:t>eško</w:t>
      </w:r>
      <w:r w:rsidRPr="006C7451">
        <w:rPr>
          <w:sz w:val="22"/>
          <w:szCs w:val="22"/>
          <w:lang w:val="lt-LT"/>
        </w:rPr>
        <w:t>mi</w:t>
      </w:r>
      <w:r w:rsidRPr="006C7451">
        <w:rPr>
          <w:sz w:val="22"/>
          <w:szCs w:val="22"/>
          <w:lang w:val="lt-LT"/>
        </w:rPr>
        <w:t xml:space="preserve"> profesional</w:t>
      </w:r>
      <w:r w:rsidRPr="006C7451">
        <w:rPr>
          <w:sz w:val="22"/>
          <w:szCs w:val="22"/>
          <w:lang w:val="lt-LT"/>
        </w:rPr>
        <w:t>ai</w:t>
      </w:r>
      <w:r w:rsidRPr="006C7451">
        <w:rPr>
          <w:sz w:val="22"/>
          <w:szCs w:val="22"/>
          <w:lang w:val="lt-LT"/>
        </w:rPr>
        <w:t>, kurie jau gebėtų atlikti konkrečias užduotis, ir čia išryškėja pagrindinis iššūkis – rinkoje tokių žmonių labai mažai“</w:t>
      </w:r>
      <w:r w:rsidR="0014782B" w:rsidRPr="006C7451">
        <w:rPr>
          <w:sz w:val="22"/>
          <w:szCs w:val="22"/>
          <w:lang w:val="lt-LT"/>
        </w:rPr>
        <w:t>,</w:t>
      </w:r>
      <w:r w:rsidRPr="006C7451">
        <w:rPr>
          <w:sz w:val="22"/>
          <w:szCs w:val="22"/>
          <w:lang w:val="lt-LT"/>
        </w:rPr>
        <w:t xml:space="preserve"> – </w:t>
      </w:r>
      <w:r w:rsidR="0014782B" w:rsidRPr="006C7451">
        <w:rPr>
          <w:sz w:val="22"/>
          <w:szCs w:val="22"/>
          <w:lang w:val="lt-LT"/>
        </w:rPr>
        <w:t>sako</w:t>
      </w:r>
      <w:r w:rsidR="0014782B" w:rsidRPr="006C7451">
        <w:rPr>
          <w:sz w:val="22"/>
          <w:szCs w:val="22"/>
          <w:lang w:val="lt-LT"/>
        </w:rPr>
        <w:t xml:space="preserve"> </w:t>
      </w:r>
      <w:r w:rsidR="0014782B" w:rsidRPr="006C7451">
        <w:rPr>
          <w:sz w:val="22"/>
          <w:szCs w:val="22"/>
          <w:lang w:val="lt-LT"/>
        </w:rPr>
        <w:t>DI infrastruktūrą tiekiančios bendrovės „3RTechnology” vadovas</w:t>
      </w:r>
      <w:r w:rsidR="0014782B" w:rsidRPr="006C7451">
        <w:rPr>
          <w:sz w:val="22"/>
          <w:szCs w:val="22"/>
          <w:lang w:val="lt-LT"/>
        </w:rPr>
        <w:t xml:space="preserve"> </w:t>
      </w:r>
      <w:proofErr w:type="spellStart"/>
      <w:r w:rsidRPr="006C7451">
        <w:rPr>
          <w:sz w:val="22"/>
          <w:szCs w:val="22"/>
          <w:lang w:val="lt-LT"/>
        </w:rPr>
        <w:t>Rėdas</w:t>
      </w:r>
      <w:proofErr w:type="spellEnd"/>
      <w:r w:rsidRPr="006C7451">
        <w:rPr>
          <w:sz w:val="22"/>
          <w:szCs w:val="22"/>
          <w:lang w:val="lt-LT"/>
        </w:rPr>
        <w:t xml:space="preserve"> Šimelis</w:t>
      </w:r>
      <w:r w:rsidR="0014782B" w:rsidRPr="006C7451">
        <w:rPr>
          <w:sz w:val="22"/>
          <w:szCs w:val="22"/>
          <w:lang w:val="lt-LT"/>
        </w:rPr>
        <w:t xml:space="preserve">. </w:t>
      </w:r>
    </w:p>
    <w:p w14:paraId="092188F0" w14:textId="77777777" w:rsidR="00BD4462" w:rsidRPr="006C7451" w:rsidRDefault="00BD4462" w:rsidP="006C7451">
      <w:pPr>
        <w:jc w:val="both"/>
        <w:rPr>
          <w:sz w:val="22"/>
          <w:szCs w:val="22"/>
          <w:lang w:val="lt-LT"/>
        </w:rPr>
      </w:pPr>
    </w:p>
    <w:p w14:paraId="180E497A" w14:textId="3127B31A" w:rsidR="00BD4462" w:rsidRPr="006C7451" w:rsidRDefault="00BD4462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 xml:space="preserve">Pasak jo, DI specialistų bendruomenė auga, tačiau ne taip sparčiai, kad patenkintų dabartinę paklausą. Anksčiau </w:t>
      </w:r>
      <w:r w:rsidRPr="006C7451">
        <w:rPr>
          <w:sz w:val="22"/>
          <w:szCs w:val="22"/>
          <w:lang w:val="lt-LT"/>
        </w:rPr>
        <w:t xml:space="preserve">Lietuvą naujausios technologijos pasiekdavo tik po kelerių metų, </w:t>
      </w:r>
      <w:r w:rsidRPr="006C7451">
        <w:rPr>
          <w:sz w:val="22"/>
          <w:szCs w:val="22"/>
          <w:lang w:val="lt-LT"/>
        </w:rPr>
        <w:t xml:space="preserve">bet tie laikai baigėsi </w:t>
      </w:r>
      <w:r w:rsidRPr="006C7451">
        <w:rPr>
          <w:sz w:val="22"/>
          <w:szCs w:val="22"/>
          <w:lang w:val="lt-LT"/>
        </w:rPr>
        <w:t xml:space="preserve">– moderni įranga šiandien diegiama beveik sinchroniškai su </w:t>
      </w:r>
      <w:r w:rsidR="006C7451">
        <w:rPr>
          <w:sz w:val="22"/>
          <w:szCs w:val="22"/>
          <w:lang w:val="lt-LT"/>
        </w:rPr>
        <w:t xml:space="preserve">visu </w:t>
      </w:r>
      <w:r w:rsidRPr="006C7451">
        <w:rPr>
          <w:sz w:val="22"/>
          <w:szCs w:val="22"/>
          <w:lang w:val="lt-LT"/>
        </w:rPr>
        <w:t xml:space="preserve">pasauliu. Tačiau būtent </w:t>
      </w:r>
      <w:r w:rsidRPr="006C7451">
        <w:rPr>
          <w:sz w:val="22"/>
          <w:szCs w:val="22"/>
          <w:lang w:val="lt-LT"/>
        </w:rPr>
        <w:t xml:space="preserve">dėl to specialistų reikia dar daugiau. </w:t>
      </w:r>
    </w:p>
    <w:p w14:paraId="76CC5D4E" w14:textId="77777777" w:rsidR="00BD4462" w:rsidRPr="006C7451" w:rsidRDefault="00BD4462" w:rsidP="006C7451">
      <w:pPr>
        <w:jc w:val="both"/>
        <w:rPr>
          <w:sz w:val="22"/>
          <w:szCs w:val="22"/>
          <w:lang w:val="lt-LT"/>
        </w:rPr>
      </w:pPr>
    </w:p>
    <w:p w14:paraId="26A81CB2" w14:textId="355D18D6" w:rsidR="00BD4462" w:rsidRPr="006C7451" w:rsidRDefault="003364BF" w:rsidP="006C7451">
      <w:pPr>
        <w:jc w:val="both"/>
        <w:rPr>
          <w:b/>
          <w:bCs/>
          <w:sz w:val="22"/>
          <w:szCs w:val="22"/>
          <w:lang w:val="lt-LT"/>
        </w:rPr>
      </w:pPr>
      <w:r w:rsidRPr="006C7451">
        <w:rPr>
          <w:b/>
          <w:bCs/>
          <w:sz w:val="22"/>
          <w:szCs w:val="22"/>
          <w:lang w:val="lt-LT"/>
        </w:rPr>
        <w:t xml:space="preserve">Studentų </w:t>
      </w:r>
      <w:r w:rsidR="0014782B" w:rsidRPr="006C7451">
        <w:rPr>
          <w:b/>
          <w:bCs/>
          <w:sz w:val="22"/>
          <w:szCs w:val="22"/>
          <w:lang w:val="lt-LT"/>
        </w:rPr>
        <w:t>skaičius per metus išaugo daugiau nei dvigubai</w:t>
      </w:r>
    </w:p>
    <w:p w14:paraId="0F841403" w14:textId="77777777" w:rsidR="00B32D5E" w:rsidRPr="006C7451" w:rsidRDefault="00B32D5E" w:rsidP="006C7451">
      <w:pPr>
        <w:jc w:val="both"/>
        <w:rPr>
          <w:sz w:val="22"/>
          <w:szCs w:val="22"/>
          <w:lang w:val="lt-LT"/>
        </w:rPr>
      </w:pPr>
    </w:p>
    <w:p w14:paraId="48B4AEE2" w14:textId="7F3DC82F" w:rsidR="00B32D5E" w:rsidRPr="006C7451" w:rsidRDefault="00B32D5E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 xml:space="preserve">Dalis įmonių </w:t>
      </w:r>
      <w:r w:rsidRPr="006C7451">
        <w:rPr>
          <w:sz w:val="22"/>
          <w:szCs w:val="22"/>
          <w:lang w:val="lt-LT"/>
        </w:rPr>
        <w:t>kantriai</w:t>
      </w:r>
      <w:r w:rsidRPr="006C7451">
        <w:rPr>
          <w:sz w:val="22"/>
          <w:szCs w:val="22"/>
          <w:lang w:val="lt-LT"/>
        </w:rPr>
        <w:t xml:space="preserve"> auginasi </w:t>
      </w:r>
      <w:r w:rsidR="006C7451">
        <w:rPr>
          <w:sz w:val="22"/>
          <w:szCs w:val="22"/>
          <w:lang w:val="lt-LT"/>
        </w:rPr>
        <w:t>darbuotojus</w:t>
      </w:r>
      <w:r w:rsidRPr="006C7451">
        <w:rPr>
          <w:sz w:val="22"/>
          <w:szCs w:val="22"/>
          <w:lang w:val="lt-LT"/>
        </w:rPr>
        <w:t xml:space="preserve"> iš studentų. </w:t>
      </w:r>
      <w:r w:rsidRPr="006C7451">
        <w:rPr>
          <w:sz w:val="22"/>
          <w:szCs w:val="22"/>
          <w:lang w:val="lt-LT"/>
        </w:rPr>
        <w:t xml:space="preserve">Sąlygos tam itin palankios, nes </w:t>
      </w:r>
      <w:r w:rsidRPr="006C7451">
        <w:rPr>
          <w:sz w:val="22"/>
          <w:szCs w:val="22"/>
          <w:lang w:val="lt-LT"/>
        </w:rPr>
        <w:t>susidomėjimas DI studijomis pastaraisiais metais smarkiai auga.</w:t>
      </w:r>
      <w:r w:rsidRP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VILNIUS TECH </w:t>
      </w:r>
      <w:r w:rsidRPr="006C7451">
        <w:rPr>
          <w:sz w:val="22"/>
          <w:szCs w:val="22"/>
          <w:lang w:val="lt-LT"/>
        </w:rPr>
        <w:t xml:space="preserve">universitete </w:t>
      </w:r>
      <w:r w:rsidRPr="006C7451">
        <w:rPr>
          <w:sz w:val="22"/>
          <w:szCs w:val="22"/>
          <w:lang w:val="lt-LT"/>
        </w:rPr>
        <w:t>programa Dirbtinio intelekto sistemos startavo 2021 m., kai buvo priimta</w:t>
      </w:r>
      <w:r w:rsidRP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15 studentų. Šiemet pateikta net 440 </w:t>
      </w:r>
      <w:r w:rsidRPr="006C7451">
        <w:rPr>
          <w:sz w:val="22"/>
          <w:szCs w:val="22"/>
          <w:lang w:val="lt-LT"/>
        </w:rPr>
        <w:t xml:space="preserve">stojančiųjų </w:t>
      </w:r>
      <w:r w:rsidRPr="006C7451">
        <w:rPr>
          <w:sz w:val="22"/>
          <w:szCs w:val="22"/>
          <w:lang w:val="lt-LT"/>
        </w:rPr>
        <w:t>prašymų</w:t>
      </w:r>
      <w:r w:rsidR="003364BF" w:rsidRPr="006C7451">
        <w:rPr>
          <w:sz w:val="22"/>
          <w:szCs w:val="22"/>
          <w:lang w:val="lt-LT"/>
        </w:rPr>
        <w:t xml:space="preserve"> – </w:t>
      </w:r>
      <w:r w:rsidR="003364BF" w:rsidRPr="006C7451">
        <w:rPr>
          <w:sz w:val="22"/>
          <w:szCs w:val="22"/>
          <w:lang w:val="lt-LT"/>
        </w:rPr>
        <w:t xml:space="preserve">tai pusantro karto daugiau nei pernai, kuomet </w:t>
      </w:r>
      <w:r w:rsidR="003364BF" w:rsidRPr="006C7451">
        <w:rPr>
          <w:sz w:val="22"/>
          <w:szCs w:val="22"/>
          <w:lang w:val="lt-LT"/>
        </w:rPr>
        <w:t xml:space="preserve">jų buvo </w:t>
      </w:r>
      <w:r w:rsidR="003364BF" w:rsidRPr="006C7451">
        <w:rPr>
          <w:sz w:val="22"/>
          <w:szCs w:val="22"/>
          <w:lang w:val="lt-LT"/>
        </w:rPr>
        <w:t>284</w:t>
      </w:r>
      <w:r w:rsidR="003364BF" w:rsidRPr="006C7451">
        <w:rPr>
          <w:sz w:val="22"/>
          <w:szCs w:val="22"/>
          <w:lang w:val="lt-LT"/>
        </w:rPr>
        <w:t xml:space="preserve">, o priimta daugiau nei dvigubai: pernai – </w:t>
      </w:r>
      <w:r w:rsidR="003364BF" w:rsidRPr="006C7451">
        <w:rPr>
          <w:sz w:val="22"/>
          <w:szCs w:val="22"/>
          <w:lang w:val="lt-LT"/>
        </w:rPr>
        <w:t>41</w:t>
      </w:r>
      <w:r w:rsidR="003364BF" w:rsidRPr="006C7451">
        <w:rPr>
          <w:sz w:val="22"/>
          <w:szCs w:val="22"/>
          <w:lang w:val="lt-LT"/>
        </w:rPr>
        <w:t xml:space="preserve">, šiemet – </w:t>
      </w:r>
      <w:r w:rsidRPr="006C7451">
        <w:rPr>
          <w:sz w:val="22"/>
          <w:szCs w:val="22"/>
          <w:lang w:val="lt-LT"/>
        </w:rPr>
        <w:t>84 studentai</w:t>
      </w:r>
      <w:r w:rsidR="003364BF" w:rsidRPr="006C7451">
        <w:rPr>
          <w:sz w:val="22"/>
          <w:szCs w:val="22"/>
          <w:lang w:val="lt-LT"/>
        </w:rPr>
        <w:t>. Stojančiųjų skaičius per penkerius metus paaugo</w:t>
      </w:r>
      <w:r w:rsidRPr="006C7451">
        <w:rPr>
          <w:sz w:val="22"/>
          <w:szCs w:val="22"/>
          <w:lang w:val="lt-LT"/>
        </w:rPr>
        <w:t xml:space="preserve"> 3,5 karto</w:t>
      </w:r>
      <w:r w:rsidR="003364BF" w:rsidRPr="006C7451">
        <w:rPr>
          <w:sz w:val="22"/>
          <w:szCs w:val="22"/>
          <w:lang w:val="lt-LT"/>
        </w:rPr>
        <w:t xml:space="preserve">. </w:t>
      </w:r>
      <w:r w:rsidRPr="006C7451">
        <w:rPr>
          <w:sz w:val="22"/>
          <w:szCs w:val="22"/>
          <w:lang w:val="lt-LT"/>
        </w:rPr>
        <w:t>Kasmet programoje studijuoja ir užsienio studentai – šiemet jų</w:t>
      </w:r>
      <w:r w:rsid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>apie 50.</w:t>
      </w:r>
    </w:p>
    <w:p w14:paraId="56A5F6A2" w14:textId="77777777" w:rsidR="00B32D5E" w:rsidRPr="006C7451" w:rsidRDefault="00B32D5E" w:rsidP="006C7451">
      <w:pPr>
        <w:jc w:val="both"/>
        <w:rPr>
          <w:sz w:val="22"/>
          <w:szCs w:val="22"/>
          <w:lang w:val="lt-LT"/>
        </w:rPr>
      </w:pPr>
    </w:p>
    <w:p w14:paraId="0163BE93" w14:textId="1BE28663" w:rsidR="00B32D5E" w:rsidRPr="006C7451" w:rsidRDefault="00B32D5E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„Matome labai aiškią tendenciją</w:t>
      </w:r>
      <w:r w:rsidR="00F74480" w:rsidRPr="006C7451">
        <w:rPr>
          <w:sz w:val="22"/>
          <w:szCs w:val="22"/>
          <w:lang w:val="lt-LT"/>
        </w:rPr>
        <w:t>, kad</w:t>
      </w:r>
      <w:r w:rsidRPr="006C7451">
        <w:rPr>
          <w:sz w:val="22"/>
          <w:szCs w:val="22"/>
          <w:lang w:val="lt-LT"/>
        </w:rPr>
        <w:t xml:space="preserve"> DI studijų paklausa kasmet </w:t>
      </w:r>
      <w:r w:rsidR="006C7451">
        <w:rPr>
          <w:sz w:val="22"/>
          <w:szCs w:val="22"/>
          <w:lang w:val="lt-LT"/>
        </w:rPr>
        <w:t>kyla</w:t>
      </w:r>
      <w:r w:rsidRPr="006C7451">
        <w:rPr>
          <w:sz w:val="22"/>
          <w:szCs w:val="22"/>
          <w:lang w:val="lt-LT"/>
        </w:rPr>
        <w:t xml:space="preserve">. </w:t>
      </w:r>
      <w:r w:rsidR="00F74480" w:rsidRPr="006C7451">
        <w:rPr>
          <w:sz w:val="22"/>
          <w:szCs w:val="22"/>
          <w:lang w:val="lt-LT"/>
        </w:rPr>
        <w:t>Dauguma bakalauro studentų dirbti pradeda studijuodami</w:t>
      </w:r>
      <w:r w:rsidR="006C7451">
        <w:rPr>
          <w:sz w:val="22"/>
          <w:szCs w:val="22"/>
          <w:lang w:val="lt-LT"/>
        </w:rPr>
        <w:t xml:space="preserve">: </w:t>
      </w:r>
      <w:r w:rsidR="00F74480" w:rsidRPr="006C7451">
        <w:rPr>
          <w:sz w:val="22"/>
          <w:szCs w:val="22"/>
          <w:lang w:val="lt-LT"/>
        </w:rPr>
        <w:t xml:space="preserve">dažniausiai </w:t>
      </w:r>
      <w:r w:rsidR="006C7451">
        <w:rPr>
          <w:sz w:val="22"/>
          <w:szCs w:val="22"/>
          <w:lang w:val="lt-LT"/>
        </w:rPr>
        <w:t xml:space="preserve">pasilieka tose įmonėse, kur atlieka </w:t>
      </w:r>
      <w:r w:rsidR="00F74480" w:rsidRPr="006C7451">
        <w:rPr>
          <w:sz w:val="22"/>
          <w:szCs w:val="22"/>
          <w:lang w:val="lt-LT"/>
        </w:rPr>
        <w:t>praktiką</w:t>
      </w:r>
      <w:r w:rsidR="006C7451">
        <w:rPr>
          <w:sz w:val="22"/>
          <w:szCs w:val="22"/>
          <w:lang w:val="lt-LT"/>
        </w:rPr>
        <w:t xml:space="preserve">. </w:t>
      </w:r>
      <w:r w:rsidR="00F74480" w:rsidRPr="006C7451">
        <w:rPr>
          <w:sz w:val="22"/>
          <w:szCs w:val="22"/>
          <w:lang w:val="lt-LT"/>
        </w:rPr>
        <w:t xml:space="preserve">Tuo </w:t>
      </w:r>
      <w:r w:rsidR="006C7451">
        <w:rPr>
          <w:sz w:val="22"/>
          <w:szCs w:val="22"/>
          <w:lang w:val="lt-LT"/>
        </w:rPr>
        <w:t>tarpu</w:t>
      </w:r>
      <w:r w:rsidR="00F74480" w:rsidRPr="006C7451">
        <w:rPr>
          <w:sz w:val="22"/>
          <w:szCs w:val="22"/>
          <w:lang w:val="lt-LT"/>
        </w:rPr>
        <w:t xml:space="preserve"> magistrantūros programas renkasi jau dirbantys specialistai, siekiantys gilinti žinias ir stebime, kaip studijų metu jie neretai keičia savo darbo vietą, kildami vis į aukštesnes pozicijas ar pasirenka inovatyvesnes įmones</w:t>
      </w:r>
      <w:r w:rsidRPr="006C7451">
        <w:rPr>
          <w:sz w:val="22"/>
          <w:szCs w:val="22"/>
          <w:lang w:val="lt-LT"/>
        </w:rPr>
        <w:t>“</w:t>
      </w:r>
      <w:r w:rsidR="00F74480" w:rsidRPr="006C7451">
        <w:rPr>
          <w:sz w:val="22"/>
          <w:szCs w:val="22"/>
          <w:lang w:val="lt-LT"/>
        </w:rPr>
        <w:t>,</w:t>
      </w:r>
      <w:r w:rsidRPr="006C7451">
        <w:rPr>
          <w:sz w:val="22"/>
          <w:szCs w:val="22"/>
          <w:lang w:val="lt-LT"/>
        </w:rPr>
        <w:t xml:space="preserve"> – sako VILNIUS TECH profesorė dr. Simona Ramanauskaitė.</w:t>
      </w:r>
    </w:p>
    <w:p w14:paraId="38C78344" w14:textId="77777777" w:rsidR="00B32D5E" w:rsidRPr="006C7451" w:rsidRDefault="00B32D5E" w:rsidP="006C7451">
      <w:pPr>
        <w:jc w:val="both"/>
        <w:rPr>
          <w:sz w:val="22"/>
          <w:szCs w:val="22"/>
          <w:lang w:val="lt-LT"/>
        </w:rPr>
      </w:pPr>
    </w:p>
    <w:p w14:paraId="1955188A" w14:textId="08B0B04F" w:rsidR="00B32D5E" w:rsidRPr="006C7451" w:rsidRDefault="00B32D5E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 xml:space="preserve">Būtent dėl didelio poreikio bakalaurą baigusiems įgyti specifinių žinių šioje srityje, VILNIUS TECH universitete </w:t>
      </w:r>
      <w:r w:rsidRPr="006C7451">
        <w:rPr>
          <w:sz w:val="22"/>
          <w:szCs w:val="22"/>
          <w:lang w:val="lt-LT"/>
        </w:rPr>
        <w:t xml:space="preserve">praėjusių </w:t>
      </w:r>
      <w:r w:rsidRPr="006C7451">
        <w:rPr>
          <w:sz w:val="22"/>
          <w:szCs w:val="22"/>
          <w:lang w:val="lt-LT"/>
        </w:rPr>
        <w:t>metų rudenį atsirado dvi naujos Magistro studijų programos: Dirbtinio intelekto inžinerija</w:t>
      </w:r>
      <w:r w:rsidRPr="006C7451">
        <w:rPr>
          <w:sz w:val="22"/>
          <w:szCs w:val="22"/>
          <w:lang w:val="lt-LT"/>
        </w:rPr>
        <w:t xml:space="preserve">, į kurią 2024 buvo </w:t>
      </w:r>
      <w:r w:rsidRPr="006C7451">
        <w:rPr>
          <w:sz w:val="22"/>
          <w:szCs w:val="22"/>
          <w:lang w:val="lt-LT"/>
        </w:rPr>
        <w:t>priimtas 21 studentas</w:t>
      </w:r>
      <w:r w:rsidRPr="006C7451">
        <w:rPr>
          <w:sz w:val="22"/>
          <w:szCs w:val="22"/>
          <w:lang w:val="lt-LT"/>
        </w:rPr>
        <w:t>, o 2025 – 39, bei</w:t>
      </w:r>
      <w:r w:rsidRPr="006C7451">
        <w:rPr>
          <w:sz w:val="22"/>
          <w:szCs w:val="22"/>
          <w:lang w:val="lt-LT"/>
        </w:rPr>
        <w:t xml:space="preserve"> DI sprendimų valdymas</w:t>
      </w:r>
      <w:r w:rsidRPr="006C7451">
        <w:rPr>
          <w:sz w:val="22"/>
          <w:szCs w:val="22"/>
          <w:lang w:val="lt-LT"/>
        </w:rPr>
        <w:t xml:space="preserve">, kurioje pernai studijas pradėjo </w:t>
      </w:r>
      <w:r w:rsidRPr="006C7451">
        <w:rPr>
          <w:sz w:val="22"/>
          <w:szCs w:val="22"/>
          <w:lang w:val="lt-LT"/>
        </w:rPr>
        <w:t>19</w:t>
      </w:r>
      <w:r w:rsidRPr="006C7451">
        <w:rPr>
          <w:sz w:val="22"/>
          <w:szCs w:val="22"/>
          <w:lang w:val="lt-LT"/>
        </w:rPr>
        <w:t xml:space="preserve">, o šiemet – jau </w:t>
      </w:r>
      <w:r w:rsidRPr="006C7451">
        <w:rPr>
          <w:sz w:val="22"/>
          <w:szCs w:val="22"/>
          <w:lang w:val="lt-LT"/>
        </w:rPr>
        <w:t>52</w:t>
      </w:r>
      <w:r w:rsidRPr="006C7451">
        <w:rPr>
          <w:sz w:val="22"/>
          <w:szCs w:val="22"/>
          <w:lang w:val="lt-LT"/>
        </w:rPr>
        <w:t>.</w:t>
      </w:r>
    </w:p>
    <w:p w14:paraId="63DA67FC" w14:textId="77777777" w:rsidR="003364BF" w:rsidRPr="006C7451" w:rsidRDefault="003364BF" w:rsidP="006C7451">
      <w:pPr>
        <w:jc w:val="both"/>
        <w:rPr>
          <w:b/>
          <w:bCs/>
          <w:sz w:val="22"/>
          <w:szCs w:val="22"/>
          <w:lang w:val="lt-LT"/>
        </w:rPr>
      </w:pPr>
    </w:p>
    <w:p w14:paraId="0C1509E7" w14:textId="55456FAF" w:rsidR="00F74480" w:rsidRPr="006C7451" w:rsidRDefault="00F74480" w:rsidP="006C7451">
      <w:pPr>
        <w:jc w:val="both"/>
        <w:rPr>
          <w:b/>
          <w:bCs/>
          <w:sz w:val="22"/>
          <w:szCs w:val="22"/>
          <w:lang w:val="lt-LT"/>
        </w:rPr>
      </w:pPr>
      <w:r w:rsidRPr="006C7451">
        <w:rPr>
          <w:b/>
          <w:bCs/>
          <w:sz w:val="22"/>
          <w:szCs w:val="22"/>
          <w:lang w:val="lt-LT"/>
        </w:rPr>
        <w:t>K</w:t>
      </w:r>
      <w:r w:rsidRPr="006C7451">
        <w:rPr>
          <w:b/>
          <w:bCs/>
          <w:sz w:val="22"/>
          <w:szCs w:val="22"/>
          <w:lang w:val="lt-LT"/>
        </w:rPr>
        <w:t>od</w:t>
      </w:r>
      <w:r w:rsidRPr="006C7451">
        <w:rPr>
          <w:b/>
          <w:bCs/>
          <w:sz w:val="22"/>
          <w:szCs w:val="22"/>
          <w:lang w:val="lt-LT"/>
        </w:rPr>
        <w:t>as</w:t>
      </w:r>
      <w:r w:rsidRPr="006C7451">
        <w:rPr>
          <w:b/>
          <w:bCs/>
          <w:sz w:val="22"/>
          <w:szCs w:val="22"/>
          <w:lang w:val="lt-LT"/>
        </w:rPr>
        <w:t xml:space="preserve"> sprendim</w:t>
      </w:r>
      <w:r w:rsidRPr="006C7451">
        <w:rPr>
          <w:b/>
          <w:bCs/>
          <w:sz w:val="22"/>
          <w:szCs w:val="22"/>
          <w:lang w:val="lt-LT"/>
        </w:rPr>
        <w:t xml:space="preserve">u virsta per </w:t>
      </w:r>
      <w:r w:rsidRPr="006C7451">
        <w:rPr>
          <w:b/>
          <w:bCs/>
          <w:sz w:val="22"/>
          <w:szCs w:val="22"/>
          <w:lang w:val="lt-LT"/>
        </w:rPr>
        <w:t>šimt</w:t>
      </w:r>
      <w:r w:rsidRPr="006C7451">
        <w:rPr>
          <w:b/>
          <w:bCs/>
          <w:sz w:val="22"/>
          <w:szCs w:val="22"/>
          <w:lang w:val="lt-LT"/>
        </w:rPr>
        <w:t>us</w:t>
      </w:r>
      <w:r w:rsidRPr="006C7451">
        <w:rPr>
          <w:b/>
          <w:bCs/>
          <w:sz w:val="22"/>
          <w:szCs w:val="22"/>
          <w:lang w:val="lt-LT"/>
        </w:rPr>
        <w:t xml:space="preserve"> </w:t>
      </w:r>
      <w:r w:rsidRPr="006C7451">
        <w:rPr>
          <w:b/>
          <w:bCs/>
          <w:sz w:val="22"/>
          <w:szCs w:val="22"/>
          <w:lang w:val="lt-LT"/>
        </w:rPr>
        <w:t xml:space="preserve">ar net tūkstančius </w:t>
      </w:r>
      <w:r w:rsidRPr="006C7451">
        <w:rPr>
          <w:b/>
          <w:bCs/>
          <w:sz w:val="22"/>
          <w:szCs w:val="22"/>
          <w:lang w:val="lt-LT"/>
        </w:rPr>
        <w:t>darbo valandų</w:t>
      </w:r>
    </w:p>
    <w:p w14:paraId="6F2DA826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5914CF9D" w14:textId="3640A030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lastRenderedPageBreak/>
        <w:t xml:space="preserve">Pasak VILNIUS TECH profesoriaus dr. Artūro </w:t>
      </w:r>
      <w:proofErr w:type="spellStart"/>
      <w:r w:rsidRPr="006C7451">
        <w:rPr>
          <w:sz w:val="22"/>
          <w:szCs w:val="22"/>
          <w:lang w:val="lt-LT"/>
        </w:rPr>
        <w:t>Serackio</w:t>
      </w:r>
      <w:proofErr w:type="spellEnd"/>
      <w:r w:rsidRPr="006C7451">
        <w:rPr>
          <w:sz w:val="22"/>
          <w:szCs w:val="22"/>
          <w:lang w:val="lt-LT"/>
        </w:rPr>
        <w:t xml:space="preserve">, </w:t>
      </w:r>
      <w:r w:rsidRPr="006C7451">
        <w:rPr>
          <w:sz w:val="22"/>
          <w:szCs w:val="22"/>
          <w:lang w:val="lt-LT"/>
        </w:rPr>
        <w:t xml:space="preserve">naujų </w:t>
      </w:r>
      <w:r w:rsidRPr="006C7451">
        <w:rPr>
          <w:sz w:val="22"/>
          <w:szCs w:val="22"/>
          <w:lang w:val="lt-LT"/>
        </w:rPr>
        <w:t xml:space="preserve">programų atsiradimas </w:t>
      </w:r>
      <w:r w:rsidRPr="006C7451">
        <w:rPr>
          <w:sz w:val="22"/>
          <w:szCs w:val="22"/>
          <w:lang w:val="lt-LT"/>
        </w:rPr>
        <w:t xml:space="preserve">universitete </w:t>
      </w:r>
      <w:r w:rsidRPr="006C7451">
        <w:rPr>
          <w:sz w:val="22"/>
          <w:szCs w:val="22"/>
          <w:lang w:val="lt-LT"/>
        </w:rPr>
        <w:t>glaudžiai susijęs su tuo, kokių gebėjimų šiandien reikalauja rinka.</w:t>
      </w:r>
    </w:p>
    <w:p w14:paraId="0E6D90F5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1C5EAF18" w14:textId="28BBF010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 xml:space="preserve">„DI specialistai turi būti gana plataus akiračio profesionalai. Klaidinga manyti, kad DI studijos yra tik apie </w:t>
      </w:r>
      <w:proofErr w:type="spellStart"/>
      <w:r w:rsidRPr="006C7451">
        <w:rPr>
          <w:sz w:val="22"/>
          <w:szCs w:val="22"/>
          <w:lang w:val="lt-LT"/>
        </w:rPr>
        <w:t>ChatGPT</w:t>
      </w:r>
      <w:proofErr w:type="spellEnd"/>
      <w:r w:rsidRPr="006C7451">
        <w:rPr>
          <w:sz w:val="22"/>
          <w:szCs w:val="22"/>
          <w:lang w:val="lt-LT"/>
        </w:rPr>
        <w:t xml:space="preserve">, </w:t>
      </w:r>
      <w:proofErr w:type="spellStart"/>
      <w:r w:rsidRPr="006C7451">
        <w:rPr>
          <w:sz w:val="22"/>
          <w:szCs w:val="22"/>
          <w:lang w:val="lt-LT"/>
        </w:rPr>
        <w:t>Gemini</w:t>
      </w:r>
      <w:proofErr w:type="spellEnd"/>
      <w:r w:rsidRPr="006C7451">
        <w:rPr>
          <w:sz w:val="22"/>
          <w:szCs w:val="22"/>
          <w:lang w:val="lt-LT"/>
        </w:rPr>
        <w:t xml:space="preserve"> ar </w:t>
      </w:r>
      <w:proofErr w:type="spellStart"/>
      <w:r w:rsidRPr="006C7451">
        <w:rPr>
          <w:sz w:val="22"/>
          <w:szCs w:val="22"/>
          <w:lang w:val="lt-LT"/>
        </w:rPr>
        <w:t>Copilot</w:t>
      </w:r>
      <w:proofErr w:type="spellEnd"/>
      <w:r w:rsidRPr="006C7451">
        <w:rPr>
          <w:sz w:val="22"/>
          <w:szCs w:val="22"/>
          <w:lang w:val="lt-LT"/>
        </w:rPr>
        <w:t xml:space="preserve"> taikymą praktikoje. Poreikis diegti DI sprendimus gamyboje, paslaugų sektoriuje, kokybės priežiūroje yra labai įvairus, o </w:t>
      </w:r>
      <w:proofErr w:type="spellStart"/>
      <w:r w:rsidRPr="006C7451">
        <w:rPr>
          <w:sz w:val="22"/>
          <w:szCs w:val="22"/>
          <w:lang w:val="lt-LT"/>
        </w:rPr>
        <w:t>generatyviniai</w:t>
      </w:r>
      <w:proofErr w:type="spellEnd"/>
      <w:r w:rsidRPr="006C7451">
        <w:rPr>
          <w:sz w:val="22"/>
          <w:szCs w:val="22"/>
          <w:lang w:val="lt-LT"/>
        </w:rPr>
        <w:t xml:space="preserve"> modeliai geriausiu atveju tinka </w:t>
      </w:r>
      <w:r w:rsidRPr="006C7451">
        <w:rPr>
          <w:sz w:val="22"/>
          <w:szCs w:val="22"/>
          <w:lang w:val="lt-LT"/>
        </w:rPr>
        <w:t>1</w:t>
      </w:r>
      <w:r w:rsidRPr="006C7451">
        <w:rPr>
          <w:sz w:val="22"/>
          <w:szCs w:val="22"/>
          <w:lang w:val="lt-LT"/>
        </w:rPr>
        <w:t xml:space="preserve"> atvejui iš </w:t>
      </w:r>
      <w:r w:rsidRPr="006C7451">
        <w:rPr>
          <w:sz w:val="22"/>
          <w:szCs w:val="22"/>
          <w:lang w:val="lt-LT"/>
        </w:rPr>
        <w:t>10</w:t>
      </w:r>
      <w:r w:rsidRPr="006C7451">
        <w:rPr>
          <w:sz w:val="22"/>
          <w:szCs w:val="22"/>
          <w:lang w:val="lt-LT"/>
        </w:rPr>
        <w:t>. Visur kitur efektyviausi sprendimai yra paremti mažesniais, taupesniais ir greičiau veikiančiais mašininio mokymo modeliais, dažnai derinamais su specializuotais elektroniniais įrenginiais“</w:t>
      </w:r>
      <w:r w:rsidR="006C7451">
        <w:rPr>
          <w:sz w:val="22"/>
          <w:szCs w:val="22"/>
          <w:lang w:val="lt-LT"/>
        </w:rPr>
        <w:t>,</w:t>
      </w:r>
      <w:r w:rsidRPr="006C7451">
        <w:rPr>
          <w:sz w:val="22"/>
          <w:szCs w:val="22"/>
          <w:lang w:val="lt-LT"/>
        </w:rPr>
        <w:t xml:space="preserve"> – sako prof. A. </w:t>
      </w:r>
      <w:proofErr w:type="spellStart"/>
      <w:r w:rsidRPr="006C7451">
        <w:rPr>
          <w:sz w:val="22"/>
          <w:szCs w:val="22"/>
          <w:lang w:val="lt-LT"/>
        </w:rPr>
        <w:t>Serackis</w:t>
      </w:r>
      <w:proofErr w:type="spellEnd"/>
      <w:r w:rsidRPr="006C7451">
        <w:rPr>
          <w:sz w:val="22"/>
          <w:szCs w:val="22"/>
          <w:lang w:val="lt-LT"/>
        </w:rPr>
        <w:t>.</w:t>
      </w:r>
    </w:p>
    <w:p w14:paraId="776FE603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63C0EC21" w14:textId="7E0B73DF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Anot jo, tikrasis DI specialistas yra tas, kuris geba spręsti labai konkrečios įmonės problemas ir užtikrinti, kad sukurtas sprendimas veiktų patikimai. „Toks sprendimas neretai turi veikti autonomiškai – pats pasiimti duomenis iš įvairių šaltinių, juos apdoroti, interpretuoti, sinchronizuoti, užtikrinti saugumą, priimti sprendimus realiuoju laiku ir kartu atsižvelgti į proceso savikainą. Nuo eksperimentinio kodo iki veiksiančio sprendimo dažnai skiria šimtai ar net tūkstančiai aukšto lygio inžinierių ir IT specialistų darbo valandų“</w:t>
      </w:r>
      <w:r w:rsidR="006C7451">
        <w:rPr>
          <w:sz w:val="22"/>
          <w:szCs w:val="22"/>
          <w:lang w:val="lt-LT"/>
        </w:rPr>
        <w:t>,</w:t>
      </w:r>
      <w:r w:rsidRPr="006C7451">
        <w:rPr>
          <w:sz w:val="22"/>
          <w:szCs w:val="22"/>
          <w:lang w:val="lt-LT"/>
        </w:rPr>
        <w:t xml:space="preserve"> – pabrėžia jis.</w:t>
      </w:r>
    </w:p>
    <w:p w14:paraId="0F181790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1F3E5E50" w14:textId="58CB75F1" w:rsidR="00F74480" w:rsidRPr="006C7451" w:rsidRDefault="00F74480" w:rsidP="006C7451">
      <w:pPr>
        <w:jc w:val="both"/>
        <w:rPr>
          <w:b/>
          <w:bCs/>
          <w:sz w:val="22"/>
          <w:szCs w:val="22"/>
          <w:lang w:val="lt-LT"/>
        </w:rPr>
      </w:pPr>
      <w:r w:rsidRPr="006C7451">
        <w:rPr>
          <w:b/>
          <w:bCs/>
          <w:sz w:val="22"/>
          <w:szCs w:val="22"/>
          <w:lang w:val="lt-LT"/>
        </w:rPr>
        <w:t>Patyrusių DI profesionalų atlyginimai siekia iki 10 tūkst. eurų</w:t>
      </w:r>
    </w:p>
    <w:p w14:paraId="7D07D3F3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7C367FB0" w14:textId="19B64DC0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Tokios kompetencijos šiandien paklausiausios, tačiau būtent jų įmonėms rasti ir sunkiausia. „</w:t>
      </w:r>
      <w:proofErr w:type="spellStart"/>
      <w:r w:rsidRPr="006C7451">
        <w:rPr>
          <w:sz w:val="22"/>
          <w:szCs w:val="22"/>
          <w:lang w:val="lt-LT"/>
        </w:rPr>
        <w:t>People</w:t>
      </w:r>
      <w:proofErr w:type="spellEnd"/>
      <w:r w:rsidRPr="006C7451">
        <w:rPr>
          <w:sz w:val="22"/>
          <w:szCs w:val="22"/>
          <w:lang w:val="lt-LT"/>
        </w:rPr>
        <w:t xml:space="preserve"> Link“ technologijų atrankų komandos vadovė Aistė </w:t>
      </w:r>
      <w:proofErr w:type="spellStart"/>
      <w:r w:rsidRPr="006C7451">
        <w:rPr>
          <w:sz w:val="22"/>
          <w:szCs w:val="22"/>
          <w:lang w:val="lt-LT"/>
        </w:rPr>
        <w:t>Ričkutė</w:t>
      </w:r>
      <w:proofErr w:type="spellEnd"/>
      <w:r w:rsidRPr="006C7451">
        <w:rPr>
          <w:sz w:val="22"/>
          <w:szCs w:val="22"/>
          <w:lang w:val="lt-LT"/>
        </w:rPr>
        <w:t xml:space="preserve"> pastebi,  kad </w:t>
      </w:r>
      <w:r w:rsidRPr="006C7451">
        <w:rPr>
          <w:sz w:val="22"/>
          <w:szCs w:val="22"/>
          <w:lang w:val="lt-LT"/>
        </w:rPr>
        <w:t xml:space="preserve">Lietuvos įmonės vis aktyviau ieško darbuotojų, gebančių dirbti su </w:t>
      </w:r>
      <w:r w:rsidRPr="006C7451">
        <w:rPr>
          <w:sz w:val="22"/>
          <w:szCs w:val="22"/>
          <w:lang w:val="lt-LT"/>
        </w:rPr>
        <w:t>DI technologijomis. T</w:t>
      </w:r>
      <w:r w:rsidRPr="006C7451">
        <w:rPr>
          <w:sz w:val="22"/>
          <w:szCs w:val="22"/>
          <w:lang w:val="lt-LT"/>
        </w:rPr>
        <w:t>oki</w:t>
      </w:r>
      <w:r w:rsidRPr="006C7451">
        <w:rPr>
          <w:sz w:val="22"/>
          <w:szCs w:val="22"/>
          <w:lang w:val="lt-LT"/>
        </w:rPr>
        <w:t>ų</w:t>
      </w:r>
      <w:r w:rsidRP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darbuotojų ieško </w:t>
      </w:r>
      <w:r w:rsidRPr="006C7451">
        <w:rPr>
          <w:sz w:val="22"/>
          <w:szCs w:val="22"/>
          <w:lang w:val="lt-LT"/>
        </w:rPr>
        <w:t>nebe vien technologijų bendrov</w:t>
      </w:r>
      <w:r w:rsidRPr="006C7451">
        <w:rPr>
          <w:sz w:val="22"/>
          <w:szCs w:val="22"/>
          <w:lang w:val="lt-LT"/>
        </w:rPr>
        <w:t>ės</w:t>
      </w:r>
      <w:r w:rsidRPr="006C7451">
        <w:rPr>
          <w:sz w:val="22"/>
          <w:szCs w:val="22"/>
          <w:lang w:val="lt-LT"/>
        </w:rPr>
        <w:t xml:space="preserve"> – DI kompetencijų ieško ir pramonės, paslaugų bei logistikos sektoriai.</w:t>
      </w:r>
    </w:p>
    <w:p w14:paraId="08BDEDCA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1616668B" w14:textId="11E87180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„Įmonės kelia labai aukštus reikalavimus kandidatams</w:t>
      </w:r>
      <w:r w:rsidRPr="006C7451">
        <w:rPr>
          <w:sz w:val="22"/>
          <w:szCs w:val="22"/>
          <w:lang w:val="lt-LT"/>
        </w:rPr>
        <w:t xml:space="preserve">, </w:t>
      </w:r>
      <w:r w:rsidRPr="006C7451">
        <w:rPr>
          <w:sz w:val="22"/>
          <w:szCs w:val="22"/>
          <w:lang w:val="lt-LT"/>
        </w:rPr>
        <w:t xml:space="preserve">ieško ne tik patirties, </w:t>
      </w:r>
      <w:r w:rsidR="006C7451">
        <w:rPr>
          <w:sz w:val="22"/>
          <w:szCs w:val="22"/>
          <w:lang w:val="lt-LT"/>
        </w:rPr>
        <w:t xml:space="preserve">bet ir gebėjimo </w:t>
      </w:r>
      <w:r w:rsidR="006C7451" w:rsidRPr="006C7451">
        <w:rPr>
          <w:sz w:val="22"/>
          <w:szCs w:val="22"/>
          <w:lang w:val="lt-LT"/>
        </w:rPr>
        <w:t>imtis</w:t>
      </w:r>
      <w:r w:rsidR="006C7451">
        <w:rPr>
          <w:sz w:val="22"/>
          <w:szCs w:val="22"/>
          <w:lang w:val="lt-LT"/>
        </w:rPr>
        <w:t xml:space="preserve"> labai</w:t>
      </w:r>
      <w:r w:rsidR="006C7451" w:rsidRPr="006C7451">
        <w:rPr>
          <w:sz w:val="22"/>
          <w:szCs w:val="22"/>
          <w:lang w:val="lt-LT"/>
        </w:rPr>
        <w:t xml:space="preserve"> konkrečių uždavinių ir juos </w:t>
      </w:r>
      <w:r w:rsidR="006C7451">
        <w:rPr>
          <w:sz w:val="22"/>
          <w:szCs w:val="22"/>
          <w:lang w:val="lt-LT"/>
        </w:rPr>
        <w:t>išspręsti</w:t>
      </w:r>
      <w:r w:rsidR="006C7451" w:rsidRPr="006C7451">
        <w:rPr>
          <w:sz w:val="22"/>
          <w:szCs w:val="22"/>
          <w:lang w:val="lt-LT"/>
        </w:rPr>
        <w:t>.</w:t>
      </w:r>
      <w:r w:rsidR="006C7451">
        <w:rPr>
          <w:sz w:val="22"/>
          <w:szCs w:val="22"/>
          <w:lang w:val="lt-LT"/>
        </w:rPr>
        <w:t xml:space="preserve"> </w:t>
      </w:r>
      <w:r w:rsidRPr="006C7451">
        <w:rPr>
          <w:sz w:val="22"/>
          <w:szCs w:val="22"/>
          <w:lang w:val="lt-LT"/>
        </w:rPr>
        <w:t xml:space="preserve">Tuo pat metu DI specialistai, kurie turi ilgametę patirtį, yra itin paklausūs rinkoje ir tai suprasdami </w:t>
      </w:r>
      <w:r w:rsidRPr="006C7451">
        <w:rPr>
          <w:sz w:val="22"/>
          <w:szCs w:val="22"/>
          <w:lang w:val="lt-LT"/>
        </w:rPr>
        <w:t xml:space="preserve">turi gan aukštus </w:t>
      </w:r>
      <w:r w:rsidRPr="006C7451">
        <w:rPr>
          <w:sz w:val="22"/>
          <w:szCs w:val="22"/>
          <w:lang w:val="lt-LT"/>
        </w:rPr>
        <w:t>lūkesči</w:t>
      </w:r>
      <w:r w:rsidRPr="006C7451">
        <w:rPr>
          <w:sz w:val="22"/>
          <w:szCs w:val="22"/>
          <w:lang w:val="lt-LT"/>
        </w:rPr>
        <w:t xml:space="preserve">us dėl atlyginimo”,  – teigia </w:t>
      </w:r>
      <w:r w:rsidRPr="006C7451">
        <w:rPr>
          <w:sz w:val="22"/>
          <w:szCs w:val="22"/>
          <w:lang w:val="lt-LT"/>
        </w:rPr>
        <w:t>A</w:t>
      </w:r>
      <w:r w:rsidRPr="006C7451">
        <w:rPr>
          <w:sz w:val="22"/>
          <w:szCs w:val="22"/>
          <w:lang w:val="lt-LT"/>
        </w:rPr>
        <w:t>.</w:t>
      </w:r>
      <w:r w:rsidRPr="006C7451">
        <w:rPr>
          <w:sz w:val="22"/>
          <w:szCs w:val="22"/>
          <w:lang w:val="lt-LT"/>
        </w:rPr>
        <w:t xml:space="preserve"> </w:t>
      </w:r>
      <w:proofErr w:type="spellStart"/>
      <w:r w:rsidRPr="006C7451">
        <w:rPr>
          <w:sz w:val="22"/>
          <w:szCs w:val="22"/>
          <w:lang w:val="lt-LT"/>
        </w:rPr>
        <w:t>Ričkutė</w:t>
      </w:r>
      <w:proofErr w:type="spellEnd"/>
      <w:r w:rsidRPr="006C7451">
        <w:rPr>
          <w:sz w:val="22"/>
          <w:szCs w:val="22"/>
          <w:lang w:val="lt-LT"/>
        </w:rPr>
        <w:t>.</w:t>
      </w:r>
    </w:p>
    <w:p w14:paraId="74689D03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6C5C76F8" w14:textId="54092B2A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r w:rsidRPr="006C7451">
        <w:rPr>
          <w:sz w:val="22"/>
          <w:szCs w:val="22"/>
          <w:lang w:val="lt-LT"/>
        </w:rPr>
        <w:t>Darbo užmokestis DI srityje Lietuvoje priklauso nuo patirties bei užimamos pozicijos. DI inžinierių atlyginimai svyruoja nuo 4000</w:t>
      </w:r>
      <w:r w:rsidR="006C7451">
        <w:rPr>
          <w:sz w:val="22"/>
          <w:szCs w:val="22"/>
          <w:lang w:val="lt-LT"/>
        </w:rPr>
        <w:t>-</w:t>
      </w:r>
      <w:r w:rsidRPr="006C7451">
        <w:rPr>
          <w:sz w:val="22"/>
          <w:szCs w:val="22"/>
          <w:lang w:val="lt-LT"/>
        </w:rPr>
        <w:t>5500 eurų bruto, o komandų vadovų gali siekti net 6000</w:t>
      </w:r>
      <w:r w:rsidR="006C7451">
        <w:rPr>
          <w:sz w:val="22"/>
          <w:szCs w:val="22"/>
          <w:lang w:val="lt-LT"/>
        </w:rPr>
        <w:t>-</w:t>
      </w:r>
      <w:r w:rsidRPr="006C7451">
        <w:rPr>
          <w:sz w:val="22"/>
          <w:szCs w:val="22"/>
          <w:lang w:val="lt-LT"/>
        </w:rPr>
        <w:t>10 000 eurų bruto. Šie skaičiai skiriasi priklausomai nuo įmonės dydžio, sektoriaus ir konkrečių poreikių.</w:t>
      </w:r>
    </w:p>
    <w:p w14:paraId="324D041A" w14:textId="77777777" w:rsidR="00F74480" w:rsidRPr="006C7451" w:rsidRDefault="00F74480" w:rsidP="006C7451">
      <w:pPr>
        <w:jc w:val="both"/>
        <w:rPr>
          <w:sz w:val="22"/>
          <w:szCs w:val="22"/>
          <w:lang w:val="lt-LT"/>
        </w:rPr>
      </w:pPr>
    </w:p>
    <w:p w14:paraId="5A7CB3B9" w14:textId="6F9EF4EE" w:rsidR="00F74480" w:rsidRPr="006C7451" w:rsidRDefault="00F74480" w:rsidP="006C7451">
      <w:pPr>
        <w:jc w:val="both"/>
        <w:rPr>
          <w:sz w:val="22"/>
          <w:szCs w:val="22"/>
          <w:lang w:val="lt-LT"/>
        </w:rPr>
      </w:pPr>
      <w:proofErr w:type="spellStart"/>
      <w:r w:rsidRPr="006C7451">
        <w:rPr>
          <w:sz w:val="22"/>
          <w:szCs w:val="22"/>
          <w:lang w:val="lt-LT"/>
        </w:rPr>
        <w:t>A.Ričkutė</w:t>
      </w:r>
      <w:proofErr w:type="spellEnd"/>
      <w:r w:rsidRPr="006C7451">
        <w:rPr>
          <w:sz w:val="22"/>
          <w:szCs w:val="22"/>
          <w:lang w:val="lt-LT"/>
        </w:rPr>
        <w:t xml:space="preserve"> prognozuoja, kad </w:t>
      </w:r>
      <w:r w:rsidRPr="006C7451">
        <w:rPr>
          <w:sz w:val="22"/>
          <w:szCs w:val="22"/>
          <w:lang w:val="lt-LT"/>
        </w:rPr>
        <w:t xml:space="preserve">DI specialistų </w:t>
      </w:r>
      <w:r w:rsidRPr="006C7451">
        <w:rPr>
          <w:sz w:val="22"/>
          <w:szCs w:val="22"/>
          <w:lang w:val="lt-LT"/>
        </w:rPr>
        <w:t xml:space="preserve">poreikis </w:t>
      </w:r>
      <w:r w:rsidRPr="006C7451">
        <w:rPr>
          <w:sz w:val="22"/>
          <w:szCs w:val="22"/>
          <w:lang w:val="lt-LT"/>
        </w:rPr>
        <w:t xml:space="preserve">toliau </w:t>
      </w:r>
      <w:r w:rsidRPr="006C7451">
        <w:rPr>
          <w:sz w:val="22"/>
          <w:szCs w:val="22"/>
          <w:lang w:val="lt-LT"/>
        </w:rPr>
        <w:t xml:space="preserve">augs, todėl įmonėms tenka </w:t>
      </w:r>
      <w:r w:rsidRPr="006C7451">
        <w:rPr>
          <w:sz w:val="22"/>
          <w:szCs w:val="22"/>
          <w:lang w:val="lt-LT"/>
        </w:rPr>
        <w:t xml:space="preserve">spręsti </w:t>
      </w:r>
      <w:r w:rsidRPr="006C7451">
        <w:rPr>
          <w:sz w:val="22"/>
          <w:szCs w:val="22"/>
          <w:lang w:val="lt-LT"/>
        </w:rPr>
        <w:t>– ar ieškoti specialistų rinkoje, ar auginti juos savo viduje. Pastaruoju atveju tenka investuoti į mokymus, kursus ir kompetencijų kėlimą, tačiau išorėje konkuruoti dėl patyrusių profesionalų darosi vis sudėtingiau.</w:t>
      </w:r>
    </w:p>
    <w:p w14:paraId="2C36F2CA" w14:textId="77777777" w:rsidR="00F74480" w:rsidRPr="006C7451" w:rsidRDefault="00F74480" w:rsidP="00F74480">
      <w:pPr>
        <w:rPr>
          <w:sz w:val="22"/>
          <w:szCs w:val="22"/>
          <w:lang w:val="lt-LT"/>
        </w:rPr>
      </w:pPr>
    </w:p>
    <w:p w14:paraId="651E4FE9" w14:textId="77777777" w:rsidR="00F74480" w:rsidRPr="006C7451" w:rsidRDefault="00F74480" w:rsidP="00B32D5E">
      <w:pPr>
        <w:rPr>
          <w:sz w:val="22"/>
          <w:szCs w:val="22"/>
          <w:lang w:val="lt-LT"/>
        </w:rPr>
      </w:pPr>
    </w:p>
    <w:p w14:paraId="6F4E5705" w14:textId="77777777" w:rsidR="00B32D5E" w:rsidRPr="006C7451" w:rsidRDefault="00B32D5E" w:rsidP="00B32D5E">
      <w:pPr>
        <w:rPr>
          <w:lang w:val="lt-LT"/>
        </w:rPr>
      </w:pPr>
    </w:p>
    <w:p w14:paraId="7BE31CF5" w14:textId="77777777" w:rsidR="00B32D5E" w:rsidRPr="006C7451" w:rsidRDefault="00B32D5E" w:rsidP="00B32D5E">
      <w:pPr>
        <w:rPr>
          <w:lang w:val="lt-LT"/>
        </w:rPr>
      </w:pPr>
    </w:p>
    <w:p w14:paraId="66A1788E" w14:textId="1A61A0E6" w:rsidR="00BD4462" w:rsidRPr="006C7451" w:rsidRDefault="00BD4462" w:rsidP="00BD4462">
      <w:pPr>
        <w:rPr>
          <w:lang w:val="lt-LT"/>
        </w:rPr>
      </w:pPr>
      <w:r w:rsidRPr="006C7451">
        <w:rPr>
          <w:lang w:val="lt-LT"/>
        </w:rPr>
        <w:t xml:space="preserve"> </w:t>
      </w:r>
    </w:p>
    <w:p w14:paraId="5CDBF8D5" w14:textId="77777777" w:rsidR="00BD4462" w:rsidRPr="006C7451" w:rsidRDefault="00BD4462" w:rsidP="00BD4462">
      <w:pPr>
        <w:rPr>
          <w:lang w:val="lt-LT"/>
        </w:rPr>
      </w:pPr>
    </w:p>
    <w:p w14:paraId="7994DA49" w14:textId="69839E7E" w:rsidR="00BD4462" w:rsidRPr="006C7451" w:rsidRDefault="00BD4462" w:rsidP="00BD4462">
      <w:pPr>
        <w:rPr>
          <w:lang w:val="lt-LT"/>
        </w:rPr>
      </w:pPr>
    </w:p>
    <w:sectPr w:rsidR="00BD4462" w:rsidRPr="006C74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E393C"/>
    <w:multiLevelType w:val="hybridMultilevel"/>
    <w:tmpl w:val="93B2834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7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62"/>
    <w:rsid w:val="00045E17"/>
    <w:rsid w:val="0014782B"/>
    <w:rsid w:val="003364BF"/>
    <w:rsid w:val="003B0B3F"/>
    <w:rsid w:val="006C7451"/>
    <w:rsid w:val="007244D9"/>
    <w:rsid w:val="00A44587"/>
    <w:rsid w:val="00AC204F"/>
    <w:rsid w:val="00AE463F"/>
    <w:rsid w:val="00B32D5E"/>
    <w:rsid w:val="00BD4462"/>
    <w:rsid w:val="00EF4880"/>
    <w:rsid w:val="00F7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F3E98CE"/>
  <w15:chartTrackingRefBased/>
  <w15:docId w15:val="{B905FB70-5D54-F94D-83BD-FA5865C6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4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4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4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4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4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4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4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4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4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4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4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4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4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4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4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4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4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4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760</Words>
  <Characters>5205</Characters>
  <Application>Microsoft Office Word</Application>
  <DocSecurity>0</DocSecurity>
  <Lines>110</Lines>
  <Paragraphs>21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Vykintė Budrytė</dc:creator>
  <cp:keywords/>
  <dc:description/>
  <cp:lastModifiedBy>Vykintė Budrytė</cp:lastModifiedBy>
  <cp:revision>7</cp:revision>
  <dcterms:created xsi:type="dcterms:W3CDTF">2025-08-31T10:59:00Z</dcterms:created>
  <dcterms:modified xsi:type="dcterms:W3CDTF">2025-09-04T06:52:00Z</dcterms:modified>
</cp:coreProperties>
</file>