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E5967" w14:textId="0B8CA58F" w:rsidR="002D5D0B" w:rsidRDefault="002D5D0B" w:rsidP="002D5D0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Tarptautiniai p</w:t>
      </w:r>
      <w:r w:rsidRPr="002D5D0B">
        <w:rPr>
          <w:b/>
          <w:bCs/>
          <w:sz w:val="32"/>
          <w:szCs w:val="32"/>
        </w:rPr>
        <w:t xml:space="preserve">avyzdžiai ir šaltiniai dėl </w:t>
      </w:r>
      <w:proofErr w:type="spellStart"/>
      <w:r w:rsidRPr="002D5D0B">
        <w:rPr>
          <w:b/>
          <w:bCs/>
          <w:sz w:val="32"/>
          <w:szCs w:val="32"/>
        </w:rPr>
        <w:t>seksualizuotos</w:t>
      </w:r>
      <w:proofErr w:type="spellEnd"/>
      <w:r w:rsidRPr="002D5D0B">
        <w:rPr>
          <w:b/>
          <w:bCs/>
          <w:sz w:val="32"/>
          <w:szCs w:val="32"/>
        </w:rPr>
        <w:t xml:space="preserve"> reklamos reguliavimo</w:t>
      </w:r>
    </w:p>
    <w:p w14:paraId="3AC1FBB1" w14:textId="77777777" w:rsidR="00D82664" w:rsidRPr="002D5D0B" w:rsidRDefault="00D82664" w:rsidP="002D5D0B">
      <w:pPr>
        <w:jc w:val="center"/>
        <w:rPr>
          <w:b/>
          <w:bCs/>
          <w:sz w:val="32"/>
          <w:szCs w:val="32"/>
        </w:rPr>
      </w:pPr>
    </w:p>
    <w:p w14:paraId="399370D8" w14:textId="6BDD7F31" w:rsidR="00000CDA" w:rsidRDefault="00000CDA" w:rsidP="002D5D0B">
      <w:r w:rsidRPr="00000CDA">
        <w:rPr>
          <w:b/>
          <w:bCs/>
        </w:rPr>
        <w:t>Visuomenę papiktinusi reklama sulaukė tarnybų dėmesio (Lietuva)</w:t>
      </w:r>
      <w:r w:rsidRPr="00000CDA">
        <w:br/>
      </w:r>
      <w:r w:rsidRPr="00000CDA">
        <w:rPr>
          <w:b/>
          <w:bCs/>
        </w:rPr>
        <w:t>Aprašymas:</w:t>
      </w:r>
      <w:r w:rsidRPr="00000CDA">
        <w:t xml:space="preserve"> </w:t>
      </w:r>
      <w:proofErr w:type="spellStart"/>
      <w:r w:rsidRPr="00000CDA">
        <w:t>Delfi</w:t>
      </w:r>
      <w:proofErr w:type="spellEnd"/>
      <w:r w:rsidRPr="00000CDA">
        <w:t xml:space="preserve"> straipsnyje nagrinėjamas atvejis, kai </w:t>
      </w:r>
      <w:proofErr w:type="spellStart"/>
      <w:r w:rsidRPr="00000CDA">
        <w:t>seksualizuota</w:t>
      </w:r>
      <w:proofErr w:type="spellEnd"/>
      <w:r w:rsidRPr="00000CDA">
        <w:t xml:space="preserve"> reklama sukėlė visuomenės pasipiktinimą ir sulaukė atsakingų tarnybų įsikišimo. Reklama buvo įvertinta kaip pigus bandymas pasireklamuoti, o institucijos akcentavo jos žalą bei neigiamą poveikį nepilnamečiams. Šis atvejis rodo, kad problema aktuali ir Lietuvoje.</w:t>
      </w:r>
      <w:r w:rsidRPr="00000CDA">
        <w:br/>
      </w:r>
      <w:r w:rsidRPr="00000CDA">
        <w:rPr>
          <w:b/>
          <w:bCs/>
        </w:rPr>
        <w:t>Nuoroda:</w:t>
      </w:r>
      <w:r w:rsidRPr="00000CDA">
        <w:t xml:space="preserve"> </w:t>
      </w:r>
      <w:hyperlink r:id="rId4" w:tgtFrame="_new" w:history="1">
        <w:r w:rsidRPr="00000CDA">
          <w:rPr>
            <w:rStyle w:val="Hyperlink"/>
          </w:rPr>
          <w:t>https://www.delfi.lt/m360/nau</w:t>
        </w:r>
        <w:r w:rsidRPr="00000CDA">
          <w:rPr>
            <w:rStyle w:val="Hyperlink"/>
          </w:rPr>
          <w:t>j</w:t>
        </w:r>
        <w:r w:rsidRPr="00000CDA">
          <w:rPr>
            <w:rStyle w:val="Hyperlink"/>
          </w:rPr>
          <w:t>ausi-straipsniai/visuomene-papiktinusi-reklama-sulauke-ir-tarnybu-demesio-ivertino-kaip-pigu-bandyma-pasireklamuoti-80911941</w:t>
        </w:r>
      </w:hyperlink>
    </w:p>
    <w:p w14:paraId="4396AE3A" w14:textId="28C0CE70" w:rsidR="00000CDA" w:rsidRPr="002D5D0B" w:rsidRDefault="002D5D0B" w:rsidP="002D5D0B">
      <w:proofErr w:type="spellStart"/>
      <w:r w:rsidRPr="002D5D0B">
        <w:rPr>
          <w:b/>
          <w:bCs/>
        </w:rPr>
        <w:t>Supre</w:t>
      </w:r>
      <w:proofErr w:type="spellEnd"/>
      <w:r w:rsidRPr="002D5D0B">
        <w:rPr>
          <w:b/>
          <w:bCs/>
        </w:rPr>
        <w:t xml:space="preserve"> reklama uždrausta dėl </w:t>
      </w:r>
      <w:proofErr w:type="spellStart"/>
      <w:r w:rsidRPr="002D5D0B">
        <w:rPr>
          <w:b/>
          <w:bCs/>
        </w:rPr>
        <w:t>seksualizacijos</w:t>
      </w:r>
      <w:proofErr w:type="spellEnd"/>
      <w:r w:rsidRPr="002D5D0B">
        <w:rPr>
          <w:b/>
          <w:bCs/>
        </w:rPr>
        <w:t xml:space="preserve"> paauglių aplinkoje (Australija)</w:t>
      </w:r>
      <w:r w:rsidRPr="002D5D0B">
        <w:br/>
        <w:t>Aprašymas: Reklama „</w:t>
      </w:r>
      <w:proofErr w:type="spellStart"/>
      <w:r w:rsidRPr="002D5D0B">
        <w:t>Supre</w:t>
      </w:r>
      <w:proofErr w:type="spellEnd"/>
      <w:r w:rsidRPr="002D5D0B">
        <w:t xml:space="preserve">“ buvo pripažinta pernelyg </w:t>
      </w:r>
      <w:proofErr w:type="spellStart"/>
      <w:r w:rsidRPr="002D5D0B">
        <w:t>seksualizuota</w:t>
      </w:r>
      <w:proofErr w:type="spellEnd"/>
      <w:r w:rsidRPr="002D5D0B">
        <w:t xml:space="preserve"> jaunuolių auditorijai ir uždrausta </w:t>
      </w:r>
      <w:proofErr w:type="spellStart"/>
      <w:r w:rsidRPr="002D5D0B">
        <w:t>Ad</w:t>
      </w:r>
      <w:proofErr w:type="spellEnd"/>
      <w:r w:rsidRPr="002D5D0B">
        <w:t xml:space="preserve"> </w:t>
      </w:r>
      <w:proofErr w:type="spellStart"/>
      <w:r w:rsidRPr="002D5D0B">
        <w:t>Standards</w:t>
      </w:r>
      <w:proofErr w:type="spellEnd"/>
      <w:r w:rsidRPr="002D5D0B">
        <w:t xml:space="preserve"> institucijos.</w:t>
      </w:r>
      <w:r w:rsidRPr="002D5D0B">
        <w:br/>
        <w:t xml:space="preserve">Nuoroda: </w:t>
      </w:r>
      <w:hyperlink r:id="rId5" w:tgtFrame="_new" w:history="1">
        <w:r w:rsidRPr="002D5D0B">
          <w:rPr>
            <w:rStyle w:val="Hyperlink"/>
          </w:rPr>
          <w:t>https://mumbrella.com.au/supre-ad-banned-for-sexualising-tweens-48514?utm_source=chatgpt.com</w:t>
        </w:r>
      </w:hyperlink>
    </w:p>
    <w:p w14:paraId="6DD900F1" w14:textId="32A5FC2C" w:rsidR="002D5D0B" w:rsidRPr="002D5D0B" w:rsidRDefault="002D5D0B" w:rsidP="002D5D0B">
      <w:proofErr w:type="spellStart"/>
      <w:r w:rsidRPr="002D5D0B">
        <w:rPr>
          <w:b/>
          <w:bCs/>
        </w:rPr>
        <w:t>Honey</w:t>
      </w:r>
      <w:proofErr w:type="spellEnd"/>
      <w:r w:rsidRPr="002D5D0B">
        <w:rPr>
          <w:b/>
          <w:bCs/>
        </w:rPr>
        <w:t xml:space="preserve"> </w:t>
      </w:r>
      <w:proofErr w:type="spellStart"/>
      <w:r w:rsidRPr="002D5D0B">
        <w:rPr>
          <w:b/>
          <w:bCs/>
        </w:rPr>
        <w:t>Birdette</w:t>
      </w:r>
      <w:proofErr w:type="spellEnd"/>
      <w:r w:rsidRPr="002D5D0B">
        <w:rPr>
          <w:b/>
          <w:bCs/>
        </w:rPr>
        <w:t xml:space="preserve"> skaitmeninis stendas kritikuojamas dėl erotinio turinio (Australija)</w:t>
      </w:r>
      <w:r w:rsidRPr="002D5D0B">
        <w:br/>
        <w:t xml:space="preserve">Aprašymas: Digital </w:t>
      </w:r>
      <w:proofErr w:type="spellStart"/>
      <w:r w:rsidRPr="002D5D0B">
        <w:t>billboard</w:t>
      </w:r>
      <w:proofErr w:type="spellEnd"/>
      <w:r w:rsidRPr="002D5D0B">
        <w:t xml:space="preserve"> reklama, kuri vaizdavo </w:t>
      </w:r>
      <w:proofErr w:type="spellStart"/>
      <w:r w:rsidRPr="002D5D0B">
        <w:t>seksualizuotą</w:t>
      </w:r>
      <w:proofErr w:type="spellEnd"/>
      <w:r w:rsidRPr="002D5D0B">
        <w:t xml:space="preserve"> turinį, buvo sankcionuota dėl nepadoraus pobūdžio, ypač dėl jos matomumo.</w:t>
      </w:r>
      <w:r w:rsidRPr="002D5D0B">
        <w:br/>
        <w:t xml:space="preserve">Nuoroda: </w:t>
      </w:r>
      <w:hyperlink r:id="rId6" w:tgtFrame="_new" w:history="1">
        <w:r w:rsidRPr="002D5D0B">
          <w:rPr>
            <w:rStyle w:val="Hyperlink"/>
          </w:rPr>
          <w:t>https://mumbrella.com.au/honey-birdettes-sexually-explicit-digital-billboard-condemned-by-asb-478563?utm_source=chatgpt.com</w:t>
        </w:r>
      </w:hyperlink>
    </w:p>
    <w:p w14:paraId="390610A4" w14:textId="17C0045B" w:rsidR="002D5D0B" w:rsidRPr="002D5D0B" w:rsidRDefault="002D5D0B" w:rsidP="002D5D0B">
      <w:proofErr w:type="spellStart"/>
      <w:r w:rsidRPr="002D5D0B">
        <w:rPr>
          <w:b/>
          <w:bCs/>
        </w:rPr>
        <w:t>Honey</w:t>
      </w:r>
      <w:proofErr w:type="spellEnd"/>
      <w:r w:rsidRPr="002D5D0B">
        <w:rPr>
          <w:b/>
          <w:bCs/>
        </w:rPr>
        <w:t xml:space="preserve"> </w:t>
      </w:r>
      <w:proofErr w:type="spellStart"/>
      <w:r w:rsidRPr="002D5D0B">
        <w:rPr>
          <w:b/>
          <w:bCs/>
        </w:rPr>
        <w:t>Birdette</w:t>
      </w:r>
      <w:proofErr w:type="spellEnd"/>
      <w:r w:rsidRPr="002D5D0B">
        <w:rPr>
          <w:b/>
          <w:bCs/>
        </w:rPr>
        <w:t xml:space="preserve"> reklamos kampanijai – 20 uždraustų reklamų (Australijos </w:t>
      </w:r>
      <w:proofErr w:type="spellStart"/>
      <w:r w:rsidRPr="002D5D0B">
        <w:rPr>
          <w:b/>
          <w:bCs/>
        </w:rPr>
        <w:t>Ad</w:t>
      </w:r>
      <w:proofErr w:type="spellEnd"/>
      <w:r w:rsidRPr="002D5D0B">
        <w:rPr>
          <w:b/>
          <w:bCs/>
        </w:rPr>
        <w:t xml:space="preserve"> </w:t>
      </w:r>
      <w:proofErr w:type="spellStart"/>
      <w:r w:rsidRPr="002D5D0B">
        <w:rPr>
          <w:b/>
          <w:bCs/>
        </w:rPr>
        <w:t>Standards</w:t>
      </w:r>
      <w:proofErr w:type="spellEnd"/>
      <w:r w:rsidRPr="002D5D0B">
        <w:rPr>
          <w:b/>
          <w:bCs/>
        </w:rPr>
        <w:t>)</w:t>
      </w:r>
      <w:r w:rsidRPr="002D5D0B">
        <w:br/>
        <w:t>Aprašymas: Kampanija „</w:t>
      </w:r>
      <w:proofErr w:type="spellStart"/>
      <w:r w:rsidRPr="002D5D0B">
        <w:t>Honey</w:t>
      </w:r>
      <w:proofErr w:type="spellEnd"/>
      <w:r w:rsidRPr="002D5D0B">
        <w:t xml:space="preserve"> </w:t>
      </w:r>
      <w:proofErr w:type="spellStart"/>
      <w:r w:rsidRPr="002D5D0B">
        <w:t>Birdette</w:t>
      </w:r>
      <w:proofErr w:type="spellEnd"/>
      <w:r w:rsidRPr="002D5D0B">
        <w:t xml:space="preserve">“ sulaukė daugiau nei 20 reklamos </w:t>
      </w:r>
      <w:proofErr w:type="spellStart"/>
      <w:r w:rsidRPr="002D5D0B">
        <w:t>banninimų</w:t>
      </w:r>
      <w:proofErr w:type="spellEnd"/>
      <w:r w:rsidRPr="002D5D0B">
        <w:t xml:space="preserve"> dėl </w:t>
      </w:r>
      <w:proofErr w:type="spellStart"/>
      <w:r w:rsidRPr="002D5D0B">
        <w:t>seksualizuoto</w:t>
      </w:r>
      <w:proofErr w:type="spellEnd"/>
      <w:r w:rsidRPr="002D5D0B">
        <w:t xml:space="preserve"> turinio prieinamumo plačiajai auditorijai.</w:t>
      </w:r>
      <w:r w:rsidRPr="002D5D0B">
        <w:br/>
        <w:t xml:space="preserve">Nuoroda: </w:t>
      </w:r>
      <w:hyperlink r:id="rId7" w:tgtFrame="_new" w:history="1">
        <w:r w:rsidRPr="002D5D0B">
          <w:rPr>
            <w:rStyle w:val="Hyperlink"/>
          </w:rPr>
          <w:t>https://mumbrella.com.au/honey-birdette-has-20th-ad-banned-by-ad-standards-547542?utm_source=chatgpt.com</w:t>
        </w:r>
      </w:hyperlink>
    </w:p>
    <w:p w14:paraId="38B93D6B" w14:textId="2B4DA458" w:rsidR="002D5D0B" w:rsidRDefault="002D5D0B" w:rsidP="002D5D0B">
      <w:r w:rsidRPr="002D5D0B">
        <w:rPr>
          <w:b/>
          <w:bCs/>
        </w:rPr>
        <w:t xml:space="preserve">Jungtinės Karalystės draudimas </w:t>
      </w:r>
      <w:proofErr w:type="spellStart"/>
      <w:r w:rsidRPr="002D5D0B">
        <w:rPr>
          <w:b/>
          <w:bCs/>
        </w:rPr>
        <w:t>seksualizuotiems</w:t>
      </w:r>
      <w:proofErr w:type="spellEnd"/>
      <w:r w:rsidRPr="002D5D0B">
        <w:rPr>
          <w:b/>
          <w:bCs/>
        </w:rPr>
        <w:t xml:space="preserve"> stendams</w:t>
      </w:r>
      <w:r w:rsidRPr="002D5D0B">
        <w:br/>
        <w:t>Aprašymas: JK uždraudė „seksualiai sugestyvius“ reklamos plakatus su apatiniu trikotažu, pan., artimoje transporto infrastruktūroje.</w:t>
      </w:r>
      <w:r w:rsidRPr="002D5D0B">
        <w:br/>
        <w:t xml:space="preserve">Nuoroda: </w:t>
      </w:r>
      <w:hyperlink r:id="rId8" w:tgtFrame="_new" w:history="1">
        <w:r w:rsidRPr="002D5D0B">
          <w:rPr>
            <w:rStyle w:val="Hyperlink"/>
          </w:rPr>
          <w:t>https://www.cbsnews.com/news/the-uk-bans-sexy-billboards-with-new-rules-governing-knickers-whips-and-chains/</w:t>
        </w:r>
      </w:hyperlink>
    </w:p>
    <w:p w14:paraId="63CD6BB2" w14:textId="3431234A" w:rsidR="00000CDA" w:rsidRPr="002D5D0B" w:rsidRDefault="00000CDA" w:rsidP="002D5D0B">
      <w:r w:rsidRPr="002D5D0B">
        <w:rPr>
          <w:b/>
          <w:bCs/>
        </w:rPr>
        <w:t xml:space="preserve">Norvegijos įstatymas dėl kenksmingo </w:t>
      </w:r>
      <w:proofErr w:type="spellStart"/>
      <w:r w:rsidRPr="002D5D0B">
        <w:rPr>
          <w:b/>
          <w:bCs/>
        </w:rPr>
        <w:t>audiovizualaus</w:t>
      </w:r>
      <w:proofErr w:type="spellEnd"/>
      <w:r w:rsidRPr="002D5D0B">
        <w:rPr>
          <w:b/>
          <w:bCs/>
        </w:rPr>
        <w:t xml:space="preserve"> turinio</w:t>
      </w:r>
      <w:r w:rsidRPr="002D5D0B">
        <w:br/>
        <w:t>Aprašymas: Norvegijos „</w:t>
      </w:r>
      <w:proofErr w:type="spellStart"/>
      <w:r w:rsidRPr="002D5D0B">
        <w:t>Act</w:t>
      </w:r>
      <w:proofErr w:type="spellEnd"/>
      <w:r w:rsidRPr="002D5D0B">
        <w:t xml:space="preserve"> </w:t>
      </w:r>
      <w:proofErr w:type="spellStart"/>
      <w:r w:rsidRPr="002D5D0B">
        <w:t>relating</w:t>
      </w:r>
      <w:proofErr w:type="spellEnd"/>
      <w:r w:rsidRPr="002D5D0B">
        <w:t xml:space="preserve"> to </w:t>
      </w:r>
      <w:proofErr w:type="spellStart"/>
      <w:r w:rsidRPr="002D5D0B">
        <w:t>the</w:t>
      </w:r>
      <w:proofErr w:type="spellEnd"/>
      <w:r w:rsidRPr="002D5D0B">
        <w:t xml:space="preserve"> </w:t>
      </w:r>
      <w:proofErr w:type="spellStart"/>
      <w:r w:rsidRPr="002D5D0B">
        <w:t>protection</w:t>
      </w:r>
      <w:proofErr w:type="spellEnd"/>
      <w:r w:rsidRPr="002D5D0B">
        <w:t xml:space="preserve"> </w:t>
      </w:r>
      <w:proofErr w:type="spellStart"/>
      <w:r w:rsidRPr="002D5D0B">
        <w:t>of</w:t>
      </w:r>
      <w:proofErr w:type="spellEnd"/>
      <w:r w:rsidRPr="002D5D0B">
        <w:t xml:space="preserve"> </w:t>
      </w:r>
      <w:proofErr w:type="spellStart"/>
      <w:r w:rsidRPr="002D5D0B">
        <w:t>minors</w:t>
      </w:r>
      <w:proofErr w:type="spellEnd"/>
      <w:r w:rsidRPr="002D5D0B">
        <w:t xml:space="preserve"> </w:t>
      </w:r>
      <w:proofErr w:type="spellStart"/>
      <w:r w:rsidRPr="002D5D0B">
        <w:t>against</w:t>
      </w:r>
      <w:proofErr w:type="spellEnd"/>
      <w:r w:rsidRPr="002D5D0B">
        <w:t xml:space="preserve"> </w:t>
      </w:r>
      <w:proofErr w:type="spellStart"/>
      <w:r w:rsidRPr="002D5D0B">
        <w:t>harmful</w:t>
      </w:r>
      <w:proofErr w:type="spellEnd"/>
      <w:r w:rsidRPr="002D5D0B">
        <w:t xml:space="preserve"> </w:t>
      </w:r>
      <w:proofErr w:type="spellStart"/>
      <w:r w:rsidRPr="002D5D0B">
        <w:t>audiovisual</w:t>
      </w:r>
      <w:proofErr w:type="spellEnd"/>
      <w:r w:rsidRPr="002D5D0B">
        <w:t xml:space="preserve"> </w:t>
      </w:r>
      <w:proofErr w:type="spellStart"/>
      <w:r w:rsidRPr="002D5D0B">
        <w:t>programmes</w:t>
      </w:r>
      <w:proofErr w:type="spellEnd"/>
      <w:r w:rsidRPr="002D5D0B">
        <w:t>“ įstatymas, reglamentuojantis turinį, kuris gali būti žalingas nepilnamečiams ir nustato apribojimus bei klasifikavimą.</w:t>
      </w:r>
      <w:r w:rsidRPr="002D5D0B">
        <w:br/>
        <w:t xml:space="preserve">Nuoroda: </w:t>
      </w:r>
      <w:hyperlink r:id="rId9" w:tgtFrame="_new" w:history="1">
        <w:r w:rsidRPr="002D5D0B">
          <w:rPr>
            <w:rStyle w:val="Hyperlink"/>
          </w:rPr>
          <w:t>https://lovdata.no/dokument/NLE/lov/2015-02-06-7?utm_source=chatgpt.com</w:t>
        </w:r>
      </w:hyperlink>
    </w:p>
    <w:p w14:paraId="3576038B" w14:textId="17487F55" w:rsidR="002D5D0B" w:rsidRPr="002D5D0B" w:rsidRDefault="002D5D0B" w:rsidP="002D5D0B">
      <w:r w:rsidRPr="002D5D0B">
        <w:rPr>
          <w:b/>
          <w:bCs/>
        </w:rPr>
        <w:lastRenderedPageBreak/>
        <w:t xml:space="preserve">JK reklamos priežiūros institucija draudžia </w:t>
      </w:r>
      <w:proofErr w:type="spellStart"/>
      <w:r w:rsidRPr="002D5D0B">
        <w:rPr>
          <w:b/>
          <w:bCs/>
        </w:rPr>
        <w:t>seksualizuotas</w:t>
      </w:r>
      <w:proofErr w:type="spellEnd"/>
      <w:r w:rsidRPr="002D5D0B">
        <w:rPr>
          <w:b/>
          <w:bCs/>
        </w:rPr>
        <w:t xml:space="preserve"> reklamas mobiliuosiuose žaidimuose</w:t>
      </w:r>
      <w:r w:rsidRPr="002D5D0B">
        <w:br/>
        <w:t xml:space="preserve">Aprašymas: UK institucija ASA priėmė sprendimą uždrausti reklamas mobiliuosiuose žaidimuose, kurios naudoja </w:t>
      </w:r>
      <w:proofErr w:type="spellStart"/>
      <w:r w:rsidRPr="002D5D0B">
        <w:t>seksualizuotą</w:t>
      </w:r>
      <w:proofErr w:type="spellEnd"/>
      <w:r w:rsidRPr="002D5D0B">
        <w:t xml:space="preserve"> turinį.</w:t>
      </w:r>
      <w:r w:rsidRPr="002D5D0B">
        <w:br/>
        <w:t xml:space="preserve">Nuoroda: </w:t>
      </w:r>
      <w:hyperlink r:id="rId10" w:tgtFrame="_new" w:history="1">
        <w:r w:rsidRPr="002D5D0B">
          <w:rPr>
            <w:rStyle w:val="Hyperlink"/>
          </w:rPr>
          <w:t>https://www.theguardian.com/media/2025/mar/20/uk-watchdog-bans-ads-mobile-gaming-apps-asa?utm_source=chatgpt.com</w:t>
        </w:r>
      </w:hyperlink>
    </w:p>
    <w:p w14:paraId="1201D4EB" w14:textId="287CC490" w:rsidR="008A7F40" w:rsidRPr="002D5D0B" w:rsidRDefault="002D5D0B" w:rsidP="002D5D0B">
      <w:r w:rsidRPr="002D5D0B">
        <w:rPr>
          <w:b/>
          <w:bCs/>
        </w:rPr>
        <w:t>Meta (Facebook) reklamos standartai – suaugusiųjų produktai ir paslaugos</w:t>
      </w:r>
      <w:r w:rsidRPr="002D5D0B">
        <w:br/>
        <w:t>Aprašymas: Meta nustato ribojimus reklamai, susijusiai su suaugusiųjų produktais ir paslaugomis, įskaitant erotinį turinį, siekiant išvengti jo pasiekiamumo nepilnamečiams.</w:t>
      </w:r>
      <w:r w:rsidRPr="002D5D0B">
        <w:br/>
        <w:t xml:space="preserve">Nuoroda: </w:t>
      </w:r>
      <w:hyperlink r:id="rId11" w:tgtFrame="_new" w:history="1">
        <w:r w:rsidRPr="002D5D0B">
          <w:rPr>
            <w:rStyle w:val="Hyperlink"/>
          </w:rPr>
          <w:t>https://transparency.meta.com/en-gb/policies/ad-standards/content-specific-restrictions/adult-products-or-services/?utm_source=chatgpt.com</w:t>
        </w:r>
      </w:hyperlink>
    </w:p>
    <w:sectPr w:rsidR="008A7F40" w:rsidRPr="002D5D0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266"/>
    <w:rsid w:val="00000CDA"/>
    <w:rsid w:val="000310AC"/>
    <w:rsid w:val="002D5D0B"/>
    <w:rsid w:val="004C5BC7"/>
    <w:rsid w:val="00514266"/>
    <w:rsid w:val="008A7F40"/>
    <w:rsid w:val="00A005CD"/>
    <w:rsid w:val="00D8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93D33"/>
  <w15:chartTrackingRefBased/>
  <w15:docId w15:val="{5AEA5899-B9A8-48F7-AB11-68F7AFC35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42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42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42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42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42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42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42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42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42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42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42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42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42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42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42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42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42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42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42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42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42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42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42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42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42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42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42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42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426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D5D0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5D0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00CD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0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bsnews.com/news/the-uk-bans-sexy-billboards-with-new-rules-governing-knickers-whips-and-chains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umbrella.com.au/honey-birdette-has-20th-ad-banned-by-ad-standards-547542?utm_source=chatgpt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umbrella.com.au/honey-birdettes-sexually-explicit-digital-billboard-condemned-by-asb-478563?utm_source=chatgpt.com" TargetMode="External"/><Relationship Id="rId11" Type="http://schemas.openxmlformats.org/officeDocument/2006/relationships/hyperlink" Target="https://transparency.meta.com/en-gb/policies/ad-standards/content-specific-restrictions/adult-products-or-services/?utm_source=chatgpt.com" TargetMode="External"/><Relationship Id="rId5" Type="http://schemas.openxmlformats.org/officeDocument/2006/relationships/hyperlink" Target="https://mumbrella.com.au/supre-ad-banned-for-sexualising-tweens-48514?utm_source=chatgpt.com" TargetMode="External"/><Relationship Id="rId10" Type="http://schemas.openxmlformats.org/officeDocument/2006/relationships/hyperlink" Target="https://www.theguardian.com/media/2025/mar/20/uk-watchdog-bans-ads-mobile-gaming-apps-asa?utm_source=chatgpt.com" TargetMode="External"/><Relationship Id="rId4" Type="http://schemas.openxmlformats.org/officeDocument/2006/relationships/hyperlink" Target="https://www.delfi.lt/m360/naujausi-straipsniai/visuomene-papiktinusi-reklama-sulauke-ir-tarnybu-demesio-ivertino-kaip-pigu-bandyma-pasireklamuoti-80911941" TargetMode="External"/><Relationship Id="rId9" Type="http://schemas.openxmlformats.org/officeDocument/2006/relationships/hyperlink" Target="https://lovdata.no/dokument/NLE/lov/2015-02-06-7?utm_source=chatgpt.com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2651</Words>
  <Characters>1512</Characters>
  <Application>Microsoft Office Word</Application>
  <DocSecurity>0</DocSecurity>
  <Lines>12</Lines>
  <Paragraphs>8</Paragraphs>
  <ScaleCrop>false</ScaleCrop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Justas Ivanauskas</dc:creator>
  <cp:keywords/>
  <dc:description/>
  <cp:lastModifiedBy>Justas Ivanauskas</cp:lastModifiedBy>
  <cp:revision>5</cp:revision>
  <dcterms:created xsi:type="dcterms:W3CDTF">2025-09-30T21:39:00Z</dcterms:created>
  <dcterms:modified xsi:type="dcterms:W3CDTF">2025-09-30T22:08:00Z</dcterms:modified>
</cp:coreProperties>
</file>