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D85CA4" w14:textId="1B603A88" w:rsidR="00FA5A2B" w:rsidRDefault="00FA5A2B" w:rsidP="00FA5A2B">
      <w:pPr>
        <w:spacing w:before="240" w:after="240" w:line="240" w:lineRule="auto"/>
        <w:rPr>
          <w:rFonts w:ascii="Times New Roman" w:eastAsia="Times New Roman" w:hAnsi="Times New Roman" w:cs="Times New Roman"/>
          <w:b/>
          <w:bCs/>
          <w:color w:val="000000"/>
          <w:sz w:val="28"/>
          <w:szCs w:val="28"/>
          <w:lang w:val="lt-LT"/>
        </w:rPr>
      </w:pPr>
      <w:r w:rsidRPr="00FA5A2B">
        <w:rPr>
          <w:rFonts w:ascii="Times New Roman" w:eastAsia="Times New Roman" w:hAnsi="Times New Roman" w:cs="Times New Roman"/>
          <w:b/>
          <w:bCs/>
          <w:color w:val="000000"/>
          <w:sz w:val="28"/>
          <w:szCs w:val="28"/>
          <w:lang w:val="lt-LT"/>
        </w:rPr>
        <w:t>Nuo „</w:t>
      </w:r>
      <w:proofErr w:type="spellStart"/>
      <w:r w:rsidRPr="00FA5A2B">
        <w:rPr>
          <w:rFonts w:ascii="Times New Roman" w:eastAsia="Times New Roman" w:hAnsi="Times New Roman" w:cs="Times New Roman"/>
          <w:b/>
          <w:bCs/>
          <w:color w:val="000000"/>
          <w:sz w:val="28"/>
          <w:szCs w:val="28"/>
          <w:lang w:val="lt-LT"/>
        </w:rPr>
        <w:t>The</w:t>
      </w:r>
      <w:proofErr w:type="spellEnd"/>
      <w:r w:rsidRPr="00FA5A2B">
        <w:rPr>
          <w:rFonts w:ascii="Times New Roman" w:eastAsia="Times New Roman" w:hAnsi="Times New Roman" w:cs="Times New Roman"/>
          <w:b/>
          <w:bCs/>
          <w:color w:val="000000"/>
          <w:sz w:val="28"/>
          <w:szCs w:val="28"/>
          <w:lang w:val="lt-LT"/>
        </w:rPr>
        <w:t xml:space="preserve"> Beatles </w:t>
      </w:r>
      <w:proofErr w:type="spellStart"/>
      <w:r w:rsidRPr="00FA5A2B">
        <w:rPr>
          <w:rFonts w:ascii="Times New Roman" w:eastAsia="Times New Roman" w:hAnsi="Times New Roman" w:cs="Times New Roman"/>
          <w:b/>
          <w:bCs/>
          <w:color w:val="000000"/>
          <w:sz w:val="28"/>
          <w:szCs w:val="28"/>
          <w:lang w:val="lt-LT"/>
        </w:rPr>
        <w:t>Street</w:t>
      </w:r>
      <w:proofErr w:type="spellEnd"/>
      <w:r w:rsidRPr="00FA5A2B">
        <w:rPr>
          <w:rFonts w:ascii="Times New Roman" w:eastAsia="Times New Roman" w:hAnsi="Times New Roman" w:cs="Times New Roman"/>
          <w:b/>
          <w:bCs/>
          <w:color w:val="000000"/>
          <w:sz w:val="28"/>
          <w:szCs w:val="28"/>
          <w:lang w:val="lt-LT"/>
        </w:rPr>
        <w:t>“ iki „</w:t>
      </w:r>
      <w:proofErr w:type="spellStart"/>
      <w:r w:rsidRPr="00FA5A2B">
        <w:rPr>
          <w:rFonts w:ascii="Times New Roman" w:eastAsia="Times New Roman" w:hAnsi="Times New Roman" w:cs="Times New Roman"/>
          <w:b/>
          <w:bCs/>
          <w:color w:val="000000"/>
          <w:sz w:val="28"/>
          <w:szCs w:val="28"/>
          <w:lang w:val="lt-LT"/>
        </w:rPr>
        <w:t>Pietinia</w:t>
      </w:r>
      <w:proofErr w:type="spellEnd"/>
      <w:r w:rsidRPr="00FA5A2B">
        <w:rPr>
          <w:rFonts w:ascii="Times New Roman" w:eastAsia="Times New Roman" w:hAnsi="Times New Roman" w:cs="Times New Roman"/>
          <w:b/>
          <w:bCs/>
          <w:color w:val="000000"/>
          <w:sz w:val="28"/>
          <w:szCs w:val="28"/>
          <w:lang w:val="lt-LT"/>
        </w:rPr>
        <w:t xml:space="preserve"> kronikų“: Šiaulių istorijos</w:t>
      </w:r>
    </w:p>
    <w:p w14:paraId="151A61C8" w14:textId="77777777"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 xml:space="preserve">Miesto veidą kuria ne tik pastatai ar gatvės, bet ir žmonių patirtys, prisiminimai, pasakojimai. Iš tokių </w:t>
      </w:r>
      <w:proofErr w:type="spellStart"/>
      <w:r w:rsidRPr="00FA5A2B">
        <w:rPr>
          <w:rFonts w:ascii="Times New Roman" w:eastAsia="Times New Roman" w:hAnsi="Times New Roman" w:cs="Times New Roman"/>
          <w:color w:val="000000"/>
          <w:sz w:val="24"/>
          <w:szCs w:val="24"/>
          <w:lang w:val="lt-LT"/>
        </w:rPr>
        <w:t>mikroistorijų</w:t>
      </w:r>
      <w:proofErr w:type="spellEnd"/>
      <w:r w:rsidRPr="00FA5A2B">
        <w:rPr>
          <w:rFonts w:ascii="Times New Roman" w:eastAsia="Times New Roman" w:hAnsi="Times New Roman" w:cs="Times New Roman"/>
          <w:color w:val="000000"/>
          <w:sz w:val="24"/>
          <w:szCs w:val="24"/>
          <w:lang w:val="lt-LT"/>
        </w:rPr>
        <w:t xml:space="preserve"> sudėliota vietovės ar laikmečio mozaika kartais būna įdomesnė nei ta, kurią mums pateikia dienraščių puslapiai</w:t>
      </w:r>
      <w:r w:rsidRPr="00FA5A2B">
        <w:rPr>
          <w:rFonts w:ascii="Times New Roman" w:eastAsia="Times New Roman" w:hAnsi="Times New Roman" w:cs="Times New Roman"/>
          <w:color w:val="FF0000"/>
          <w:sz w:val="24"/>
          <w:szCs w:val="24"/>
          <w:lang w:val="lt-LT"/>
        </w:rPr>
        <w:t xml:space="preserve">. </w:t>
      </w:r>
      <w:r w:rsidR="00840DDB">
        <w:fldChar w:fldCharType="begin"/>
      </w:r>
      <w:r w:rsidR="00840DDB" w:rsidRPr="003806D8">
        <w:rPr>
          <w:lang w:val="lt-LT"/>
        </w:rPr>
        <w:instrText xml:space="preserve"> HYPERLINK "https://www.limis.lt/mimi" </w:instrText>
      </w:r>
      <w:r w:rsidR="00840DDB">
        <w:fldChar w:fldCharType="separate"/>
      </w:r>
      <w:r w:rsidRPr="00FA5A2B">
        <w:rPr>
          <w:rFonts w:ascii="Times New Roman" w:eastAsia="Times New Roman" w:hAnsi="Times New Roman" w:cs="Times New Roman"/>
          <w:color w:val="1155CC"/>
          <w:sz w:val="24"/>
          <w:szCs w:val="24"/>
          <w:u w:val="single"/>
          <w:lang w:val="lt-LT"/>
        </w:rPr>
        <w:t>LIMIS pasakojimų platformos „Mano ir mūsų istorija“</w:t>
      </w:r>
      <w:r w:rsidR="00840DDB">
        <w:rPr>
          <w:rFonts w:ascii="Times New Roman" w:eastAsia="Times New Roman" w:hAnsi="Times New Roman" w:cs="Times New Roman"/>
          <w:color w:val="1155CC"/>
          <w:sz w:val="24"/>
          <w:szCs w:val="24"/>
          <w:u w:val="single"/>
          <w:lang w:val="lt-LT"/>
        </w:rPr>
        <w:fldChar w:fldCharType="end"/>
      </w:r>
      <w:r w:rsidRPr="00FA5A2B">
        <w:rPr>
          <w:rFonts w:ascii="Times New Roman" w:eastAsia="Times New Roman" w:hAnsi="Times New Roman" w:cs="Times New Roman"/>
          <w:color w:val="000000"/>
          <w:sz w:val="24"/>
          <w:szCs w:val="24"/>
          <w:lang w:val="lt-LT"/>
        </w:rPr>
        <w:t xml:space="preserve"> archyvuose nugulė daugybė istorijų apie Šiaulius. Ypač spalvingi kultūros žmonių, visuomenininkų prisiminimai, kurių nerasite istorijos vadovėliuose. Virgis Stakėnas, Aleksandras </w:t>
      </w:r>
      <w:proofErr w:type="spellStart"/>
      <w:r w:rsidRPr="00FA5A2B">
        <w:rPr>
          <w:rFonts w:ascii="Times New Roman" w:eastAsia="Times New Roman" w:hAnsi="Times New Roman" w:cs="Times New Roman"/>
          <w:color w:val="000000"/>
          <w:sz w:val="24"/>
          <w:szCs w:val="24"/>
          <w:lang w:val="lt-LT"/>
        </w:rPr>
        <w:t>Ostašenkovas</w:t>
      </w:r>
      <w:proofErr w:type="spellEnd"/>
      <w:r w:rsidRPr="00FA5A2B">
        <w:rPr>
          <w:rFonts w:ascii="Times New Roman" w:eastAsia="Times New Roman" w:hAnsi="Times New Roman" w:cs="Times New Roman"/>
          <w:color w:val="000000"/>
          <w:sz w:val="24"/>
          <w:szCs w:val="24"/>
          <w:lang w:val="lt-LT"/>
        </w:rPr>
        <w:t xml:space="preserve">, Rimantas </w:t>
      </w:r>
      <w:proofErr w:type="spellStart"/>
      <w:r w:rsidRPr="00FA5A2B">
        <w:rPr>
          <w:rFonts w:ascii="Times New Roman" w:eastAsia="Times New Roman" w:hAnsi="Times New Roman" w:cs="Times New Roman"/>
          <w:color w:val="000000"/>
          <w:sz w:val="24"/>
          <w:szCs w:val="24"/>
          <w:lang w:val="lt-LT"/>
        </w:rPr>
        <w:t>Kmita</w:t>
      </w:r>
      <w:proofErr w:type="spellEnd"/>
      <w:r w:rsidRPr="00FA5A2B">
        <w:rPr>
          <w:rFonts w:ascii="Times New Roman" w:eastAsia="Times New Roman" w:hAnsi="Times New Roman" w:cs="Times New Roman"/>
          <w:color w:val="000000"/>
          <w:sz w:val="24"/>
          <w:szCs w:val="24"/>
          <w:lang w:val="lt-LT"/>
        </w:rPr>
        <w:t xml:space="preserve"> ir kiti </w:t>
      </w:r>
      <w:proofErr w:type="spellStart"/>
      <w:r w:rsidRPr="00FA5A2B">
        <w:rPr>
          <w:rFonts w:ascii="Times New Roman" w:eastAsia="Times New Roman" w:hAnsi="Times New Roman" w:cs="Times New Roman"/>
          <w:color w:val="000000"/>
          <w:sz w:val="24"/>
          <w:szCs w:val="24"/>
          <w:lang w:val="lt-LT"/>
        </w:rPr>
        <w:t>šiauliškiai</w:t>
      </w:r>
      <w:proofErr w:type="spellEnd"/>
      <w:r w:rsidRPr="00FA5A2B">
        <w:rPr>
          <w:rFonts w:ascii="Times New Roman" w:eastAsia="Times New Roman" w:hAnsi="Times New Roman" w:cs="Times New Roman"/>
          <w:color w:val="000000"/>
          <w:sz w:val="24"/>
          <w:szCs w:val="24"/>
          <w:lang w:val="lt-LT"/>
        </w:rPr>
        <w:t xml:space="preserve"> dalijasi unikaliais pasakojimais apie Šiaulių miestą ir oficialaus gyvenimo užkulisius sovietinės okupacijos ir pirmaisiais Nepriklausomybės metais.</w:t>
      </w:r>
    </w:p>
    <w:p w14:paraId="3025EE4E" w14:textId="77777777" w:rsidR="00FA5A2B" w:rsidRPr="00FA5A2B" w:rsidRDefault="00FA5A2B" w:rsidP="00FA5A2B">
      <w:pPr>
        <w:spacing w:before="240" w:after="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b/>
          <w:bCs/>
          <w:color w:val="000000"/>
          <w:sz w:val="24"/>
          <w:szCs w:val="24"/>
          <w:lang w:val="lt-LT"/>
        </w:rPr>
        <w:t>Kelionė po pasaulį neišvykstant iš Pietinio rajono</w:t>
      </w:r>
    </w:p>
    <w:p w14:paraId="3A33E61A" w14:textId="01473202"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 xml:space="preserve">Ar galėtumėte pėsčiomis nukeliauti iš </w:t>
      </w:r>
      <w:proofErr w:type="spellStart"/>
      <w:r w:rsidRPr="00FA5A2B">
        <w:rPr>
          <w:rFonts w:ascii="Times New Roman" w:eastAsia="Times New Roman" w:hAnsi="Times New Roman" w:cs="Times New Roman"/>
          <w:color w:val="000000"/>
          <w:sz w:val="24"/>
          <w:szCs w:val="24"/>
          <w:lang w:val="lt-LT"/>
        </w:rPr>
        <w:t>Besarabijos</w:t>
      </w:r>
      <w:proofErr w:type="spellEnd"/>
      <w:r w:rsidRPr="00FA5A2B">
        <w:rPr>
          <w:rFonts w:ascii="Times New Roman" w:eastAsia="Times New Roman" w:hAnsi="Times New Roman" w:cs="Times New Roman"/>
          <w:color w:val="000000"/>
          <w:sz w:val="24"/>
          <w:szCs w:val="24"/>
          <w:lang w:val="lt-LT"/>
        </w:rPr>
        <w:t xml:space="preserve"> į Taškentą vos per kelias minutes? Šiaulių Pietiniame mikrorajone tai – ne fantazija, o kasdienybė. XX a. pradžioje beveik visa pietinė miesto dalis buvo skurdi ir pelkėta, jos gyventojai glaudėsi mažuose nameliuose be patogumų. Tikėtina, kad būtent dėl šių sąlygų šmaikštūs</w:t>
      </w:r>
      <w:r w:rsidR="00BF18AE">
        <w:rPr>
          <w:rFonts w:ascii="Times New Roman" w:eastAsia="Times New Roman" w:hAnsi="Times New Roman" w:cs="Times New Roman"/>
          <w:color w:val="000000"/>
          <w:sz w:val="24"/>
          <w:szCs w:val="24"/>
          <w:lang w:val="lt-LT"/>
        </w:rPr>
        <w:t xml:space="preserve"> </w:t>
      </w:r>
      <w:proofErr w:type="spellStart"/>
      <w:r w:rsidR="00BF18AE">
        <w:rPr>
          <w:rFonts w:ascii="Times New Roman" w:eastAsia="Times New Roman" w:hAnsi="Times New Roman" w:cs="Times New Roman"/>
          <w:color w:val="000000"/>
          <w:sz w:val="24"/>
          <w:szCs w:val="24"/>
          <w:lang w:val="lt-LT"/>
        </w:rPr>
        <w:t>šiauliškiai</w:t>
      </w:r>
      <w:proofErr w:type="spellEnd"/>
      <w:r w:rsidR="00BF18AE">
        <w:rPr>
          <w:rFonts w:ascii="Times New Roman" w:eastAsia="Times New Roman" w:hAnsi="Times New Roman" w:cs="Times New Roman"/>
          <w:color w:val="000000"/>
          <w:sz w:val="24"/>
          <w:szCs w:val="24"/>
          <w:lang w:val="lt-LT"/>
        </w:rPr>
        <w:t xml:space="preserve"> </w:t>
      </w:r>
      <w:r w:rsidRPr="00FA5A2B">
        <w:rPr>
          <w:rFonts w:ascii="Times New Roman" w:eastAsia="Times New Roman" w:hAnsi="Times New Roman" w:cs="Times New Roman"/>
          <w:color w:val="000000"/>
          <w:sz w:val="24"/>
          <w:szCs w:val="24"/>
          <w:lang w:val="lt-LT"/>
        </w:rPr>
        <w:t xml:space="preserve">vietovei suteikė tolimą ir egzotišką </w:t>
      </w:r>
      <w:proofErr w:type="spellStart"/>
      <w:r w:rsidRPr="00FA5A2B">
        <w:rPr>
          <w:rFonts w:ascii="Times New Roman" w:eastAsia="Times New Roman" w:hAnsi="Times New Roman" w:cs="Times New Roman"/>
          <w:color w:val="000000"/>
          <w:sz w:val="24"/>
          <w:szCs w:val="24"/>
          <w:lang w:val="lt-LT"/>
        </w:rPr>
        <w:t>Besarabijos</w:t>
      </w:r>
      <w:proofErr w:type="spellEnd"/>
      <w:r w:rsidRPr="00FA5A2B">
        <w:rPr>
          <w:rFonts w:ascii="Times New Roman" w:eastAsia="Times New Roman" w:hAnsi="Times New Roman" w:cs="Times New Roman"/>
          <w:color w:val="000000"/>
          <w:sz w:val="24"/>
          <w:szCs w:val="24"/>
          <w:lang w:val="lt-LT"/>
        </w:rPr>
        <w:t xml:space="preserve"> vardą.</w:t>
      </w:r>
    </w:p>
    <w:p w14:paraId="740F3D06" w14:textId="1519BC81"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Vos perėj</w:t>
      </w:r>
      <w:r w:rsidR="00A54F45">
        <w:rPr>
          <w:rFonts w:ascii="Times New Roman" w:eastAsia="Times New Roman" w:hAnsi="Times New Roman" w:cs="Times New Roman"/>
          <w:color w:val="000000"/>
          <w:sz w:val="24"/>
          <w:szCs w:val="24"/>
          <w:lang w:val="lt-LT"/>
        </w:rPr>
        <w:t>ę</w:t>
      </w:r>
      <w:r w:rsidRPr="00FA5A2B">
        <w:rPr>
          <w:rFonts w:ascii="Times New Roman" w:eastAsia="Times New Roman" w:hAnsi="Times New Roman" w:cs="Times New Roman"/>
          <w:color w:val="000000"/>
          <w:sz w:val="24"/>
          <w:szCs w:val="24"/>
          <w:lang w:val="lt-LT"/>
        </w:rPr>
        <w:t xml:space="preserve"> Tilžės gatvę, atsiduriame Taškente. Šis pavadinimas prigijo po 1966 m. žemės drebėjimo Uzbekistano sostinėje. Tais pačiais metais į Šiaulius atvyko apie 100 jaunuolių iš Taškento, </w:t>
      </w:r>
      <w:r w:rsidR="00A54F45">
        <w:rPr>
          <w:rFonts w:ascii="Times New Roman" w:eastAsia="Times New Roman" w:hAnsi="Times New Roman" w:cs="Times New Roman"/>
          <w:color w:val="000000"/>
          <w:sz w:val="24"/>
          <w:szCs w:val="24"/>
          <w:lang w:val="lt-LT"/>
        </w:rPr>
        <w:t>jie</w:t>
      </w:r>
      <w:r w:rsidRPr="00FA5A2B">
        <w:rPr>
          <w:rFonts w:ascii="Times New Roman" w:eastAsia="Times New Roman" w:hAnsi="Times New Roman" w:cs="Times New Roman"/>
          <w:color w:val="000000"/>
          <w:sz w:val="24"/>
          <w:szCs w:val="24"/>
          <w:lang w:val="lt-LT"/>
        </w:rPr>
        <w:t xml:space="preserve"> buvo apgyvendinti naujuose Rasos gatvės namuose ir mokėsi statybininkų specialybės, kad vėliau galėtų atstatyti savo miestą. Taip vietinių lūpose gimė iki šiol gyvuojantis pavadinimas, menantis ne tik gamtos stichiją, bet ir Šiaulių, priėmusių likimo nuskriaustus žmones, geranoriškumą.</w:t>
      </w:r>
    </w:p>
    <w:p w14:paraId="07A4F742" w14:textId="65B98AFF" w:rsidR="00FA5A2B" w:rsidRPr="00FA5A2B" w:rsidRDefault="00227E27" w:rsidP="00FA5A2B">
      <w:pPr>
        <w:spacing w:before="240" w:after="240" w:line="240" w:lineRule="auto"/>
        <w:rPr>
          <w:rFonts w:ascii="Times New Roman" w:eastAsia="Times New Roman" w:hAnsi="Times New Roman" w:cs="Times New Roman"/>
          <w:sz w:val="24"/>
          <w:szCs w:val="24"/>
          <w:lang w:val="lt-LT"/>
        </w:rPr>
      </w:pPr>
      <w:r>
        <w:rPr>
          <w:rFonts w:ascii="Times New Roman" w:eastAsia="Times New Roman" w:hAnsi="Times New Roman" w:cs="Times New Roman"/>
          <w:color w:val="000000"/>
          <w:sz w:val="24"/>
          <w:szCs w:val="24"/>
          <w:lang w:val="lt-LT"/>
        </w:rPr>
        <w:t>Žygimanto Ruškio i</w:t>
      </w:r>
      <w:r w:rsidR="00FA5A2B" w:rsidRPr="00FA5A2B">
        <w:rPr>
          <w:rFonts w:ascii="Times New Roman" w:eastAsia="Times New Roman" w:hAnsi="Times New Roman" w:cs="Times New Roman"/>
          <w:color w:val="000000"/>
          <w:sz w:val="24"/>
          <w:szCs w:val="24"/>
          <w:lang w:val="lt-LT"/>
        </w:rPr>
        <w:t xml:space="preserve">storija </w:t>
      </w:r>
      <w:r w:rsidR="00840DDB">
        <w:fldChar w:fldCharType="begin"/>
      </w:r>
      <w:r w:rsidR="00840DDB" w:rsidRPr="003806D8">
        <w:rPr>
          <w:lang w:val="lt-LT"/>
        </w:rPr>
        <w:instrText xml:space="preserve"> HYPERLINK "https://www.limis.lt/mimi/story/805391/230000001473110" </w:instrText>
      </w:r>
      <w:r w:rsidR="00840DDB">
        <w:fldChar w:fldCharType="separate"/>
      </w:r>
      <w:r w:rsidR="00FA5A2B" w:rsidRPr="00FA5A2B">
        <w:rPr>
          <w:rFonts w:ascii="Times New Roman" w:eastAsia="Times New Roman" w:hAnsi="Times New Roman" w:cs="Times New Roman"/>
          <w:color w:val="1155CC"/>
          <w:sz w:val="24"/>
          <w:szCs w:val="24"/>
          <w:u w:val="single"/>
          <w:lang w:val="lt-LT"/>
        </w:rPr>
        <w:t xml:space="preserve">„Iš </w:t>
      </w:r>
      <w:proofErr w:type="spellStart"/>
      <w:r w:rsidR="00FA5A2B" w:rsidRPr="00FA5A2B">
        <w:rPr>
          <w:rFonts w:ascii="Times New Roman" w:eastAsia="Times New Roman" w:hAnsi="Times New Roman" w:cs="Times New Roman"/>
          <w:color w:val="1155CC"/>
          <w:sz w:val="24"/>
          <w:szCs w:val="24"/>
          <w:u w:val="single"/>
          <w:lang w:val="lt-LT"/>
        </w:rPr>
        <w:t>Besarabijos</w:t>
      </w:r>
      <w:proofErr w:type="spellEnd"/>
      <w:r w:rsidR="00FA5A2B" w:rsidRPr="00FA5A2B">
        <w:rPr>
          <w:rFonts w:ascii="Times New Roman" w:eastAsia="Times New Roman" w:hAnsi="Times New Roman" w:cs="Times New Roman"/>
          <w:color w:val="1155CC"/>
          <w:sz w:val="24"/>
          <w:szCs w:val="24"/>
          <w:u w:val="single"/>
          <w:lang w:val="lt-LT"/>
        </w:rPr>
        <w:t xml:space="preserve"> į Taškentą – kelių žingsnių kelionė Šiaulių Pietiniame“</w:t>
      </w:r>
      <w:r w:rsidR="00840DDB">
        <w:rPr>
          <w:rFonts w:ascii="Times New Roman" w:eastAsia="Times New Roman" w:hAnsi="Times New Roman" w:cs="Times New Roman"/>
          <w:color w:val="1155CC"/>
          <w:sz w:val="24"/>
          <w:szCs w:val="24"/>
          <w:u w:val="single"/>
          <w:lang w:val="lt-LT"/>
        </w:rPr>
        <w:fldChar w:fldCharType="end"/>
      </w:r>
      <w:r w:rsidR="00FA5A2B" w:rsidRPr="00FA5A2B">
        <w:rPr>
          <w:rFonts w:ascii="Times New Roman" w:eastAsia="Times New Roman" w:hAnsi="Times New Roman" w:cs="Times New Roman"/>
          <w:color w:val="000000"/>
          <w:sz w:val="24"/>
          <w:szCs w:val="24"/>
          <w:lang w:val="lt-LT"/>
        </w:rPr>
        <w:t xml:space="preserve"> atskleidžia, kaip gimsta neformalūs vietovardžiai ir kad įdomių pasakojimų galima rasti tiesiog už lango. Šiai istorijai iliustruoti pasitelkti archyviniai Taškento, </w:t>
      </w:r>
      <w:proofErr w:type="spellStart"/>
      <w:r w:rsidR="00FA5A2B" w:rsidRPr="00FA5A2B">
        <w:rPr>
          <w:rFonts w:ascii="Times New Roman" w:eastAsia="Times New Roman" w:hAnsi="Times New Roman" w:cs="Times New Roman"/>
          <w:color w:val="000000"/>
          <w:sz w:val="24"/>
          <w:szCs w:val="24"/>
          <w:lang w:val="lt-LT"/>
        </w:rPr>
        <w:t>Besarabijos</w:t>
      </w:r>
      <w:proofErr w:type="spellEnd"/>
      <w:r w:rsidR="00FA5A2B" w:rsidRPr="00FA5A2B">
        <w:rPr>
          <w:rFonts w:ascii="Times New Roman" w:eastAsia="Times New Roman" w:hAnsi="Times New Roman" w:cs="Times New Roman"/>
          <w:color w:val="000000"/>
          <w:sz w:val="24"/>
          <w:szCs w:val="24"/>
          <w:lang w:val="lt-LT"/>
        </w:rPr>
        <w:t xml:space="preserve"> mikrorajonų kadrai iš Šiaulių „Aušros“ muziejaus rinkinių. </w:t>
      </w:r>
    </w:p>
    <w:p w14:paraId="05F66161" w14:textId="77777777" w:rsidR="00FA5A2B" w:rsidRDefault="00FA5A2B" w:rsidP="00FA5A2B">
      <w:pPr>
        <w:spacing w:after="0" w:line="240" w:lineRule="auto"/>
        <w:rPr>
          <w:rFonts w:ascii="Times New Roman" w:eastAsia="Times New Roman" w:hAnsi="Times New Roman" w:cs="Times New Roman"/>
          <w:color w:val="000000"/>
          <w:sz w:val="24"/>
          <w:szCs w:val="24"/>
          <w:lang w:val="lt-LT"/>
        </w:rPr>
      </w:pPr>
      <w:r w:rsidRPr="00FA5A2B">
        <w:rPr>
          <w:rFonts w:ascii="Times New Roman" w:hAnsi="Times New Roman" w:cs="Times New Roman"/>
          <w:noProof/>
          <w:sz w:val="24"/>
          <w:szCs w:val="24"/>
          <w:lang w:val="lt-LT"/>
        </w:rPr>
        <w:drawing>
          <wp:inline distT="0" distB="0" distL="0" distR="0" wp14:anchorId="39EB0103" wp14:editId="20CD84EF">
            <wp:extent cx="2407021" cy="2453640"/>
            <wp:effectExtent l="0" t="0" r="0" b="3810"/>
            <wp:docPr id="6" name="Picture 6" descr="C:\Users\laibkn\AppData\Local\Microsoft\Windows\INetCache\Content.MSO\49785C9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aibkn\AppData\Local\Microsoft\Windows\INetCache\Content.MSO\49785C9A.tmp"/>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42447" cy="2489753"/>
                    </a:xfrm>
                    <a:prstGeom prst="rect">
                      <a:avLst/>
                    </a:prstGeom>
                    <a:noFill/>
                    <a:ln>
                      <a:noFill/>
                    </a:ln>
                  </pic:spPr>
                </pic:pic>
              </a:graphicData>
            </a:graphic>
          </wp:inline>
        </w:drawing>
      </w:r>
    </w:p>
    <w:p w14:paraId="5EAE5DFD" w14:textId="6FB9A541" w:rsidR="00FA5A2B" w:rsidRPr="00FA5A2B" w:rsidRDefault="00FA5A2B" w:rsidP="00FA5A2B">
      <w:pPr>
        <w:spacing w:after="0" w:line="240" w:lineRule="auto"/>
        <w:rPr>
          <w:rFonts w:ascii="Times New Roman" w:eastAsia="Times New Roman" w:hAnsi="Times New Roman" w:cs="Times New Roman"/>
          <w:lang w:val="lt-LT"/>
        </w:rPr>
      </w:pPr>
      <w:r w:rsidRPr="00FA5A2B">
        <w:rPr>
          <w:rFonts w:ascii="Times New Roman" w:eastAsia="Times New Roman" w:hAnsi="Times New Roman" w:cs="Times New Roman"/>
          <w:color w:val="000000"/>
          <w:lang w:val="lt-LT"/>
        </w:rPr>
        <w:t xml:space="preserve">Vaclovas Radavičius. Lieporių mikrorajonas. Taškento statyba. </w:t>
      </w:r>
      <w:r w:rsidR="00A54F45">
        <w:rPr>
          <w:rFonts w:ascii="Times New Roman" w:eastAsia="Times New Roman" w:hAnsi="Times New Roman" w:cs="Times New Roman"/>
          <w:color w:val="000000"/>
          <w:lang w:val="lt-LT"/>
        </w:rPr>
        <w:t>Apie</w:t>
      </w:r>
      <w:r w:rsidR="00C56453">
        <w:rPr>
          <w:rFonts w:ascii="Times New Roman" w:eastAsia="Times New Roman" w:hAnsi="Times New Roman" w:cs="Times New Roman"/>
          <w:color w:val="000000"/>
          <w:lang w:val="lt-LT"/>
        </w:rPr>
        <w:t xml:space="preserve"> </w:t>
      </w:r>
      <w:r w:rsidRPr="00FA5A2B">
        <w:rPr>
          <w:rFonts w:ascii="Times New Roman" w:eastAsia="Times New Roman" w:hAnsi="Times New Roman" w:cs="Times New Roman"/>
          <w:color w:val="000000"/>
          <w:lang w:val="lt-LT"/>
        </w:rPr>
        <w:t>1968 m. Šiaulių „Aušros“ muziejus</w:t>
      </w:r>
    </w:p>
    <w:p w14:paraId="6258A9E5"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p>
    <w:p w14:paraId="7E7AA11C"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b/>
          <w:bCs/>
          <w:color w:val="000000"/>
          <w:sz w:val="24"/>
          <w:szCs w:val="24"/>
          <w:lang w:val="lt-LT"/>
        </w:rPr>
        <w:t>Virgio Stakėno vaikystės kiemas</w:t>
      </w:r>
    </w:p>
    <w:p w14:paraId="4183B718"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p>
    <w:p w14:paraId="7513DA60" w14:textId="5BAF3D14" w:rsidR="00FA5A2B" w:rsidRPr="00FA5A2B" w:rsidRDefault="00FA5A2B" w:rsidP="00FA5A2B">
      <w:pPr>
        <w:spacing w:after="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 xml:space="preserve">Virgis Stakėnas – žinomas muzikos atlikėjas, bardas, kompozitorius ir prodiuseris, </w:t>
      </w:r>
      <w:r w:rsidR="00A54F45">
        <w:rPr>
          <w:rFonts w:ascii="Times New Roman" w:eastAsia="Times New Roman" w:hAnsi="Times New Roman" w:cs="Times New Roman"/>
          <w:color w:val="000000"/>
          <w:sz w:val="24"/>
          <w:szCs w:val="24"/>
          <w:lang w:val="lt-LT"/>
        </w:rPr>
        <w:t>bet</w:t>
      </w:r>
      <w:r w:rsidRPr="00FA5A2B">
        <w:rPr>
          <w:rFonts w:ascii="Times New Roman" w:eastAsia="Times New Roman" w:hAnsi="Times New Roman" w:cs="Times New Roman"/>
          <w:color w:val="000000"/>
          <w:sz w:val="24"/>
          <w:szCs w:val="24"/>
          <w:lang w:val="lt-LT"/>
        </w:rPr>
        <w:t xml:space="preserve"> ne mažiau svarbi jo </w:t>
      </w:r>
      <w:r w:rsidR="00A54F45">
        <w:rPr>
          <w:rFonts w:ascii="Times New Roman" w:eastAsia="Times New Roman" w:hAnsi="Times New Roman" w:cs="Times New Roman"/>
          <w:color w:val="000000"/>
          <w:sz w:val="24"/>
          <w:szCs w:val="24"/>
          <w:lang w:val="lt-LT"/>
        </w:rPr>
        <w:t>tapatybės</w:t>
      </w:r>
      <w:r w:rsidRPr="00FA5A2B">
        <w:rPr>
          <w:rFonts w:ascii="Times New Roman" w:eastAsia="Times New Roman" w:hAnsi="Times New Roman" w:cs="Times New Roman"/>
          <w:color w:val="000000"/>
          <w:sz w:val="24"/>
          <w:szCs w:val="24"/>
          <w:lang w:val="lt-LT"/>
        </w:rPr>
        <w:t xml:space="preserve"> dalis – tai, kad jis yra </w:t>
      </w:r>
      <w:proofErr w:type="spellStart"/>
      <w:r w:rsidRPr="00FA5A2B">
        <w:rPr>
          <w:rFonts w:ascii="Times New Roman" w:eastAsia="Times New Roman" w:hAnsi="Times New Roman" w:cs="Times New Roman"/>
          <w:color w:val="000000"/>
          <w:sz w:val="24"/>
          <w:szCs w:val="24"/>
          <w:lang w:val="lt-LT"/>
        </w:rPr>
        <w:t>šiauliškis</w:t>
      </w:r>
      <w:proofErr w:type="spellEnd"/>
      <w:r w:rsidRPr="00FA5A2B">
        <w:rPr>
          <w:rFonts w:ascii="Times New Roman" w:eastAsia="Times New Roman" w:hAnsi="Times New Roman" w:cs="Times New Roman"/>
          <w:color w:val="000000"/>
          <w:sz w:val="24"/>
          <w:szCs w:val="24"/>
          <w:lang w:val="lt-LT"/>
        </w:rPr>
        <w:t xml:space="preserve"> iki kaulų smegenų. </w:t>
      </w:r>
      <w:r w:rsidR="00A54F45">
        <w:rPr>
          <w:rFonts w:ascii="Times New Roman" w:eastAsia="Times New Roman" w:hAnsi="Times New Roman" w:cs="Times New Roman"/>
          <w:color w:val="000000"/>
          <w:sz w:val="24"/>
          <w:szCs w:val="24"/>
          <w:lang w:val="lt-LT"/>
        </w:rPr>
        <w:t>G</w:t>
      </w:r>
      <w:r w:rsidRPr="00FA5A2B">
        <w:rPr>
          <w:rFonts w:ascii="Times New Roman" w:eastAsia="Times New Roman" w:hAnsi="Times New Roman" w:cs="Times New Roman"/>
          <w:color w:val="000000"/>
          <w:sz w:val="24"/>
          <w:szCs w:val="24"/>
          <w:lang w:val="lt-LT"/>
        </w:rPr>
        <w:t xml:space="preserve">imęs ir augęs Šiauliuose, klausytojams </w:t>
      </w:r>
      <w:r w:rsidR="00A54F45">
        <w:rPr>
          <w:rFonts w:ascii="Times New Roman" w:eastAsia="Times New Roman" w:hAnsi="Times New Roman" w:cs="Times New Roman"/>
          <w:color w:val="000000"/>
          <w:sz w:val="24"/>
          <w:szCs w:val="24"/>
          <w:lang w:val="lt-LT"/>
        </w:rPr>
        <w:t xml:space="preserve">jis </w:t>
      </w:r>
      <w:r w:rsidRPr="00FA5A2B">
        <w:rPr>
          <w:rFonts w:ascii="Times New Roman" w:eastAsia="Times New Roman" w:hAnsi="Times New Roman" w:cs="Times New Roman"/>
          <w:color w:val="000000"/>
          <w:sz w:val="24"/>
          <w:szCs w:val="24"/>
          <w:lang w:val="lt-LT"/>
        </w:rPr>
        <w:t>pažeria daugybę intriguojančių istorijų, kurias</w:t>
      </w:r>
      <w:r w:rsidR="00840DDB">
        <w:fldChar w:fldCharType="begin"/>
      </w:r>
      <w:r w:rsidR="00840DDB" w:rsidRPr="00D51426">
        <w:rPr>
          <w:lang w:val="lt-LT"/>
        </w:rPr>
        <w:instrText xml:space="preserve"> HYPERLINK "https://www.limis.lt/mimi/story/805391/87249" </w:instrText>
      </w:r>
      <w:r w:rsidR="00840DDB">
        <w:fldChar w:fldCharType="separate"/>
      </w:r>
      <w:r w:rsidRPr="00FA5A2B">
        <w:rPr>
          <w:rFonts w:ascii="Times New Roman" w:eastAsia="Times New Roman" w:hAnsi="Times New Roman" w:cs="Times New Roman"/>
          <w:color w:val="1155CC"/>
          <w:sz w:val="24"/>
          <w:szCs w:val="24"/>
          <w:u w:val="single"/>
          <w:lang w:val="lt-LT"/>
        </w:rPr>
        <w:t xml:space="preserve"> užfiksavo</w:t>
      </w:r>
      <w:r w:rsidR="00840DDB">
        <w:rPr>
          <w:rFonts w:ascii="Times New Roman" w:eastAsia="Times New Roman" w:hAnsi="Times New Roman" w:cs="Times New Roman"/>
          <w:color w:val="1155CC"/>
          <w:sz w:val="24"/>
          <w:szCs w:val="24"/>
          <w:u w:val="single"/>
          <w:lang w:val="lt-LT"/>
        </w:rPr>
        <w:fldChar w:fldCharType="end"/>
      </w:r>
      <w:r w:rsidRPr="00FA5A2B">
        <w:rPr>
          <w:rFonts w:ascii="Times New Roman" w:eastAsia="Times New Roman" w:hAnsi="Times New Roman" w:cs="Times New Roman"/>
          <w:color w:val="000000"/>
          <w:sz w:val="24"/>
          <w:szCs w:val="24"/>
          <w:lang w:val="lt-LT"/>
        </w:rPr>
        <w:t xml:space="preserve"> Viktoras </w:t>
      </w:r>
      <w:proofErr w:type="spellStart"/>
      <w:r w:rsidRPr="00FA5A2B">
        <w:rPr>
          <w:rFonts w:ascii="Times New Roman" w:eastAsia="Times New Roman" w:hAnsi="Times New Roman" w:cs="Times New Roman"/>
          <w:color w:val="000000"/>
          <w:sz w:val="24"/>
          <w:szCs w:val="24"/>
          <w:lang w:val="lt-LT"/>
        </w:rPr>
        <w:t>Gundajevas</w:t>
      </w:r>
      <w:proofErr w:type="spellEnd"/>
      <w:r w:rsidRPr="00FA5A2B">
        <w:rPr>
          <w:rFonts w:ascii="Times New Roman" w:eastAsia="Times New Roman" w:hAnsi="Times New Roman" w:cs="Times New Roman"/>
          <w:color w:val="000000"/>
          <w:sz w:val="24"/>
          <w:szCs w:val="24"/>
          <w:lang w:val="lt-LT"/>
        </w:rPr>
        <w:t>.</w:t>
      </w:r>
    </w:p>
    <w:p w14:paraId="15AD79BB"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p>
    <w:p w14:paraId="3B23C14B" w14:textId="2D3AAE5B" w:rsidR="00FA5A2B" w:rsidRPr="00FA5A2B" w:rsidRDefault="00FA5A2B" w:rsidP="00FA5A2B">
      <w:pPr>
        <w:spacing w:after="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 xml:space="preserve">Muzikanto pasakojimuose atsiskleidžia Šiaulių gyvenimas prestižinėje miesto vietoje – Vilniaus ir Tilžės gatvių sankirtoje. Sovietinė vaikystė čia nežadėjo jokių išskirtinių privilegijų ir primena daugumos to laikmečio žmonių patirtas realijas: sumuštinius su sviestu ir cukrumi, „sekretus“ smėlio dėžėje, nerašytas kiemo taisykles ir vaikiškas nuoskaudas. Su šypsena V. Stakėnas prisimena egzotišką anų laikų skanėstą – šokoladinį sviestą, didžiausią kiemo skriaudiką </w:t>
      </w:r>
      <w:proofErr w:type="spellStart"/>
      <w:r w:rsidRPr="00FA5A2B">
        <w:rPr>
          <w:rFonts w:ascii="Times New Roman" w:eastAsia="Times New Roman" w:hAnsi="Times New Roman" w:cs="Times New Roman"/>
          <w:color w:val="000000"/>
          <w:sz w:val="24"/>
          <w:szCs w:val="24"/>
          <w:lang w:val="lt-LT"/>
        </w:rPr>
        <w:t>Lionką</w:t>
      </w:r>
      <w:proofErr w:type="spellEnd"/>
      <w:r w:rsidRPr="00FA5A2B">
        <w:rPr>
          <w:rFonts w:ascii="Times New Roman" w:eastAsia="Times New Roman" w:hAnsi="Times New Roman" w:cs="Times New Roman"/>
          <w:color w:val="000000"/>
          <w:sz w:val="24"/>
          <w:szCs w:val="24"/>
          <w:lang w:val="lt-LT"/>
        </w:rPr>
        <w:t xml:space="preserve">, vėliau tapusį žinomu karikatūrininku Leonidu Vorobjovu, </w:t>
      </w:r>
      <w:r w:rsidR="00A54F45">
        <w:rPr>
          <w:rFonts w:ascii="Times New Roman" w:eastAsia="Times New Roman" w:hAnsi="Times New Roman" w:cs="Times New Roman"/>
          <w:color w:val="000000"/>
          <w:sz w:val="24"/>
          <w:szCs w:val="24"/>
          <w:lang w:val="lt-LT"/>
        </w:rPr>
        <w:t>ir</w:t>
      </w:r>
      <w:r w:rsidRPr="00FA5A2B">
        <w:rPr>
          <w:rFonts w:ascii="Times New Roman" w:eastAsia="Times New Roman" w:hAnsi="Times New Roman" w:cs="Times New Roman"/>
          <w:color w:val="000000"/>
          <w:sz w:val="24"/>
          <w:szCs w:val="24"/>
          <w:lang w:val="lt-LT"/>
        </w:rPr>
        <w:t xml:space="preserve"> buities ypatumus, kai centre gyvenantys žmonės sandėliukuose laikė malkas, o norėdami nusimaudyti karštame duše, turėdavo patys pasikūrenti </w:t>
      </w:r>
      <w:r w:rsidR="00A54F45">
        <w:rPr>
          <w:rFonts w:ascii="Times New Roman" w:eastAsia="Times New Roman" w:hAnsi="Times New Roman" w:cs="Times New Roman"/>
          <w:color w:val="000000"/>
          <w:sz w:val="24"/>
          <w:szCs w:val="24"/>
          <w:lang w:val="lt-LT"/>
        </w:rPr>
        <w:t>krosnį</w:t>
      </w:r>
      <w:r w:rsidRPr="00FA5A2B">
        <w:rPr>
          <w:rFonts w:ascii="Times New Roman" w:eastAsia="Times New Roman" w:hAnsi="Times New Roman" w:cs="Times New Roman"/>
          <w:color w:val="000000"/>
          <w:sz w:val="24"/>
          <w:szCs w:val="24"/>
          <w:lang w:val="lt-LT"/>
        </w:rPr>
        <w:t>.</w:t>
      </w:r>
    </w:p>
    <w:p w14:paraId="65BB2339"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p>
    <w:p w14:paraId="703E0795" w14:textId="77777777" w:rsidR="00FA5A2B" w:rsidRDefault="00FA5A2B" w:rsidP="00FA5A2B">
      <w:pPr>
        <w:shd w:val="clear" w:color="auto" w:fill="FFFFFF"/>
        <w:spacing w:after="0" w:line="240" w:lineRule="auto"/>
        <w:rPr>
          <w:rFonts w:ascii="Times New Roman" w:eastAsia="Times New Roman" w:hAnsi="Times New Roman" w:cs="Times New Roman"/>
          <w:color w:val="000000"/>
          <w:sz w:val="24"/>
          <w:szCs w:val="24"/>
          <w:lang w:val="lt-LT"/>
        </w:rPr>
      </w:pPr>
      <w:r w:rsidRPr="00FA5A2B">
        <w:rPr>
          <w:rFonts w:ascii="Times New Roman" w:hAnsi="Times New Roman" w:cs="Times New Roman"/>
          <w:noProof/>
          <w:sz w:val="24"/>
          <w:szCs w:val="24"/>
          <w:lang w:val="lt-LT"/>
        </w:rPr>
        <w:drawing>
          <wp:inline distT="0" distB="0" distL="0" distR="0" wp14:anchorId="0792B0E7" wp14:editId="517E085F">
            <wp:extent cx="3025140" cy="1733469"/>
            <wp:effectExtent l="0" t="0" r="3810" b="635"/>
            <wp:docPr id="5" name="Picture 5" descr="C:\Users\laibkn\AppData\Local\Microsoft\Windows\INetCache\Content.MSO\D985DFB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aibkn\AppData\Local\Microsoft\Windows\INetCache\Content.MSO\D985DFB8.t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57772" cy="1752168"/>
                    </a:xfrm>
                    <a:prstGeom prst="rect">
                      <a:avLst/>
                    </a:prstGeom>
                    <a:noFill/>
                    <a:ln>
                      <a:noFill/>
                    </a:ln>
                  </pic:spPr>
                </pic:pic>
              </a:graphicData>
            </a:graphic>
          </wp:inline>
        </w:drawing>
      </w:r>
    </w:p>
    <w:p w14:paraId="57433EC3" w14:textId="08C1FE9C" w:rsidR="00FA5A2B" w:rsidRPr="00FA5A2B" w:rsidRDefault="00FA5A2B" w:rsidP="00FA5A2B">
      <w:pPr>
        <w:shd w:val="clear" w:color="auto" w:fill="FFFFFF"/>
        <w:spacing w:after="0" w:line="240" w:lineRule="auto"/>
        <w:rPr>
          <w:rFonts w:ascii="Times New Roman" w:eastAsia="Times New Roman" w:hAnsi="Times New Roman" w:cs="Times New Roman"/>
          <w:lang w:val="lt-LT"/>
        </w:rPr>
      </w:pPr>
      <w:r w:rsidRPr="00FA5A2B">
        <w:rPr>
          <w:rFonts w:ascii="Times New Roman" w:eastAsia="Times New Roman" w:hAnsi="Times New Roman" w:cs="Times New Roman"/>
          <w:color w:val="000000"/>
          <w:lang w:val="lt-LT"/>
        </w:rPr>
        <w:t xml:space="preserve">Stop kadras iš Viktoro </w:t>
      </w:r>
      <w:proofErr w:type="spellStart"/>
      <w:r w:rsidRPr="00FA5A2B">
        <w:rPr>
          <w:rFonts w:ascii="Times New Roman" w:eastAsia="Times New Roman" w:hAnsi="Times New Roman" w:cs="Times New Roman"/>
          <w:color w:val="000000"/>
          <w:lang w:val="lt-LT"/>
        </w:rPr>
        <w:t>Gundajevo</w:t>
      </w:r>
      <w:proofErr w:type="spellEnd"/>
      <w:r w:rsidRPr="00FA5A2B">
        <w:rPr>
          <w:rFonts w:ascii="Times New Roman" w:eastAsia="Times New Roman" w:hAnsi="Times New Roman" w:cs="Times New Roman"/>
          <w:color w:val="000000"/>
          <w:lang w:val="lt-LT"/>
        </w:rPr>
        <w:t xml:space="preserve"> vaizdo įrašo „Virgis Stakėnas pasakoja apie vaikystę 1953–1960 m. Šiaulių centre“, 2022 m. Fotografijos muziejus</w:t>
      </w:r>
    </w:p>
    <w:p w14:paraId="49CB9EBF"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p>
    <w:p w14:paraId="2395F269" w14:textId="7FE36403" w:rsidR="00FA5A2B" w:rsidRPr="00FA5A2B" w:rsidRDefault="00FA5A2B" w:rsidP="00FA5A2B">
      <w:pPr>
        <w:spacing w:before="240" w:after="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b/>
          <w:bCs/>
          <w:color w:val="000000"/>
          <w:sz w:val="24"/>
          <w:szCs w:val="24"/>
          <w:lang w:val="lt-LT"/>
        </w:rPr>
        <w:t>Kai Komjaunimo gatvė virto „</w:t>
      </w:r>
      <w:proofErr w:type="spellStart"/>
      <w:r w:rsidRPr="00FA5A2B">
        <w:rPr>
          <w:rFonts w:ascii="Times New Roman" w:eastAsia="Times New Roman" w:hAnsi="Times New Roman" w:cs="Times New Roman"/>
          <w:b/>
          <w:bCs/>
          <w:color w:val="000000"/>
          <w:sz w:val="24"/>
          <w:szCs w:val="24"/>
          <w:lang w:val="lt-LT"/>
        </w:rPr>
        <w:t>The</w:t>
      </w:r>
      <w:proofErr w:type="spellEnd"/>
      <w:r w:rsidRPr="00FA5A2B">
        <w:rPr>
          <w:rFonts w:ascii="Times New Roman" w:eastAsia="Times New Roman" w:hAnsi="Times New Roman" w:cs="Times New Roman"/>
          <w:b/>
          <w:bCs/>
          <w:color w:val="000000"/>
          <w:sz w:val="24"/>
          <w:szCs w:val="24"/>
          <w:lang w:val="lt-LT"/>
        </w:rPr>
        <w:t xml:space="preserve"> Beatles</w:t>
      </w:r>
      <w:r w:rsidR="00C56453">
        <w:rPr>
          <w:rFonts w:ascii="Times New Roman" w:eastAsia="Times New Roman" w:hAnsi="Times New Roman" w:cs="Times New Roman"/>
          <w:b/>
          <w:bCs/>
          <w:color w:val="000000"/>
          <w:sz w:val="24"/>
          <w:szCs w:val="24"/>
          <w:lang w:val="lt-LT"/>
        </w:rPr>
        <w:t xml:space="preserve"> </w:t>
      </w:r>
      <w:proofErr w:type="spellStart"/>
      <w:r w:rsidR="00C56453">
        <w:rPr>
          <w:rFonts w:ascii="Times New Roman" w:eastAsia="Times New Roman" w:hAnsi="Times New Roman" w:cs="Times New Roman"/>
          <w:b/>
          <w:bCs/>
          <w:color w:val="000000"/>
          <w:sz w:val="24"/>
          <w:szCs w:val="24"/>
          <w:lang w:val="lt-LT"/>
        </w:rPr>
        <w:t>Street</w:t>
      </w:r>
      <w:proofErr w:type="spellEnd"/>
      <w:r w:rsidR="00C56453">
        <w:rPr>
          <w:rFonts w:ascii="Times New Roman" w:eastAsia="Times New Roman" w:hAnsi="Times New Roman" w:cs="Times New Roman"/>
          <w:b/>
          <w:bCs/>
          <w:color w:val="000000"/>
          <w:sz w:val="24"/>
          <w:szCs w:val="24"/>
          <w:lang w:val="lt-LT"/>
        </w:rPr>
        <w:t>“</w:t>
      </w:r>
    </w:p>
    <w:p w14:paraId="4A8164A2"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p>
    <w:p w14:paraId="60FE876C"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1968-ieji. Kol pasaulį drebino rokenrolas, sovietinės cenzūros varžoma Šiaulių jaunimo dvasia taip pat ieškojo būdų prasiveržti. Traukos centru tapo Šiaulių geležinkeliečių kultūros namuose vykę šokių vakarai, kuriuose koncertuodavo vietinė roko grupė „</w:t>
      </w:r>
      <w:proofErr w:type="spellStart"/>
      <w:r w:rsidRPr="00FA5A2B">
        <w:rPr>
          <w:rFonts w:ascii="Times New Roman" w:eastAsia="Times New Roman" w:hAnsi="Times New Roman" w:cs="Times New Roman"/>
          <w:color w:val="000000"/>
          <w:sz w:val="24"/>
          <w:szCs w:val="24"/>
          <w:lang w:val="lt-LT"/>
        </w:rPr>
        <w:t>Cyclon</w:t>
      </w:r>
      <w:proofErr w:type="spellEnd"/>
      <w:r w:rsidRPr="00FA5A2B">
        <w:rPr>
          <w:rFonts w:ascii="Times New Roman" w:eastAsia="Times New Roman" w:hAnsi="Times New Roman" w:cs="Times New Roman"/>
          <w:color w:val="000000"/>
          <w:sz w:val="24"/>
          <w:szCs w:val="24"/>
          <w:lang w:val="lt-LT"/>
        </w:rPr>
        <w:t>“. Grupės narys Vidas Žudys prisimena, kad jų repertuare dominavo legendinių „</w:t>
      </w:r>
      <w:proofErr w:type="spellStart"/>
      <w:r w:rsidRPr="00FA5A2B">
        <w:rPr>
          <w:rFonts w:ascii="Times New Roman" w:eastAsia="Times New Roman" w:hAnsi="Times New Roman" w:cs="Times New Roman"/>
          <w:color w:val="000000"/>
          <w:sz w:val="24"/>
          <w:szCs w:val="24"/>
          <w:lang w:val="lt-LT"/>
        </w:rPr>
        <w:t>The</w:t>
      </w:r>
      <w:proofErr w:type="spellEnd"/>
      <w:r w:rsidRPr="00FA5A2B">
        <w:rPr>
          <w:rFonts w:ascii="Times New Roman" w:eastAsia="Times New Roman" w:hAnsi="Times New Roman" w:cs="Times New Roman"/>
          <w:color w:val="000000"/>
          <w:sz w:val="24"/>
          <w:szCs w:val="24"/>
          <w:lang w:val="lt-LT"/>
        </w:rPr>
        <w:t xml:space="preserve"> Beatles“ kūryba, o dainą „</w:t>
      </w:r>
      <w:proofErr w:type="spellStart"/>
      <w:r w:rsidRPr="00FA5A2B">
        <w:rPr>
          <w:rFonts w:ascii="Times New Roman" w:eastAsia="Times New Roman" w:hAnsi="Times New Roman" w:cs="Times New Roman"/>
          <w:color w:val="000000"/>
          <w:sz w:val="24"/>
          <w:szCs w:val="24"/>
          <w:lang w:val="lt-LT"/>
        </w:rPr>
        <w:t>Yesterday</w:t>
      </w:r>
      <w:proofErr w:type="spellEnd"/>
      <w:r w:rsidRPr="00FA5A2B">
        <w:rPr>
          <w:rFonts w:ascii="Times New Roman" w:eastAsia="Times New Roman" w:hAnsi="Times New Roman" w:cs="Times New Roman"/>
          <w:color w:val="000000"/>
          <w:sz w:val="24"/>
          <w:szCs w:val="24"/>
          <w:lang w:val="lt-LT"/>
        </w:rPr>
        <w:t>“ publika ypač mėgo. Anuo metu tokia programa buvo akiplėšiškas iššūkis: sovietinėje sistemoje „</w:t>
      </w:r>
      <w:proofErr w:type="spellStart"/>
      <w:r w:rsidRPr="00FA5A2B">
        <w:rPr>
          <w:rFonts w:ascii="Times New Roman" w:eastAsia="Times New Roman" w:hAnsi="Times New Roman" w:cs="Times New Roman"/>
          <w:color w:val="000000"/>
          <w:sz w:val="24"/>
          <w:szCs w:val="24"/>
          <w:lang w:val="lt-LT"/>
        </w:rPr>
        <w:t>The</w:t>
      </w:r>
      <w:proofErr w:type="spellEnd"/>
      <w:r w:rsidRPr="00FA5A2B">
        <w:rPr>
          <w:rFonts w:ascii="Times New Roman" w:eastAsia="Times New Roman" w:hAnsi="Times New Roman" w:cs="Times New Roman"/>
          <w:color w:val="000000"/>
          <w:sz w:val="24"/>
          <w:szCs w:val="24"/>
          <w:lang w:val="lt-LT"/>
        </w:rPr>
        <w:t xml:space="preserve"> Beatles“ muzika ir jų nešamos laisvės idėjos reiškė protestą prieš oficialiąją ideologiją, kvietimą nepaisyti suvaržymų, primestų sovietų okupuotoms šalims. Įsigyti „</w:t>
      </w:r>
      <w:proofErr w:type="spellStart"/>
      <w:r w:rsidRPr="00FA5A2B">
        <w:rPr>
          <w:rFonts w:ascii="Times New Roman" w:eastAsia="Times New Roman" w:hAnsi="Times New Roman" w:cs="Times New Roman"/>
          <w:color w:val="000000"/>
          <w:sz w:val="24"/>
          <w:szCs w:val="24"/>
          <w:lang w:val="lt-LT"/>
        </w:rPr>
        <w:t>The</w:t>
      </w:r>
      <w:proofErr w:type="spellEnd"/>
      <w:r w:rsidRPr="00FA5A2B">
        <w:rPr>
          <w:rFonts w:ascii="Times New Roman" w:eastAsia="Times New Roman" w:hAnsi="Times New Roman" w:cs="Times New Roman"/>
          <w:color w:val="000000"/>
          <w:sz w:val="24"/>
          <w:szCs w:val="24"/>
          <w:lang w:val="lt-LT"/>
        </w:rPr>
        <w:t xml:space="preserve"> Beatles“ plokštelių buvo neįmanoma, o už viešą jų dainų atlikimą grėsė rimti nemalonumai. </w:t>
      </w:r>
    </w:p>
    <w:p w14:paraId="1F9E1BA5" w14:textId="56E6951D"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 xml:space="preserve">Kartą po audringo koncerto grįždami namo grupės nariai pamatė, </w:t>
      </w:r>
      <w:r w:rsidR="00A54F45">
        <w:rPr>
          <w:rFonts w:ascii="Times New Roman" w:eastAsia="Times New Roman" w:hAnsi="Times New Roman" w:cs="Times New Roman"/>
          <w:color w:val="000000"/>
          <w:sz w:val="24"/>
          <w:szCs w:val="24"/>
          <w:lang w:val="lt-LT"/>
        </w:rPr>
        <w:t>kad</w:t>
      </w:r>
      <w:r w:rsidRPr="00FA5A2B">
        <w:rPr>
          <w:rFonts w:ascii="Times New Roman" w:eastAsia="Times New Roman" w:hAnsi="Times New Roman" w:cs="Times New Roman"/>
          <w:color w:val="000000"/>
          <w:sz w:val="24"/>
          <w:szCs w:val="24"/>
          <w:lang w:val="lt-LT"/>
        </w:rPr>
        <w:t xml:space="preserve"> kažkas gatvės lentelė</w:t>
      </w:r>
      <w:r w:rsidR="00A54F45">
        <w:rPr>
          <w:rFonts w:ascii="Times New Roman" w:eastAsia="Times New Roman" w:hAnsi="Times New Roman" w:cs="Times New Roman"/>
          <w:color w:val="000000"/>
          <w:sz w:val="24"/>
          <w:szCs w:val="24"/>
          <w:lang w:val="lt-LT"/>
        </w:rPr>
        <w:t>je</w:t>
      </w:r>
      <w:r w:rsidRPr="00FA5A2B">
        <w:rPr>
          <w:rFonts w:ascii="Times New Roman" w:eastAsia="Times New Roman" w:hAnsi="Times New Roman" w:cs="Times New Roman"/>
          <w:color w:val="000000"/>
          <w:sz w:val="24"/>
          <w:szCs w:val="24"/>
          <w:lang w:val="lt-LT"/>
        </w:rPr>
        <w:t xml:space="preserve"> nubraukė „Komjaunimo“ pavadinimą ir vietoj jo užrašė „</w:t>
      </w:r>
      <w:proofErr w:type="spellStart"/>
      <w:r w:rsidRPr="00FA5A2B">
        <w:rPr>
          <w:rFonts w:ascii="Times New Roman" w:eastAsia="Times New Roman" w:hAnsi="Times New Roman" w:cs="Times New Roman"/>
          <w:color w:val="000000"/>
          <w:sz w:val="24"/>
          <w:szCs w:val="24"/>
          <w:lang w:val="lt-LT"/>
        </w:rPr>
        <w:t>The</w:t>
      </w:r>
      <w:proofErr w:type="spellEnd"/>
      <w:r w:rsidRPr="00FA5A2B">
        <w:rPr>
          <w:rFonts w:ascii="Times New Roman" w:eastAsia="Times New Roman" w:hAnsi="Times New Roman" w:cs="Times New Roman"/>
          <w:color w:val="000000"/>
          <w:sz w:val="24"/>
          <w:szCs w:val="24"/>
          <w:lang w:val="lt-LT"/>
        </w:rPr>
        <w:t xml:space="preserve"> </w:t>
      </w:r>
      <w:r w:rsidRPr="00C56453">
        <w:rPr>
          <w:rFonts w:ascii="Times New Roman" w:eastAsia="Times New Roman" w:hAnsi="Times New Roman" w:cs="Times New Roman"/>
          <w:sz w:val="24"/>
          <w:szCs w:val="24"/>
          <w:lang w:val="lt-LT"/>
        </w:rPr>
        <w:t>Beatles</w:t>
      </w:r>
      <w:r w:rsidR="00C56453" w:rsidRPr="00C56453">
        <w:rPr>
          <w:rFonts w:ascii="Times New Roman" w:eastAsia="Times New Roman" w:hAnsi="Times New Roman" w:cs="Times New Roman"/>
          <w:sz w:val="24"/>
          <w:szCs w:val="24"/>
          <w:lang w:val="lt-LT"/>
        </w:rPr>
        <w:t xml:space="preserve"> </w:t>
      </w:r>
      <w:proofErr w:type="spellStart"/>
      <w:r w:rsidR="00C56453" w:rsidRPr="00C56453">
        <w:rPr>
          <w:rFonts w:ascii="Times New Roman" w:eastAsia="Times New Roman" w:hAnsi="Times New Roman" w:cs="Times New Roman"/>
          <w:sz w:val="24"/>
          <w:szCs w:val="24"/>
          <w:lang w:val="lt-LT"/>
        </w:rPr>
        <w:t>Street</w:t>
      </w:r>
      <w:proofErr w:type="spellEnd"/>
      <w:r w:rsidR="00C56453" w:rsidRPr="00C56453">
        <w:rPr>
          <w:rFonts w:ascii="Times New Roman" w:eastAsia="Times New Roman" w:hAnsi="Times New Roman" w:cs="Times New Roman"/>
          <w:sz w:val="24"/>
          <w:szCs w:val="24"/>
          <w:lang w:val="lt-LT"/>
        </w:rPr>
        <w:t>“</w:t>
      </w:r>
      <w:r w:rsidR="00C56453">
        <w:rPr>
          <w:rFonts w:ascii="Times New Roman" w:eastAsia="Times New Roman" w:hAnsi="Times New Roman" w:cs="Times New Roman"/>
          <w:sz w:val="24"/>
          <w:szCs w:val="24"/>
          <w:lang w:val="lt-LT"/>
        </w:rPr>
        <w:t>.</w:t>
      </w:r>
      <w:r w:rsidRPr="00C56453">
        <w:rPr>
          <w:rFonts w:ascii="Times New Roman" w:eastAsia="Times New Roman" w:hAnsi="Times New Roman" w:cs="Times New Roman"/>
          <w:sz w:val="24"/>
          <w:szCs w:val="24"/>
          <w:lang w:val="lt-LT"/>
        </w:rPr>
        <w:t xml:space="preserve"> </w:t>
      </w:r>
      <w:r w:rsidRPr="00FA5A2B">
        <w:rPr>
          <w:rFonts w:ascii="Times New Roman" w:eastAsia="Times New Roman" w:hAnsi="Times New Roman" w:cs="Times New Roman"/>
          <w:color w:val="000000"/>
          <w:sz w:val="24"/>
          <w:szCs w:val="24"/>
          <w:lang w:val="lt-LT"/>
        </w:rPr>
        <w:t>Tai buvo jaunatviško maišto ir meilės muzikai išraiška, akimirkai pavertusi sovietinį miestą laisvės oaze.</w:t>
      </w:r>
    </w:p>
    <w:p w14:paraId="0F974184" w14:textId="2EC303D1"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lastRenderedPageBreak/>
        <w:t>Virtualus</w:t>
      </w:r>
      <w:r w:rsidRPr="00FA5A2B">
        <w:rPr>
          <w:rFonts w:ascii="Times New Roman" w:eastAsia="Times New Roman" w:hAnsi="Times New Roman" w:cs="Times New Roman"/>
          <w:color w:val="FF0000"/>
          <w:sz w:val="24"/>
          <w:szCs w:val="24"/>
          <w:lang w:val="lt-LT"/>
        </w:rPr>
        <w:t xml:space="preserve"> </w:t>
      </w:r>
      <w:r w:rsidRPr="00FA5A2B">
        <w:rPr>
          <w:rFonts w:ascii="Times New Roman" w:eastAsia="Times New Roman" w:hAnsi="Times New Roman" w:cs="Times New Roman"/>
          <w:color w:val="000000"/>
          <w:sz w:val="24"/>
          <w:szCs w:val="24"/>
          <w:lang w:val="lt-LT"/>
        </w:rPr>
        <w:t xml:space="preserve">pasakojimas </w:t>
      </w:r>
      <w:hyperlink r:id="rId9" w:history="1">
        <w:r w:rsidRPr="00FA5A2B">
          <w:rPr>
            <w:rFonts w:ascii="Times New Roman" w:eastAsia="Times New Roman" w:hAnsi="Times New Roman" w:cs="Times New Roman"/>
            <w:color w:val="1155CC"/>
            <w:sz w:val="24"/>
            <w:szCs w:val="24"/>
            <w:u w:val="single"/>
            <w:lang w:val="lt-LT"/>
          </w:rPr>
          <w:t>„</w:t>
        </w:r>
        <w:proofErr w:type="spellStart"/>
        <w:r w:rsidRPr="00FA5A2B">
          <w:rPr>
            <w:rFonts w:ascii="Times New Roman" w:eastAsia="Times New Roman" w:hAnsi="Times New Roman" w:cs="Times New Roman"/>
            <w:color w:val="1155CC"/>
            <w:sz w:val="24"/>
            <w:szCs w:val="24"/>
            <w:u w:val="single"/>
            <w:lang w:val="lt-LT"/>
          </w:rPr>
          <w:t>The</w:t>
        </w:r>
        <w:proofErr w:type="spellEnd"/>
        <w:r w:rsidRPr="00FA5A2B">
          <w:rPr>
            <w:rFonts w:ascii="Times New Roman" w:eastAsia="Times New Roman" w:hAnsi="Times New Roman" w:cs="Times New Roman"/>
            <w:color w:val="1155CC"/>
            <w:sz w:val="24"/>
            <w:szCs w:val="24"/>
            <w:u w:val="single"/>
            <w:lang w:val="lt-LT"/>
          </w:rPr>
          <w:t xml:space="preserve"> Beatles</w:t>
        </w:r>
        <w:r w:rsidR="00C56453">
          <w:rPr>
            <w:rFonts w:ascii="Times New Roman" w:eastAsia="Times New Roman" w:hAnsi="Times New Roman" w:cs="Times New Roman"/>
            <w:color w:val="1155CC"/>
            <w:sz w:val="24"/>
            <w:szCs w:val="24"/>
            <w:u w:val="single"/>
            <w:lang w:val="lt-LT"/>
          </w:rPr>
          <w:t xml:space="preserve"> </w:t>
        </w:r>
        <w:proofErr w:type="spellStart"/>
        <w:r w:rsidR="00C56453">
          <w:rPr>
            <w:rFonts w:ascii="Times New Roman" w:eastAsia="Times New Roman" w:hAnsi="Times New Roman" w:cs="Times New Roman"/>
            <w:color w:val="1155CC"/>
            <w:sz w:val="24"/>
            <w:szCs w:val="24"/>
            <w:u w:val="single"/>
            <w:lang w:val="lt-LT"/>
          </w:rPr>
          <w:t>Street</w:t>
        </w:r>
        <w:proofErr w:type="spellEnd"/>
        <w:r w:rsidRPr="00FA5A2B">
          <w:rPr>
            <w:rFonts w:ascii="Times New Roman" w:eastAsia="Times New Roman" w:hAnsi="Times New Roman" w:cs="Times New Roman"/>
            <w:color w:val="1155CC"/>
            <w:sz w:val="24"/>
            <w:szCs w:val="24"/>
            <w:u w:val="single"/>
            <w:lang w:val="lt-LT"/>
          </w:rPr>
          <w:t>“ Šiauliuose“</w:t>
        </w:r>
      </w:hyperlink>
      <w:r w:rsidRPr="00FA5A2B">
        <w:rPr>
          <w:rFonts w:ascii="Times New Roman" w:eastAsia="Times New Roman" w:hAnsi="Times New Roman" w:cs="Times New Roman"/>
          <w:color w:val="000000"/>
          <w:sz w:val="24"/>
          <w:szCs w:val="24"/>
          <w:lang w:val="lt-LT"/>
        </w:rPr>
        <w:t xml:space="preserve"> iliustruotas fotografijomis iš Vido </w:t>
      </w:r>
      <w:proofErr w:type="spellStart"/>
      <w:r w:rsidRPr="00FA5A2B">
        <w:rPr>
          <w:rFonts w:ascii="Times New Roman" w:eastAsia="Times New Roman" w:hAnsi="Times New Roman" w:cs="Times New Roman"/>
          <w:color w:val="000000"/>
          <w:sz w:val="24"/>
          <w:szCs w:val="24"/>
          <w:lang w:val="lt-LT"/>
        </w:rPr>
        <w:t>Žudžio</w:t>
      </w:r>
      <w:proofErr w:type="spellEnd"/>
      <w:r w:rsidRPr="00FA5A2B">
        <w:rPr>
          <w:rFonts w:ascii="Times New Roman" w:eastAsia="Times New Roman" w:hAnsi="Times New Roman" w:cs="Times New Roman"/>
          <w:color w:val="000000"/>
          <w:sz w:val="24"/>
          <w:szCs w:val="24"/>
          <w:lang w:val="lt-LT"/>
        </w:rPr>
        <w:t xml:space="preserve"> archyvo. Skaitytojui jis atskleidžia, kaip muzika gali peržengti „geležinę uždangą“ ir įkvėpti žmones rizikuoti.</w:t>
      </w:r>
    </w:p>
    <w:p w14:paraId="5A0C1436" w14:textId="77777777" w:rsidR="00FA5A2B" w:rsidRDefault="00FA5A2B" w:rsidP="00FA5A2B">
      <w:pPr>
        <w:spacing w:after="0" w:line="240" w:lineRule="auto"/>
        <w:rPr>
          <w:rFonts w:ascii="Times New Roman" w:eastAsia="Times New Roman" w:hAnsi="Times New Roman" w:cs="Times New Roman"/>
          <w:color w:val="000000"/>
          <w:sz w:val="24"/>
          <w:szCs w:val="24"/>
          <w:lang w:val="lt-LT"/>
        </w:rPr>
      </w:pPr>
      <w:r w:rsidRPr="00FA5A2B">
        <w:rPr>
          <w:rFonts w:ascii="Times New Roman" w:hAnsi="Times New Roman" w:cs="Times New Roman"/>
          <w:noProof/>
          <w:sz w:val="24"/>
          <w:szCs w:val="24"/>
          <w:lang w:val="lt-LT"/>
        </w:rPr>
        <w:drawing>
          <wp:inline distT="0" distB="0" distL="0" distR="0" wp14:anchorId="2199351C" wp14:editId="6DD6FC41">
            <wp:extent cx="3124200" cy="2091651"/>
            <wp:effectExtent l="0" t="0" r="0" b="4445"/>
            <wp:docPr id="4" name="Picture 4" descr="C:\Users\laibkn\AppData\Local\Microsoft\Windows\INetCache\Content.MSO\2E20368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aibkn\AppData\Local\Microsoft\Windows\INetCache\Content.MSO\2E203686.tm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56926" cy="2113561"/>
                    </a:xfrm>
                    <a:prstGeom prst="rect">
                      <a:avLst/>
                    </a:prstGeom>
                    <a:noFill/>
                    <a:ln>
                      <a:noFill/>
                    </a:ln>
                  </pic:spPr>
                </pic:pic>
              </a:graphicData>
            </a:graphic>
          </wp:inline>
        </w:drawing>
      </w:r>
    </w:p>
    <w:p w14:paraId="38B91DC0" w14:textId="3D05F6A9" w:rsidR="00FA5A2B" w:rsidRPr="00FA5A2B" w:rsidRDefault="00FA5A2B" w:rsidP="00FA5A2B">
      <w:pPr>
        <w:spacing w:after="0" w:line="240" w:lineRule="auto"/>
        <w:rPr>
          <w:rFonts w:ascii="Times New Roman" w:eastAsia="Times New Roman" w:hAnsi="Times New Roman" w:cs="Times New Roman"/>
          <w:lang w:val="lt-LT"/>
        </w:rPr>
      </w:pPr>
      <w:r w:rsidRPr="00FA5A2B">
        <w:rPr>
          <w:rFonts w:ascii="Times New Roman" w:eastAsia="Times New Roman" w:hAnsi="Times New Roman" w:cs="Times New Roman"/>
          <w:color w:val="000000"/>
          <w:lang w:val="lt-LT"/>
        </w:rPr>
        <w:t>Nežinomas fotografas. Šiaulių roko grupė „</w:t>
      </w:r>
      <w:proofErr w:type="spellStart"/>
      <w:r w:rsidRPr="00FA5A2B">
        <w:rPr>
          <w:rFonts w:ascii="Times New Roman" w:eastAsia="Times New Roman" w:hAnsi="Times New Roman" w:cs="Times New Roman"/>
          <w:color w:val="000000"/>
          <w:lang w:val="lt-LT"/>
        </w:rPr>
        <w:t>Cyclon</w:t>
      </w:r>
      <w:proofErr w:type="spellEnd"/>
      <w:r w:rsidRPr="00FA5A2B">
        <w:rPr>
          <w:rFonts w:ascii="Times New Roman" w:eastAsia="Times New Roman" w:hAnsi="Times New Roman" w:cs="Times New Roman"/>
          <w:color w:val="000000"/>
          <w:lang w:val="lt-LT"/>
        </w:rPr>
        <w:t xml:space="preserve">“, XX a. 7 </w:t>
      </w:r>
      <w:proofErr w:type="spellStart"/>
      <w:r w:rsidRPr="00FA5A2B">
        <w:rPr>
          <w:rFonts w:ascii="Times New Roman" w:eastAsia="Times New Roman" w:hAnsi="Times New Roman" w:cs="Times New Roman"/>
          <w:color w:val="000000"/>
          <w:lang w:val="lt-LT"/>
        </w:rPr>
        <w:t>deš</w:t>
      </w:r>
      <w:proofErr w:type="spellEnd"/>
      <w:r w:rsidRPr="00FA5A2B">
        <w:rPr>
          <w:rFonts w:ascii="Times New Roman" w:eastAsia="Times New Roman" w:hAnsi="Times New Roman" w:cs="Times New Roman"/>
          <w:color w:val="000000"/>
          <w:lang w:val="lt-LT"/>
        </w:rPr>
        <w:t xml:space="preserve">. Iš asmeninio Vido </w:t>
      </w:r>
      <w:proofErr w:type="spellStart"/>
      <w:r w:rsidRPr="00FA5A2B">
        <w:rPr>
          <w:rFonts w:ascii="Times New Roman" w:eastAsia="Times New Roman" w:hAnsi="Times New Roman" w:cs="Times New Roman"/>
          <w:color w:val="000000"/>
          <w:lang w:val="lt-LT"/>
        </w:rPr>
        <w:t>Žudžio</w:t>
      </w:r>
      <w:proofErr w:type="spellEnd"/>
      <w:r w:rsidRPr="00FA5A2B">
        <w:rPr>
          <w:rFonts w:ascii="Times New Roman" w:eastAsia="Times New Roman" w:hAnsi="Times New Roman" w:cs="Times New Roman"/>
          <w:color w:val="000000"/>
          <w:lang w:val="lt-LT"/>
        </w:rPr>
        <w:t xml:space="preserve"> archyvo</w:t>
      </w:r>
    </w:p>
    <w:p w14:paraId="30B71C74" w14:textId="77777777" w:rsidR="00FA5A2B" w:rsidRPr="00FA5A2B" w:rsidRDefault="00FA5A2B" w:rsidP="00FA5A2B">
      <w:pPr>
        <w:spacing w:before="240" w:after="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b/>
          <w:bCs/>
          <w:color w:val="000000"/>
          <w:sz w:val="24"/>
          <w:szCs w:val="24"/>
          <w:lang w:val="lt-LT"/>
        </w:rPr>
        <w:t>28-asis „taikos pavasaris“ </w:t>
      </w:r>
    </w:p>
    <w:p w14:paraId="7BCB4F7A" w14:textId="24446A85"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 xml:space="preserve">Istorijoje </w:t>
      </w:r>
      <w:r w:rsidR="00840DDB">
        <w:fldChar w:fldCharType="begin"/>
      </w:r>
      <w:r w:rsidR="00840DDB" w:rsidRPr="00D51426">
        <w:rPr>
          <w:lang w:val="lt-LT"/>
        </w:rPr>
        <w:instrText xml:space="preserve"> HYPERLINK "https://www.limis.lt/mimi/story/805391/257190" </w:instrText>
      </w:r>
      <w:r w:rsidR="00840DDB">
        <w:fldChar w:fldCharType="separate"/>
      </w:r>
      <w:r w:rsidRPr="00FA5A2B">
        <w:rPr>
          <w:rFonts w:ascii="Times New Roman" w:eastAsia="Times New Roman" w:hAnsi="Times New Roman" w:cs="Times New Roman"/>
          <w:color w:val="1155CC"/>
          <w:sz w:val="24"/>
          <w:szCs w:val="24"/>
          <w:u w:val="single"/>
          <w:lang w:val="lt-LT"/>
        </w:rPr>
        <w:t>„Paskutinis klasės draugų susitikimas Šiaulių vasaros estradoje“</w:t>
      </w:r>
      <w:r w:rsidR="00840DDB">
        <w:rPr>
          <w:rFonts w:ascii="Times New Roman" w:eastAsia="Times New Roman" w:hAnsi="Times New Roman" w:cs="Times New Roman"/>
          <w:color w:val="1155CC"/>
          <w:sz w:val="24"/>
          <w:szCs w:val="24"/>
          <w:u w:val="single"/>
          <w:lang w:val="lt-LT"/>
        </w:rPr>
        <w:fldChar w:fldCharType="end"/>
      </w:r>
      <w:r w:rsidRPr="00FA5A2B">
        <w:rPr>
          <w:rFonts w:ascii="Times New Roman" w:eastAsia="Times New Roman" w:hAnsi="Times New Roman" w:cs="Times New Roman"/>
          <w:color w:val="000000"/>
          <w:sz w:val="24"/>
          <w:szCs w:val="24"/>
          <w:lang w:val="lt-LT"/>
        </w:rPr>
        <w:t xml:space="preserve"> fotografas Aleksandras </w:t>
      </w:r>
      <w:proofErr w:type="spellStart"/>
      <w:r w:rsidRPr="00FA5A2B">
        <w:rPr>
          <w:rFonts w:ascii="Times New Roman" w:eastAsia="Times New Roman" w:hAnsi="Times New Roman" w:cs="Times New Roman"/>
          <w:color w:val="000000"/>
          <w:sz w:val="24"/>
          <w:szCs w:val="24"/>
          <w:lang w:val="lt-LT"/>
        </w:rPr>
        <w:t>Ostašenkovas</w:t>
      </w:r>
      <w:proofErr w:type="spellEnd"/>
      <w:r w:rsidRPr="00FA5A2B">
        <w:rPr>
          <w:rFonts w:ascii="Times New Roman" w:eastAsia="Times New Roman" w:hAnsi="Times New Roman" w:cs="Times New Roman"/>
          <w:color w:val="000000"/>
          <w:sz w:val="24"/>
          <w:szCs w:val="24"/>
          <w:lang w:val="lt-LT"/>
        </w:rPr>
        <w:t xml:space="preserve"> dalijasi jaunystės laikų nuotrauka ir kviečia susimąstyti apie tikrąją SSRS „taikos“ prasmę. „Šioje fotografijoje 1973 m. Šiaulių senajame parke nusifotografavau aš su savo klasiokais. Susitikome po mokslų baigimo praėjus keliems metams“</w:t>
      </w:r>
      <w:r w:rsidR="00A54F45">
        <w:rPr>
          <w:rFonts w:ascii="Times New Roman" w:eastAsia="Times New Roman" w:hAnsi="Times New Roman" w:cs="Times New Roman"/>
          <w:color w:val="000000"/>
          <w:sz w:val="24"/>
          <w:szCs w:val="24"/>
          <w:lang w:val="lt-LT"/>
        </w:rPr>
        <w:t>,</w:t>
      </w:r>
      <w:r w:rsidRPr="00FA5A2B">
        <w:rPr>
          <w:rFonts w:ascii="Times New Roman" w:eastAsia="Times New Roman" w:hAnsi="Times New Roman" w:cs="Times New Roman"/>
          <w:color w:val="000000"/>
          <w:sz w:val="24"/>
          <w:szCs w:val="24"/>
          <w:lang w:val="lt-LT"/>
        </w:rPr>
        <w:t xml:space="preserve"> – pasakoja fotografas. Už klasės draugų nugarų puikuojasi užrašas, patetiškai skelbiantis 28-ąjį taikos pavasarį. A</w:t>
      </w:r>
      <w:r w:rsidR="00A54F45">
        <w:rPr>
          <w:rFonts w:ascii="Times New Roman" w:eastAsia="Times New Roman" w:hAnsi="Times New Roman" w:cs="Times New Roman"/>
          <w:color w:val="000000"/>
          <w:sz w:val="24"/>
          <w:szCs w:val="24"/>
          <w:lang w:val="lt-LT"/>
        </w:rPr>
        <w:t xml:space="preserve">. </w:t>
      </w:r>
      <w:proofErr w:type="spellStart"/>
      <w:r w:rsidRPr="00FA5A2B">
        <w:rPr>
          <w:rFonts w:ascii="Times New Roman" w:eastAsia="Times New Roman" w:hAnsi="Times New Roman" w:cs="Times New Roman"/>
          <w:color w:val="000000"/>
          <w:sz w:val="24"/>
          <w:szCs w:val="24"/>
          <w:lang w:val="lt-LT"/>
        </w:rPr>
        <w:t>Ostašenkovas</w:t>
      </w:r>
      <w:proofErr w:type="spellEnd"/>
      <w:r w:rsidRPr="00FA5A2B">
        <w:rPr>
          <w:rFonts w:ascii="Times New Roman" w:eastAsia="Times New Roman" w:hAnsi="Times New Roman" w:cs="Times New Roman"/>
          <w:color w:val="000000"/>
          <w:sz w:val="24"/>
          <w:szCs w:val="24"/>
          <w:lang w:val="lt-LT"/>
        </w:rPr>
        <w:t xml:space="preserve"> svarsto: „Juk po karo Lietuva liko okupuota, kažką sušaudė, kažką išvežė į Sibirą, taika tokia sąlyginė atrodo...“ </w:t>
      </w:r>
    </w:p>
    <w:p w14:paraId="41B4E425" w14:textId="17659BCF"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Fotomenininko nuotrauka jaunajai kartai gali atrodyti kaip nerūpestingas jaunystės laikų kadras, brandesniems liudija apie okupacinės valdžios istorijos iškraipymo metodus. Sovietmečiu sąvoka „taikos metai“ buvo dažnai kartojamas lozungas, viena svarbiausių ir nuolatinių sovietinės propagandos temų. Šis naratyvas turėjo visiškai skirtingą reikšmę valdžiai ir paprastiems žmonėms, ypač okupuotose šalyse</w:t>
      </w:r>
      <w:r w:rsidR="00A54F45">
        <w:rPr>
          <w:rFonts w:ascii="Times New Roman" w:eastAsia="Times New Roman" w:hAnsi="Times New Roman" w:cs="Times New Roman"/>
          <w:color w:val="000000"/>
          <w:sz w:val="24"/>
          <w:szCs w:val="24"/>
          <w:lang w:val="lt-LT"/>
        </w:rPr>
        <w:t>, tokiose</w:t>
      </w:r>
      <w:r w:rsidRPr="00FA5A2B">
        <w:rPr>
          <w:rFonts w:ascii="Times New Roman" w:eastAsia="Times New Roman" w:hAnsi="Times New Roman" w:cs="Times New Roman"/>
          <w:color w:val="000000"/>
          <w:sz w:val="24"/>
          <w:szCs w:val="24"/>
          <w:lang w:val="lt-LT"/>
        </w:rPr>
        <w:t xml:space="preserve"> kaip Lietuva.</w:t>
      </w:r>
    </w:p>
    <w:p w14:paraId="19942619" w14:textId="77777777" w:rsidR="00FA5A2B" w:rsidRDefault="00FA5A2B" w:rsidP="00FA5A2B">
      <w:pPr>
        <w:spacing w:after="0" w:line="240" w:lineRule="auto"/>
        <w:rPr>
          <w:rFonts w:ascii="Times New Roman" w:eastAsia="Times New Roman" w:hAnsi="Times New Roman" w:cs="Times New Roman"/>
          <w:color w:val="000000"/>
          <w:sz w:val="24"/>
          <w:szCs w:val="24"/>
          <w:lang w:val="lt-LT"/>
        </w:rPr>
      </w:pPr>
      <w:r w:rsidRPr="00FA5A2B">
        <w:rPr>
          <w:rFonts w:ascii="Times New Roman" w:hAnsi="Times New Roman" w:cs="Times New Roman"/>
          <w:noProof/>
          <w:sz w:val="24"/>
          <w:szCs w:val="24"/>
          <w:lang w:val="lt-LT"/>
        </w:rPr>
        <w:drawing>
          <wp:inline distT="0" distB="0" distL="0" distR="0" wp14:anchorId="0D972693" wp14:editId="7C4051E2">
            <wp:extent cx="3261360" cy="2175327"/>
            <wp:effectExtent l="0" t="0" r="0" b="0"/>
            <wp:docPr id="3" name="Picture 3" descr="C:\Users\laibkn\AppData\Local\Microsoft\Windows\INetCache\Content.MSO\FE458C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aibkn\AppData\Local\Microsoft\Windows\INetCache\Content.MSO\FE458C84.tm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93869" cy="2197011"/>
                    </a:xfrm>
                    <a:prstGeom prst="rect">
                      <a:avLst/>
                    </a:prstGeom>
                    <a:noFill/>
                    <a:ln>
                      <a:noFill/>
                    </a:ln>
                  </pic:spPr>
                </pic:pic>
              </a:graphicData>
            </a:graphic>
          </wp:inline>
        </w:drawing>
      </w:r>
    </w:p>
    <w:p w14:paraId="53A13DC6" w14:textId="70E7010B" w:rsidR="00FA5A2B" w:rsidRPr="00FA5A2B" w:rsidRDefault="00FA5A2B" w:rsidP="00FA5A2B">
      <w:pPr>
        <w:spacing w:after="0" w:line="240" w:lineRule="auto"/>
        <w:rPr>
          <w:rFonts w:ascii="Times New Roman" w:eastAsia="Times New Roman" w:hAnsi="Times New Roman" w:cs="Times New Roman"/>
          <w:lang w:val="lt-LT"/>
        </w:rPr>
      </w:pPr>
      <w:r w:rsidRPr="00FA5A2B">
        <w:rPr>
          <w:rFonts w:ascii="Times New Roman" w:eastAsia="Times New Roman" w:hAnsi="Times New Roman" w:cs="Times New Roman"/>
          <w:color w:val="000000"/>
          <w:lang w:val="lt-LT"/>
        </w:rPr>
        <w:t xml:space="preserve">Aleksandras </w:t>
      </w:r>
      <w:proofErr w:type="spellStart"/>
      <w:r w:rsidRPr="00FA5A2B">
        <w:rPr>
          <w:rFonts w:ascii="Times New Roman" w:eastAsia="Times New Roman" w:hAnsi="Times New Roman" w:cs="Times New Roman"/>
          <w:color w:val="000000"/>
          <w:lang w:val="lt-LT"/>
        </w:rPr>
        <w:t>Ostašenkovas</w:t>
      </w:r>
      <w:proofErr w:type="spellEnd"/>
      <w:r w:rsidRPr="00FA5A2B">
        <w:rPr>
          <w:rFonts w:ascii="Times New Roman" w:eastAsia="Times New Roman" w:hAnsi="Times New Roman" w:cs="Times New Roman"/>
          <w:color w:val="000000"/>
          <w:lang w:val="lt-LT"/>
        </w:rPr>
        <w:t>. „Paskutinis susitikimas“, 1973 m.</w:t>
      </w:r>
      <w:r w:rsidR="00227E27">
        <w:rPr>
          <w:rFonts w:ascii="Times New Roman" w:eastAsia="Times New Roman" w:hAnsi="Times New Roman" w:cs="Times New Roman"/>
          <w:color w:val="000000"/>
          <w:lang w:val="lt-LT"/>
        </w:rPr>
        <w:t>,</w:t>
      </w:r>
      <w:r w:rsidRPr="00FA5A2B">
        <w:rPr>
          <w:rFonts w:ascii="Times New Roman" w:eastAsia="Times New Roman" w:hAnsi="Times New Roman" w:cs="Times New Roman"/>
          <w:color w:val="000000"/>
          <w:lang w:val="lt-LT"/>
        </w:rPr>
        <w:t xml:space="preserve"> Šiauliai</w:t>
      </w:r>
    </w:p>
    <w:p w14:paraId="03ED7FD9" w14:textId="77777777"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b/>
          <w:bCs/>
          <w:color w:val="000000"/>
          <w:sz w:val="24"/>
          <w:szCs w:val="24"/>
          <w:lang w:val="lt-LT"/>
        </w:rPr>
        <w:lastRenderedPageBreak/>
        <w:t>Gyvenimas be grimo</w:t>
      </w:r>
    </w:p>
    <w:p w14:paraId="494E663F" w14:textId="62D052CB"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 xml:space="preserve">1989-ųjų Naujieji metai į Šiaulius atėjo visai kitaip. Vietos televizijos kūrėjai nusprendė įprastą gruodžio mėnesio šventinę programą pagardinti tikro gyvenimo prieskoniais. </w:t>
      </w:r>
      <w:r w:rsidR="00840DDB">
        <w:fldChar w:fldCharType="begin"/>
      </w:r>
      <w:r w:rsidR="00840DDB" w:rsidRPr="00D51426">
        <w:rPr>
          <w:lang w:val="lt-LT"/>
        </w:rPr>
        <w:instrText xml:space="preserve"> HYPERLINK "https://www.limis.lt/mimi/story/230000001064065" </w:instrText>
      </w:r>
      <w:r w:rsidR="00840DDB">
        <w:fldChar w:fldCharType="separate"/>
      </w:r>
      <w:r w:rsidRPr="00FA5A2B">
        <w:rPr>
          <w:rStyle w:val="Hyperlink"/>
          <w:rFonts w:ascii="Times New Roman" w:eastAsia="Times New Roman" w:hAnsi="Times New Roman" w:cs="Times New Roman"/>
          <w:sz w:val="24"/>
          <w:szCs w:val="24"/>
          <w:lang w:val="lt-LT"/>
        </w:rPr>
        <w:t>1989-ųjų eksperimentinės Šiaulių televizijos naujametinė laida</w:t>
      </w:r>
      <w:r w:rsidR="00840DDB">
        <w:rPr>
          <w:rStyle w:val="Hyperlink"/>
          <w:rFonts w:ascii="Times New Roman" w:eastAsia="Times New Roman" w:hAnsi="Times New Roman" w:cs="Times New Roman"/>
          <w:sz w:val="24"/>
          <w:szCs w:val="24"/>
          <w:lang w:val="lt-LT"/>
        </w:rPr>
        <w:fldChar w:fldCharType="end"/>
      </w:r>
      <w:r w:rsidRPr="00FA5A2B">
        <w:rPr>
          <w:rFonts w:ascii="Times New Roman" w:eastAsia="Times New Roman" w:hAnsi="Times New Roman" w:cs="Times New Roman"/>
          <w:color w:val="000000"/>
          <w:sz w:val="24"/>
          <w:szCs w:val="24"/>
          <w:lang w:val="lt-LT"/>
        </w:rPr>
        <w:t xml:space="preserve"> vietoj pagražintos tikrovės parodė brutaliai atvirą to meto realybę: operatorius </w:t>
      </w:r>
      <w:proofErr w:type="spellStart"/>
      <w:r w:rsidRPr="00FA5A2B">
        <w:rPr>
          <w:rFonts w:ascii="Times New Roman" w:eastAsia="Times New Roman" w:hAnsi="Times New Roman" w:cs="Times New Roman"/>
          <w:color w:val="000000"/>
          <w:sz w:val="24"/>
          <w:szCs w:val="24"/>
          <w:lang w:val="lt-LT"/>
        </w:rPr>
        <w:t>Valdis</w:t>
      </w:r>
      <w:proofErr w:type="spellEnd"/>
      <w:r w:rsidRPr="00FA5A2B">
        <w:rPr>
          <w:rFonts w:ascii="Times New Roman" w:eastAsia="Times New Roman" w:hAnsi="Times New Roman" w:cs="Times New Roman"/>
          <w:color w:val="000000"/>
          <w:sz w:val="24"/>
          <w:szCs w:val="24"/>
          <w:lang w:val="lt-LT"/>
        </w:rPr>
        <w:t xml:space="preserve"> Šapoka ir laidos redaktorius Rolandas Statulevičius pateikė reportaž</w:t>
      </w:r>
      <w:r w:rsidR="00D3342E">
        <w:rPr>
          <w:rFonts w:ascii="Times New Roman" w:eastAsia="Times New Roman" w:hAnsi="Times New Roman" w:cs="Times New Roman"/>
          <w:color w:val="000000"/>
          <w:sz w:val="24"/>
          <w:szCs w:val="24"/>
          <w:lang w:val="lt-LT"/>
        </w:rPr>
        <w:t>ų</w:t>
      </w:r>
      <w:r w:rsidRPr="00FA5A2B">
        <w:rPr>
          <w:rFonts w:ascii="Times New Roman" w:eastAsia="Times New Roman" w:hAnsi="Times New Roman" w:cs="Times New Roman"/>
          <w:color w:val="000000"/>
          <w:sz w:val="24"/>
          <w:szCs w:val="24"/>
          <w:lang w:val="lt-LT"/>
        </w:rPr>
        <w:t xml:space="preserve"> iš odos ir venerinių ligų dispanserio, milicijos, blaivyklos ir apleisto mėsos kombinato bendrabučio. Socialinės tarybinio žmogaus gyvenimo problemos sovietinėje spaudoje ir televizijoje paprastai buvo </w:t>
      </w:r>
      <w:proofErr w:type="spellStart"/>
      <w:r w:rsidRPr="00FA5A2B">
        <w:rPr>
          <w:rFonts w:ascii="Times New Roman" w:eastAsia="Times New Roman" w:hAnsi="Times New Roman" w:cs="Times New Roman"/>
          <w:color w:val="000000"/>
          <w:sz w:val="24"/>
          <w:szCs w:val="24"/>
          <w:lang w:val="lt-LT"/>
        </w:rPr>
        <w:t>tabu</w:t>
      </w:r>
      <w:proofErr w:type="spellEnd"/>
      <w:r w:rsidRPr="00FA5A2B">
        <w:rPr>
          <w:rFonts w:ascii="Times New Roman" w:eastAsia="Times New Roman" w:hAnsi="Times New Roman" w:cs="Times New Roman"/>
          <w:color w:val="000000"/>
          <w:sz w:val="24"/>
          <w:szCs w:val="24"/>
          <w:lang w:val="lt-LT"/>
        </w:rPr>
        <w:t>, o drąsūs kūrėjai šioje laidoje žiūrovams atskleidė gyvenimą be grimo. </w:t>
      </w:r>
    </w:p>
    <w:p w14:paraId="5FB5647D" w14:textId="77777777"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Eksperimentinė Jaunimo televizija, kurios įrašus išsaugojo operatorius V. Šapoka, buvo oficialiosios Šiaulių televizijos, įsikūrusios 1991 m., pirmtakė.</w:t>
      </w:r>
    </w:p>
    <w:p w14:paraId="5A0CC341" w14:textId="77777777" w:rsidR="00FA5A2B" w:rsidRDefault="00FA5A2B" w:rsidP="00FA5A2B">
      <w:pPr>
        <w:spacing w:after="0" w:line="240" w:lineRule="auto"/>
        <w:rPr>
          <w:rFonts w:ascii="Times New Roman" w:eastAsia="Times New Roman" w:hAnsi="Times New Roman" w:cs="Times New Roman"/>
          <w:color w:val="000000"/>
          <w:sz w:val="24"/>
          <w:szCs w:val="24"/>
          <w:lang w:val="lt-LT"/>
        </w:rPr>
      </w:pPr>
      <w:r w:rsidRPr="00FA5A2B">
        <w:rPr>
          <w:rFonts w:ascii="Times New Roman" w:hAnsi="Times New Roman" w:cs="Times New Roman"/>
          <w:noProof/>
          <w:sz w:val="24"/>
          <w:szCs w:val="24"/>
          <w:lang w:val="lt-LT"/>
        </w:rPr>
        <w:drawing>
          <wp:inline distT="0" distB="0" distL="0" distR="0" wp14:anchorId="7AAFA01A" wp14:editId="4F7A9AA1">
            <wp:extent cx="3802382" cy="2125980"/>
            <wp:effectExtent l="0" t="0" r="7620" b="7620"/>
            <wp:docPr id="2" name="Picture 2" descr="C:\Users\laibkn\AppData\Local\Microsoft\Windows\INetCache\Content.MSO\7362993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aibkn\AppData\Local\Microsoft\Windows\INetCache\Content.MSO\73629932.t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4740" cy="2155254"/>
                    </a:xfrm>
                    <a:prstGeom prst="rect">
                      <a:avLst/>
                    </a:prstGeom>
                    <a:noFill/>
                    <a:ln>
                      <a:noFill/>
                    </a:ln>
                  </pic:spPr>
                </pic:pic>
              </a:graphicData>
            </a:graphic>
          </wp:inline>
        </w:drawing>
      </w:r>
    </w:p>
    <w:p w14:paraId="4CDCF4F0" w14:textId="6D0511FB" w:rsidR="00FA5A2B" w:rsidRPr="00FA5A2B" w:rsidRDefault="00FA5A2B" w:rsidP="00FA5A2B">
      <w:pPr>
        <w:spacing w:after="0" w:line="240" w:lineRule="auto"/>
        <w:rPr>
          <w:rFonts w:ascii="Times New Roman" w:eastAsia="Times New Roman" w:hAnsi="Times New Roman" w:cs="Times New Roman"/>
          <w:lang w:val="lt-LT"/>
        </w:rPr>
      </w:pPr>
      <w:r w:rsidRPr="00FA5A2B">
        <w:rPr>
          <w:rFonts w:ascii="Times New Roman" w:eastAsia="Times New Roman" w:hAnsi="Times New Roman" w:cs="Times New Roman"/>
          <w:color w:val="000000"/>
          <w:lang w:val="lt-LT"/>
        </w:rPr>
        <w:t>Stop kadras iš vaizdo įrašo „</w:t>
      </w:r>
      <w:r w:rsidRPr="00FA5A2B">
        <w:rPr>
          <w:rFonts w:ascii="Times New Roman" w:eastAsia="Times New Roman" w:hAnsi="Times New Roman" w:cs="Times New Roman"/>
          <w:color w:val="0F0F0F"/>
          <w:lang w:val="lt-LT"/>
        </w:rPr>
        <w:t>1989-ųjų eksperimentinė Šiaulių televizija. Egzotiškas Šiaulių gyvenimas lygiai prieš 35 metus</w:t>
      </w:r>
      <w:r w:rsidRPr="00FA5A2B">
        <w:rPr>
          <w:rFonts w:ascii="Times New Roman" w:eastAsia="Times New Roman" w:hAnsi="Times New Roman" w:cs="Times New Roman"/>
          <w:color w:val="000000"/>
          <w:lang w:val="lt-LT"/>
        </w:rPr>
        <w:t xml:space="preserve">“ (kūrėjai Rolandas Statulevičius, </w:t>
      </w:r>
      <w:proofErr w:type="spellStart"/>
      <w:r w:rsidRPr="00FA5A2B">
        <w:rPr>
          <w:rFonts w:ascii="Times New Roman" w:eastAsia="Times New Roman" w:hAnsi="Times New Roman" w:cs="Times New Roman"/>
          <w:color w:val="000000"/>
          <w:lang w:val="lt-LT"/>
        </w:rPr>
        <w:t>Valdis</w:t>
      </w:r>
      <w:proofErr w:type="spellEnd"/>
      <w:r w:rsidRPr="00FA5A2B">
        <w:rPr>
          <w:rFonts w:ascii="Times New Roman" w:eastAsia="Times New Roman" w:hAnsi="Times New Roman" w:cs="Times New Roman"/>
          <w:color w:val="000000"/>
          <w:lang w:val="lt-LT"/>
        </w:rPr>
        <w:t xml:space="preserve"> Šapoka ir kt.), 1989 m.</w:t>
      </w:r>
    </w:p>
    <w:p w14:paraId="53AD79BF"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p>
    <w:p w14:paraId="41247711" w14:textId="77777777" w:rsidR="00FA5A2B" w:rsidRPr="00FA5A2B" w:rsidRDefault="00FA5A2B" w:rsidP="00FA5A2B">
      <w:pPr>
        <w:spacing w:before="240" w:after="40" w:line="240" w:lineRule="auto"/>
        <w:outlineLvl w:val="3"/>
        <w:rPr>
          <w:rFonts w:ascii="Times New Roman" w:eastAsia="Times New Roman" w:hAnsi="Times New Roman" w:cs="Times New Roman"/>
          <w:b/>
          <w:bCs/>
          <w:sz w:val="24"/>
          <w:szCs w:val="24"/>
          <w:lang w:val="lt-LT"/>
        </w:rPr>
      </w:pPr>
      <w:r w:rsidRPr="00FA5A2B">
        <w:rPr>
          <w:rFonts w:ascii="Times New Roman" w:eastAsia="Times New Roman" w:hAnsi="Times New Roman" w:cs="Times New Roman"/>
          <w:b/>
          <w:bCs/>
          <w:color w:val="000000"/>
          <w:sz w:val="24"/>
          <w:szCs w:val="24"/>
          <w:lang w:val="lt-LT"/>
        </w:rPr>
        <w:t>„Pietinis yra visur!“ – 90-ųjų kartos manifestas</w:t>
      </w:r>
    </w:p>
    <w:p w14:paraId="2EF8A97C" w14:textId="768FBB06"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„Šaulius aš dabar tarsi iš šono pamatau, daug ką išgirstu pirmą kartą. [...] Draugai, kolegos Vilniuje klausia: nu gal tu jau baik apie tuos Šiaulius rašyti, kiekgi galima? Bet aš jiems to pažadėti negaliu“</w:t>
      </w:r>
      <w:r w:rsidR="00D3342E">
        <w:rPr>
          <w:rFonts w:ascii="Times New Roman" w:eastAsia="Times New Roman" w:hAnsi="Times New Roman" w:cs="Times New Roman"/>
          <w:color w:val="000000"/>
          <w:sz w:val="24"/>
          <w:szCs w:val="24"/>
          <w:lang w:val="lt-LT"/>
        </w:rPr>
        <w:t>,</w:t>
      </w:r>
      <w:r w:rsidRPr="00FA5A2B">
        <w:rPr>
          <w:rFonts w:ascii="Times New Roman" w:eastAsia="Times New Roman" w:hAnsi="Times New Roman" w:cs="Times New Roman"/>
          <w:color w:val="000000"/>
          <w:sz w:val="24"/>
          <w:szCs w:val="24"/>
          <w:lang w:val="lt-LT"/>
        </w:rPr>
        <w:t xml:space="preserve"> – šypsosi literatūrologas, rašytojas Rimantas </w:t>
      </w:r>
      <w:proofErr w:type="spellStart"/>
      <w:r w:rsidRPr="00FA5A2B">
        <w:rPr>
          <w:rFonts w:ascii="Times New Roman" w:eastAsia="Times New Roman" w:hAnsi="Times New Roman" w:cs="Times New Roman"/>
          <w:color w:val="000000"/>
          <w:sz w:val="24"/>
          <w:szCs w:val="24"/>
          <w:lang w:val="lt-LT"/>
        </w:rPr>
        <w:t>Kmita</w:t>
      </w:r>
      <w:proofErr w:type="spellEnd"/>
      <w:r w:rsidRPr="00FA5A2B">
        <w:rPr>
          <w:rFonts w:ascii="Times New Roman" w:eastAsia="Times New Roman" w:hAnsi="Times New Roman" w:cs="Times New Roman"/>
          <w:color w:val="000000"/>
          <w:sz w:val="24"/>
          <w:szCs w:val="24"/>
          <w:lang w:val="lt-LT"/>
        </w:rPr>
        <w:t>, sukūręs vieną populiariausių šiuolaikinių romanų „</w:t>
      </w:r>
      <w:proofErr w:type="spellStart"/>
      <w:r w:rsidRPr="00FA5A2B">
        <w:rPr>
          <w:rFonts w:ascii="Times New Roman" w:eastAsia="Times New Roman" w:hAnsi="Times New Roman" w:cs="Times New Roman"/>
          <w:color w:val="000000"/>
          <w:sz w:val="24"/>
          <w:szCs w:val="24"/>
          <w:lang w:val="lt-LT"/>
        </w:rPr>
        <w:t>Pietinia</w:t>
      </w:r>
      <w:proofErr w:type="spellEnd"/>
      <w:r w:rsidRPr="00FA5A2B">
        <w:rPr>
          <w:rFonts w:ascii="Times New Roman" w:eastAsia="Times New Roman" w:hAnsi="Times New Roman" w:cs="Times New Roman"/>
          <w:color w:val="000000"/>
          <w:sz w:val="24"/>
          <w:szCs w:val="24"/>
          <w:lang w:val="lt-LT"/>
        </w:rPr>
        <w:t xml:space="preserve"> kronikas“. </w:t>
      </w:r>
    </w:p>
    <w:p w14:paraId="148AB984" w14:textId="35A57FD6"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Po Sovietų Sąjungos griūties Šiauliai, kaip ir visa Lietuva, įžengė į naują, laukinę epochą. Būtent šį laikmetį ir įamžino R</w:t>
      </w:r>
      <w:r w:rsidR="00D3342E">
        <w:rPr>
          <w:rFonts w:ascii="Times New Roman" w:eastAsia="Times New Roman" w:hAnsi="Times New Roman" w:cs="Times New Roman"/>
          <w:color w:val="000000"/>
          <w:sz w:val="24"/>
          <w:szCs w:val="24"/>
          <w:lang w:val="lt-LT"/>
        </w:rPr>
        <w:t xml:space="preserve">. </w:t>
      </w:r>
      <w:proofErr w:type="spellStart"/>
      <w:r w:rsidRPr="00FA5A2B">
        <w:rPr>
          <w:rFonts w:ascii="Times New Roman" w:eastAsia="Times New Roman" w:hAnsi="Times New Roman" w:cs="Times New Roman"/>
          <w:color w:val="000000"/>
          <w:sz w:val="24"/>
          <w:szCs w:val="24"/>
          <w:lang w:val="lt-LT"/>
        </w:rPr>
        <w:t>Kmita</w:t>
      </w:r>
      <w:proofErr w:type="spellEnd"/>
      <w:r w:rsidRPr="00FA5A2B">
        <w:rPr>
          <w:rFonts w:ascii="Times New Roman" w:eastAsia="Times New Roman" w:hAnsi="Times New Roman" w:cs="Times New Roman"/>
          <w:color w:val="000000"/>
          <w:sz w:val="24"/>
          <w:szCs w:val="24"/>
          <w:lang w:val="lt-LT"/>
        </w:rPr>
        <w:t xml:space="preserve">, o lietuvių skaitytojai entuziastingai </w:t>
      </w:r>
      <w:r w:rsidR="00D3342E">
        <w:rPr>
          <w:rFonts w:ascii="Times New Roman" w:eastAsia="Times New Roman" w:hAnsi="Times New Roman" w:cs="Times New Roman"/>
          <w:color w:val="000000"/>
          <w:sz w:val="24"/>
          <w:szCs w:val="24"/>
          <w:lang w:val="lt-LT"/>
        </w:rPr>
        <w:t xml:space="preserve">jį </w:t>
      </w:r>
      <w:r w:rsidRPr="00FA5A2B">
        <w:rPr>
          <w:rFonts w:ascii="Times New Roman" w:eastAsia="Times New Roman" w:hAnsi="Times New Roman" w:cs="Times New Roman"/>
          <w:color w:val="000000"/>
          <w:sz w:val="24"/>
          <w:szCs w:val="24"/>
          <w:lang w:val="lt-LT"/>
        </w:rPr>
        <w:t xml:space="preserve">atrado iš naujo. </w:t>
      </w:r>
      <w:proofErr w:type="spellStart"/>
      <w:r w:rsidRPr="00FA5A2B">
        <w:rPr>
          <w:rFonts w:ascii="Times New Roman" w:eastAsia="Times New Roman" w:hAnsi="Times New Roman" w:cs="Times New Roman"/>
          <w:color w:val="000000"/>
          <w:sz w:val="24"/>
          <w:szCs w:val="24"/>
          <w:lang w:val="lt-LT"/>
        </w:rPr>
        <w:t>Šiaulietiška</w:t>
      </w:r>
      <w:proofErr w:type="spellEnd"/>
      <w:r w:rsidRPr="00FA5A2B">
        <w:rPr>
          <w:rFonts w:ascii="Times New Roman" w:eastAsia="Times New Roman" w:hAnsi="Times New Roman" w:cs="Times New Roman"/>
          <w:color w:val="000000"/>
          <w:sz w:val="24"/>
          <w:szCs w:val="24"/>
          <w:lang w:val="lt-LT"/>
        </w:rPr>
        <w:t xml:space="preserve"> tarme parašytas kūrinys tapo ne tik literatūrine sensacija, bet ir visos 90-ųjų kartos manifestu, autentiškai pasakojančiu apie tapatybės formavimąsi, meilės paieškas ir gyvenimą permainų sūkuryje. „Pietinis“ skaitytojų sąmonėje įsitvirtino ne tik kaip geografinė vieta, bet ir kaip tapatybės simbolis, atpažįstamas visoje Lietuvoje ir suprantamas Rytų Europos žmonėms. </w:t>
      </w:r>
    </w:p>
    <w:p w14:paraId="28FBAAA9" w14:textId="77777777" w:rsidR="00FA5A2B" w:rsidRPr="00FA5A2B" w:rsidRDefault="00FA5A2B" w:rsidP="00FA5A2B">
      <w:pPr>
        <w:spacing w:before="240" w:after="24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Virtualiame pasakojime</w:t>
      </w:r>
      <w:r w:rsidR="00840DDB">
        <w:fldChar w:fldCharType="begin"/>
      </w:r>
      <w:r w:rsidR="00840DDB" w:rsidRPr="00D51426">
        <w:rPr>
          <w:lang w:val="lt-LT"/>
        </w:rPr>
        <w:instrText xml:space="preserve"> HYPERLINK "https://www.limis.lt/mimi/story/230000001370439" </w:instrText>
      </w:r>
      <w:r w:rsidR="00840DDB">
        <w:fldChar w:fldCharType="separate"/>
      </w:r>
      <w:r w:rsidRPr="00FA5A2B">
        <w:rPr>
          <w:rFonts w:ascii="Times New Roman" w:eastAsia="Times New Roman" w:hAnsi="Times New Roman" w:cs="Times New Roman"/>
          <w:color w:val="1155CC"/>
          <w:sz w:val="24"/>
          <w:szCs w:val="24"/>
          <w:u w:val="single"/>
          <w:lang w:val="lt-LT"/>
        </w:rPr>
        <w:t xml:space="preserve"> „Rimanto ir mūsų istorija“</w:t>
      </w:r>
      <w:r w:rsidR="00840DDB">
        <w:rPr>
          <w:rFonts w:ascii="Times New Roman" w:eastAsia="Times New Roman" w:hAnsi="Times New Roman" w:cs="Times New Roman"/>
          <w:color w:val="1155CC"/>
          <w:sz w:val="24"/>
          <w:szCs w:val="24"/>
          <w:u w:val="single"/>
          <w:lang w:val="lt-LT"/>
        </w:rPr>
        <w:fldChar w:fldCharType="end"/>
      </w:r>
      <w:r w:rsidRPr="00FA5A2B">
        <w:rPr>
          <w:rFonts w:ascii="Times New Roman" w:eastAsia="Times New Roman" w:hAnsi="Times New Roman" w:cs="Times New Roman"/>
          <w:color w:val="000000"/>
          <w:sz w:val="24"/>
          <w:szCs w:val="24"/>
          <w:lang w:val="lt-LT"/>
        </w:rPr>
        <w:t xml:space="preserve"> galima išklausyti visą rašytojo interviu apie vaikystės miestą ir kaip jis keitėsi metams bėgant. </w:t>
      </w:r>
    </w:p>
    <w:p w14:paraId="26D54A43" w14:textId="77777777" w:rsidR="00FA5A2B" w:rsidRDefault="00FA5A2B" w:rsidP="00FA5A2B">
      <w:pPr>
        <w:spacing w:after="0" w:line="240" w:lineRule="auto"/>
        <w:rPr>
          <w:rFonts w:ascii="Times New Roman" w:eastAsia="Times New Roman" w:hAnsi="Times New Roman" w:cs="Times New Roman"/>
          <w:color w:val="000000"/>
          <w:sz w:val="24"/>
          <w:szCs w:val="24"/>
          <w:lang w:val="lt-LT"/>
        </w:rPr>
      </w:pPr>
      <w:r w:rsidRPr="00FA5A2B">
        <w:rPr>
          <w:rFonts w:ascii="Times New Roman" w:hAnsi="Times New Roman" w:cs="Times New Roman"/>
          <w:noProof/>
          <w:sz w:val="24"/>
          <w:szCs w:val="24"/>
          <w:lang w:val="lt-LT"/>
        </w:rPr>
        <w:lastRenderedPageBreak/>
        <w:drawing>
          <wp:inline distT="0" distB="0" distL="0" distR="0" wp14:anchorId="3E9E0952" wp14:editId="21893AE0">
            <wp:extent cx="3792691" cy="2209800"/>
            <wp:effectExtent l="0" t="0" r="0" b="0"/>
            <wp:docPr id="1" name="Picture 1" descr="C:\Users\laibkn\AppData\Local\Microsoft\Windows\INetCache\Content.MSO\9C2E801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aibkn\AppData\Local\Microsoft\Windows\INetCache\Content.MSO\9C2E8010.t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51327" cy="2243964"/>
                    </a:xfrm>
                    <a:prstGeom prst="rect">
                      <a:avLst/>
                    </a:prstGeom>
                    <a:noFill/>
                    <a:ln>
                      <a:noFill/>
                    </a:ln>
                  </pic:spPr>
                </pic:pic>
              </a:graphicData>
            </a:graphic>
          </wp:inline>
        </w:drawing>
      </w:r>
    </w:p>
    <w:p w14:paraId="59CEE797" w14:textId="62425C21" w:rsidR="00FA5A2B" w:rsidRPr="00FA5A2B" w:rsidRDefault="00FA5A2B" w:rsidP="00FA5A2B">
      <w:pPr>
        <w:spacing w:after="0" w:line="240" w:lineRule="auto"/>
        <w:rPr>
          <w:rFonts w:ascii="Times New Roman" w:eastAsia="Times New Roman" w:hAnsi="Times New Roman" w:cs="Times New Roman"/>
          <w:lang w:val="lt-LT"/>
        </w:rPr>
      </w:pPr>
      <w:r w:rsidRPr="00FA5A2B">
        <w:rPr>
          <w:rFonts w:ascii="Times New Roman" w:eastAsia="Times New Roman" w:hAnsi="Times New Roman" w:cs="Times New Roman"/>
          <w:color w:val="000000"/>
          <w:lang w:val="lt-LT"/>
        </w:rPr>
        <w:t xml:space="preserve">Stop kadras iš Viktoro </w:t>
      </w:r>
      <w:proofErr w:type="spellStart"/>
      <w:r w:rsidRPr="00FA5A2B">
        <w:rPr>
          <w:rFonts w:ascii="Times New Roman" w:eastAsia="Times New Roman" w:hAnsi="Times New Roman" w:cs="Times New Roman"/>
          <w:color w:val="000000"/>
          <w:lang w:val="lt-LT"/>
        </w:rPr>
        <w:t>Gundajevo</w:t>
      </w:r>
      <w:proofErr w:type="spellEnd"/>
      <w:r w:rsidRPr="00FA5A2B">
        <w:rPr>
          <w:rFonts w:ascii="Times New Roman" w:eastAsia="Times New Roman" w:hAnsi="Times New Roman" w:cs="Times New Roman"/>
          <w:color w:val="000000"/>
          <w:lang w:val="lt-LT"/>
        </w:rPr>
        <w:t xml:space="preserve"> vaizdo įrašo „</w:t>
      </w:r>
      <w:r w:rsidRPr="00FA5A2B">
        <w:rPr>
          <w:rFonts w:ascii="Times New Roman" w:eastAsia="Times New Roman" w:hAnsi="Times New Roman" w:cs="Times New Roman"/>
          <w:color w:val="0F0F0F"/>
          <w:lang w:val="lt-LT"/>
        </w:rPr>
        <w:t xml:space="preserve">Šiaulių albumas: portretai. Rimantas </w:t>
      </w:r>
      <w:proofErr w:type="spellStart"/>
      <w:r w:rsidRPr="00FA5A2B">
        <w:rPr>
          <w:rFonts w:ascii="Times New Roman" w:eastAsia="Times New Roman" w:hAnsi="Times New Roman" w:cs="Times New Roman"/>
          <w:color w:val="0F0F0F"/>
          <w:lang w:val="lt-LT"/>
        </w:rPr>
        <w:t>Kmita</w:t>
      </w:r>
      <w:proofErr w:type="spellEnd"/>
      <w:r w:rsidRPr="00FA5A2B">
        <w:rPr>
          <w:rFonts w:ascii="Times New Roman" w:eastAsia="Times New Roman" w:hAnsi="Times New Roman" w:cs="Times New Roman"/>
          <w:color w:val="0F0F0F"/>
          <w:lang w:val="lt-LT"/>
        </w:rPr>
        <w:t xml:space="preserve">“ </w:t>
      </w:r>
      <w:r w:rsidRPr="00FA5A2B">
        <w:rPr>
          <w:rFonts w:ascii="Times New Roman" w:eastAsia="Times New Roman" w:hAnsi="Times New Roman" w:cs="Times New Roman"/>
          <w:color w:val="000000"/>
          <w:lang w:val="lt-LT"/>
        </w:rPr>
        <w:t xml:space="preserve">(kalbina </w:t>
      </w:r>
      <w:r w:rsidRPr="00FA5A2B">
        <w:rPr>
          <w:rFonts w:ascii="Times New Roman" w:eastAsia="Times New Roman" w:hAnsi="Times New Roman" w:cs="Times New Roman"/>
          <w:color w:val="000000"/>
          <w:shd w:val="clear" w:color="auto" w:fill="FFFFFF"/>
          <w:lang w:val="lt-LT"/>
        </w:rPr>
        <w:t>Vilma Karinauskienė)</w:t>
      </w:r>
      <w:r w:rsidRPr="00FA5A2B">
        <w:rPr>
          <w:rFonts w:ascii="Times New Roman" w:eastAsia="Times New Roman" w:hAnsi="Times New Roman" w:cs="Times New Roman"/>
          <w:color w:val="0F0F0F"/>
          <w:lang w:val="lt-LT"/>
        </w:rPr>
        <w:t>, 2022 m. Šiaulių „Aušros“ muziejus</w:t>
      </w:r>
    </w:p>
    <w:p w14:paraId="71976FA8" w14:textId="63FDB5DD" w:rsidR="00FA5A2B" w:rsidRPr="00FA5A2B" w:rsidRDefault="00FA5A2B" w:rsidP="00FA5A2B">
      <w:pPr>
        <w:spacing w:before="280" w:after="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Šis tekstas nepretenduoja nupiešti tiksl</w:t>
      </w:r>
      <w:r w:rsidR="00D3342E">
        <w:rPr>
          <w:rFonts w:ascii="Times New Roman" w:eastAsia="Times New Roman" w:hAnsi="Times New Roman" w:cs="Times New Roman"/>
          <w:color w:val="000000"/>
          <w:sz w:val="24"/>
          <w:szCs w:val="24"/>
          <w:lang w:val="lt-LT"/>
        </w:rPr>
        <w:t>aus</w:t>
      </w:r>
      <w:r w:rsidRPr="00FA5A2B">
        <w:rPr>
          <w:rFonts w:ascii="Times New Roman" w:eastAsia="Times New Roman" w:hAnsi="Times New Roman" w:cs="Times New Roman"/>
          <w:color w:val="000000"/>
          <w:sz w:val="24"/>
          <w:szCs w:val="24"/>
          <w:lang w:val="lt-LT"/>
        </w:rPr>
        <w:t xml:space="preserve"> ir išsam</w:t>
      </w:r>
      <w:r w:rsidR="00D3342E">
        <w:rPr>
          <w:rFonts w:ascii="Times New Roman" w:eastAsia="Times New Roman" w:hAnsi="Times New Roman" w:cs="Times New Roman"/>
          <w:color w:val="000000"/>
          <w:sz w:val="24"/>
          <w:szCs w:val="24"/>
          <w:lang w:val="lt-LT"/>
        </w:rPr>
        <w:t>aus</w:t>
      </w:r>
      <w:r w:rsidRPr="00FA5A2B">
        <w:rPr>
          <w:rFonts w:ascii="Times New Roman" w:eastAsia="Times New Roman" w:hAnsi="Times New Roman" w:cs="Times New Roman"/>
          <w:color w:val="000000"/>
          <w:sz w:val="24"/>
          <w:szCs w:val="24"/>
          <w:lang w:val="lt-LT"/>
        </w:rPr>
        <w:t xml:space="preserve"> Šiaulių kultūrinio gyvenimo veid</w:t>
      </w:r>
      <w:r w:rsidR="00D3342E">
        <w:rPr>
          <w:rFonts w:ascii="Times New Roman" w:eastAsia="Times New Roman" w:hAnsi="Times New Roman" w:cs="Times New Roman"/>
          <w:color w:val="000000"/>
          <w:sz w:val="24"/>
          <w:szCs w:val="24"/>
          <w:lang w:val="lt-LT"/>
        </w:rPr>
        <w:t>o</w:t>
      </w:r>
      <w:r w:rsidRPr="00FA5A2B">
        <w:rPr>
          <w:rFonts w:ascii="Times New Roman" w:eastAsia="Times New Roman" w:hAnsi="Times New Roman" w:cs="Times New Roman"/>
          <w:color w:val="000000"/>
          <w:sz w:val="24"/>
          <w:szCs w:val="24"/>
          <w:lang w:val="lt-LT"/>
        </w:rPr>
        <w:t xml:space="preserve">, veikiau siekia jį atverti per atskirų žmonių patirtis. Surinktos </w:t>
      </w:r>
      <w:proofErr w:type="spellStart"/>
      <w:r w:rsidRPr="00FA5A2B">
        <w:rPr>
          <w:rFonts w:ascii="Times New Roman" w:eastAsia="Times New Roman" w:hAnsi="Times New Roman" w:cs="Times New Roman"/>
          <w:color w:val="000000"/>
          <w:sz w:val="24"/>
          <w:szCs w:val="24"/>
          <w:lang w:val="lt-LT"/>
        </w:rPr>
        <w:t>mikroistorijos</w:t>
      </w:r>
      <w:proofErr w:type="spellEnd"/>
      <w:r w:rsidRPr="00FA5A2B">
        <w:rPr>
          <w:rFonts w:ascii="Times New Roman" w:eastAsia="Times New Roman" w:hAnsi="Times New Roman" w:cs="Times New Roman"/>
          <w:color w:val="000000"/>
          <w:sz w:val="24"/>
          <w:szCs w:val="24"/>
          <w:lang w:val="lt-LT"/>
        </w:rPr>
        <w:t xml:space="preserve"> liudija ne tik apie konkrečius įvykius, bet ir apie bendrą vietos ir laiko atmosferą, žmonių nuotaikas ir kūrybinės laisvės paieškas. Būtent šie fragmentiški, bet gyvi prisiminimai šiandien tampa neįkainojamu paveldu. Jie leidžia mums geriau suprasti, kaip formavosi dabartinis miesto kultūrinis identitetas.</w:t>
      </w:r>
    </w:p>
    <w:p w14:paraId="59A37E22" w14:textId="77777777" w:rsidR="00FA5A2B" w:rsidRPr="00FA5A2B" w:rsidRDefault="00FA5A2B" w:rsidP="00FA5A2B">
      <w:pPr>
        <w:spacing w:after="0" w:line="240" w:lineRule="auto"/>
        <w:rPr>
          <w:rFonts w:ascii="Times New Roman" w:eastAsia="Times New Roman" w:hAnsi="Times New Roman" w:cs="Times New Roman"/>
          <w:sz w:val="24"/>
          <w:szCs w:val="24"/>
          <w:lang w:val="lt-LT"/>
        </w:rPr>
      </w:pPr>
    </w:p>
    <w:p w14:paraId="702AD32A" w14:textId="1168E65B" w:rsidR="00FA5A2B" w:rsidRPr="00FA5A2B" w:rsidRDefault="00FA5A2B" w:rsidP="00FA5A2B">
      <w:pPr>
        <w:spacing w:after="0" w:line="240" w:lineRule="auto"/>
        <w:rPr>
          <w:rFonts w:ascii="Times New Roman" w:eastAsia="Times New Roman" w:hAnsi="Times New Roman" w:cs="Times New Roman"/>
          <w:sz w:val="24"/>
          <w:szCs w:val="24"/>
          <w:lang w:val="lt-LT"/>
        </w:rPr>
      </w:pPr>
      <w:r w:rsidRPr="00FA5A2B">
        <w:rPr>
          <w:rFonts w:ascii="Times New Roman" w:eastAsia="Times New Roman" w:hAnsi="Times New Roman" w:cs="Times New Roman"/>
          <w:color w:val="000000"/>
          <w:sz w:val="24"/>
          <w:szCs w:val="24"/>
          <w:lang w:val="lt-LT"/>
        </w:rPr>
        <w:t>Turite savo istoriją? Pasidal</w:t>
      </w:r>
      <w:r w:rsidR="00D3342E">
        <w:rPr>
          <w:rFonts w:ascii="Times New Roman" w:eastAsia="Times New Roman" w:hAnsi="Times New Roman" w:cs="Times New Roman"/>
          <w:color w:val="000000"/>
          <w:sz w:val="24"/>
          <w:szCs w:val="24"/>
          <w:lang w:val="lt-LT"/>
        </w:rPr>
        <w:t>y</w:t>
      </w:r>
      <w:r w:rsidRPr="00FA5A2B">
        <w:rPr>
          <w:rFonts w:ascii="Times New Roman" w:eastAsia="Times New Roman" w:hAnsi="Times New Roman" w:cs="Times New Roman"/>
          <w:color w:val="000000"/>
          <w:sz w:val="24"/>
          <w:szCs w:val="24"/>
          <w:lang w:val="lt-LT"/>
        </w:rPr>
        <w:t xml:space="preserve">kite ja su visais! Papasakokite savo prisiminimus apie istorinius įvykius, vaikystės vietas, žymius </w:t>
      </w:r>
      <w:r w:rsidR="00D3342E">
        <w:rPr>
          <w:rFonts w:ascii="Times New Roman" w:eastAsia="Times New Roman" w:hAnsi="Times New Roman" w:cs="Times New Roman"/>
          <w:color w:val="000000"/>
          <w:sz w:val="24"/>
          <w:szCs w:val="24"/>
          <w:lang w:val="lt-LT"/>
        </w:rPr>
        <w:t>savo</w:t>
      </w:r>
      <w:r w:rsidRPr="00FA5A2B">
        <w:rPr>
          <w:rFonts w:ascii="Times New Roman" w:eastAsia="Times New Roman" w:hAnsi="Times New Roman" w:cs="Times New Roman"/>
          <w:color w:val="000000"/>
          <w:sz w:val="24"/>
          <w:szCs w:val="24"/>
          <w:lang w:val="lt-LT"/>
        </w:rPr>
        <w:t xml:space="preserve"> krašto žmones, pasidal</w:t>
      </w:r>
      <w:r w:rsidR="00D3342E">
        <w:rPr>
          <w:rFonts w:ascii="Times New Roman" w:eastAsia="Times New Roman" w:hAnsi="Times New Roman" w:cs="Times New Roman"/>
          <w:color w:val="000000"/>
          <w:sz w:val="24"/>
          <w:szCs w:val="24"/>
          <w:lang w:val="lt-LT"/>
        </w:rPr>
        <w:t>y</w:t>
      </w:r>
      <w:r w:rsidRPr="00FA5A2B">
        <w:rPr>
          <w:rFonts w:ascii="Times New Roman" w:eastAsia="Times New Roman" w:hAnsi="Times New Roman" w:cs="Times New Roman"/>
          <w:color w:val="000000"/>
          <w:sz w:val="24"/>
          <w:szCs w:val="24"/>
          <w:lang w:val="lt-LT"/>
        </w:rPr>
        <w:t xml:space="preserve">kite šeimos, giminės fotografijomis ar vaizdo įrašais. Platforma </w:t>
      </w:r>
      <w:hyperlink r:id="rId14" w:history="1">
        <w:r w:rsidRPr="00FA5A2B">
          <w:rPr>
            <w:rFonts w:ascii="Times New Roman" w:eastAsia="Times New Roman" w:hAnsi="Times New Roman" w:cs="Times New Roman"/>
            <w:color w:val="1155CC"/>
            <w:sz w:val="24"/>
            <w:szCs w:val="24"/>
            <w:u w:val="single"/>
            <w:lang w:val="lt-LT"/>
          </w:rPr>
          <w:t>„Mano ir mūsų istorija“</w:t>
        </w:r>
      </w:hyperlink>
      <w:r w:rsidRPr="00FA5A2B">
        <w:rPr>
          <w:rFonts w:ascii="Times New Roman" w:eastAsia="Times New Roman" w:hAnsi="Times New Roman" w:cs="Times New Roman"/>
          <w:color w:val="000000"/>
          <w:sz w:val="24"/>
          <w:szCs w:val="24"/>
          <w:lang w:val="lt-LT"/>
        </w:rPr>
        <w:t xml:space="preserve"> suteikia galimybę jūsų istorijai tapti nacionalinio paveldo dalimi. </w:t>
      </w:r>
    </w:p>
    <w:p w14:paraId="3D65C6DC" w14:textId="7B868D54" w:rsidR="00E42DCC" w:rsidRDefault="00FA5A2B" w:rsidP="002706E6">
      <w:pPr>
        <w:spacing w:before="240" w:after="240" w:line="240" w:lineRule="auto"/>
        <w:rPr>
          <w:rFonts w:ascii="Times New Roman" w:eastAsia="Times New Roman" w:hAnsi="Times New Roman" w:cs="Times New Roman"/>
          <w:color w:val="000000"/>
          <w:sz w:val="24"/>
          <w:szCs w:val="24"/>
          <w:shd w:val="clear" w:color="auto" w:fill="FFFFFF"/>
          <w:lang w:val="lt-LT"/>
        </w:rPr>
      </w:pPr>
      <w:r w:rsidRPr="00FA5A2B">
        <w:rPr>
          <w:rFonts w:ascii="Times New Roman" w:eastAsia="Times New Roman" w:hAnsi="Times New Roman" w:cs="Times New Roman"/>
          <w:color w:val="000000"/>
          <w:sz w:val="24"/>
          <w:szCs w:val="24"/>
          <w:lang w:val="lt-LT"/>
        </w:rPr>
        <w:t xml:space="preserve">Virtualių pasakojimų platformą „Mano ir mūsų istorija“ sukūrė ir administruoja Šiaulių „Aušros“ muziejus ir Lietuvos muziejų informacijos, skaitmeninimo ir LIMIS centras. Jos tikslas – </w:t>
      </w:r>
      <w:r w:rsidRPr="00FA5A2B">
        <w:rPr>
          <w:rFonts w:ascii="Times New Roman" w:eastAsia="Times New Roman" w:hAnsi="Times New Roman" w:cs="Times New Roman"/>
          <w:color w:val="000000"/>
          <w:sz w:val="24"/>
          <w:szCs w:val="24"/>
          <w:shd w:val="clear" w:color="auto" w:fill="FFFFFF"/>
          <w:lang w:val="lt-LT"/>
        </w:rPr>
        <w:t>sujungti privačių ir viešųjų archyvų turinį, pildyti interaktyvų pasakojimą apie mūsų kolektyvines patirtis. </w:t>
      </w:r>
      <w:bookmarkStart w:id="0" w:name="_GoBack"/>
    </w:p>
    <w:bookmarkEnd w:id="0"/>
    <w:p w14:paraId="73E8D496" w14:textId="77777777" w:rsidR="003806D8" w:rsidRDefault="003806D8" w:rsidP="002706E6">
      <w:pPr>
        <w:spacing w:before="240" w:after="240" w:line="240" w:lineRule="auto"/>
        <w:rPr>
          <w:rFonts w:ascii="Times New Roman" w:eastAsia="Times New Roman" w:hAnsi="Times New Roman" w:cs="Times New Roman"/>
          <w:color w:val="000000"/>
          <w:sz w:val="24"/>
          <w:szCs w:val="24"/>
          <w:shd w:val="clear" w:color="auto" w:fill="FFFFFF"/>
          <w:lang w:val="lt-LT"/>
        </w:rPr>
      </w:pPr>
    </w:p>
    <w:p w14:paraId="4D470292" w14:textId="77777777" w:rsidR="00AB0A57" w:rsidRPr="00FA5A2B" w:rsidRDefault="00AB0A57" w:rsidP="00AB0A57">
      <w:pPr>
        <w:spacing w:before="240" w:after="240" w:line="240" w:lineRule="auto"/>
        <w:rPr>
          <w:rFonts w:ascii="Times New Roman" w:hAnsi="Times New Roman" w:cs="Times New Roman"/>
          <w:sz w:val="24"/>
          <w:szCs w:val="24"/>
          <w:lang w:val="lt-LT"/>
        </w:rPr>
      </w:pPr>
      <w:r>
        <w:rPr>
          <w:rFonts w:ascii="Times New Roman" w:hAnsi="Times New Roman" w:cs="Times New Roman"/>
          <w:sz w:val="24"/>
          <w:szCs w:val="24"/>
          <w:lang w:val="lt-LT"/>
        </w:rPr>
        <w:t>parengė Lietuvos muziejų informacijos, skaitmeninimo ir LIMIS centras</w:t>
      </w:r>
    </w:p>
    <w:p w14:paraId="43536981" w14:textId="7D720CC1" w:rsidR="00F249EC" w:rsidRPr="00FA5A2B" w:rsidRDefault="00F249EC" w:rsidP="00AB0A57">
      <w:pPr>
        <w:spacing w:before="240" w:after="240" w:line="240" w:lineRule="auto"/>
        <w:rPr>
          <w:rFonts w:ascii="Times New Roman" w:hAnsi="Times New Roman" w:cs="Times New Roman"/>
          <w:sz w:val="24"/>
          <w:szCs w:val="24"/>
          <w:lang w:val="lt-LT"/>
        </w:rPr>
      </w:pPr>
    </w:p>
    <w:sectPr w:rsidR="00F249EC" w:rsidRPr="00FA5A2B">
      <w:footerReference w:type="default" r:id="rId15"/>
      <w:pgSz w:w="12240" w:h="15840"/>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6E88C3D" w16cex:dateUtc="2025-10-07T12:54: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35F20D" w14:textId="77777777" w:rsidR="00840DDB" w:rsidRDefault="00840DDB" w:rsidP="00FA5A2B">
      <w:pPr>
        <w:spacing w:after="0" w:line="240" w:lineRule="auto"/>
      </w:pPr>
      <w:r>
        <w:separator/>
      </w:r>
    </w:p>
  </w:endnote>
  <w:endnote w:type="continuationSeparator" w:id="0">
    <w:p w14:paraId="4D4EAC55" w14:textId="77777777" w:rsidR="00840DDB" w:rsidRDefault="00840DDB" w:rsidP="00FA5A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69698680"/>
      <w:docPartObj>
        <w:docPartGallery w:val="Page Numbers (Bottom of Page)"/>
        <w:docPartUnique/>
      </w:docPartObj>
    </w:sdtPr>
    <w:sdtEndPr>
      <w:rPr>
        <w:noProof/>
      </w:rPr>
    </w:sdtEndPr>
    <w:sdtContent>
      <w:p w14:paraId="2E641FBB" w14:textId="009A4EC1" w:rsidR="00FA5A2B" w:rsidRDefault="00FA5A2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8B8E569" w14:textId="77777777" w:rsidR="00FA5A2B" w:rsidRDefault="00FA5A2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2D6B96" w14:textId="77777777" w:rsidR="00840DDB" w:rsidRDefault="00840DDB" w:rsidP="00FA5A2B">
      <w:pPr>
        <w:spacing w:after="0" w:line="240" w:lineRule="auto"/>
      </w:pPr>
      <w:r>
        <w:separator/>
      </w:r>
    </w:p>
  </w:footnote>
  <w:footnote w:type="continuationSeparator" w:id="0">
    <w:p w14:paraId="50D28CC2" w14:textId="77777777" w:rsidR="00840DDB" w:rsidRDefault="00840DDB" w:rsidP="00FA5A2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A35"/>
    <w:rsid w:val="00043867"/>
    <w:rsid w:val="000C7764"/>
    <w:rsid w:val="0011150B"/>
    <w:rsid w:val="001278AF"/>
    <w:rsid w:val="001A07D0"/>
    <w:rsid w:val="00211BE8"/>
    <w:rsid w:val="00227E27"/>
    <w:rsid w:val="002706E6"/>
    <w:rsid w:val="003806D8"/>
    <w:rsid w:val="004015D3"/>
    <w:rsid w:val="004A3BB3"/>
    <w:rsid w:val="00592319"/>
    <w:rsid w:val="00600A52"/>
    <w:rsid w:val="00626603"/>
    <w:rsid w:val="00840DDB"/>
    <w:rsid w:val="00876423"/>
    <w:rsid w:val="008A5A35"/>
    <w:rsid w:val="008C7D20"/>
    <w:rsid w:val="009556B3"/>
    <w:rsid w:val="009A7D2E"/>
    <w:rsid w:val="009C1BA7"/>
    <w:rsid w:val="00A54F45"/>
    <w:rsid w:val="00AB0A57"/>
    <w:rsid w:val="00BF18AE"/>
    <w:rsid w:val="00C56453"/>
    <w:rsid w:val="00C71FC5"/>
    <w:rsid w:val="00D3342E"/>
    <w:rsid w:val="00D4297F"/>
    <w:rsid w:val="00D44AFE"/>
    <w:rsid w:val="00D51426"/>
    <w:rsid w:val="00E27EDD"/>
    <w:rsid w:val="00E42DCC"/>
    <w:rsid w:val="00EE1EB7"/>
    <w:rsid w:val="00F249EC"/>
    <w:rsid w:val="00FA5A2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B8C81D"/>
  <w15:chartTrackingRefBased/>
  <w15:docId w15:val="{50CCC038-E003-46B3-A196-74EDA285C8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4">
    <w:name w:val="heading 4"/>
    <w:basedOn w:val="Normal"/>
    <w:link w:val="Heading4Char"/>
    <w:uiPriority w:val="9"/>
    <w:qFormat/>
    <w:rsid w:val="00FA5A2B"/>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uiPriority w:val="9"/>
    <w:rsid w:val="00FA5A2B"/>
    <w:rPr>
      <w:rFonts w:ascii="Times New Roman" w:eastAsia="Times New Roman" w:hAnsi="Times New Roman" w:cs="Times New Roman"/>
      <w:b/>
      <w:bCs/>
      <w:sz w:val="24"/>
      <w:szCs w:val="24"/>
    </w:rPr>
  </w:style>
  <w:style w:type="paragraph" w:styleId="NormalWeb">
    <w:name w:val="Normal (Web)"/>
    <w:basedOn w:val="Normal"/>
    <w:uiPriority w:val="99"/>
    <w:semiHidden/>
    <w:unhideWhenUsed/>
    <w:rsid w:val="00FA5A2B"/>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FA5A2B"/>
    <w:rPr>
      <w:color w:val="0000FF"/>
      <w:u w:val="single"/>
    </w:rPr>
  </w:style>
  <w:style w:type="paragraph" w:styleId="Header">
    <w:name w:val="header"/>
    <w:basedOn w:val="Normal"/>
    <w:link w:val="HeaderChar"/>
    <w:uiPriority w:val="99"/>
    <w:unhideWhenUsed/>
    <w:rsid w:val="00FA5A2B"/>
    <w:pPr>
      <w:tabs>
        <w:tab w:val="center" w:pos="4986"/>
        <w:tab w:val="right" w:pos="9972"/>
      </w:tabs>
      <w:spacing w:after="0" w:line="240" w:lineRule="auto"/>
    </w:pPr>
  </w:style>
  <w:style w:type="character" w:customStyle="1" w:styleId="HeaderChar">
    <w:name w:val="Header Char"/>
    <w:basedOn w:val="DefaultParagraphFont"/>
    <w:link w:val="Header"/>
    <w:uiPriority w:val="99"/>
    <w:rsid w:val="00FA5A2B"/>
  </w:style>
  <w:style w:type="paragraph" w:styleId="Footer">
    <w:name w:val="footer"/>
    <w:basedOn w:val="Normal"/>
    <w:link w:val="FooterChar"/>
    <w:uiPriority w:val="99"/>
    <w:unhideWhenUsed/>
    <w:rsid w:val="00FA5A2B"/>
    <w:pPr>
      <w:tabs>
        <w:tab w:val="center" w:pos="4986"/>
        <w:tab w:val="right" w:pos="9972"/>
      </w:tabs>
      <w:spacing w:after="0" w:line="240" w:lineRule="auto"/>
    </w:pPr>
  </w:style>
  <w:style w:type="character" w:customStyle="1" w:styleId="FooterChar">
    <w:name w:val="Footer Char"/>
    <w:basedOn w:val="DefaultParagraphFont"/>
    <w:link w:val="Footer"/>
    <w:uiPriority w:val="99"/>
    <w:rsid w:val="00FA5A2B"/>
  </w:style>
  <w:style w:type="character" w:styleId="UnresolvedMention">
    <w:name w:val="Unresolved Mention"/>
    <w:basedOn w:val="DefaultParagraphFont"/>
    <w:uiPriority w:val="99"/>
    <w:semiHidden/>
    <w:unhideWhenUsed/>
    <w:rsid w:val="00FA5A2B"/>
    <w:rPr>
      <w:color w:val="605E5C"/>
      <w:shd w:val="clear" w:color="auto" w:fill="E1DFDD"/>
    </w:rPr>
  </w:style>
  <w:style w:type="paragraph" w:styleId="Revision">
    <w:name w:val="Revision"/>
    <w:hidden/>
    <w:uiPriority w:val="99"/>
    <w:semiHidden/>
    <w:rsid w:val="009556B3"/>
    <w:pPr>
      <w:spacing w:after="0" w:line="240" w:lineRule="auto"/>
    </w:pPr>
  </w:style>
  <w:style w:type="character" w:styleId="CommentReference">
    <w:name w:val="annotation reference"/>
    <w:basedOn w:val="DefaultParagraphFont"/>
    <w:uiPriority w:val="99"/>
    <w:semiHidden/>
    <w:unhideWhenUsed/>
    <w:rsid w:val="009556B3"/>
    <w:rPr>
      <w:sz w:val="16"/>
      <w:szCs w:val="16"/>
    </w:rPr>
  </w:style>
  <w:style w:type="paragraph" w:styleId="CommentText">
    <w:name w:val="annotation text"/>
    <w:basedOn w:val="Normal"/>
    <w:link w:val="CommentTextChar"/>
    <w:uiPriority w:val="99"/>
    <w:semiHidden/>
    <w:unhideWhenUsed/>
    <w:rsid w:val="009556B3"/>
    <w:pPr>
      <w:spacing w:line="240" w:lineRule="auto"/>
    </w:pPr>
    <w:rPr>
      <w:sz w:val="20"/>
      <w:szCs w:val="20"/>
    </w:rPr>
  </w:style>
  <w:style w:type="character" w:customStyle="1" w:styleId="CommentTextChar">
    <w:name w:val="Comment Text Char"/>
    <w:basedOn w:val="DefaultParagraphFont"/>
    <w:link w:val="CommentText"/>
    <w:uiPriority w:val="99"/>
    <w:semiHidden/>
    <w:rsid w:val="009556B3"/>
    <w:rPr>
      <w:sz w:val="20"/>
      <w:szCs w:val="20"/>
    </w:rPr>
  </w:style>
  <w:style w:type="paragraph" w:styleId="CommentSubject">
    <w:name w:val="annotation subject"/>
    <w:basedOn w:val="CommentText"/>
    <w:next w:val="CommentText"/>
    <w:link w:val="CommentSubjectChar"/>
    <w:uiPriority w:val="99"/>
    <w:semiHidden/>
    <w:unhideWhenUsed/>
    <w:rsid w:val="009556B3"/>
    <w:rPr>
      <w:b/>
      <w:bCs/>
    </w:rPr>
  </w:style>
  <w:style w:type="character" w:customStyle="1" w:styleId="CommentSubjectChar">
    <w:name w:val="Comment Subject Char"/>
    <w:basedOn w:val="CommentTextChar"/>
    <w:link w:val="CommentSubject"/>
    <w:uiPriority w:val="99"/>
    <w:semiHidden/>
    <w:rsid w:val="009556B3"/>
    <w:rPr>
      <w:b/>
      <w:bCs/>
      <w:sz w:val="20"/>
      <w:szCs w:val="20"/>
    </w:rPr>
  </w:style>
  <w:style w:type="paragraph" w:styleId="BalloonText">
    <w:name w:val="Balloon Text"/>
    <w:basedOn w:val="Normal"/>
    <w:link w:val="BalloonTextChar"/>
    <w:uiPriority w:val="99"/>
    <w:semiHidden/>
    <w:unhideWhenUsed/>
    <w:rsid w:val="0011150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1150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923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microsoft.com/office/2018/08/relationships/commentsExtensible" Target="commentsExtensible.xm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www.limis.lt/mimi/story/246344" TargetMode="External"/><Relationship Id="rId14" Type="http://schemas.openxmlformats.org/officeDocument/2006/relationships/hyperlink" Target="https://www.limis.lt/mim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1321F0-947D-4D57-B5F5-C00A8C721C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5</Pages>
  <Words>1444</Words>
  <Characters>8234</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Laima Bačkienė</dc:creator>
  <cp:keywords/>
  <dc:description/>
  <cp:lastModifiedBy>Laima Bačkienė</cp:lastModifiedBy>
  <cp:revision>13</cp:revision>
  <dcterms:created xsi:type="dcterms:W3CDTF">2025-10-08T05:28:00Z</dcterms:created>
  <dcterms:modified xsi:type="dcterms:W3CDTF">2025-10-08T06:47:00Z</dcterms:modified>
</cp:coreProperties>
</file>