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CA45F" w14:textId="5B0645EE" w:rsidR="00450513" w:rsidRPr="00CB286E" w:rsidRDefault="00EF3876" w:rsidP="00CB286E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F27FB8">
        <w:rPr>
          <w:rFonts w:ascii="Segoe UI" w:eastAsia="Segoe UI" w:hAnsi="Segoe UI" w:cs="Segoe UI"/>
        </w:rPr>
        <w:t>spalio</w:t>
      </w:r>
      <w:r w:rsidR="005C2CED">
        <w:rPr>
          <w:rFonts w:ascii="Segoe UI" w:eastAsia="Segoe UI" w:hAnsi="Segoe UI" w:cs="Segoe UI"/>
        </w:rPr>
        <w:t xml:space="preserve"> 13</w:t>
      </w:r>
      <w:r w:rsidRPr="002065DB">
        <w:rPr>
          <w:rFonts w:ascii="Segoe UI" w:eastAsia="Segoe UI" w:hAnsi="Segoe UI" w:cs="Segoe UI"/>
          <w:color w:val="auto"/>
        </w:rPr>
        <w:t xml:space="preserve"> d</w:t>
      </w:r>
      <w:r w:rsidRPr="002065DB">
        <w:rPr>
          <w:rFonts w:ascii="Segoe UI" w:eastAsia="Segoe UI" w:hAnsi="Segoe UI" w:cs="Segoe UI"/>
        </w:rPr>
        <w:t>.</w:t>
      </w:r>
    </w:p>
    <w:p w14:paraId="1D75DD75" w14:textId="2B92A302" w:rsidR="007B0A99" w:rsidRDefault="005A33A8" w:rsidP="00424936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5A33A8">
        <w:rPr>
          <w:rFonts w:ascii="Segoe UI" w:eastAsia="Segoe UI" w:hAnsi="Segoe UI" w:cs="Segoe UI"/>
          <w:b/>
          <w:bCs/>
          <w:sz w:val="28"/>
          <w:szCs w:val="28"/>
        </w:rPr>
        <w:t>Būstas nuomai</w:t>
      </w:r>
      <w:r w:rsidR="007B0A99" w:rsidRPr="007B0A99">
        <w:rPr>
          <w:rFonts w:ascii="Segoe UI" w:eastAsia="Segoe UI" w:hAnsi="Segoe UI" w:cs="Segoe UI"/>
          <w:b/>
          <w:bCs/>
          <w:sz w:val="28"/>
          <w:szCs w:val="28"/>
        </w:rPr>
        <w:t xml:space="preserve">: kaip įvertinti </w:t>
      </w:r>
      <w:r>
        <w:rPr>
          <w:rFonts w:ascii="Segoe UI" w:eastAsia="Segoe UI" w:hAnsi="Segoe UI" w:cs="Segoe UI"/>
          <w:b/>
          <w:bCs/>
          <w:sz w:val="28"/>
          <w:szCs w:val="28"/>
        </w:rPr>
        <w:t>investicij</w:t>
      </w:r>
      <w:r w:rsidR="005C2CED">
        <w:rPr>
          <w:rFonts w:ascii="Segoe UI" w:eastAsia="Segoe UI" w:hAnsi="Segoe UI" w:cs="Segoe UI"/>
          <w:b/>
          <w:bCs/>
          <w:sz w:val="28"/>
          <w:szCs w:val="28"/>
        </w:rPr>
        <w:t>os</w:t>
      </w:r>
      <w:r>
        <w:rPr>
          <w:rFonts w:ascii="Segoe UI" w:eastAsia="Segoe UI" w:hAnsi="Segoe UI" w:cs="Segoe UI"/>
          <w:b/>
          <w:bCs/>
          <w:sz w:val="28"/>
          <w:szCs w:val="28"/>
        </w:rPr>
        <w:t xml:space="preserve"> n</w:t>
      </w:r>
      <w:r w:rsidR="007B0A99" w:rsidRPr="007B0A99">
        <w:rPr>
          <w:rFonts w:ascii="Segoe UI" w:eastAsia="Segoe UI" w:hAnsi="Segoe UI" w:cs="Segoe UI"/>
          <w:b/>
          <w:bCs/>
          <w:sz w:val="28"/>
          <w:szCs w:val="28"/>
        </w:rPr>
        <w:t>audą?</w:t>
      </w:r>
    </w:p>
    <w:p w14:paraId="174603C4" w14:textId="5DC26C2F" w:rsidR="004D780D" w:rsidRDefault="005D13E4" w:rsidP="00583914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5D13E4">
        <w:rPr>
          <w:rFonts w:ascii="Segoe UI" w:eastAsia="Segoe UI" w:hAnsi="Segoe UI" w:cs="Segoe UI"/>
          <w:b/>
          <w:bCs/>
        </w:rPr>
        <w:t>Nekilnojamasis turtas</w:t>
      </w:r>
      <w:r w:rsidR="00090E8F">
        <w:rPr>
          <w:rFonts w:ascii="Segoe UI" w:eastAsia="Segoe UI" w:hAnsi="Segoe UI" w:cs="Segoe UI"/>
          <w:b/>
          <w:bCs/>
        </w:rPr>
        <w:t xml:space="preserve"> (NT)</w:t>
      </w:r>
      <w:r w:rsidRPr="005D13E4">
        <w:rPr>
          <w:rFonts w:ascii="Segoe UI" w:eastAsia="Segoe UI" w:hAnsi="Segoe UI" w:cs="Segoe UI"/>
          <w:b/>
          <w:bCs/>
        </w:rPr>
        <w:t xml:space="preserve"> Lietuvoje laikomas viena patikimiausių investicijų formų. Nors </w:t>
      </w:r>
      <w:r w:rsidR="0036742B">
        <w:rPr>
          <w:rFonts w:ascii="Segoe UI" w:eastAsia="Segoe UI" w:hAnsi="Segoe UI" w:cs="Segoe UI"/>
          <w:b/>
          <w:bCs/>
        </w:rPr>
        <w:t xml:space="preserve">įsigyti </w:t>
      </w:r>
      <w:r w:rsidR="00056AFE">
        <w:rPr>
          <w:rFonts w:ascii="Segoe UI" w:eastAsia="Segoe UI" w:hAnsi="Segoe UI" w:cs="Segoe UI"/>
          <w:b/>
          <w:bCs/>
        </w:rPr>
        <w:t xml:space="preserve">jį </w:t>
      </w:r>
      <w:r w:rsidR="00CC5240">
        <w:rPr>
          <w:rFonts w:ascii="Segoe UI" w:eastAsia="Segoe UI" w:hAnsi="Segoe UI" w:cs="Segoe UI"/>
          <w:b/>
          <w:bCs/>
        </w:rPr>
        <w:t xml:space="preserve">tik </w:t>
      </w:r>
      <w:r w:rsidR="00F27FB8">
        <w:rPr>
          <w:rFonts w:ascii="Segoe UI" w:eastAsia="Segoe UI" w:hAnsi="Segoe UI" w:cs="Segoe UI"/>
          <w:b/>
          <w:bCs/>
        </w:rPr>
        <w:t>kaip gyvenamąjį būstą sau</w:t>
      </w:r>
      <w:r w:rsidR="0036742B">
        <w:rPr>
          <w:rFonts w:ascii="Segoe UI" w:eastAsia="Segoe UI" w:hAnsi="Segoe UI" w:cs="Segoe UI"/>
          <w:b/>
          <w:bCs/>
        </w:rPr>
        <w:t xml:space="preserve"> tebėra dažnas </w:t>
      </w:r>
      <w:r w:rsidR="00056AFE">
        <w:rPr>
          <w:rFonts w:ascii="Segoe UI" w:eastAsia="Segoe UI" w:hAnsi="Segoe UI" w:cs="Segoe UI"/>
          <w:b/>
          <w:bCs/>
        </w:rPr>
        <w:t>pasirinkimas</w:t>
      </w:r>
      <w:r w:rsidRPr="005D13E4">
        <w:rPr>
          <w:rFonts w:ascii="Segoe UI" w:eastAsia="Segoe UI" w:hAnsi="Segoe UI" w:cs="Segoe UI"/>
          <w:b/>
          <w:bCs/>
        </w:rPr>
        <w:t xml:space="preserve">, </w:t>
      </w:r>
      <w:r w:rsidR="00056AFE">
        <w:rPr>
          <w:rFonts w:ascii="Segoe UI" w:eastAsia="Segoe UI" w:hAnsi="Segoe UI" w:cs="Segoe UI"/>
          <w:b/>
          <w:bCs/>
        </w:rPr>
        <w:t>kiti</w:t>
      </w:r>
      <w:r w:rsidR="00090E8F">
        <w:rPr>
          <w:rFonts w:ascii="Segoe UI" w:eastAsia="Segoe UI" w:hAnsi="Segoe UI" w:cs="Segoe UI"/>
          <w:b/>
          <w:bCs/>
        </w:rPr>
        <w:t xml:space="preserve"> savo NT</w:t>
      </w:r>
      <w:r w:rsidR="00056AFE">
        <w:rPr>
          <w:rFonts w:ascii="Segoe UI" w:eastAsia="Segoe UI" w:hAnsi="Segoe UI" w:cs="Segoe UI"/>
          <w:b/>
          <w:bCs/>
        </w:rPr>
        <w:t xml:space="preserve"> nutaria</w:t>
      </w:r>
      <w:r w:rsidRPr="005D13E4">
        <w:rPr>
          <w:rFonts w:ascii="Segoe UI" w:eastAsia="Segoe UI" w:hAnsi="Segoe UI" w:cs="Segoe UI"/>
          <w:b/>
          <w:bCs/>
        </w:rPr>
        <w:t xml:space="preserve"> išnuomoti. </w:t>
      </w:r>
      <w:r>
        <w:rPr>
          <w:rFonts w:ascii="Segoe UI" w:eastAsia="Segoe UI" w:hAnsi="Segoe UI" w:cs="Segoe UI"/>
          <w:b/>
          <w:bCs/>
        </w:rPr>
        <w:t xml:space="preserve">Apie tai, </w:t>
      </w:r>
      <w:r w:rsidR="006775F5" w:rsidRPr="006775F5">
        <w:rPr>
          <w:rFonts w:ascii="Segoe UI" w:eastAsia="Segoe UI" w:hAnsi="Segoe UI" w:cs="Segoe UI"/>
          <w:b/>
          <w:bCs/>
        </w:rPr>
        <w:t>kokie veiksniai lemia, ar nuoma</w:t>
      </w:r>
      <w:r w:rsidR="006775F5">
        <w:rPr>
          <w:rFonts w:ascii="Segoe UI" w:eastAsia="Segoe UI" w:hAnsi="Segoe UI" w:cs="Segoe UI"/>
          <w:b/>
          <w:bCs/>
        </w:rPr>
        <w:t xml:space="preserve"> bus finansiškai naudinga</w:t>
      </w:r>
      <w:r>
        <w:rPr>
          <w:rFonts w:ascii="Segoe UI" w:eastAsia="Segoe UI" w:hAnsi="Segoe UI" w:cs="Segoe UI"/>
          <w:b/>
          <w:bCs/>
        </w:rPr>
        <w:t>,</w:t>
      </w:r>
      <w:r w:rsidR="0055465E">
        <w:rPr>
          <w:rFonts w:ascii="Segoe UI" w:eastAsia="Segoe UI" w:hAnsi="Segoe UI" w:cs="Segoe UI"/>
          <w:b/>
          <w:bCs/>
        </w:rPr>
        <w:t xml:space="preserve"> </w:t>
      </w:r>
      <w:r w:rsidR="004D780D" w:rsidRPr="004D780D">
        <w:rPr>
          <w:rFonts w:ascii="Segoe UI" w:eastAsia="Segoe UI" w:hAnsi="Segoe UI" w:cs="Segoe UI"/>
          <w:b/>
          <w:bCs/>
        </w:rPr>
        <w:t>pasakoja „</w:t>
      </w:r>
      <w:proofErr w:type="spellStart"/>
      <w:r w:rsidR="004D780D" w:rsidRPr="004D780D">
        <w:rPr>
          <w:rFonts w:ascii="Segoe UI" w:eastAsia="Segoe UI" w:hAnsi="Segoe UI" w:cs="Segoe UI"/>
          <w:b/>
          <w:bCs/>
        </w:rPr>
        <w:t>Luminor</w:t>
      </w:r>
      <w:proofErr w:type="spellEnd"/>
      <w:r w:rsidR="00C83787" w:rsidRPr="00C83787">
        <w:rPr>
          <w:rFonts w:ascii="Segoe UI" w:eastAsia="Segoe UI" w:hAnsi="Segoe UI" w:cs="Segoe UI"/>
          <w:b/>
          <w:bCs/>
        </w:rPr>
        <w:t>”</w:t>
      </w:r>
      <w:r w:rsidR="004D780D" w:rsidRPr="004D780D">
        <w:rPr>
          <w:rFonts w:ascii="Segoe UI" w:eastAsia="Segoe UI" w:hAnsi="Segoe UI" w:cs="Segoe UI"/>
          <w:b/>
          <w:bCs/>
        </w:rPr>
        <w:t xml:space="preserve"> banko</w:t>
      </w:r>
      <w:r w:rsidR="00F27FB8">
        <w:rPr>
          <w:rFonts w:ascii="Segoe UI" w:eastAsia="Segoe UI" w:hAnsi="Segoe UI" w:cs="Segoe UI"/>
          <w:b/>
          <w:bCs/>
        </w:rPr>
        <w:t xml:space="preserve"> </w:t>
      </w:r>
      <w:r w:rsidR="004D780D" w:rsidRPr="004D780D">
        <w:rPr>
          <w:rFonts w:ascii="Segoe UI" w:eastAsia="Segoe UI" w:hAnsi="Segoe UI" w:cs="Segoe UI"/>
          <w:b/>
          <w:bCs/>
        </w:rPr>
        <w:t xml:space="preserve">finansavimo srities vadovė Laura </w:t>
      </w:r>
      <w:proofErr w:type="spellStart"/>
      <w:r w:rsidR="004D780D" w:rsidRPr="004D780D">
        <w:rPr>
          <w:rFonts w:ascii="Segoe UI" w:eastAsia="Segoe UI" w:hAnsi="Segoe UI" w:cs="Segoe UI"/>
          <w:b/>
          <w:bCs/>
        </w:rPr>
        <w:t>Žukovė</w:t>
      </w:r>
      <w:proofErr w:type="spellEnd"/>
      <w:r w:rsidR="004D780D" w:rsidRPr="004D780D">
        <w:rPr>
          <w:rFonts w:ascii="Segoe UI" w:eastAsia="Segoe UI" w:hAnsi="Segoe UI" w:cs="Segoe UI"/>
          <w:b/>
          <w:bCs/>
        </w:rPr>
        <w:t>.</w:t>
      </w:r>
    </w:p>
    <w:p w14:paraId="5C8FC684" w14:textId="1B97F984" w:rsidR="00E63251" w:rsidRPr="00124C12" w:rsidRDefault="00E63251" w:rsidP="00E63251">
      <w:pPr>
        <w:spacing w:line="256" w:lineRule="auto"/>
        <w:jc w:val="both"/>
        <w:rPr>
          <w:rFonts w:ascii="Segoe UI" w:eastAsia="Segoe UI" w:hAnsi="Segoe UI" w:cs="Segoe UI"/>
        </w:rPr>
      </w:pPr>
      <w:r w:rsidRPr="00124C12">
        <w:rPr>
          <w:rFonts w:ascii="Segoe UI" w:eastAsia="Segoe UI" w:hAnsi="Segoe UI" w:cs="Segoe UI"/>
        </w:rPr>
        <w:t>Vertinant</w:t>
      </w:r>
      <w:r>
        <w:rPr>
          <w:rFonts w:ascii="Segoe UI" w:eastAsia="Segoe UI" w:hAnsi="Segoe UI" w:cs="Segoe UI"/>
        </w:rPr>
        <w:t>, ar būstas taps gera</w:t>
      </w:r>
      <w:r w:rsidRPr="00124C12">
        <w:rPr>
          <w:rFonts w:ascii="Segoe UI" w:eastAsia="Segoe UI" w:hAnsi="Segoe UI" w:cs="Segoe UI"/>
        </w:rPr>
        <w:t xml:space="preserve"> investicij</w:t>
      </w:r>
      <w:r w:rsidR="00F27FB8">
        <w:rPr>
          <w:rFonts w:ascii="Segoe UI" w:eastAsia="Segoe UI" w:hAnsi="Segoe UI" w:cs="Segoe UI"/>
        </w:rPr>
        <w:t>a</w:t>
      </w:r>
      <w:r w:rsidRPr="00124C12">
        <w:rPr>
          <w:rFonts w:ascii="Segoe UI" w:eastAsia="Segoe UI" w:hAnsi="Segoe UI" w:cs="Segoe UI"/>
        </w:rPr>
        <w:t xml:space="preserve">, </w:t>
      </w:r>
      <w:r>
        <w:rPr>
          <w:rFonts w:ascii="Segoe UI" w:eastAsia="Segoe UI" w:hAnsi="Segoe UI" w:cs="Segoe UI"/>
        </w:rPr>
        <w:t>pirmiausia reikėtų</w:t>
      </w:r>
      <w:r w:rsidRPr="00124C12">
        <w:rPr>
          <w:rFonts w:ascii="Segoe UI" w:eastAsia="Segoe UI" w:hAnsi="Segoe UI" w:cs="Segoe UI"/>
        </w:rPr>
        <w:t xml:space="preserve"> paskaičiuoti, kiek iš tiesų gali</w:t>
      </w:r>
      <w:r w:rsidR="008E497C">
        <w:rPr>
          <w:rFonts w:ascii="Segoe UI" w:eastAsia="Segoe UI" w:hAnsi="Segoe UI" w:cs="Segoe UI"/>
        </w:rPr>
        <w:t>te</w:t>
      </w:r>
      <w:r w:rsidRPr="00124C12">
        <w:rPr>
          <w:rFonts w:ascii="Segoe UI" w:eastAsia="Segoe UI" w:hAnsi="Segoe UI" w:cs="Segoe UI"/>
        </w:rPr>
        <w:t xml:space="preserve"> uždirbti. Tam naudojamas nuomos pajamingumo rodiklis, parodantis, kokią grąžą metinės nuomos pajamos gali atnešti lyginant su būsto verte.</w:t>
      </w:r>
    </w:p>
    <w:p w14:paraId="2E00582A" w14:textId="6C602D79" w:rsidR="00B1024E" w:rsidRPr="00B1024E" w:rsidRDefault="000B5CFE" w:rsidP="00B1024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B1024E" w:rsidRPr="00B1024E">
        <w:rPr>
          <w:rFonts w:ascii="Segoe UI" w:eastAsia="Segoe UI" w:hAnsi="Segoe UI" w:cs="Segoe UI"/>
        </w:rPr>
        <w:t>Nor</w:t>
      </w:r>
      <w:r w:rsidR="00961BF0">
        <w:rPr>
          <w:rFonts w:ascii="Segoe UI" w:eastAsia="Segoe UI" w:hAnsi="Segoe UI" w:cs="Segoe UI"/>
        </w:rPr>
        <w:t>ėdami</w:t>
      </w:r>
      <w:r w:rsidR="00B1024E" w:rsidRPr="00B1024E">
        <w:rPr>
          <w:rFonts w:ascii="Segoe UI" w:eastAsia="Segoe UI" w:hAnsi="Segoe UI" w:cs="Segoe UI"/>
        </w:rPr>
        <w:t xml:space="preserve"> suprasti šio rodiklio esmę, </w:t>
      </w:r>
      <w:r w:rsidR="00961BF0">
        <w:rPr>
          <w:rFonts w:ascii="Segoe UI" w:eastAsia="Segoe UI" w:hAnsi="Segoe UI" w:cs="Segoe UI"/>
        </w:rPr>
        <w:t>galime</w:t>
      </w:r>
      <w:r w:rsidR="00B1024E" w:rsidRPr="00B1024E">
        <w:rPr>
          <w:rFonts w:ascii="Segoe UI" w:eastAsia="Segoe UI" w:hAnsi="Segoe UI" w:cs="Segoe UI"/>
        </w:rPr>
        <w:t xml:space="preserve"> pasiremti </w:t>
      </w:r>
      <w:r w:rsidR="00B75DF4">
        <w:rPr>
          <w:rFonts w:ascii="Segoe UI" w:eastAsia="Segoe UI" w:hAnsi="Segoe UI" w:cs="Segoe UI"/>
        </w:rPr>
        <w:t>konkrečiais</w:t>
      </w:r>
      <w:r w:rsidR="00B1024E" w:rsidRPr="00B1024E">
        <w:rPr>
          <w:rFonts w:ascii="Segoe UI" w:eastAsia="Segoe UI" w:hAnsi="Segoe UI" w:cs="Segoe UI"/>
        </w:rPr>
        <w:t xml:space="preserve"> pavyzdžiais. Tarkime, 150 tūkst. eurų kainuojantis būstas, išnuomotas už 700 eurų per mėnesį, per metus sugeneruotų 8,4 tūkst. eurų pajamų. Atėmus</w:t>
      </w:r>
      <w:r w:rsidR="00F62D3B">
        <w:rPr>
          <w:rFonts w:ascii="Segoe UI" w:eastAsia="Segoe UI" w:hAnsi="Segoe UI" w:cs="Segoe UI"/>
        </w:rPr>
        <w:t>, tarkime,</w:t>
      </w:r>
      <w:r w:rsidR="00B1024E" w:rsidRPr="00B1024E">
        <w:rPr>
          <w:rFonts w:ascii="Segoe UI" w:eastAsia="Segoe UI" w:hAnsi="Segoe UI" w:cs="Segoe UI"/>
        </w:rPr>
        <w:t xml:space="preserve"> apie 1,5 tūkst. eurų metines išlaidas (mokesčiai, draudimas, remontas), grynasis pelnas siektų 6,9 tūkst. eurų. Tokiu atveju </w:t>
      </w:r>
      <w:r w:rsidR="00B1024E" w:rsidRPr="005C2CED">
        <w:rPr>
          <w:rFonts w:ascii="Segoe UI" w:eastAsia="Segoe UI" w:hAnsi="Segoe UI" w:cs="Segoe UI"/>
          <w:i/>
          <w:iCs/>
        </w:rPr>
        <w:t>bruto</w:t>
      </w:r>
      <w:r w:rsidR="00B1024E" w:rsidRPr="00B1024E">
        <w:rPr>
          <w:rFonts w:ascii="Segoe UI" w:eastAsia="Segoe UI" w:hAnsi="Segoe UI" w:cs="Segoe UI"/>
        </w:rPr>
        <w:t xml:space="preserve"> pajamingumas </w:t>
      </w:r>
      <w:r w:rsidR="00F62D3B">
        <w:rPr>
          <w:rFonts w:ascii="Segoe UI" w:eastAsia="Segoe UI" w:hAnsi="Segoe UI" w:cs="Segoe UI"/>
        </w:rPr>
        <w:t>(</w:t>
      </w:r>
      <w:r w:rsidR="00C026BD">
        <w:rPr>
          <w:rFonts w:ascii="Segoe UI" w:eastAsia="Segoe UI" w:hAnsi="Segoe UI" w:cs="Segoe UI"/>
        </w:rPr>
        <w:t xml:space="preserve">dar </w:t>
      </w:r>
      <w:r w:rsidR="00F62D3B">
        <w:rPr>
          <w:rFonts w:ascii="Segoe UI" w:eastAsia="Segoe UI" w:hAnsi="Segoe UI" w:cs="Segoe UI"/>
        </w:rPr>
        <w:t xml:space="preserve">neatėmus turto išlaikymo kaštų) </w:t>
      </w:r>
      <w:r w:rsidR="00B1024E" w:rsidRPr="00B1024E">
        <w:rPr>
          <w:rFonts w:ascii="Segoe UI" w:eastAsia="Segoe UI" w:hAnsi="Segoe UI" w:cs="Segoe UI"/>
        </w:rPr>
        <w:t>sudarytų 5,6 proc., o grynasis – 4,6 proc.</w:t>
      </w:r>
      <w:r>
        <w:rPr>
          <w:rFonts w:ascii="Segoe UI" w:eastAsia="Segoe UI" w:hAnsi="Segoe UI" w:cs="Segoe UI"/>
        </w:rPr>
        <w:t xml:space="preserve">“, – pasakoja </w:t>
      </w:r>
      <w:r w:rsidR="00B11B04">
        <w:rPr>
          <w:rFonts w:ascii="Segoe UI" w:eastAsia="Segoe UI" w:hAnsi="Segoe UI" w:cs="Segoe UI"/>
        </w:rPr>
        <w:t xml:space="preserve">L. </w:t>
      </w:r>
      <w:proofErr w:type="spellStart"/>
      <w:r w:rsidR="00B11B04">
        <w:rPr>
          <w:rFonts w:ascii="Segoe UI" w:eastAsia="Segoe UI" w:hAnsi="Segoe UI" w:cs="Segoe UI"/>
        </w:rPr>
        <w:t>Žukovė</w:t>
      </w:r>
      <w:proofErr w:type="spellEnd"/>
      <w:r>
        <w:rPr>
          <w:rFonts w:ascii="Segoe UI" w:eastAsia="Segoe UI" w:hAnsi="Segoe UI" w:cs="Segoe UI"/>
        </w:rPr>
        <w:t>.</w:t>
      </w:r>
    </w:p>
    <w:p w14:paraId="7A70D01B" w14:textId="59E53D25" w:rsidR="00A75FDC" w:rsidRDefault="00B1024E" w:rsidP="00B1024E">
      <w:pPr>
        <w:spacing w:line="256" w:lineRule="auto"/>
        <w:jc w:val="both"/>
        <w:rPr>
          <w:rFonts w:ascii="Segoe UI" w:eastAsia="Segoe UI" w:hAnsi="Segoe UI" w:cs="Segoe UI"/>
        </w:rPr>
      </w:pPr>
      <w:r w:rsidRPr="00B1024E">
        <w:rPr>
          <w:rFonts w:ascii="Segoe UI" w:eastAsia="Segoe UI" w:hAnsi="Segoe UI" w:cs="Segoe UI"/>
        </w:rPr>
        <w:t>Kitu atveju, jeigu įsigyjamas 220 tūkst. eurų kainuojantis butas, kurio nuoma siekia 900 eurų per mėnesį, metinės pajamos būtų 10,8 tūkst. eurų. Įvertinus</w:t>
      </w:r>
      <w:r w:rsidR="00C02E43">
        <w:rPr>
          <w:rFonts w:ascii="Segoe UI" w:eastAsia="Segoe UI" w:hAnsi="Segoe UI" w:cs="Segoe UI"/>
        </w:rPr>
        <w:t>, pavyzdžiui,</w:t>
      </w:r>
      <w:r w:rsidRPr="00B1024E">
        <w:rPr>
          <w:rFonts w:ascii="Segoe UI" w:eastAsia="Segoe UI" w:hAnsi="Segoe UI" w:cs="Segoe UI"/>
        </w:rPr>
        <w:t xml:space="preserve"> apie 2,8 tūkst. eurų metines išlaidas, grynasis pelnas siektų 8 tūkst. eurų. Tokios investicijos </w:t>
      </w:r>
      <w:r w:rsidRPr="005C2CED">
        <w:rPr>
          <w:rFonts w:ascii="Segoe UI" w:eastAsia="Segoe UI" w:hAnsi="Segoe UI" w:cs="Segoe UI"/>
          <w:i/>
          <w:iCs/>
        </w:rPr>
        <w:t>bruto</w:t>
      </w:r>
      <w:r w:rsidRPr="00B1024E">
        <w:rPr>
          <w:rFonts w:ascii="Segoe UI" w:eastAsia="Segoe UI" w:hAnsi="Segoe UI" w:cs="Segoe UI"/>
        </w:rPr>
        <w:t xml:space="preserve"> pajamingumas būtų 4,9 proc., o grynasis – </w:t>
      </w:r>
      <w:r w:rsidR="00A75FDC">
        <w:rPr>
          <w:rFonts w:ascii="Segoe UI" w:eastAsia="Segoe UI" w:hAnsi="Segoe UI" w:cs="Segoe UI"/>
        </w:rPr>
        <w:t xml:space="preserve">apie </w:t>
      </w:r>
      <w:r w:rsidRPr="00B1024E">
        <w:rPr>
          <w:rFonts w:ascii="Segoe UI" w:eastAsia="Segoe UI" w:hAnsi="Segoe UI" w:cs="Segoe UI"/>
        </w:rPr>
        <w:t>3,6 proc.</w:t>
      </w:r>
    </w:p>
    <w:p w14:paraId="4C6F1545" w14:textId="7B01F7B6" w:rsidR="00E63251" w:rsidRPr="00E63251" w:rsidRDefault="00A75FDC" w:rsidP="00124C1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„Taigi, </w:t>
      </w:r>
      <w:r w:rsidRPr="00A75FDC">
        <w:rPr>
          <w:rFonts w:ascii="Segoe UI" w:eastAsia="Segoe UI" w:hAnsi="Segoe UI" w:cs="Segoe UI"/>
        </w:rPr>
        <w:t>vien tik nuomos kaina ar turto vertė negarantuoja didesnio uždarbio</w:t>
      </w:r>
      <w:r>
        <w:rPr>
          <w:rFonts w:ascii="Segoe UI" w:eastAsia="Segoe UI" w:hAnsi="Segoe UI" w:cs="Segoe UI"/>
        </w:rPr>
        <w:t>. G</w:t>
      </w:r>
      <w:r w:rsidRPr="00A75FDC">
        <w:rPr>
          <w:rFonts w:ascii="Segoe UI" w:eastAsia="Segoe UI" w:hAnsi="Segoe UI" w:cs="Segoe UI"/>
        </w:rPr>
        <w:t xml:space="preserve">alutinę grąžą </w:t>
      </w:r>
      <w:r w:rsidR="00682A5E">
        <w:rPr>
          <w:rFonts w:ascii="Segoe UI" w:eastAsia="Segoe UI" w:hAnsi="Segoe UI" w:cs="Segoe UI"/>
        </w:rPr>
        <w:t xml:space="preserve">įprastai </w:t>
      </w:r>
      <w:r w:rsidRPr="00A75FDC">
        <w:rPr>
          <w:rFonts w:ascii="Segoe UI" w:eastAsia="Segoe UI" w:hAnsi="Segoe UI" w:cs="Segoe UI"/>
        </w:rPr>
        <w:t>lemia išlaidos ir efektyvus turto valdymas.</w:t>
      </w:r>
      <w:r w:rsidR="000B5CFE">
        <w:rPr>
          <w:rFonts w:ascii="Segoe UI" w:eastAsia="Segoe UI" w:hAnsi="Segoe UI" w:cs="Segoe UI"/>
        </w:rPr>
        <w:t xml:space="preserve"> Be to,</w:t>
      </w:r>
      <w:r w:rsidR="00682A5E">
        <w:rPr>
          <w:rFonts w:ascii="Segoe UI" w:eastAsia="Segoe UI" w:hAnsi="Segoe UI" w:cs="Segoe UI"/>
        </w:rPr>
        <w:t xml:space="preserve"> </w:t>
      </w:r>
      <w:r w:rsidR="00713587" w:rsidRPr="00713587">
        <w:rPr>
          <w:rFonts w:ascii="Segoe UI" w:eastAsia="Segoe UI" w:hAnsi="Segoe UI" w:cs="Segoe UI"/>
        </w:rPr>
        <w:t xml:space="preserve">investuotojams </w:t>
      </w:r>
      <w:r w:rsidR="00682A5E">
        <w:rPr>
          <w:rFonts w:ascii="Segoe UI" w:eastAsia="Segoe UI" w:hAnsi="Segoe UI" w:cs="Segoe UI"/>
        </w:rPr>
        <w:t xml:space="preserve">turėtų būti </w:t>
      </w:r>
      <w:r w:rsidR="00713587" w:rsidRPr="00713587">
        <w:rPr>
          <w:rFonts w:ascii="Segoe UI" w:eastAsia="Segoe UI" w:hAnsi="Segoe UI" w:cs="Segoe UI"/>
        </w:rPr>
        <w:t>svarbu ne tik teoriniai skaičiai, bet ir</w:t>
      </w:r>
      <w:r w:rsidR="000B5CFE">
        <w:rPr>
          <w:rFonts w:ascii="Segoe UI" w:eastAsia="Segoe UI" w:hAnsi="Segoe UI" w:cs="Segoe UI"/>
        </w:rPr>
        <w:t xml:space="preserve"> </w:t>
      </w:r>
      <w:r w:rsidR="00713587" w:rsidRPr="00713587">
        <w:rPr>
          <w:rFonts w:ascii="Segoe UI" w:eastAsia="Segoe UI" w:hAnsi="Segoe UI" w:cs="Segoe UI"/>
        </w:rPr>
        <w:t>rinkos sąlygos – reikėtų įsivertinti tiek optimistinį, tiek atsargesnį scenarijų, kad lūkesčiai nebūtų pernelyg išpūsti</w:t>
      </w:r>
      <w:r w:rsidR="000B5CFE">
        <w:rPr>
          <w:rFonts w:ascii="Segoe UI" w:eastAsia="Segoe UI" w:hAnsi="Segoe UI" w:cs="Segoe UI"/>
        </w:rPr>
        <w:t xml:space="preserve">“, – </w:t>
      </w:r>
      <w:r w:rsidR="00B11B04">
        <w:rPr>
          <w:rFonts w:ascii="Segoe UI" w:eastAsia="Segoe UI" w:hAnsi="Segoe UI" w:cs="Segoe UI"/>
        </w:rPr>
        <w:t>teigia ekspertė.</w:t>
      </w:r>
    </w:p>
    <w:p w14:paraId="6E7A57FB" w14:textId="782DD40A" w:rsidR="00124C12" w:rsidRPr="00124C12" w:rsidRDefault="00E31978" w:rsidP="00124C1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Nustatykite</w:t>
      </w:r>
      <w:r w:rsidR="00124C12" w:rsidRPr="00124C12">
        <w:rPr>
          <w:rFonts w:ascii="Segoe UI" w:eastAsia="Segoe UI" w:hAnsi="Segoe UI" w:cs="Segoe UI"/>
          <w:b/>
          <w:bCs/>
        </w:rPr>
        <w:t xml:space="preserve"> nuomos paklaus</w:t>
      </w:r>
      <w:r>
        <w:rPr>
          <w:rFonts w:ascii="Segoe UI" w:eastAsia="Segoe UI" w:hAnsi="Segoe UI" w:cs="Segoe UI"/>
          <w:b/>
          <w:bCs/>
        </w:rPr>
        <w:t>ą</w:t>
      </w:r>
    </w:p>
    <w:p w14:paraId="462779F6" w14:textId="77A1395B" w:rsidR="00976B6E" w:rsidRDefault="00124C12" w:rsidP="00124C12">
      <w:pPr>
        <w:spacing w:line="256" w:lineRule="auto"/>
        <w:jc w:val="both"/>
        <w:rPr>
          <w:rFonts w:ascii="Segoe UI" w:eastAsia="Segoe UI" w:hAnsi="Segoe UI" w:cs="Segoe UI"/>
        </w:rPr>
      </w:pPr>
      <w:r w:rsidRPr="00124C12">
        <w:rPr>
          <w:rFonts w:ascii="Segoe UI" w:eastAsia="Segoe UI" w:hAnsi="Segoe UI" w:cs="Segoe UI"/>
        </w:rPr>
        <w:t xml:space="preserve">Pasak </w:t>
      </w:r>
      <w:r w:rsidR="00090E8F">
        <w:rPr>
          <w:rFonts w:ascii="Segoe UI" w:eastAsia="Segoe UI" w:hAnsi="Segoe UI" w:cs="Segoe UI"/>
        </w:rPr>
        <w:t>„</w:t>
      </w:r>
      <w:proofErr w:type="spellStart"/>
      <w:r w:rsidR="00090E8F">
        <w:rPr>
          <w:rFonts w:ascii="Segoe UI" w:eastAsia="Segoe UI" w:hAnsi="Segoe UI" w:cs="Segoe UI"/>
        </w:rPr>
        <w:t>Luminor</w:t>
      </w:r>
      <w:proofErr w:type="spellEnd"/>
      <w:r w:rsidR="00090E8F">
        <w:rPr>
          <w:rFonts w:ascii="Segoe UI" w:eastAsia="Segoe UI" w:hAnsi="Segoe UI" w:cs="Segoe UI"/>
        </w:rPr>
        <w:t xml:space="preserve">“ banko </w:t>
      </w:r>
      <w:r w:rsidRPr="00124C12">
        <w:rPr>
          <w:rFonts w:ascii="Segoe UI" w:eastAsia="Segoe UI" w:hAnsi="Segoe UI" w:cs="Segoe UI"/>
        </w:rPr>
        <w:t xml:space="preserve">ekspertės, sėkminga investicija į būstą glaudžiai susijusi su nuomos paklausa konkrečioje vietovėje. </w:t>
      </w:r>
    </w:p>
    <w:p w14:paraId="668E2055" w14:textId="0F687FC8" w:rsidR="00124C12" w:rsidRPr="00124C12" w:rsidRDefault="00124C12" w:rsidP="00124C12">
      <w:pPr>
        <w:spacing w:line="256" w:lineRule="auto"/>
        <w:jc w:val="both"/>
        <w:rPr>
          <w:rFonts w:ascii="Segoe UI" w:eastAsia="Segoe UI" w:hAnsi="Segoe UI" w:cs="Segoe UI"/>
        </w:rPr>
      </w:pPr>
      <w:r w:rsidRPr="00124C12">
        <w:rPr>
          <w:rFonts w:ascii="Segoe UI" w:eastAsia="Segoe UI" w:hAnsi="Segoe UI" w:cs="Segoe UI"/>
        </w:rPr>
        <w:t>„Miesto centruose ir arčiau universitetų, biurų kvartalų ar didžiųjų transporto mazgų esantis būstas paprastai nuomojamas greičiau ir brangiau. Tai ypač aktualu Vilniuje ir Kaune, kur nuomos rinka aktyvi tarp studentų</w:t>
      </w:r>
      <w:r w:rsidR="00090E8F">
        <w:rPr>
          <w:rFonts w:ascii="Segoe UI" w:eastAsia="Segoe UI" w:hAnsi="Segoe UI" w:cs="Segoe UI"/>
        </w:rPr>
        <w:t xml:space="preserve"> ir </w:t>
      </w:r>
      <w:r w:rsidRPr="00124C12">
        <w:rPr>
          <w:rFonts w:ascii="Segoe UI" w:eastAsia="Segoe UI" w:hAnsi="Segoe UI" w:cs="Segoe UI"/>
        </w:rPr>
        <w:t>jaunų specialistų</w:t>
      </w:r>
      <w:r w:rsidR="00C83787" w:rsidRPr="00C83787">
        <w:rPr>
          <w:rFonts w:ascii="Segoe UI" w:eastAsia="Segoe UI" w:hAnsi="Segoe UI" w:cs="Segoe UI"/>
        </w:rPr>
        <w:t>”</w:t>
      </w:r>
      <w:r w:rsidRPr="00124C12">
        <w:rPr>
          <w:rFonts w:ascii="Segoe UI" w:eastAsia="Segoe UI" w:hAnsi="Segoe UI" w:cs="Segoe UI"/>
        </w:rPr>
        <w:t xml:space="preserve">, – sako L. </w:t>
      </w:r>
      <w:proofErr w:type="spellStart"/>
      <w:r w:rsidRPr="00124C12">
        <w:rPr>
          <w:rFonts w:ascii="Segoe UI" w:eastAsia="Segoe UI" w:hAnsi="Segoe UI" w:cs="Segoe UI"/>
        </w:rPr>
        <w:t>Žukovė</w:t>
      </w:r>
      <w:proofErr w:type="spellEnd"/>
      <w:r w:rsidRPr="00124C12">
        <w:rPr>
          <w:rFonts w:ascii="Segoe UI" w:eastAsia="Segoe UI" w:hAnsi="Segoe UI" w:cs="Segoe UI"/>
        </w:rPr>
        <w:t>.</w:t>
      </w:r>
    </w:p>
    <w:p w14:paraId="757B494C" w14:textId="4DE7DBD0" w:rsidR="00124C12" w:rsidRPr="00124C12" w:rsidRDefault="00C91C14" w:rsidP="00124C1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Pasak jos, n</w:t>
      </w:r>
      <w:r w:rsidR="00124C12" w:rsidRPr="00124C12">
        <w:rPr>
          <w:rFonts w:ascii="Segoe UI" w:eastAsia="Segoe UI" w:hAnsi="Segoe UI" w:cs="Segoe UI"/>
        </w:rPr>
        <w:t>uomos rinkoje populiariausi yra vidutinio dydžio butai, tinkami vienam asmeniui ar porai, taip pat 2–3 kambarių būstai šeimoms. Toki</w:t>
      </w:r>
      <w:r w:rsidR="00D627BE">
        <w:rPr>
          <w:rFonts w:ascii="Segoe UI" w:eastAsia="Segoe UI" w:hAnsi="Segoe UI" w:cs="Segoe UI"/>
        </w:rPr>
        <w:t xml:space="preserve">os investicijos </w:t>
      </w:r>
      <w:r w:rsidR="00124C12" w:rsidRPr="00124C12">
        <w:rPr>
          <w:rFonts w:ascii="Segoe UI" w:eastAsia="Segoe UI" w:hAnsi="Segoe UI" w:cs="Segoe UI"/>
        </w:rPr>
        <w:t>užtikrina platesnį potencialių nuomininkų ratą.</w:t>
      </w:r>
      <w:r w:rsidR="00750043">
        <w:rPr>
          <w:rFonts w:ascii="Segoe UI" w:eastAsia="Segoe UI" w:hAnsi="Segoe UI" w:cs="Segoe UI"/>
        </w:rPr>
        <w:t xml:space="preserve"> </w:t>
      </w:r>
      <w:r w:rsidR="00BE727B">
        <w:rPr>
          <w:rFonts w:ascii="Segoe UI" w:eastAsia="Segoe UI" w:hAnsi="Segoe UI" w:cs="Segoe UI"/>
        </w:rPr>
        <w:t>Be to, s</w:t>
      </w:r>
      <w:r w:rsidR="00750043" w:rsidRPr="00750043">
        <w:rPr>
          <w:rFonts w:ascii="Segoe UI" w:eastAsia="Segoe UI" w:hAnsi="Segoe UI" w:cs="Segoe UI"/>
        </w:rPr>
        <w:t xml:space="preserve">varbu įvertinti ne tik dabartinę, bet ir </w:t>
      </w:r>
      <w:r w:rsidR="004C10C3">
        <w:rPr>
          <w:rFonts w:ascii="Segoe UI" w:eastAsia="Segoe UI" w:hAnsi="Segoe UI" w:cs="Segoe UI"/>
        </w:rPr>
        <w:t xml:space="preserve">ateityje </w:t>
      </w:r>
      <w:r w:rsidR="00750043" w:rsidRPr="00750043">
        <w:rPr>
          <w:rFonts w:ascii="Segoe UI" w:eastAsia="Segoe UI" w:hAnsi="Segoe UI" w:cs="Segoe UI"/>
        </w:rPr>
        <w:t>prognozuojamą paklausą</w:t>
      </w:r>
      <w:r w:rsidR="00750043">
        <w:rPr>
          <w:rFonts w:ascii="Segoe UI" w:eastAsia="Segoe UI" w:hAnsi="Segoe UI" w:cs="Segoe UI"/>
        </w:rPr>
        <w:t xml:space="preserve">. </w:t>
      </w:r>
    </w:p>
    <w:p w14:paraId="1844B543" w14:textId="79DE5216" w:rsidR="00124C12" w:rsidRPr="00124C12" w:rsidRDefault="00124C12" w:rsidP="00124C12">
      <w:pPr>
        <w:spacing w:line="256" w:lineRule="auto"/>
        <w:jc w:val="both"/>
        <w:rPr>
          <w:rFonts w:ascii="Segoe UI" w:eastAsia="Segoe UI" w:hAnsi="Segoe UI" w:cs="Segoe UI"/>
        </w:rPr>
      </w:pPr>
      <w:r w:rsidRPr="00124C12">
        <w:rPr>
          <w:rFonts w:ascii="Segoe UI" w:eastAsia="Segoe UI" w:hAnsi="Segoe UI" w:cs="Segoe UI"/>
        </w:rPr>
        <w:t>„</w:t>
      </w:r>
      <w:r w:rsidR="009A6117">
        <w:rPr>
          <w:rFonts w:ascii="Segoe UI" w:eastAsia="Segoe UI" w:hAnsi="Segoe UI" w:cs="Segoe UI"/>
        </w:rPr>
        <w:t>J</w:t>
      </w:r>
      <w:r w:rsidRPr="00124C12">
        <w:rPr>
          <w:rFonts w:ascii="Segoe UI" w:eastAsia="Segoe UI" w:hAnsi="Segoe UI" w:cs="Segoe UI"/>
        </w:rPr>
        <w:t>ei matote, kad rajone vyksta plėtra – statomi nauji darželiai, parduotuvės, gerinama infrastruktūra, labai tikėtina, kad tokioje vietoje būsto paklausa išliks didelė ir ateityje. Tai reiškia, kad turto vertė gali kilti, o pardavimo galimybės taps palankesnės</w:t>
      </w:r>
      <w:r w:rsidR="00C83787" w:rsidRPr="00C83787">
        <w:rPr>
          <w:rFonts w:ascii="Segoe UI" w:eastAsia="Segoe UI" w:hAnsi="Segoe UI" w:cs="Segoe UI"/>
        </w:rPr>
        <w:t>”</w:t>
      </w:r>
      <w:r w:rsidRPr="00124C12">
        <w:rPr>
          <w:rFonts w:ascii="Segoe UI" w:eastAsia="Segoe UI" w:hAnsi="Segoe UI" w:cs="Segoe UI"/>
        </w:rPr>
        <w:t xml:space="preserve">, – aiškina L. </w:t>
      </w:r>
      <w:proofErr w:type="spellStart"/>
      <w:r w:rsidRPr="00124C12">
        <w:rPr>
          <w:rFonts w:ascii="Segoe UI" w:eastAsia="Segoe UI" w:hAnsi="Segoe UI" w:cs="Segoe UI"/>
        </w:rPr>
        <w:t>Žukovė</w:t>
      </w:r>
      <w:proofErr w:type="spellEnd"/>
      <w:r w:rsidRPr="00124C12">
        <w:rPr>
          <w:rFonts w:ascii="Segoe UI" w:eastAsia="Segoe UI" w:hAnsi="Segoe UI" w:cs="Segoe UI"/>
        </w:rPr>
        <w:t>.</w:t>
      </w:r>
    </w:p>
    <w:p w14:paraId="1EEA7D3F" w14:textId="33A752B7" w:rsidR="00124C12" w:rsidRPr="00124C12" w:rsidRDefault="00CD674F" w:rsidP="00124C1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Įvertinkite s</w:t>
      </w:r>
      <w:r w:rsidR="00124C12" w:rsidRPr="00124C12">
        <w:rPr>
          <w:rFonts w:ascii="Segoe UI" w:eastAsia="Segoe UI" w:hAnsi="Segoe UI" w:cs="Segoe UI"/>
          <w:b/>
          <w:bCs/>
        </w:rPr>
        <w:t>tatybos kokyb</w:t>
      </w:r>
      <w:r>
        <w:rPr>
          <w:rFonts w:ascii="Segoe UI" w:eastAsia="Segoe UI" w:hAnsi="Segoe UI" w:cs="Segoe UI"/>
          <w:b/>
          <w:bCs/>
        </w:rPr>
        <w:t>ę</w:t>
      </w:r>
      <w:r w:rsidR="00124C12" w:rsidRPr="00124C12">
        <w:rPr>
          <w:rFonts w:ascii="Segoe UI" w:eastAsia="Segoe UI" w:hAnsi="Segoe UI" w:cs="Segoe UI"/>
          <w:b/>
          <w:bCs/>
        </w:rPr>
        <w:t xml:space="preserve"> ir patogum</w:t>
      </w:r>
      <w:r>
        <w:rPr>
          <w:rFonts w:ascii="Segoe UI" w:eastAsia="Segoe UI" w:hAnsi="Segoe UI" w:cs="Segoe UI"/>
          <w:b/>
          <w:bCs/>
        </w:rPr>
        <w:t>us</w:t>
      </w:r>
    </w:p>
    <w:p w14:paraId="24D38C51" w14:textId="29E09336" w:rsidR="00124C12" w:rsidRDefault="00124C12" w:rsidP="00124C12">
      <w:pPr>
        <w:spacing w:line="256" w:lineRule="auto"/>
        <w:jc w:val="both"/>
        <w:rPr>
          <w:rFonts w:ascii="Segoe UI" w:eastAsia="Segoe UI" w:hAnsi="Segoe UI" w:cs="Segoe UI"/>
        </w:rPr>
      </w:pPr>
      <w:r w:rsidRPr="00124C12">
        <w:rPr>
          <w:rFonts w:ascii="Segoe UI" w:eastAsia="Segoe UI" w:hAnsi="Segoe UI" w:cs="Segoe UI"/>
        </w:rPr>
        <w:lastRenderedPageBreak/>
        <w:t>Investuojant į nuomai skirtą būstą, svarbi ir statybos kokybė. Nauj</w:t>
      </w:r>
      <w:r w:rsidR="00F17BC7">
        <w:rPr>
          <w:rFonts w:ascii="Segoe UI" w:eastAsia="Segoe UI" w:hAnsi="Segoe UI" w:cs="Segoe UI"/>
        </w:rPr>
        <w:t>os</w:t>
      </w:r>
      <w:r w:rsidRPr="00124C12">
        <w:rPr>
          <w:rFonts w:ascii="Segoe UI" w:eastAsia="Segoe UI" w:hAnsi="Segoe UI" w:cs="Segoe UI"/>
        </w:rPr>
        <w:t xml:space="preserve"> statybos A ar aukštesnės energinės klasės </w:t>
      </w:r>
      <w:r w:rsidR="00F17BC7">
        <w:rPr>
          <w:rFonts w:ascii="Segoe UI" w:eastAsia="Segoe UI" w:hAnsi="Segoe UI" w:cs="Segoe UI"/>
        </w:rPr>
        <w:t xml:space="preserve">daugiabučiuose esantiems </w:t>
      </w:r>
      <w:r w:rsidRPr="00124C12">
        <w:rPr>
          <w:rFonts w:ascii="Segoe UI" w:eastAsia="Segoe UI" w:hAnsi="Segoe UI" w:cs="Segoe UI"/>
        </w:rPr>
        <w:t>b</w:t>
      </w:r>
      <w:r w:rsidR="00F17BC7">
        <w:rPr>
          <w:rFonts w:ascii="Segoe UI" w:eastAsia="Segoe UI" w:hAnsi="Segoe UI" w:cs="Segoe UI"/>
        </w:rPr>
        <w:t>utams</w:t>
      </w:r>
      <w:r w:rsidRPr="00124C12">
        <w:rPr>
          <w:rFonts w:ascii="Segoe UI" w:eastAsia="Segoe UI" w:hAnsi="Segoe UI" w:cs="Segoe UI"/>
        </w:rPr>
        <w:t xml:space="preserve"> paprastai reik</w:t>
      </w:r>
      <w:r w:rsidR="007E23DB">
        <w:rPr>
          <w:rFonts w:ascii="Segoe UI" w:eastAsia="Segoe UI" w:hAnsi="Segoe UI" w:cs="Segoe UI"/>
        </w:rPr>
        <w:t>ia</w:t>
      </w:r>
      <w:r w:rsidRPr="00124C12">
        <w:rPr>
          <w:rFonts w:ascii="Segoe UI" w:eastAsia="Segoe UI" w:hAnsi="Segoe UI" w:cs="Segoe UI"/>
        </w:rPr>
        <w:t xml:space="preserve"> mažiau išlaidų komunalinėms paslaugoms, todėl </w:t>
      </w:r>
      <w:r w:rsidR="00322696">
        <w:rPr>
          <w:rFonts w:ascii="Segoe UI" w:eastAsia="Segoe UI" w:hAnsi="Segoe UI" w:cs="Segoe UI"/>
        </w:rPr>
        <w:t xml:space="preserve">jie </w:t>
      </w:r>
      <w:r w:rsidRPr="00124C12">
        <w:rPr>
          <w:rFonts w:ascii="Segoe UI" w:eastAsia="Segoe UI" w:hAnsi="Segoe UI" w:cs="Segoe UI"/>
        </w:rPr>
        <w:t>yra patrauklesni nuomininkams. Be to, tokie būstai ilgainiui išlaiko didesnę vertę rinkoje.</w:t>
      </w:r>
    </w:p>
    <w:p w14:paraId="710F889F" w14:textId="42ECB5F4" w:rsidR="008E4B59" w:rsidRPr="00124C12" w:rsidRDefault="008E4B59" w:rsidP="00124C12">
      <w:pPr>
        <w:spacing w:line="256" w:lineRule="auto"/>
        <w:jc w:val="both"/>
        <w:rPr>
          <w:rFonts w:ascii="Segoe UI" w:eastAsia="Segoe UI" w:hAnsi="Segoe UI" w:cs="Segoe UI"/>
        </w:rPr>
      </w:pPr>
      <w:r w:rsidRPr="008E4B59">
        <w:rPr>
          <w:rFonts w:ascii="Segoe UI" w:eastAsia="Segoe UI" w:hAnsi="Segoe UI" w:cs="Segoe UI"/>
        </w:rPr>
        <w:t xml:space="preserve">Anot L. </w:t>
      </w:r>
      <w:proofErr w:type="spellStart"/>
      <w:r w:rsidRPr="008E4B59">
        <w:rPr>
          <w:rFonts w:ascii="Segoe UI" w:eastAsia="Segoe UI" w:hAnsi="Segoe UI" w:cs="Segoe UI"/>
        </w:rPr>
        <w:t>Žukovės</w:t>
      </w:r>
      <w:proofErr w:type="spellEnd"/>
      <w:r w:rsidRPr="008E4B59">
        <w:rPr>
          <w:rFonts w:ascii="Segoe UI" w:eastAsia="Segoe UI" w:hAnsi="Segoe UI" w:cs="Segoe UI"/>
        </w:rPr>
        <w:t xml:space="preserve">, būsto energinis efektyvumas gali tapti konkurenciniu pranašumu, nes nuomininkai vis dažniau domisi ne tik nuomos kaina, bet ir eksploatacinėmis sąnaudomis. </w:t>
      </w:r>
      <w:r>
        <w:rPr>
          <w:rFonts w:ascii="Segoe UI" w:eastAsia="Segoe UI" w:hAnsi="Segoe UI" w:cs="Segoe UI"/>
        </w:rPr>
        <w:t>Dėl to e</w:t>
      </w:r>
      <w:r w:rsidRPr="008E4B59">
        <w:rPr>
          <w:rFonts w:ascii="Segoe UI" w:eastAsia="Segoe UI" w:hAnsi="Segoe UI" w:cs="Segoe UI"/>
        </w:rPr>
        <w:t>fektyvus, ekonomiškas būstas ilgainiui užtikrina stabilesnį pinigų srautą investuotojui.</w:t>
      </w:r>
      <w:r>
        <w:rPr>
          <w:rFonts w:ascii="Segoe UI" w:eastAsia="Segoe UI" w:hAnsi="Segoe UI" w:cs="Segoe UI"/>
        </w:rPr>
        <w:t xml:space="preserve"> </w:t>
      </w:r>
    </w:p>
    <w:p w14:paraId="62BABC44" w14:textId="109A08E4" w:rsidR="00124C12" w:rsidRPr="00124C12" w:rsidRDefault="00124C12" w:rsidP="00124C12">
      <w:pPr>
        <w:spacing w:line="256" w:lineRule="auto"/>
        <w:jc w:val="both"/>
        <w:rPr>
          <w:rFonts w:ascii="Segoe UI" w:eastAsia="Segoe UI" w:hAnsi="Segoe UI" w:cs="Segoe UI"/>
        </w:rPr>
      </w:pPr>
      <w:r w:rsidRPr="00124C12">
        <w:rPr>
          <w:rFonts w:ascii="Segoe UI" w:eastAsia="Segoe UI" w:hAnsi="Segoe UI" w:cs="Segoe UI"/>
        </w:rPr>
        <w:t xml:space="preserve">„Papildomi elementai, tokie kaip balkonas, vieta automobiliui ar uždaras kiemas, suteikia daugiau komforto ir gali būti lemiamas argumentas renkantis tarp kelių nuomos variantų. </w:t>
      </w:r>
      <w:r w:rsidR="008D2E67">
        <w:rPr>
          <w:rFonts w:ascii="Segoe UI" w:eastAsia="Segoe UI" w:hAnsi="Segoe UI" w:cs="Segoe UI"/>
        </w:rPr>
        <w:t>T</w:t>
      </w:r>
      <w:r w:rsidRPr="00124C12">
        <w:rPr>
          <w:rFonts w:ascii="Segoe UI" w:eastAsia="Segoe UI" w:hAnsi="Segoe UI" w:cs="Segoe UI"/>
        </w:rPr>
        <w:t xml:space="preserve">ai </w:t>
      </w:r>
      <w:r w:rsidR="00B56CEA">
        <w:rPr>
          <w:rFonts w:ascii="Segoe UI" w:eastAsia="Segoe UI" w:hAnsi="Segoe UI" w:cs="Segoe UI"/>
        </w:rPr>
        <w:t xml:space="preserve">gali </w:t>
      </w:r>
      <w:r w:rsidR="008D2E67">
        <w:rPr>
          <w:rFonts w:ascii="Segoe UI" w:eastAsia="Segoe UI" w:hAnsi="Segoe UI" w:cs="Segoe UI"/>
        </w:rPr>
        <w:t xml:space="preserve">padėti greičiau rasti nuomininkus </w:t>
      </w:r>
      <w:r w:rsidR="00090E8F">
        <w:rPr>
          <w:rFonts w:ascii="Segoe UI" w:eastAsia="Segoe UI" w:hAnsi="Segoe UI" w:cs="Segoe UI"/>
        </w:rPr>
        <w:t xml:space="preserve">ir </w:t>
      </w:r>
      <w:r w:rsidR="008D2E67">
        <w:rPr>
          <w:rFonts w:ascii="Segoe UI" w:eastAsia="Segoe UI" w:hAnsi="Segoe UI" w:cs="Segoe UI"/>
        </w:rPr>
        <w:t xml:space="preserve">sumažinti </w:t>
      </w:r>
      <w:r w:rsidRPr="00124C12">
        <w:rPr>
          <w:rFonts w:ascii="Segoe UI" w:eastAsia="Segoe UI" w:hAnsi="Segoe UI" w:cs="Segoe UI"/>
        </w:rPr>
        <w:t xml:space="preserve">riziką, kad būstas </w:t>
      </w:r>
      <w:r w:rsidR="008D2E67">
        <w:rPr>
          <w:rFonts w:ascii="Segoe UI" w:eastAsia="Segoe UI" w:hAnsi="Segoe UI" w:cs="Segoe UI"/>
        </w:rPr>
        <w:t xml:space="preserve">liks </w:t>
      </w:r>
      <w:r w:rsidRPr="00124C12">
        <w:rPr>
          <w:rFonts w:ascii="Segoe UI" w:eastAsia="Segoe UI" w:hAnsi="Segoe UI" w:cs="Segoe UI"/>
        </w:rPr>
        <w:t>tuščias</w:t>
      </w:r>
      <w:r w:rsidR="00571C6A" w:rsidRPr="00571C6A">
        <w:rPr>
          <w:rFonts w:ascii="Segoe UI" w:eastAsia="Segoe UI" w:hAnsi="Segoe UI" w:cs="Segoe UI"/>
        </w:rPr>
        <w:t>”</w:t>
      </w:r>
      <w:r w:rsidRPr="00124C12">
        <w:rPr>
          <w:rFonts w:ascii="Segoe UI" w:eastAsia="Segoe UI" w:hAnsi="Segoe UI" w:cs="Segoe UI"/>
        </w:rPr>
        <w:t xml:space="preserve">, – priduria L. </w:t>
      </w:r>
      <w:proofErr w:type="spellStart"/>
      <w:r w:rsidRPr="00124C12">
        <w:rPr>
          <w:rFonts w:ascii="Segoe UI" w:eastAsia="Segoe UI" w:hAnsi="Segoe UI" w:cs="Segoe UI"/>
        </w:rPr>
        <w:t>Žukovė</w:t>
      </w:r>
      <w:proofErr w:type="spellEnd"/>
      <w:r w:rsidRPr="00124C12">
        <w:rPr>
          <w:rFonts w:ascii="Segoe UI" w:eastAsia="Segoe UI" w:hAnsi="Segoe UI" w:cs="Segoe UI"/>
        </w:rPr>
        <w:t>.</w:t>
      </w:r>
    </w:p>
    <w:p w14:paraId="783DA60A" w14:textId="77777777" w:rsidR="00FF7A14" w:rsidRPr="001E69DE" w:rsidRDefault="00FF7A14" w:rsidP="005B11DD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56CCC9E0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="00B85696" w:rsidRPr="00B85696">
        <w:rPr>
          <w:rFonts w:ascii="Segoe UI" w:eastAsia="Segoe UI" w:hAnsi="Segoe UI" w:cs="Segoe UI"/>
          <w:b/>
          <w:bCs/>
          <w:sz w:val="20"/>
          <w:szCs w:val="20"/>
        </w:rPr>
        <w:t>”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2FFDA42B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B85696" w:rsidRPr="00B85696">
        <w:rPr>
          <w:rFonts w:ascii="Segoe UI" w:eastAsia="Segoe UI" w:hAnsi="Segoe UI" w:cs="Segoe UI"/>
          <w:sz w:val="20"/>
          <w:szCs w:val="20"/>
        </w:rPr>
        <w:t>”</w:t>
      </w:r>
      <w:r w:rsidRPr="002065DB">
        <w:rPr>
          <w:rFonts w:ascii="Segoe UI" w:eastAsia="Segoe UI" w:hAnsi="Segoe UI" w:cs="Segoe UI"/>
          <w:sz w:val="20"/>
          <w:szCs w:val="20"/>
        </w:rPr>
        <w:t xml:space="preserve">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B85696" w:rsidRPr="00B85696">
        <w:rPr>
          <w:rFonts w:ascii="Segoe UI" w:eastAsia="Segoe UI" w:hAnsi="Segoe UI" w:cs="Segoe UI"/>
          <w:sz w:val="20"/>
          <w:szCs w:val="20"/>
        </w:rPr>
        <w:t>”</w:t>
      </w:r>
      <w:r w:rsidRPr="002065DB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469E5C27" w14:textId="77777777" w:rsidR="00513B13" w:rsidRPr="00513B13" w:rsidRDefault="00513B13" w:rsidP="00513B13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513B13">
        <w:rPr>
          <w:rFonts w:ascii="Segoe UI" w:eastAsia="Segoe UI" w:hAnsi="Segoe UI" w:cs="Segoe UI"/>
          <w:sz w:val="20"/>
          <w:szCs w:val="20"/>
        </w:rPr>
        <w:t>Šarūnas Kubilius</w:t>
      </w:r>
    </w:p>
    <w:p w14:paraId="44421D1C" w14:textId="77777777" w:rsidR="00513B13" w:rsidRPr="00513B13" w:rsidRDefault="00513B13" w:rsidP="00513B13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513B13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513B13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513B13">
        <w:rPr>
          <w:rFonts w:ascii="Segoe UI" w:eastAsia="Segoe UI" w:hAnsi="Segoe UI" w:cs="Segoe UI"/>
          <w:sz w:val="20"/>
          <w:szCs w:val="20"/>
        </w:rPr>
        <w:t>“ komunikacijos projektų vadovas</w:t>
      </w:r>
    </w:p>
    <w:p w14:paraId="376385F3" w14:textId="77777777" w:rsidR="00513B13" w:rsidRPr="00513B13" w:rsidRDefault="00513B13" w:rsidP="00513B13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513B13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60C03FE8" w:rsidR="00786D9C" w:rsidRPr="00C17E6C" w:rsidRDefault="00513B13" w:rsidP="00513B13">
      <w:pPr>
        <w:spacing w:after="0" w:line="240" w:lineRule="auto"/>
        <w:rPr>
          <w:rFonts w:ascii="Segoe UI" w:eastAsia="Segoe UI" w:hAnsi="Segoe UI" w:cs="Segoe UI"/>
        </w:rPr>
      </w:pPr>
      <w:r w:rsidRPr="00513B13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CD1B6C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  <w:r w:rsidR="001423E2"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5706B" w14:textId="77777777" w:rsidR="007E265D" w:rsidRDefault="007E265D">
      <w:pPr>
        <w:spacing w:after="0" w:line="240" w:lineRule="auto"/>
      </w:pPr>
      <w:r>
        <w:separator/>
      </w:r>
    </w:p>
  </w:endnote>
  <w:endnote w:type="continuationSeparator" w:id="0">
    <w:p w14:paraId="066D0D0B" w14:textId="77777777" w:rsidR="007E265D" w:rsidRDefault="007E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C4EC2" w14:textId="77777777" w:rsidR="007E265D" w:rsidRDefault="007E265D">
      <w:pPr>
        <w:spacing w:after="0" w:line="240" w:lineRule="auto"/>
      </w:pPr>
      <w:r>
        <w:separator/>
      </w:r>
    </w:p>
  </w:footnote>
  <w:footnote w:type="continuationSeparator" w:id="0">
    <w:p w14:paraId="53AF441B" w14:textId="77777777" w:rsidR="007E265D" w:rsidRDefault="007E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1640"/>
    <w:rsid w:val="000119A3"/>
    <w:rsid w:val="000125FE"/>
    <w:rsid w:val="00012C7C"/>
    <w:rsid w:val="00013186"/>
    <w:rsid w:val="00013614"/>
    <w:rsid w:val="00013C5F"/>
    <w:rsid w:val="0001454A"/>
    <w:rsid w:val="00014858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DDE"/>
    <w:rsid w:val="0002313C"/>
    <w:rsid w:val="000236AD"/>
    <w:rsid w:val="00023895"/>
    <w:rsid w:val="00024252"/>
    <w:rsid w:val="000244D2"/>
    <w:rsid w:val="000263F9"/>
    <w:rsid w:val="00026436"/>
    <w:rsid w:val="00026F46"/>
    <w:rsid w:val="00027467"/>
    <w:rsid w:val="00027760"/>
    <w:rsid w:val="000278AA"/>
    <w:rsid w:val="000301FA"/>
    <w:rsid w:val="00030615"/>
    <w:rsid w:val="0003062D"/>
    <w:rsid w:val="00030D37"/>
    <w:rsid w:val="000319BC"/>
    <w:rsid w:val="00032594"/>
    <w:rsid w:val="00032727"/>
    <w:rsid w:val="00032F0E"/>
    <w:rsid w:val="0003331A"/>
    <w:rsid w:val="0003353D"/>
    <w:rsid w:val="00033995"/>
    <w:rsid w:val="00033A50"/>
    <w:rsid w:val="00033D19"/>
    <w:rsid w:val="000357AE"/>
    <w:rsid w:val="00035A55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4497C"/>
    <w:rsid w:val="0004793A"/>
    <w:rsid w:val="00050938"/>
    <w:rsid w:val="00051A6F"/>
    <w:rsid w:val="00054BC8"/>
    <w:rsid w:val="00055A32"/>
    <w:rsid w:val="0005608A"/>
    <w:rsid w:val="00056834"/>
    <w:rsid w:val="00056AFE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4BF4"/>
    <w:rsid w:val="000651A5"/>
    <w:rsid w:val="00071020"/>
    <w:rsid w:val="00071EE0"/>
    <w:rsid w:val="000728A9"/>
    <w:rsid w:val="00073D67"/>
    <w:rsid w:val="00074DF5"/>
    <w:rsid w:val="00075280"/>
    <w:rsid w:val="00075411"/>
    <w:rsid w:val="0007593A"/>
    <w:rsid w:val="0007618A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0E8F"/>
    <w:rsid w:val="000914EC"/>
    <w:rsid w:val="000916F9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A001E"/>
    <w:rsid w:val="000A1EC8"/>
    <w:rsid w:val="000A26DD"/>
    <w:rsid w:val="000A29E3"/>
    <w:rsid w:val="000A2AFD"/>
    <w:rsid w:val="000A43A9"/>
    <w:rsid w:val="000A490F"/>
    <w:rsid w:val="000A7168"/>
    <w:rsid w:val="000B0947"/>
    <w:rsid w:val="000B1E9E"/>
    <w:rsid w:val="000B24CE"/>
    <w:rsid w:val="000B2948"/>
    <w:rsid w:val="000B39E4"/>
    <w:rsid w:val="000B4122"/>
    <w:rsid w:val="000B4DC6"/>
    <w:rsid w:val="000B5CFE"/>
    <w:rsid w:val="000B5DAF"/>
    <w:rsid w:val="000B637C"/>
    <w:rsid w:val="000B6CCA"/>
    <w:rsid w:val="000B7FE6"/>
    <w:rsid w:val="000C0555"/>
    <w:rsid w:val="000C07B9"/>
    <w:rsid w:val="000C0B03"/>
    <w:rsid w:val="000C16BB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063D"/>
    <w:rsid w:val="000D1E41"/>
    <w:rsid w:val="000D40C5"/>
    <w:rsid w:val="000D46B4"/>
    <w:rsid w:val="000D4AC7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4724"/>
    <w:rsid w:val="000E498A"/>
    <w:rsid w:val="000E5C9B"/>
    <w:rsid w:val="000E6019"/>
    <w:rsid w:val="000E6BD4"/>
    <w:rsid w:val="000E70D6"/>
    <w:rsid w:val="000E75B2"/>
    <w:rsid w:val="000E76C7"/>
    <w:rsid w:val="000F0A3C"/>
    <w:rsid w:val="000F23C2"/>
    <w:rsid w:val="000F3A32"/>
    <w:rsid w:val="000F4253"/>
    <w:rsid w:val="000F4648"/>
    <w:rsid w:val="000F51EF"/>
    <w:rsid w:val="000F5CF9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209AC"/>
    <w:rsid w:val="001216F7"/>
    <w:rsid w:val="00122BF8"/>
    <w:rsid w:val="001239E0"/>
    <w:rsid w:val="00123D45"/>
    <w:rsid w:val="00124C12"/>
    <w:rsid w:val="00125253"/>
    <w:rsid w:val="00125B80"/>
    <w:rsid w:val="00125FA2"/>
    <w:rsid w:val="00126A25"/>
    <w:rsid w:val="001272AE"/>
    <w:rsid w:val="00127922"/>
    <w:rsid w:val="00131B39"/>
    <w:rsid w:val="0013403F"/>
    <w:rsid w:val="001341AA"/>
    <w:rsid w:val="00134773"/>
    <w:rsid w:val="00135820"/>
    <w:rsid w:val="00135DA3"/>
    <w:rsid w:val="00137661"/>
    <w:rsid w:val="00137D91"/>
    <w:rsid w:val="001404AF"/>
    <w:rsid w:val="001413F6"/>
    <w:rsid w:val="001423E2"/>
    <w:rsid w:val="001426DC"/>
    <w:rsid w:val="00142F48"/>
    <w:rsid w:val="001432C8"/>
    <w:rsid w:val="001439E9"/>
    <w:rsid w:val="00143C57"/>
    <w:rsid w:val="00144E7E"/>
    <w:rsid w:val="00145BE7"/>
    <w:rsid w:val="001462A4"/>
    <w:rsid w:val="001473BB"/>
    <w:rsid w:val="0014747F"/>
    <w:rsid w:val="00151AA9"/>
    <w:rsid w:val="00151F9D"/>
    <w:rsid w:val="00152ECB"/>
    <w:rsid w:val="00152FF0"/>
    <w:rsid w:val="001539EF"/>
    <w:rsid w:val="00153E67"/>
    <w:rsid w:val="0015615A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425"/>
    <w:rsid w:val="00165FA0"/>
    <w:rsid w:val="00167D0C"/>
    <w:rsid w:val="00170E96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1A3D"/>
    <w:rsid w:val="00181B1B"/>
    <w:rsid w:val="00182285"/>
    <w:rsid w:val="00182341"/>
    <w:rsid w:val="001823F5"/>
    <w:rsid w:val="001826FB"/>
    <w:rsid w:val="00182D79"/>
    <w:rsid w:val="001838D6"/>
    <w:rsid w:val="00183C8B"/>
    <w:rsid w:val="001846AF"/>
    <w:rsid w:val="001847E2"/>
    <w:rsid w:val="00184CFB"/>
    <w:rsid w:val="00184F2B"/>
    <w:rsid w:val="001858F2"/>
    <w:rsid w:val="00185BB0"/>
    <w:rsid w:val="00190233"/>
    <w:rsid w:val="00191121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E16"/>
    <w:rsid w:val="001A206D"/>
    <w:rsid w:val="001A2161"/>
    <w:rsid w:val="001A22DA"/>
    <w:rsid w:val="001A26D3"/>
    <w:rsid w:val="001A3B08"/>
    <w:rsid w:val="001A461C"/>
    <w:rsid w:val="001A4AC9"/>
    <w:rsid w:val="001A4AF3"/>
    <w:rsid w:val="001A53DB"/>
    <w:rsid w:val="001A53EC"/>
    <w:rsid w:val="001A5B25"/>
    <w:rsid w:val="001A69AB"/>
    <w:rsid w:val="001A6EEC"/>
    <w:rsid w:val="001A7215"/>
    <w:rsid w:val="001A737D"/>
    <w:rsid w:val="001A7A3A"/>
    <w:rsid w:val="001B047D"/>
    <w:rsid w:val="001B1D52"/>
    <w:rsid w:val="001B212A"/>
    <w:rsid w:val="001B3287"/>
    <w:rsid w:val="001B3E23"/>
    <w:rsid w:val="001B5350"/>
    <w:rsid w:val="001B539A"/>
    <w:rsid w:val="001B684D"/>
    <w:rsid w:val="001B6BE1"/>
    <w:rsid w:val="001B72A4"/>
    <w:rsid w:val="001B7422"/>
    <w:rsid w:val="001B7A54"/>
    <w:rsid w:val="001B7E09"/>
    <w:rsid w:val="001C1DF3"/>
    <w:rsid w:val="001C2290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403B"/>
    <w:rsid w:val="001D51A3"/>
    <w:rsid w:val="001D60FD"/>
    <w:rsid w:val="001D6217"/>
    <w:rsid w:val="001D6506"/>
    <w:rsid w:val="001D6592"/>
    <w:rsid w:val="001D65B1"/>
    <w:rsid w:val="001D6F0F"/>
    <w:rsid w:val="001D764E"/>
    <w:rsid w:val="001D7D0F"/>
    <w:rsid w:val="001E36B2"/>
    <w:rsid w:val="001E4546"/>
    <w:rsid w:val="001E5B0E"/>
    <w:rsid w:val="001E65AB"/>
    <w:rsid w:val="001E69DE"/>
    <w:rsid w:val="001E7994"/>
    <w:rsid w:val="001E7C06"/>
    <w:rsid w:val="001E7CAD"/>
    <w:rsid w:val="001F0161"/>
    <w:rsid w:val="001F10B1"/>
    <w:rsid w:val="001F1153"/>
    <w:rsid w:val="001F16D1"/>
    <w:rsid w:val="001F1C12"/>
    <w:rsid w:val="001F1F18"/>
    <w:rsid w:val="001F2050"/>
    <w:rsid w:val="001F230C"/>
    <w:rsid w:val="001F2E67"/>
    <w:rsid w:val="001F3505"/>
    <w:rsid w:val="001F37ED"/>
    <w:rsid w:val="001F3ACD"/>
    <w:rsid w:val="001F5B92"/>
    <w:rsid w:val="001F60F2"/>
    <w:rsid w:val="001F768A"/>
    <w:rsid w:val="002001BD"/>
    <w:rsid w:val="00200ECF"/>
    <w:rsid w:val="002020ED"/>
    <w:rsid w:val="0020215C"/>
    <w:rsid w:val="00203E11"/>
    <w:rsid w:val="002065DB"/>
    <w:rsid w:val="002067F0"/>
    <w:rsid w:val="002101F4"/>
    <w:rsid w:val="00211C0E"/>
    <w:rsid w:val="00211D1D"/>
    <w:rsid w:val="00213E0E"/>
    <w:rsid w:val="002145AF"/>
    <w:rsid w:val="00214771"/>
    <w:rsid w:val="00214882"/>
    <w:rsid w:val="00214B05"/>
    <w:rsid w:val="0021629D"/>
    <w:rsid w:val="00217DFA"/>
    <w:rsid w:val="00220100"/>
    <w:rsid w:val="00220B3D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434E"/>
    <w:rsid w:val="00255B28"/>
    <w:rsid w:val="00256166"/>
    <w:rsid w:val="002564F2"/>
    <w:rsid w:val="002567B3"/>
    <w:rsid w:val="00257558"/>
    <w:rsid w:val="002579FA"/>
    <w:rsid w:val="00257EEC"/>
    <w:rsid w:val="00260633"/>
    <w:rsid w:val="002606FB"/>
    <w:rsid w:val="00262500"/>
    <w:rsid w:val="00263E28"/>
    <w:rsid w:val="002646BA"/>
    <w:rsid w:val="002647E2"/>
    <w:rsid w:val="002648CE"/>
    <w:rsid w:val="00264DF9"/>
    <w:rsid w:val="00265644"/>
    <w:rsid w:val="002665FD"/>
    <w:rsid w:val="00266920"/>
    <w:rsid w:val="00266D8B"/>
    <w:rsid w:val="00266E8B"/>
    <w:rsid w:val="0026750E"/>
    <w:rsid w:val="0026762F"/>
    <w:rsid w:val="00267D72"/>
    <w:rsid w:val="00270401"/>
    <w:rsid w:val="00270ADE"/>
    <w:rsid w:val="00270BFE"/>
    <w:rsid w:val="00270F9F"/>
    <w:rsid w:val="002735FE"/>
    <w:rsid w:val="0027439F"/>
    <w:rsid w:val="00274DE3"/>
    <w:rsid w:val="0027655D"/>
    <w:rsid w:val="00277FD7"/>
    <w:rsid w:val="0028094B"/>
    <w:rsid w:val="00280F61"/>
    <w:rsid w:val="00281CA7"/>
    <w:rsid w:val="002834FD"/>
    <w:rsid w:val="00283742"/>
    <w:rsid w:val="00283E60"/>
    <w:rsid w:val="002844F1"/>
    <w:rsid w:val="002848E0"/>
    <w:rsid w:val="00284BFC"/>
    <w:rsid w:val="002853D2"/>
    <w:rsid w:val="0028557E"/>
    <w:rsid w:val="00285D9C"/>
    <w:rsid w:val="00286345"/>
    <w:rsid w:val="00290085"/>
    <w:rsid w:val="002934C5"/>
    <w:rsid w:val="00293899"/>
    <w:rsid w:val="00294038"/>
    <w:rsid w:val="00294634"/>
    <w:rsid w:val="00294A08"/>
    <w:rsid w:val="002957B9"/>
    <w:rsid w:val="002958C0"/>
    <w:rsid w:val="00295FCE"/>
    <w:rsid w:val="00296001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3EEA"/>
    <w:rsid w:val="002A5CAC"/>
    <w:rsid w:val="002A5DA7"/>
    <w:rsid w:val="002A6A77"/>
    <w:rsid w:val="002A7CEE"/>
    <w:rsid w:val="002A7DA3"/>
    <w:rsid w:val="002B0279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5D9B"/>
    <w:rsid w:val="002B6010"/>
    <w:rsid w:val="002B60F6"/>
    <w:rsid w:val="002B699F"/>
    <w:rsid w:val="002C03B4"/>
    <w:rsid w:val="002C0CE2"/>
    <w:rsid w:val="002C1041"/>
    <w:rsid w:val="002C113E"/>
    <w:rsid w:val="002C1C55"/>
    <w:rsid w:val="002C1E47"/>
    <w:rsid w:val="002C26FA"/>
    <w:rsid w:val="002C2AA0"/>
    <w:rsid w:val="002C32A5"/>
    <w:rsid w:val="002C35CE"/>
    <w:rsid w:val="002C3AB7"/>
    <w:rsid w:val="002C4983"/>
    <w:rsid w:val="002C553D"/>
    <w:rsid w:val="002C5951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F64"/>
    <w:rsid w:val="002D706C"/>
    <w:rsid w:val="002D79FF"/>
    <w:rsid w:val="002E0508"/>
    <w:rsid w:val="002E085F"/>
    <w:rsid w:val="002E11B8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77F2"/>
    <w:rsid w:val="002F02A3"/>
    <w:rsid w:val="002F1341"/>
    <w:rsid w:val="002F191C"/>
    <w:rsid w:val="002F202E"/>
    <w:rsid w:val="002F22B5"/>
    <w:rsid w:val="002F402D"/>
    <w:rsid w:val="002F436D"/>
    <w:rsid w:val="002F56E1"/>
    <w:rsid w:val="002F651C"/>
    <w:rsid w:val="002F6891"/>
    <w:rsid w:val="002F7428"/>
    <w:rsid w:val="002F7689"/>
    <w:rsid w:val="002F7CEB"/>
    <w:rsid w:val="00300687"/>
    <w:rsid w:val="00300CD2"/>
    <w:rsid w:val="0030109B"/>
    <w:rsid w:val="00301332"/>
    <w:rsid w:val="00301727"/>
    <w:rsid w:val="00301E80"/>
    <w:rsid w:val="00302F91"/>
    <w:rsid w:val="00303741"/>
    <w:rsid w:val="00304218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2D0"/>
    <w:rsid w:val="003169BB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2696"/>
    <w:rsid w:val="0032301E"/>
    <w:rsid w:val="003235EC"/>
    <w:rsid w:val="00323901"/>
    <w:rsid w:val="00323998"/>
    <w:rsid w:val="003242F7"/>
    <w:rsid w:val="00324422"/>
    <w:rsid w:val="003254CF"/>
    <w:rsid w:val="00326C3B"/>
    <w:rsid w:val="003273C9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179"/>
    <w:rsid w:val="00335335"/>
    <w:rsid w:val="0033591E"/>
    <w:rsid w:val="00335938"/>
    <w:rsid w:val="00336C2F"/>
    <w:rsid w:val="00337997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1F1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989"/>
    <w:rsid w:val="00357C06"/>
    <w:rsid w:val="00357C92"/>
    <w:rsid w:val="0036072B"/>
    <w:rsid w:val="00360C70"/>
    <w:rsid w:val="00361DC9"/>
    <w:rsid w:val="00363387"/>
    <w:rsid w:val="0036454E"/>
    <w:rsid w:val="00364A8F"/>
    <w:rsid w:val="00366571"/>
    <w:rsid w:val="003666DF"/>
    <w:rsid w:val="00366FB2"/>
    <w:rsid w:val="0036742B"/>
    <w:rsid w:val="00367B0E"/>
    <w:rsid w:val="00370FE3"/>
    <w:rsid w:val="00372412"/>
    <w:rsid w:val="003734D4"/>
    <w:rsid w:val="00373D6F"/>
    <w:rsid w:val="00373E0D"/>
    <w:rsid w:val="00374BFF"/>
    <w:rsid w:val="00375270"/>
    <w:rsid w:val="00375477"/>
    <w:rsid w:val="0037641B"/>
    <w:rsid w:val="003768BC"/>
    <w:rsid w:val="00376C3F"/>
    <w:rsid w:val="00376C97"/>
    <w:rsid w:val="00380AE2"/>
    <w:rsid w:val="00380DCA"/>
    <w:rsid w:val="00380EA0"/>
    <w:rsid w:val="00381435"/>
    <w:rsid w:val="003831BF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18C2"/>
    <w:rsid w:val="003921E5"/>
    <w:rsid w:val="003921F5"/>
    <w:rsid w:val="00392595"/>
    <w:rsid w:val="00393028"/>
    <w:rsid w:val="0039352E"/>
    <w:rsid w:val="003941DE"/>
    <w:rsid w:val="00395793"/>
    <w:rsid w:val="00395EF6"/>
    <w:rsid w:val="00396118"/>
    <w:rsid w:val="00396E3C"/>
    <w:rsid w:val="00397B9D"/>
    <w:rsid w:val="003A025B"/>
    <w:rsid w:val="003A0717"/>
    <w:rsid w:val="003A11C6"/>
    <w:rsid w:val="003A29CC"/>
    <w:rsid w:val="003A376B"/>
    <w:rsid w:val="003A39E8"/>
    <w:rsid w:val="003A3A42"/>
    <w:rsid w:val="003A3C4C"/>
    <w:rsid w:val="003A41D7"/>
    <w:rsid w:val="003A423C"/>
    <w:rsid w:val="003A424A"/>
    <w:rsid w:val="003A4744"/>
    <w:rsid w:val="003A4CEB"/>
    <w:rsid w:val="003A4D01"/>
    <w:rsid w:val="003A4DFF"/>
    <w:rsid w:val="003A6FAB"/>
    <w:rsid w:val="003A7F9B"/>
    <w:rsid w:val="003B0405"/>
    <w:rsid w:val="003B0FC9"/>
    <w:rsid w:val="003B130E"/>
    <w:rsid w:val="003B2246"/>
    <w:rsid w:val="003B23F2"/>
    <w:rsid w:val="003B28D0"/>
    <w:rsid w:val="003B2AE3"/>
    <w:rsid w:val="003B32A5"/>
    <w:rsid w:val="003B3B56"/>
    <w:rsid w:val="003B4DDE"/>
    <w:rsid w:val="003B5E0F"/>
    <w:rsid w:val="003B66E6"/>
    <w:rsid w:val="003B78A8"/>
    <w:rsid w:val="003B7B69"/>
    <w:rsid w:val="003B7FBC"/>
    <w:rsid w:val="003C0319"/>
    <w:rsid w:val="003C06D6"/>
    <w:rsid w:val="003C07A3"/>
    <w:rsid w:val="003C0890"/>
    <w:rsid w:val="003C0FE2"/>
    <w:rsid w:val="003C1ABD"/>
    <w:rsid w:val="003C3046"/>
    <w:rsid w:val="003C3628"/>
    <w:rsid w:val="003C3C41"/>
    <w:rsid w:val="003C402A"/>
    <w:rsid w:val="003C463E"/>
    <w:rsid w:val="003C5B69"/>
    <w:rsid w:val="003C761B"/>
    <w:rsid w:val="003D01F8"/>
    <w:rsid w:val="003D0278"/>
    <w:rsid w:val="003D0C4A"/>
    <w:rsid w:val="003D0F96"/>
    <w:rsid w:val="003D1995"/>
    <w:rsid w:val="003D1A99"/>
    <w:rsid w:val="003D44D1"/>
    <w:rsid w:val="003D4D5F"/>
    <w:rsid w:val="003D4F9B"/>
    <w:rsid w:val="003D5BF4"/>
    <w:rsid w:val="003D6150"/>
    <w:rsid w:val="003D6810"/>
    <w:rsid w:val="003D76CC"/>
    <w:rsid w:val="003D799F"/>
    <w:rsid w:val="003E05A8"/>
    <w:rsid w:val="003E07B8"/>
    <w:rsid w:val="003E0A5A"/>
    <w:rsid w:val="003E170D"/>
    <w:rsid w:val="003E17A7"/>
    <w:rsid w:val="003E4093"/>
    <w:rsid w:val="003E4264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59A4"/>
    <w:rsid w:val="003F5D2E"/>
    <w:rsid w:val="003F699D"/>
    <w:rsid w:val="003F6AE9"/>
    <w:rsid w:val="003F7244"/>
    <w:rsid w:val="003F7B18"/>
    <w:rsid w:val="0040076F"/>
    <w:rsid w:val="00400FAD"/>
    <w:rsid w:val="0040391E"/>
    <w:rsid w:val="00403B0A"/>
    <w:rsid w:val="00404943"/>
    <w:rsid w:val="00404B22"/>
    <w:rsid w:val="00404B7F"/>
    <w:rsid w:val="00404D3D"/>
    <w:rsid w:val="00405ECE"/>
    <w:rsid w:val="00406426"/>
    <w:rsid w:val="00406929"/>
    <w:rsid w:val="00406AF8"/>
    <w:rsid w:val="004070EA"/>
    <w:rsid w:val="00407C24"/>
    <w:rsid w:val="00407F94"/>
    <w:rsid w:val="004101BC"/>
    <w:rsid w:val="004105AC"/>
    <w:rsid w:val="00410624"/>
    <w:rsid w:val="00410694"/>
    <w:rsid w:val="00411531"/>
    <w:rsid w:val="00411AB8"/>
    <w:rsid w:val="00411E41"/>
    <w:rsid w:val="0041202D"/>
    <w:rsid w:val="00412238"/>
    <w:rsid w:val="00413711"/>
    <w:rsid w:val="004143A3"/>
    <w:rsid w:val="004159B4"/>
    <w:rsid w:val="00416E7E"/>
    <w:rsid w:val="004178FE"/>
    <w:rsid w:val="00417F6A"/>
    <w:rsid w:val="00420216"/>
    <w:rsid w:val="00420680"/>
    <w:rsid w:val="0042160E"/>
    <w:rsid w:val="00423178"/>
    <w:rsid w:val="004239D3"/>
    <w:rsid w:val="00423C44"/>
    <w:rsid w:val="004242C9"/>
    <w:rsid w:val="0042450E"/>
    <w:rsid w:val="00424936"/>
    <w:rsid w:val="004249F9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4412"/>
    <w:rsid w:val="004348A3"/>
    <w:rsid w:val="004348E3"/>
    <w:rsid w:val="00434CE5"/>
    <w:rsid w:val="00434E21"/>
    <w:rsid w:val="004361C0"/>
    <w:rsid w:val="00436345"/>
    <w:rsid w:val="0043666A"/>
    <w:rsid w:val="0043708D"/>
    <w:rsid w:val="004404D6"/>
    <w:rsid w:val="004409BB"/>
    <w:rsid w:val="004442C7"/>
    <w:rsid w:val="00445107"/>
    <w:rsid w:val="004454B1"/>
    <w:rsid w:val="00445E31"/>
    <w:rsid w:val="00445E46"/>
    <w:rsid w:val="00446C29"/>
    <w:rsid w:val="00450513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69DA"/>
    <w:rsid w:val="004570E8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3DD3"/>
    <w:rsid w:val="0046482A"/>
    <w:rsid w:val="004650BB"/>
    <w:rsid w:val="00465A04"/>
    <w:rsid w:val="004672F4"/>
    <w:rsid w:val="004711B8"/>
    <w:rsid w:val="00472CC8"/>
    <w:rsid w:val="00472EC2"/>
    <w:rsid w:val="00475338"/>
    <w:rsid w:val="0047538E"/>
    <w:rsid w:val="00475FB6"/>
    <w:rsid w:val="00476367"/>
    <w:rsid w:val="00476795"/>
    <w:rsid w:val="004769C2"/>
    <w:rsid w:val="004779C0"/>
    <w:rsid w:val="00480883"/>
    <w:rsid w:val="00480F5F"/>
    <w:rsid w:val="004816F5"/>
    <w:rsid w:val="00481DF0"/>
    <w:rsid w:val="0048263B"/>
    <w:rsid w:val="00484E5B"/>
    <w:rsid w:val="00484F22"/>
    <w:rsid w:val="004850D5"/>
    <w:rsid w:val="00485469"/>
    <w:rsid w:val="004859D7"/>
    <w:rsid w:val="00485B08"/>
    <w:rsid w:val="004866CD"/>
    <w:rsid w:val="00486A3D"/>
    <w:rsid w:val="00487A14"/>
    <w:rsid w:val="00487D42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96FA7"/>
    <w:rsid w:val="004973B4"/>
    <w:rsid w:val="004A010E"/>
    <w:rsid w:val="004A038B"/>
    <w:rsid w:val="004A14AA"/>
    <w:rsid w:val="004A1632"/>
    <w:rsid w:val="004A221A"/>
    <w:rsid w:val="004A3EB5"/>
    <w:rsid w:val="004A4ABD"/>
    <w:rsid w:val="004A4F07"/>
    <w:rsid w:val="004A637D"/>
    <w:rsid w:val="004A7826"/>
    <w:rsid w:val="004B0686"/>
    <w:rsid w:val="004B1795"/>
    <w:rsid w:val="004B1C35"/>
    <w:rsid w:val="004B21E9"/>
    <w:rsid w:val="004B3110"/>
    <w:rsid w:val="004B3223"/>
    <w:rsid w:val="004B356B"/>
    <w:rsid w:val="004B3F70"/>
    <w:rsid w:val="004B3FDB"/>
    <w:rsid w:val="004B6097"/>
    <w:rsid w:val="004B7448"/>
    <w:rsid w:val="004B7A37"/>
    <w:rsid w:val="004B7EAF"/>
    <w:rsid w:val="004C10C3"/>
    <w:rsid w:val="004C12D9"/>
    <w:rsid w:val="004C178C"/>
    <w:rsid w:val="004C1C19"/>
    <w:rsid w:val="004C3127"/>
    <w:rsid w:val="004C467E"/>
    <w:rsid w:val="004C5E25"/>
    <w:rsid w:val="004C6FBF"/>
    <w:rsid w:val="004C73B9"/>
    <w:rsid w:val="004C7CB7"/>
    <w:rsid w:val="004D01DA"/>
    <w:rsid w:val="004D053A"/>
    <w:rsid w:val="004D1B53"/>
    <w:rsid w:val="004D20B5"/>
    <w:rsid w:val="004D25F2"/>
    <w:rsid w:val="004D46B5"/>
    <w:rsid w:val="004D491B"/>
    <w:rsid w:val="004D5381"/>
    <w:rsid w:val="004D5D7A"/>
    <w:rsid w:val="004D61CC"/>
    <w:rsid w:val="004D780D"/>
    <w:rsid w:val="004E00D3"/>
    <w:rsid w:val="004E06DD"/>
    <w:rsid w:val="004E137B"/>
    <w:rsid w:val="004E140D"/>
    <w:rsid w:val="004E24DF"/>
    <w:rsid w:val="004E296D"/>
    <w:rsid w:val="004E3AA4"/>
    <w:rsid w:val="004E3B3E"/>
    <w:rsid w:val="004E47D8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1693"/>
    <w:rsid w:val="004F2970"/>
    <w:rsid w:val="004F3259"/>
    <w:rsid w:val="004F41D3"/>
    <w:rsid w:val="004F47ED"/>
    <w:rsid w:val="004F482A"/>
    <w:rsid w:val="004F492D"/>
    <w:rsid w:val="004F4D3B"/>
    <w:rsid w:val="004F5911"/>
    <w:rsid w:val="004F5B48"/>
    <w:rsid w:val="004F5E2C"/>
    <w:rsid w:val="004F6AA9"/>
    <w:rsid w:val="004F7753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232A"/>
    <w:rsid w:val="005127AA"/>
    <w:rsid w:val="00513B13"/>
    <w:rsid w:val="00514492"/>
    <w:rsid w:val="00514CCC"/>
    <w:rsid w:val="005159CB"/>
    <w:rsid w:val="00515FC6"/>
    <w:rsid w:val="0051627F"/>
    <w:rsid w:val="005167A0"/>
    <w:rsid w:val="00516EB1"/>
    <w:rsid w:val="00517018"/>
    <w:rsid w:val="00520BE1"/>
    <w:rsid w:val="00520E47"/>
    <w:rsid w:val="00521662"/>
    <w:rsid w:val="00521FBB"/>
    <w:rsid w:val="005229CC"/>
    <w:rsid w:val="00522F5B"/>
    <w:rsid w:val="0052320F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630"/>
    <w:rsid w:val="005417EC"/>
    <w:rsid w:val="00541EA3"/>
    <w:rsid w:val="00541F75"/>
    <w:rsid w:val="005436E6"/>
    <w:rsid w:val="0054474E"/>
    <w:rsid w:val="00546884"/>
    <w:rsid w:val="00546B4E"/>
    <w:rsid w:val="00547BD7"/>
    <w:rsid w:val="00547EFB"/>
    <w:rsid w:val="00550494"/>
    <w:rsid w:val="00552670"/>
    <w:rsid w:val="00553699"/>
    <w:rsid w:val="005540C1"/>
    <w:rsid w:val="0055465E"/>
    <w:rsid w:val="00554901"/>
    <w:rsid w:val="00554F32"/>
    <w:rsid w:val="00555BF9"/>
    <w:rsid w:val="005562AF"/>
    <w:rsid w:val="005564D4"/>
    <w:rsid w:val="005564ED"/>
    <w:rsid w:val="00557B39"/>
    <w:rsid w:val="0056118B"/>
    <w:rsid w:val="0056422A"/>
    <w:rsid w:val="0056469E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949"/>
    <w:rsid w:val="00571C6A"/>
    <w:rsid w:val="00572F41"/>
    <w:rsid w:val="00573C7C"/>
    <w:rsid w:val="005747EA"/>
    <w:rsid w:val="00574CA6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2422"/>
    <w:rsid w:val="00582448"/>
    <w:rsid w:val="005824B0"/>
    <w:rsid w:val="005825D0"/>
    <w:rsid w:val="00582DE7"/>
    <w:rsid w:val="00582FAC"/>
    <w:rsid w:val="00583914"/>
    <w:rsid w:val="00583FAE"/>
    <w:rsid w:val="005849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3A8"/>
    <w:rsid w:val="005A372F"/>
    <w:rsid w:val="005A4F8F"/>
    <w:rsid w:val="005A53C0"/>
    <w:rsid w:val="005A55F9"/>
    <w:rsid w:val="005A776C"/>
    <w:rsid w:val="005A7894"/>
    <w:rsid w:val="005B0267"/>
    <w:rsid w:val="005B04AE"/>
    <w:rsid w:val="005B08AB"/>
    <w:rsid w:val="005B11DD"/>
    <w:rsid w:val="005B183C"/>
    <w:rsid w:val="005B1D96"/>
    <w:rsid w:val="005B1E12"/>
    <w:rsid w:val="005B2052"/>
    <w:rsid w:val="005B22E4"/>
    <w:rsid w:val="005B2FA2"/>
    <w:rsid w:val="005B3269"/>
    <w:rsid w:val="005B36DF"/>
    <w:rsid w:val="005B3813"/>
    <w:rsid w:val="005B3926"/>
    <w:rsid w:val="005B3D05"/>
    <w:rsid w:val="005B49D5"/>
    <w:rsid w:val="005B55EE"/>
    <w:rsid w:val="005B5E88"/>
    <w:rsid w:val="005B6584"/>
    <w:rsid w:val="005B6EEB"/>
    <w:rsid w:val="005B7AB2"/>
    <w:rsid w:val="005B7F04"/>
    <w:rsid w:val="005B7FC1"/>
    <w:rsid w:val="005C14BF"/>
    <w:rsid w:val="005C2CED"/>
    <w:rsid w:val="005C2EAA"/>
    <w:rsid w:val="005C3FF6"/>
    <w:rsid w:val="005C4383"/>
    <w:rsid w:val="005C5B38"/>
    <w:rsid w:val="005C5F10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3E4"/>
    <w:rsid w:val="005D1B6B"/>
    <w:rsid w:val="005D20D4"/>
    <w:rsid w:val="005D24F0"/>
    <w:rsid w:val="005D2BD7"/>
    <w:rsid w:val="005D4060"/>
    <w:rsid w:val="005D4349"/>
    <w:rsid w:val="005D4A46"/>
    <w:rsid w:val="005D5463"/>
    <w:rsid w:val="005D69C2"/>
    <w:rsid w:val="005D70A6"/>
    <w:rsid w:val="005D752B"/>
    <w:rsid w:val="005D79CD"/>
    <w:rsid w:val="005D7A6B"/>
    <w:rsid w:val="005D7E86"/>
    <w:rsid w:val="005E0690"/>
    <w:rsid w:val="005E295E"/>
    <w:rsid w:val="005E301F"/>
    <w:rsid w:val="005E396E"/>
    <w:rsid w:val="005E3BF1"/>
    <w:rsid w:val="005E4C50"/>
    <w:rsid w:val="005E556A"/>
    <w:rsid w:val="005E59A7"/>
    <w:rsid w:val="005E66C1"/>
    <w:rsid w:val="005E6F51"/>
    <w:rsid w:val="005E7085"/>
    <w:rsid w:val="005F04F3"/>
    <w:rsid w:val="005F0AD3"/>
    <w:rsid w:val="005F1193"/>
    <w:rsid w:val="005F18D9"/>
    <w:rsid w:val="005F269E"/>
    <w:rsid w:val="005F26B3"/>
    <w:rsid w:val="005F2CB7"/>
    <w:rsid w:val="005F2D78"/>
    <w:rsid w:val="005F45AD"/>
    <w:rsid w:val="005F5782"/>
    <w:rsid w:val="005F58BD"/>
    <w:rsid w:val="005F5ADC"/>
    <w:rsid w:val="005F739C"/>
    <w:rsid w:val="005F7484"/>
    <w:rsid w:val="00601A23"/>
    <w:rsid w:val="00601A9F"/>
    <w:rsid w:val="00601EA4"/>
    <w:rsid w:val="00601F1F"/>
    <w:rsid w:val="006020CD"/>
    <w:rsid w:val="0060210A"/>
    <w:rsid w:val="00602A65"/>
    <w:rsid w:val="006033C2"/>
    <w:rsid w:val="006036AF"/>
    <w:rsid w:val="0060378A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A3E"/>
    <w:rsid w:val="00613B58"/>
    <w:rsid w:val="00614394"/>
    <w:rsid w:val="00614D19"/>
    <w:rsid w:val="006151A1"/>
    <w:rsid w:val="00615AF3"/>
    <w:rsid w:val="00617050"/>
    <w:rsid w:val="00617C68"/>
    <w:rsid w:val="00617EF6"/>
    <w:rsid w:val="00621530"/>
    <w:rsid w:val="006216CB"/>
    <w:rsid w:val="00622A9C"/>
    <w:rsid w:val="00622DF5"/>
    <w:rsid w:val="0062406C"/>
    <w:rsid w:val="00624453"/>
    <w:rsid w:val="006249E2"/>
    <w:rsid w:val="00624D60"/>
    <w:rsid w:val="00625A1E"/>
    <w:rsid w:val="00625ABA"/>
    <w:rsid w:val="00626D90"/>
    <w:rsid w:val="00626D9A"/>
    <w:rsid w:val="00627D3A"/>
    <w:rsid w:val="00630210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D9C"/>
    <w:rsid w:val="00642261"/>
    <w:rsid w:val="00642358"/>
    <w:rsid w:val="00642560"/>
    <w:rsid w:val="0064338E"/>
    <w:rsid w:val="00644C26"/>
    <w:rsid w:val="00645170"/>
    <w:rsid w:val="0064528A"/>
    <w:rsid w:val="00645293"/>
    <w:rsid w:val="00646F5E"/>
    <w:rsid w:val="006476C0"/>
    <w:rsid w:val="006478BC"/>
    <w:rsid w:val="00647C9C"/>
    <w:rsid w:val="0065056F"/>
    <w:rsid w:val="00651120"/>
    <w:rsid w:val="006520CF"/>
    <w:rsid w:val="00652796"/>
    <w:rsid w:val="00653B4D"/>
    <w:rsid w:val="00653B8A"/>
    <w:rsid w:val="0065436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57F86"/>
    <w:rsid w:val="006620D9"/>
    <w:rsid w:val="0066224D"/>
    <w:rsid w:val="006622DA"/>
    <w:rsid w:val="00663565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A3B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77190"/>
    <w:rsid w:val="006775F5"/>
    <w:rsid w:val="006803F0"/>
    <w:rsid w:val="00680965"/>
    <w:rsid w:val="00680A24"/>
    <w:rsid w:val="00681309"/>
    <w:rsid w:val="0068152C"/>
    <w:rsid w:val="00681C5C"/>
    <w:rsid w:val="00682857"/>
    <w:rsid w:val="00682A5E"/>
    <w:rsid w:val="00682F4B"/>
    <w:rsid w:val="00683A09"/>
    <w:rsid w:val="00683D9F"/>
    <w:rsid w:val="00683FFB"/>
    <w:rsid w:val="00684629"/>
    <w:rsid w:val="00684655"/>
    <w:rsid w:val="0068505B"/>
    <w:rsid w:val="006860F0"/>
    <w:rsid w:val="0068640A"/>
    <w:rsid w:val="00687126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50B"/>
    <w:rsid w:val="006959BA"/>
    <w:rsid w:val="0069629B"/>
    <w:rsid w:val="00697117"/>
    <w:rsid w:val="00697C88"/>
    <w:rsid w:val="00697DC3"/>
    <w:rsid w:val="00697E3A"/>
    <w:rsid w:val="006A06E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02D"/>
    <w:rsid w:val="006C05C7"/>
    <w:rsid w:val="006C0C29"/>
    <w:rsid w:val="006C0F25"/>
    <w:rsid w:val="006C24A4"/>
    <w:rsid w:val="006C273A"/>
    <w:rsid w:val="006C2A0C"/>
    <w:rsid w:val="006C2A14"/>
    <w:rsid w:val="006C3CF6"/>
    <w:rsid w:val="006C3F00"/>
    <w:rsid w:val="006C63D7"/>
    <w:rsid w:val="006C6F52"/>
    <w:rsid w:val="006D06E0"/>
    <w:rsid w:val="006D0A80"/>
    <w:rsid w:val="006D1A46"/>
    <w:rsid w:val="006D2F3B"/>
    <w:rsid w:val="006D3826"/>
    <w:rsid w:val="006D3DF8"/>
    <w:rsid w:val="006D4665"/>
    <w:rsid w:val="006D5320"/>
    <w:rsid w:val="006D5640"/>
    <w:rsid w:val="006D595E"/>
    <w:rsid w:val="006D707E"/>
    <w:rsid w:val="006D7212"/>
    <w:rsid w:val="006D7C35"/>
    <w:rsid w:val="006E0848"/>
    <w:rsid w:val="006E0900"/>
    <w:rsid w:val="006E1001"/>
    <w:rsid w:val="006E1CB6"/>
    <w:rsid w:val="006E1E88"/>
    <w:rsid w:val="006E22ED"/>
    <w:rsid w:val="006E5E43"/>
    <w:rsid w:val="006E7E3B"/>
    <w:rsid w:val="006F04D4"/>
    <w:rsid w:val="006F07E7"/>
    <w:rsid w:val="006F0AE5"/>
    <w:rsid w:val="006F1A12"/>
    <w:rsid w:val="006F1B3B"/>
    <w:rsid w:val="006F23CE"/>
    <w:rsid w:val="006F2564"/>
    <w:rsid w:val="006F3A69"/>
    <w:rsid w:val="006F51C4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4F6C"/>
    <w:rsid w:val="0070534E"/>
    <w:rsid w:val="00705713"/>
    <w:rsid w:val="007058AB"/>
    <w:rsid w:val="007059ED"/>
    <w:rsid w:val="007066C7"/>
    <w:rsid w:val="00707057"/>
    <w:rsid w:val="00707398"/>
    <w:rsid w:val="00707FD4"/>
    <w:rsid w:val="00710A55"/>
    <w:rsid w:val="00711250"/>
    <w:rsid w:val="00712138"/>
    <w:rsid w:val="00712671"/>
    <w:rsid w:val="00713587"/>
    <w:rsid w:val="00713FCC"/>
    <w:rsid w:val="0071645E"/>
    <w:rsid w:val="0071689E"/>
    <w:rsid w:val="00716A3A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52E3"/>
    <w:rsid w:val="0072542F"/>
    <w:rsid w:val="00726025"/>
    <w:rsid w:val="007262BB"/>
    <w:rsid w:val="007270D0"/>
    <w:rsid w:val="0072745E"/>
    <w:rsid w:val="00727AF8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7588"/>
    <w:rsid w:val="00737DFD"/>
    <w:rsid w:val="00737EF9"/>
    <w:rsid w:val="00740CFC"/>
    <w:rsid w:val="00741297"/>
    <w:rsid w:val="00741819"/>
    <w:rsid w:val="00742155"/>
    <w:rsid w:val="00742659"/>
    <w:rsid w:val="00742D21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0043"/>
    <w:rsid w:val="00751500"/>
    <w:rsid w:val="00752477"/>
    <w:rsid w:val="00752604"/>
    <w:rsid w:val="00752A10"/>
    <w:rsid w:val="00752A6B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549"/>
    <w:rsid w:val="0076274B"/>
    <w:rsid w:val="00762F21"/>
    <w:rsid w:val="00762F75"/>
    <w:rsid w:val="0076427E"/>
    <w:rsid w:val="007643CC"/>
    <w:rsid w:val="00764E5F"/>
    <w:rsid w:val="007659C4"/>
    <w:rsid w:val="00767F8D"/>
    <w:rsid w:val="007705DD"/>
    <w:rsid w:val="0077111D"/>
    <w:rsid w:val="007712E4"/>
    <w:rsid w:val="00771D36"/>
    <w:rsid w:val="0077305A"/>
    <w:rsid w:val="0077496F"/>
    <w:rsid w:val="007756F5"/>
    <w:rsid w:val="00775C4E"/>
    <w:rsid w:val="00777CF7"/>
    <w:rsid w:val="00777EA5"/>
    <w:rsid w:val="00780052"/>
    <w:rsid w:val="007812B4"/>
    <w:rsid w:val="007813FB"/>
    <w:rsid w:val="00781E07"/>
    <w:rsid w:val="00782843"/>
    <w:rsid w:val="00783704"/>
    <w:rsid w:val="0078576E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7E1"/>
    <w:rsid w:val="00794DB1"/>
    <w:rsid w:val="007963C3"/>
    <w:rsid w:val="007979C0"/>
    <w:rsid w:val="00797F8E"/>
    <w:rsid w:val="007A0CAD"/>
    <w:rsid w:val="007A1C53"/>
    <w:rsid w:val="007A1C92"/>
    <w:rsid w:val="007A5D2D"/>
    <w:rsid w:val="007A5EB8"/>
    <w:rsid w:val="007B030C"/>
    <w:rsid w:val="007B0311"/>
    <w:rsid w:val="007B0A99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6076"/>
    <w:rsid w:val="007C621C"/>
    <w:rsid w:val="007C641F"/>
    <w:rsid w:val="007C6BF0"/>
    <w:rsid w:val="007C6D71"/>
    <w:rsid w:val="007C6DF7"/>
    <w:rsid w:val="007C709C"/>
    <w:rsid w:val="007C7598"/>
    <w:rsid w:val="007C773D"/>
    <w:rsid w:val="007C7D9B"/>
    <w:rsid w:val="007D03F5"/>
    <w:rsid w:val="007D0A68"/>
    <w:rsid w:val="007D0DB7"/>
    <w:rsid w:val="007D2DAC"/>
    <w:rsid w:val="007D316A"/>
    <w:rsid w:val="007D3AB1"/>
    <w:rsid w:val="007D3F37"/>
    <w:rsid w:val="007D4EBA"/>
    <w:rsid w:val="007D51C0"/>
    <w:rsid w:val="007D5FAA"/>
    <w:rsid w:val="007D5FB0"/>
    <w:rsid w:val="007D78F5"/>
    <w:rsid w:val="007E00DB"/>
    <w:rsid w:val="007E055B"/>
    <w:rsid w:val="007E08DD"/>
    <w:rsid w:val="007E0930"/>
    <w:rsid w:val="007E0CBC"/>
    <w:rsid w:val="007E1298"/>
    <w:rsid w:val="007E1DFB"/>
    <w:rsid w:val="007E23DB"/>
    <w:rsid w:val="007E265D"/>
    <w:rsid w:val="007E2A71"/>
    <w:rsid w:val="007E6637"/>
    <w:rsid w:val="007E7CD6"/>
    <w:rsid w:val="007F25A0"/>
    <w:rsid w:val="007F2FB1"/>
    <w:rsid w:val="007F33D6"/>
    <w:rsid w:val="007F358D"/>
    <w:rsid w:val="007F3DE8"/>
    <w:rsid w:val="007F433C"/>
    <w:rsid w:val="007F485E"/>
    <w:rsid w:val="007F750C"/>
    <w:rsid w:val="007F787D"/>
    <w:rsid w:val="007F797A"/>
    <w:rsid w:val="008000EF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22BB"/>
    <w:rsid w:val="00812A44"/>
    <w:rsid w:val="0081331F"/>
    <w:rsid w:val="008138AE"/>
    <w:rsid w:val="00813B4B"/>
    <w:rsid w:val="00813E85"/>
    <w:rsid w:val="00814671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795"/>
    <w:rsid w:val="00860C16"/>
    <w:rsid w:val="00861039"/>
    <w:rsid w:val="008617DF"/>
    <w:rsid w:val="0086226A"/>
    <w:rsid w:val="0086258D"/>
    <w:rsid w:val="00862C62"/>
    <w:rsid w:val="00864679"/>
    <w:rsid w:val="008649EF"/>
    <w:rsid w:val="00864D73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4938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2C6F"/>
    <w:rsid w:val="00893833"/>
    <w:rsid w:val="0089417E"/>
    <w:rsid w:val="0089717A"/>
    <w:rsid w:val="00897BAA"/>
    <w:rsid w:val="008A0891"/>
    <w:rsid w:val="008A0B0F"/>
    <w:rsid w:val="008A109D"/>
    <w:rsid w:val="008A17EA"/>
    <w:rsid w:val="008A18B5"/>
    <w:rsid w:val="008A1A98"/>
    <w:rsid w:val="008A28F4"/>
    <w:rsid w:val="008A33B4"/>
    <w:rsid w:val="008A4189"/>
    <w:rsid w:val="008A4A43"/>
    <w:rsid w:val="008A5868"/>
    <w:rsid w:val="008A5DE7"/>
    <w:rsid w:val="008A6330"/>
    <w:rsid w:val="008A63F2"/>
    <w:rsid w:val="008A733C"/>
    <w:rsid w:val="008A76BD"/>
    <w:rsid w:val="008A7C98"/>
    <w:rsid w:val="008B06D6"/>
    <w:rsid w:val="008B0F7F"/>
    <w:rsid w:val="008B1946"/>
    <w:rsid w:val="008B272A"/>
    <w:rsid w:val="008B2B63"/>
    <w:rsid w:val="008B3E66"/>
    <w:rsid w:val="008B5AA7"/>
    <w:rsid w:val="008B615A"/>
    <w:rsid w:val="008B61A1"/>
    <w:rsid w:val="008B63F1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18E6"/>
    <w:rsid w:val="008D220C"/>
    <w:rsid w:val="008D2243"/>
    <w:rsid w:val="008D2E67"/>
    <w:rsid w:val="008D338A"/>
    <w:rsid w:val="008D34CF"/>
    <w:rsid w:val="008D386D"/>
    <w:rsid w:val="008D38D9"/>
    <w:rsid w:val="008D3E70"/>
    <w:rsid w:val="008D51B2"/>
    <w:rsid w:val="008D5494"/>
    <w:rsid w:val="008D551C"/>
    <w:rsid w:val="008D65A2"/>
    <w:rsid w:val="008D71E1"/>
    <w:rsid w:val="008D74C2"/>
    <w:rsid w:val="008E0038"/>
    <w:rsid w:val="008E0303"/>
    <w:rsid w:val="008E1712"/>
    <w:rsid w:val="008E1FB5"/>
    <w:rsid w:val="008E2159"/>
    <w:rsid w:val="008E2CDF"/>
    <w:rsid w:val="008E3B6D"/>
    <w:rsid w:val="008E497C"/>
    <w:rsid w:val="008E4B59"/>
    <w:rsid w:val="008E4C8C"/>
    <w:rsid w:val="008E4D1E"/>
    <w:rsid w:val="008E4E2F"/>
    <w:rsid w:val="008E5939"/>
    <w:rsid w:val="008E6255"/>
    <w:rsid w:val="008E67E8"/>
    <w:rsid w:val="008E6DDC"/>
    <w:rsid w:val="008F1F9B"/>
    <w:rsid w:val="008F21B9"/>
    <w:rsid w:val="008F2783"/>
    <w:rsid w:val="008F2987"/>
    <w:rsid w:val="008F2B5F"/>
    <w:rsid w:val="008F2C6B"/>
    <w:rsid w:val="008F2FCE"/>
    <w:rsid w:val="008F3282"/>
    <w:rsid w:val="008F3390"/>
    <w:rsid w:val="008F37FD"/>
    <w:rsid w:val="008F3836"/>
    <w:rsid w:val="008F4584"/>
    <w:rsid w:val="008F4A09"/>
    <w:rsid w:val="008F5511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8EF"/>
    <w:rsid w:val="00903C0F"/>
    <w:rsid w:val="00903FF2"/>
    <w:rsid w:val="00904D24"/>
    <w:rsid w:val="00905019"/>
    <w:rsid w:val="009050C0"/>
    <w:rsid w:val="009061FF"/>
    <w:rsid w:val="00906951"/>
    <w:rsid w:val="00906E4F"/>
    <w:rsid w:val="009070CE"/>
    <w:rsid w:val="0090797F"/>
    <w:rsid w:val="009103FC"/>
    <w:rsid w:val="009107E2"/>
    <w:rsid w:val="00910E8E"/>
    <w:rsid w:val="009114BF"/>
    <w:rsid w:val="009123E2"/>
    <w:rsid w:val="009126E6"/>
    <w:rsid w:val="00912761"/>
    <w:rsid w:val="00912F94"/>
    <w:rsid w:val="009138A4"/>
    <w:rsid w:val="00913B8C"/>
    <w:rsid w:val="00913D01"/>
    <w:rsid w:val="009143A3"/>
    <w:rsid w:val="0091492D"/>
    <w:rsid w:val="00916473"/>
    <w:rsid w:val="0091730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1231"/>
    <w:rsid w:val="0093161D"/>
    <w:rsid w:val="009325C5"/>
    <w:rsid w:val="009328BB"/>
    <w:rsid w:val="00933334"/>
    <w:rsid w:val="00934044"/>
    <w:rsid w:val="009340A6"/>
    <w:rsid w:val="00934B63"/>
    <w:rsid w:val="00934E56"/>
    <w:rsid w:val="009352D5"/>
    <w:rsid w:val="00936089"/>
    <w:rsid w:val="00936D19"/>
    <w:rsid w:val="009377E0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1BF0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6C82"/>
    <w:rsid w:val="00966FAC"/>
    <w:rsid w:val="00967022"/>
    <w:rsid w:val="00967520"/>
    <w:rsid w:val="009675BC"/>
    <w:rsid w:val="009707EC"/>
    <w:rsid w:val="0097139D"/>
    <w:rsid w:val="00971414"/>
    <w:rsid w:val="00974082"/>
    <w:rsid w:val="00974878"/>
    <w:rsid w:val="00976B6E"/>
    <w:rsid w:val="00977CA0"/>
    <w:rsid w:val="0098015D"/>
    <w:rsid w:val="00980EF3"/>
    <w:rsid w:val="0098103D"/>
    <w:rsid w:val="0098148F"/>
    <w:rsid w:val="00981E0E"/>
    <w:rsid w:val="00981FBD"/>
    <w:rsid w:val="00982A9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39E"/>
    <w:rsid w:val="009949BF"/>
    <w:rsid w:val="009954D9"/>
    <w:rsid w:val="00995A0F"/>
    <w:rsid w:val="0099684A"/>
    <w:rsid w:val="009972C3"/>
    <w:rsid w:val="00997CDF"/>
    <w:rsid w:val="009A06C5"/>
    <w:rsid w:val="009A0EF9"/>
    <w:rsid w:val="009A14B1"/>
    <w:rsid w:val="009A1777"/>
    <w:rsid w:val="009A1CAC"/>
    <w:rsid w:val="009A2D29"/>
    <w:rsid w:val="009A2D7E"/>
    <w:rsid w:val="009A3ED5"/>
    <w:rsid w:val="009A4282"/>
    <w:rsid w:val="009A4533"/>
    <w:rsid w:val="009A4FDE"/>
    <w:rsid w:val="009A5810"/>
    <w:rsid w:val="009A588E"/>
    <w:rsid w:val="009A5B06"/>
    <w:rsid w:val="009A5D02"/>
    <w:rsid w:val="009A6117"/>
    <w:rsid w:val="009A6950"/>
    <w:rsid w:val="009A6B42"/>
    <w:rsid w:val="009A6C7A"/>
    <w:rsid w:val="009A6DC9"/>
    <w:rsid w:val="009A75C0"/>
    <w:rsid w:val="009B05D0"/>
    <w:rsid w:val="009B0B3F"/>
    <w:rsid w:val="009B27D5"/>
    <w:rsid w:val="009B2909"/>
    <w:rsid w:val="009B2D39"/>
    <w:rsid w:val="009B3F7C"/>
    <w:rsid w:val="009B4DEB"/>
    <w:rsid w:val="009B54C1"/>
    <w:rsid w:val="009B5C3D"/>
    <w:rsid w:val="009B6406"/>
    <w:rsid w:val="009B6F2D"/>
    <w:rsid w:val="009B7167"/>
    <w:rsid w:val="009B7F93"/>
    <w:rsid w:val="009C0C9A"/>
    <w:rsid w:val="009C0F08"/>
    <w:rsid w:val="009C1EF7"/>
    <w:rsid w:val="009C22A0"/>
    <w:rsid w:val="009C2826"/>
    <w:rsid w:val="009C2D01"/>
    <w:rsid w:val="009C2DC1"/>
    <w:rsid w:val="009C3A57"/>
    <w:rsid w:val="009C480F"/>
    <w:rsid w:val="009C5B46"/>
    <w:rsid w:val="009C71FA"/>
    <w:rsid w:val="009C730D"/>
    <w:rsid w:val="009C73EB"/>
    <w:rsid w:val="009C7F59"/>
    <w:rsid w:val="009D050C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52C1"/>
    <w:rsid w:val="009D5F4F"/>
    <w:rsid w:val="009D69A8"/>
    <w:rsid w:val="009E0311"/>
    <w:rsid w:val="009E4883"/>
    <w:rsid w:val="009E4D87"/>
    <w:rsid w:val="009E502E"/>
    <w:rsid w:val="009E5821"/>
    <w:rsid w:val="009E5854"/>
    <w:rsid w:val="009E6970"/>
    <w:rsid w:val="009E7318"/>
    <w:rsid w:val="009F01D9"/>
    <w:rsid w:val="009F028A"/>
    <w:rsid w:val="009F03D8"/>
    <w:rsid w:val="009F07A9"/>
    <w:rsid w:val="009F22B0"/>
    <w:rsid w:val="009F2E74"/>
    <w:rsid w:val="009F3217"/>
    <w:rsid w:val="009F3CCC"/>
    <w:rsid w:val="009F4265"/>
    <w:rsid w:val="009F458C"/>
    <w:rsid w:val="009F4844"/>
    <w:rsid w:val="009F4921"/>
    <w:rsid w:val="009F5476"/>
    <w:rsid w:val="009F7A72"/>
    <w:rsid w:val="00A00666"/>
    <w:rsid w:val="00A015B5"/>
    <w:rsid w:val="00A01AC2"/>
    <w:rsid w:val="00A01AE4"/>
    <w:rsid w:val="00A03A4D"/>
    <w:rsid w:val="00A042E2"/>
    <w:rsid w:val="00A04E4D"/>
    <w:rsid w:val="00A056C4"/>
    <w:rsid w:val="00A06310"/>
    <w:rsid w:val="00A06906"/>
    <w:rsid w:val="00A06C35"/>
    <w:rsid w:val="00A0747E"/>
    <w:rsid w:val="00A077A4"/>
    <w:rsid w:val="00A07BB6"/>
    <w:rsid w:val="00A105E0"/>
    <w:rsid w:val="00A10BE3"/>
    <w:rsid w:val="00A120F4"/>
    <w:rsid w:val="00A12492"/>
    <w:rsid w:val="00A12C33"/>
    <w:rsid w:val="00A13F73"/>
    <w:rsid w:val="00A13F9E"/>
    <w:rsid w:val="00A1400F"/>
    <w:rsid w:val="00A1432D"/>
    <w:rsid w:val="00A14607"/>
    <w:rsid w:val="00A14954"/>
    <w:rsid w:val="00A17D37"/>
    <w:rsid w:val="00A202A8"/>
    <w:rsid w:val="00A20955"/>
    <w:rsid w:val="00A20AA2"/>
    <w:rsid w:val="00A21694"/>
    <w:rsid w:val="00A22D40"/>
    <w:rsid w:val="00A22F1C"/>
    <w:rsid w:val="00A234DB"/>
    <w:rsid w:val="00A24532"/>
    <w:rsid w:val="00A25F03"/>
    <w:rsid w:val="00A30ADF"/>
    <w:rsid w:val="00A30AF4"/>
    <w:rsid w:val="00A316F7"/>
    <w:rsid w:val="00A31B94"/>
    <w:rsid w:val="00A31C89"/>
    <w:rsid w:val="00A323DF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1A57"/>
    <w:rsid w:val="00A41EE0"/>
    <w:rsid w:val="00A4201B"/>
    <w:rsid w:val="00A43203"/>
    <w:rsid w:val="00A432AC"/>
    <w:rsid w:val="00A4358D"/>
    <w:rsid w:val="00A43E90"/>
    <w:rsid w:val="00A44B58"/>
    <w:rsid w:val="00A44DFF"/>
    <w:rsid w:val="00A470E9"/>
    <w:rsid w:val="00A47A07"/>
    <w:rsid w:val="00A5005A"/>
    <w:rsid w:val="00A501A5"/>
    <w:rsid w:val="00A51BB0"/>
    <w:rsid w:val="00A51BE4"/>
    <w:rsid w:val="00A52582"/>
    <w:rsid w:val="00A5261A"/>
    <w:rsid w:val="00A5352F"/>
    <w:rsid w:val="00A5353C"/>
    <w:rsid w:val="00A53C9B"/>
    <w:rsid w:val="00A550E9"/>
    <w:rsid w:val="00A55C38"/>
    <w:rsid w:val="00A56799"/>
    <w:rsid w:val="00A56D86"/>
    <w:rsid w:val="00A5715F"/>
    <w:rsid w:val="00A615B9"/>
    <w:rsid w:val="00A61BD0"/>
    <w:rsid w:val="00A63A7C"/>
    <w:rsid w:val="00A63AB6"/>
    <w:rsid w:val="00A64122"/>
    <w:rsid w:val="00A64F03"/>
    <w:rsid w:val="00A64F87"/>
    <w:rsid w:val="00A65BCB"/>
    <w:rsid w:val="00A65C52"/>
    <w:rsid w:val="00A70CA6"/>
    <w:rsid w:val="00A73113"/>
    <w:rsid w:val="00A748D1"/>
    <w:rsid w:val="00A7510C"/>
    <w:rsid w:val="00A75FDC"/>
    <w:rsid w:val="00A765C1"/>
    <w:rsid w:val="00A765DC"/>
    <w:rsid w:val="00A76AD6"/>
    <w:rsid w:val="00A771BE"/>
    <w:rsid w:val="00A802A7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2451"/>
    <w:rsid w:val="00AA3B64"/>
    <w:rsid w:val="00AA3C2F"/>
    <w:rsid w:val="00AA46AB"/>
    <w:rsid w:val="00AA4EB7"/>
    <w:rsid w:val="00AA5785"/>
    <w:rsid w:val="00AA5998"/>
    <w:rsid w:val="00AA6BE7"/>
    <w:rsid w:val="00AA6E3E"/>
    <w:rsid w:val="00AA7BB6"/>
    <w:rsid w:val="00AB1E3E"/>
    <w:rsid w:val="00AB20A5"/>
    <w:rsid w:val="00AB224D"/>
    <w:rsid w:val="00AB297D"/>
    <w:rsid w:val="00AB298D"/>
    <w:rsid w:val="00AB2AC0"/>
    <w:rsid w:val="00AB3461"/>
    <w:rsid w:val="00AB41A8"/>
    <w:rsid w:val="00AB4AA4"/>
    <w:rsid w:val="00AB4B3D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6E9"/>
    <w:rsid w:val="00AC2C0D"/>
    <w:rsid w:val="00AC2ED9"/>
    <w:rsid w:val="00AC2F6E"/>
    <w:rsid w:val="00AC3D8C"/>
    <w:rsid w:val="00AC4108"/>
    <w:rsid w:val="00AC468C"/>
    <w:rsid w:val="00AC4750"/>
    <w:rsid w:val="00AC54E0"/>
    <w:rsid w:val="00AC625B"/>
    <w:rsid w:val="00AC65FA"/>
    <w:rsid w:val="00AC6626"/>
    <w:rsid w:val="00AC78C6"/>
    <w:rsid w:val="00AC7B42"/>
    <w:rsid w:val="00AC7D47"/>
    <w:rsid w:val="00AC7F0E"/>
    <w:rsid w:val="00AD048A"/>
    <w:rsid w:val="00AD0C98"/>
    <w:rsid w:val="00AD1380"/>
    <w:rsid w:val="00AD19EF"/>
    <w:rsid w:val="00AD1DD0"/>
    <w:rsid w:val="00AD2453"/>
    <w:rsid w:val="00AD5005"/>
    <w:rsid w:val="00AD5240"/>
    <w:rsid w:val="00AD5AAF"/>
    <w:rsid w:val="00AD64E4"/>
    <w:rsid w:val="00AD6CA0"/>
    <w:rsid w:val="00AD7210"/>
    <w:rsid w:val="00AD786E"/>
    <w:rsid w:val="00AE0E64"/>
    <w:rsid w:val="00AE1150"/>
    <w:rsid w:val="00AE18D8"/>
    <w:rsid w:val="00AE2692"/>
    <w:rsid w:val="00AE348B"/>
    <w:rsid w:val="00AE3B60"/>
    <w:rsid w:val="00AE45EE"/>
    <w:rsid w:val="00AE5093"/>
    <w:rsid w:val="00AE5223"/>
    <w:rsid w:val="00AE53AC"/>
    <w:rsid w:val="00AF0146"/>
    <w:rsid w:val="00AF03CB"/>
    <w:rsid w:val="00AF0602"/>
    <w:rsid w:val="00AF1BBE"/>
    <w:rsid w:val="00AF3432"/>
    <w:rsid w:val="00AF369C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1310"/>
    <w:rsid w:val="00B02A33"/>
    <w:rsid w:val="00B02F50"/>
    <w:rsid w:val="00B03A84"/>
    <w:rsid w:val="00B0500C"/>
    <w:rsid w:val="00B0509A"/>
    <w:rsid w:val="00B05A4F"/>
    <w:rsid w:val="00B067FD"/>
    <w:rsid w:val="00B06CA2"/>
    <w:rsid w:val="00B06DEB"/>
    <w:rsid w:val="00B07BE9"/>
    <w:rsid w:val="00B1024E"/>
    <w:rsid w:val="00B10285"/>
    <w:rsid w:val="00B1157B"/>
    <w:rsid w:val="00B11B04"/>
    <w:rsid w:val="00B120C4"/>
    <w:rsid w:val="00B1217F"/>
    <w:rsid w:val="00B121C7"/>
    <w:rsid w:val="00B1356D"/>
    <w:rsid w:val="00B156A6"/>
    <w:rsid w:val="00B15CCA"/>
    <w:rsid w:val="00B1629A"/>
    <w:rsid w:val="00B1668B"/>
    <w:rsid w:val="00B170FA"/>
    <w:rsid w:val="00B173AC"/>
    <w:rsid w:val="00B173BC"/>
    <w:rsid w:val="00B21A90"/>
    <w:rsid w:val="00B22D13"/>
    <w:rsid w:val="00B2335C"/>
    <w:rsid w:val="00B234D2"/>
    <w:rsid w:val="00B237D8"/>
    <w:rsid w:val="00B23CDD"/>
    <w:rsid w:val="00B23D1D"/>
    <w:rsid w:val="00B261EA"/>
    <w:rsid w:val="00B30680"/>
    <w:rsid w:val="00B31A7C"/>
    <w:rsid w:val="00B31C94"/>
    <w:rsid w:val="00B31E66"/>
    <w:rsid w:val="00B320D9"/>
    <w:rsid w:val="00B3228E"/>
    <w:rsid w:val="00B323C5"/>
    <w:rsid w:val="00B32C91"/>
    <w:rsid w:val="00B32F93"/>
    <w:rsid w:val="00B343AD"/>
    <w:rsid w:val="00B35D7C"/>
    <w:rsid w:val="00B35E93"/>
    <w:rsid w:val="00B369D6"/>
    <w:rsid w:val="00B377D8"/>
    <w:rsid w:val="00B40741"/>
    <w:rsid w:val="00B421B6"/>
    <w:rsid w:val="00B432DA"/>
    <w:rsid w:val="00B43622"/>
    <w:rsid w:val="00B438B2"/>
    <w:rsid w:val="00B4428B"/>
    <w:rsid w:val="00B4447D"/>
    <w:rsid w:val="00B44485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50248"/>
    <w:rsid w:val="00B50475"/>
    <w:rsid w:val="00B51320"/>
    <w:rsid w:val="00B5182A"/>
    <w:rsid w:val="00B520E1"/>
    <w:rsid w:val="00B523AC"/>
    <w:rsid w:val="00B52E92"/>
    <w:rsid w:val="00B5397E"/>
    <w:rsid w:val="00B545C1"/>
    <w:rsid w:val="00B54737"/>
    <w:rsid w:val="00B5478C"/>
    <w:rsid w:val="00B5488F"/>
    <w:rsid w:val="00B5509B"/>
    <w:rsid w:val="00B56CEA"/>
    <w:rsid w:val="00B56DBE"/>
    <w:rsid w:val="00B574DD"/>
    <w:rsid w:val="00B600A4"/>
    <w:rsid w:val="00B6193D"/>
    <w:rsid w:val="00B61DF6"/>
    <w:rsid w:val="00B62187"/>
    <w:rsid w:val="00B625E8"/>
    <w:rsid w:val="00B637DC"/>
    <w:rsid w:val="00B63B3E"/>
    <w:rsid w:val="00B642F1"/>
    <w:rsid w:val="00B64332"/>
    <w:rsid w:val="00B64791"/>
    <w:rsid w:val="00B65093"/>
    <w:rsid w:val="00B65190"/>
    <w:rsid w:val="00B66035"/>
    <w:rsid w:val="00B6603D"/>
    <w:rsid w:val="00B6620D"/>
    <w:rsid w:val="00B66731"/>
    <w:rsid w:val="00B67DD4"/>
    <w:rsid w:val="00B7056E"/>
    <w:rsid w:val="00B71015"/>
    <w:rsid w:val="00B725E4"/>
    <w:rsid w:val="00B7271E"/>
    <w:rsid w:val="00B72847"/>
    <w:rsid w:val="00B72B9E"/>
    <w:rsid w:val="00B7397A"/>
    <w:rsid w:val="00B73D6F"/>
    <w:rsid w:val="00B74158"/>
    <w:rsid w:val="00B7420B"/>
    <w:rsid w:val="00B74501"/>
    <w:rsid w:val="00B7503C"/>
    <w:rsid w:val="00B75DF4"/>
    <w:rsid w:val="00B75E28"/>
    <w:rsid w:val="00B75EFA"/>
    <w:rsid w:val="00B76065"/>
    <w:rsid w:val="00B766FA"/>
    <w:rsid w:val="00B768F1"/>
    <w:rsid w:val="00B76B1F"/>
    <w:rsid w:val="00B77EE9"/>
    <w:rsid w:val="00B80082"/>
    <w:rsid w:val="00B80AF5"/>
    <w:rsid w:val="00B81079"/>
    <w:rsid w:val="00B815D6"/>
    <w:rsid w:val="00B81645"/>
    <w:rsid w:val="00B841D8"/>
    <w:rsid w:val="00B851C3"/>
    <w:rsid w:val="00B852A6"/>
    <w:rsid w:val="00B85696"/>
    <w:rsid w:val="00B872E1"/>
    <w:rsid w:val="00B9076B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76E1"/>
    <w:rsid w:val="00BA077D"/>
    <w:rsid w:val="00BA0791"/>
    <w:rsid w:val="00BA0E1C"/>
    <w:rsid w:val="00BA0EAD"/>
    <w:rsid w:val="00BA10EF"/>
    <w:rsid w:val="00BA11CD"/>
    <w:rsid w:val="00BA1AF6"/>
    <w:rsid w:val="00BA1DBC"/>
    <w:rsid w:val="00BA37AC"/>
    <w:rsid w:val="00BA4362"/>
    <w:rsid w:val="00BA4830"/>
    <w:rsid w:val="00BA4BA8"/>
    <w:rsid w:val="00BA5421"/>
    <w:rsid w:val="00BA6782"/>
    <w:rsid w:val="00BA69FD"/>
    <w:rsid w:val="00BA7B7A"/>
    <w:rsid w:val="00BB0B70"/>
    <w:rsid w:val="00BB0E1A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8FF"/>
    <w:rsid w:val="00BC3968"/>
    <w:rsid w:val="00BC505A"/>
    <w:rsid w:val="00BC62F3"/>
    <w:rsid w:val="00BC710A"/>
    <w:rsid w:val="00BC7378"/>
    <w:rsid w:val="00BC7C00"/>
    <w:rsid w:val="00BD05FD"/>
    <w:rsid w:val="00BD0F8B"/>
    <w:rsid w:val="00BD1104"/>
    <w:rsid w:val="00BD16CD"/>
    <w:rsid w:val="00BD1A31"/>
    <w:rsid w:val="00BD34C1"/>
    <w:rsid w:val="00BD3BA0"/>
    <w:rsid w:val="00BD3DE6"/>
    <w:rsid w:val="00BD43CC"/>
    <w:rsid w:val="00BD4499"/>
    <w:rsid w:val="00BD4AA8"/>
    <w:rsid w:val="00BD692F"/>
    <w:rsid w:val="00BD6986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6D15"/>
    <w:rsid w:val="00BE727B"/>
    <w:rsid w:val="00BE767D"/>
    <w:rsid w:val="00BE76B5"/>
    <w:rsid w:val="00BF0497"/>
    <w:rsid w:val="00BF1375"/>
    <w:rsid w:val="00BF1A65"/>
    <w:rsid w:val="00BF1D38"/>
    <w:rsid w:val="00BF3410"/>
    <w:rsid w:val="00BF357F"/>
    <w:rsid w:val="00BF394B"/>
    <w:rsid w:val="00BF3C83"/>
    <w:rsid w:val="00BF3C8B"/>
    <w:rsid w:val="00BF6B02"/>
    <w:rsid w:val="00BF6CA6"/>
    <w:rsid w:val="00C001B6"/>
    <w:rsid w:val="00C00B20"/>
    <w:rsid w:val="00C00DAB"/>
    <w:rsid w:val="00C017EC"/>
    <w:rsid w:val="00C018FB"/>
    <w:rsid w:val="00C0261F"/>
    <w:rsid w:val="00C026BD"/>
    <w:rsid w:val="00C02812"/>
    <w:rsid w:val="00C02A7E"/>
    <w:rsid w:val="00C02C23"/>
    <w:rsid w:val="00C02E4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B51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0CC5"/>
    <w:rsid w:val="00C2156A"/>
    <w:rsid w:val="00C216DB"/>
    <w:rsid w:val="00C21994"/>
    <w:rsid w:val="00C21D1A"/>
    <w:rsid w:val="00C21DBA"/>
    <w:rsid w:val="00C2206F"/>
    <w:rsid w:val="00C220D4"/>
    <w:rsid w:val="00C22B3E"/>
    <w:rsid w:val="00C24AB6"/>
    <w:rsid w:val="00C250F4"/>
    <w:rsid w:val="00C256FB"/>
    <w:rsid w:val="00C25755"/>
    <w:rsid w:val="00C25873"/>
    <w:rsid w:val="00C2710C"/>
    <w:rsid w:val="00C274D4"/>
    <w:rsid w:val="00C274E1"/>
    <w:rsid w:val="00C2750A"/>
    <w:rsid w:val="00C30035"/>
    <w:rsid w:val="00C311C8"/>
    <w:rsid w:val="00C31263"/>
    <w:rsid w:val="00C31FC8"/>
    <w:rsid w:val="00C32161"/>
    <w:rsid w:val="00C32547"/>
    <w:rsid w:val="00C32D41"/>
    <w:rsid w:val="00C32E5B"/>
    <w:rsid w:val="00C33195"/>
    <w:rsid w:val="00C338DD"/>
    <w:rsid w:val="00C33B0F"/>
    <w:rsid w:val="00C34C88"/>
    <w:rsid w:val="00C34E1D"/>
    <w:rsid w:val="00C41349"/>
    <w:rsid w:val="00C41402"/>
    <w:rsid w:val="00C414E2"/>
    <w:rsid w:val="00C416AA"/>
    <w:rsid w:val="00C43209"/>
    <w:rsid w:val="00C44829"/>
    <w:rsid w:val="00C456E9"/>
    <w:rsid w:val="00C46BD0"/>
    <w:rsid w:val="00C46F73"/>
    <w:rsid w:val="00C47EDB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0D47"/>
    <w:rsid w:val="00C819D3"/>
    <w:rsid w:val="00C8271D"/>
    <w:rsid w:val="00C82A34"/>
    <w:rsid w:val="00C834F5"/>
    <w:rsid w:val="00C83787"/>
    <w:rsid w:val="00C839DB"/>
    <w:rsid w:val="00C853F5"/>
    <w:rsid w:val="00C85ABE"/>
    <w:rsid w:val="00C8620D"/>
    <w:rsid w:val="00C86409"/>
    <w:rsid w:val="00C86BF8"/>
    <w:rsid w:val="00C86F27"/>
    <w:rsid w:val="00C8720A"/>
    <w:rsid w:val="00C902A6"/>
    <w:rsid w:val="00C90538"/>
    <w:rsid w:val="00C91B16"/>
    <w:rsid w:val="00C91C14"/>
    <w:rsid w:val="00C91FF3"/>
    <w:rsid w:val="00C925E0"/>
    <w:rsid w:val="00C925FD"/>
    <w:rsid w:val="00C947F5"/>
    <w:rsid w:val="00C94AB7"/>
    <w:rsid w:val="00C95FE7"/>
    <w:rsid w:val="00C96D0B"/>
    <w:rsid w:val="00C978A6"/>
    <w:rsid w:val="00CA0376"/>
    <w:rsid w:val="00CA0663"/>
    <w:rsid w:val="00CA06C7"/>
    <w:rsid w:val="00CA10B3"/>
    <w:rsid w:val="00CA146A"/>
    <w:rsid w:val="00CA2824"/>
    <w:rsid w:val="00CA3041"/>
    <w:rsid w:val="00CA363D"/>
    <w:rsid w:val="00CA3D0D"/>
    <w:rsid w:val="00CA45DB"/>
    <w:rsid w:val="00CA4C2C"/>
    <w:rsid w:val="00CA5158"/>
    <w:rsid w:val="00CA5C90"/>
    <w:rsid w:val="00CA6908"/>
    <w:rsid w:val="00CA7DC6"/>
    <w:rsid w:val="00CB1D2C"/>
    <w:rsid w:val="00CB2556"/>
    <w:rsid w:val="00CB286E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6D3C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4F61"/>
    <w:rsid w:val="00CC5240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674F"/>
    <w:rsid w:val="00CD7163"/>
    <w:rsid w:val="00CD7201"/>
    <w:rsid w:val="00CE075F"/>
    <w:rsid w:val="00CE0AFF"/>
    <w:rsid w:val="00CE0B28"/>
    <w:rsid w:val="00CE0C4F"/>
    <w:rsid w:val="00CE157D"/>
    <w:rsid w:val="00CE1BF9"/>
    <w:rsid w:val="00CE3C13"/>
    <w:rsid w:val="00CE4C75"/>
    <w:rsid w:val="00CE5B41"/>
    <w:rsid w:val="00CE5DCA"/>
    <w:rsid w:val="00CE6262"/>
    <w:rsid w:val="00CE6612"/>
    <w:rsid w:val="00CF0C7F"/>
    <w:rsid w:val="00CF14CC"/>
    <w:rsid w:val="00CF2E72"/>
    <w:rsid w:val="00CF3002"/>
    <w:rsid w:val="00CF31EE"/>
    <w:rsid w:val="00CF3EDE"/>
    <w:rsid w:val="00CF400A"/>
    <w:rsid w:val="00CF4E9C"/>
    <w:rsid w:val="00CF588A"/>
    <w:rsid w:val="00CF7822"/>
    <w:rsid w:val="00CF7874"/>
    <w:rsid w:val="00D00AF0"/>
    <w:rsid w:val="00D00D07"/>
    <w:rsid w:val="00D01B9A"/>
    <w:rsid w:val="00D020F9"/>
    <w:rsid w:val="00D02556"/>
    <w:rsid w:val="00D03C45"/>
    <w:rsid w:val="00D0551F"/>
    <w:rsid w:val="00D05659"/>
    <w:rsid w:val="00D0574E"/>
    <w:rsid w:val="00D0609C"/>
    <w:rsid w:val="00D0698D"/>
    <w:rsid w:val="00D0708A"/>
    <w:rsid w:val="00D07119"/>
    <w:rsid w:val="00D076F1"/>
    <w:rsid w:val="00D07908"/>
    <w:rsid w:val="00D10382"/>
    <w:rsid w:val="00D1158F"/>
    <w:rsid w:val="00D11948"/>
    <w:rsid w:val="00D1205A"/>
    <w:rsid w:val="00D12203"/>
    <w:rsid w:val="00D136BE"/>
    <w:rsid w:val="00D13DB2"/>
    <w:rsid w:val="00D13FCD"/>
    <w:rsid w:val="00D1622E"/>
    <w:rsid w:val="00D17A44"/>
    <w:rsid w:val="00D201AA"/>
    <w:rsid w:val="00D20C7D"/>
    <w:rsid w:val="00D20E94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303B5"/>
    <w:rsid w:val="00D309D0"/>
    <w:rsid w:val="00D30A6B"/>
    <w:rsid w:val="00D31124"/>
    <w:rsid w:val="00D31D00"/>
    <w:rsid w:val="00D31DF4"/>
    <w:rsid w:val="00D328C7"/>
    <w:rsid w:val="00D329DD"/>
    <w:rsid w:val="00D32DF0"/>
    <w:rsid w:val="00D32E99"/>
    <w:rsid w:val="00D3399C"/>
    <w:rsid w:val="00D34174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2DBA"/>
    <w:rsid w:val="00D43AA5"/>
    <w:rsid w:val="00D43FD5"/>
    <w:rsid w:val="00D44E24"/>
    <w:rsid w:val="00D45FF3"/>
    <w:rsid w:val="00D465B3"/>
    <w:rsid w:val="00D46C5E"/>
    <w:rsid w:val="00D46D25"/>
    <w:rsid w:val="00D47D16"/>
    <w:rsid w:val="00D501D0"/>
    <w:rsid w:val="00D501EB"/>
    <w:rsid w:val="00D514AC"/>
    <w:rsid w:val="00D51E3E"/>
    <w:rsid w:val="00D521B0"/>
    <w:rsid w:val="00D52200"/>
    <w:rsid w:val="00D52F64"/>
    <w:rsid w:val="00D538C0"/>
    <w:rsid w:val="00D5423D"/>
    <w:rsid w:val="00D54B97"/>
    <w:rsid w:val="00D61420"/>
    <w:rsid w:val="00D61564"/>
    <w:rsid w:val="00D62502"/>
    <w:rsid w:val="00D627BE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8F5"/>
    <w:rsid w:val="00D70C6C"/>
    <w:rsid w:val="00D71194"/>
    <w:rsid w:val="00D711E0"/>
    <w:rsid w:val="00D71423"/>
    <w:rsid w:val="00D71756"/>
    <w:rsid w:val="00D71D96"/>
    <w:rsid w:val="00D71E12"/>
    <w:rsid w:val="00D725CD"/>
    <w:rsid w:val="00D73915"/>
    <w:rsid w:val="00D74946"/>
    <w:rsid w:val="00D74F8E"/>
    <w:rsid w:val="00D7557C"/>
    <w:rsid w:val="00D75B6A"/>
    <w:rsid w:val="00D76819"/>
    <w:rsid w:val="00D7698A"/>
    <w:rsid w:val="00D76D20"/>
    <w:rsid w:val="00D779CF"/>
    <w:rsid w:val="00D80146"/>
    <w:rsid w:val="00D81317"/>
    <w:rsid w:val="00D81F86"/>
    <w:rsid w:val="00D821CE"/>
    <w:rsid w:val="00D8230E"/>
    <w:rsid w:val="00D82311"/>
    <w:rsid w:val="00D82D12"/>
    <w:rsid w:val="00D83A17"/>
    <w:rsid w:val="00D83D6F"/>
    <w:rsid w:val="00D84335"/>
    <w:rsid w:val="00D847CC"/>
    <w:rsid w:val="00D85F4B"/>
    <w:rsid w:val="00D86D0D"/>
    <w:rsid w:val="00D86DB8"/>
    <w:rsid w:val="00D86F5C"/>
    <w:rsid w:val="00D87096"/>
    <w:rsid w:val="00D906E1"/>
    <w:rsid w:val="00D91C71"/>
    <w:rsid w:val="00D92A87"/>
    <w:rsid w:val="00D94C92"/>
    <w:rsid w:val="00D95207"/>
    <w:rsid w:val="00D95A7B"/>
    <w:rsid w:val="00D95E51"/>
    <w:rsid w:val="00D9619C"/>
    <w:rsid w:val="00D9695B"/>
    <w:rsid w:val="00D97209"/>
    <w:rsid w:val="00DA0438"/>
    <w:rsid w:val="00DA0A54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42"/>
    <w:rsid w:val="00DB37B5"/>
    <w:rsid w:val="00DB42D6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0E8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40A"/>
    <w:rsid w:val="00DE0631"/>
    <w:rsid w:val="00DE0CAF"/>
    <w:rsid w:val="00DE0E11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63F8"/>
    <w:rsid w:val="00DF7356"/>
    <w:rsid w:val="00DF7C79"/>
    <w:rsid w:val="00E00378"/>
    <w:rsid w:val="00E012A0"/>
    <w:rsid w:val="00E03FE5"/>
    <w:rsid w:val="00E041A2"/>
    <w:rsid w:val="00E04DF9"/>
    <w:rsid w:val="00E04E86"/>
    <w:rsid w:val="00E0578B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1419"/>
    <w:rsid w:val="00E21D8D"/>
    <w:rsid w:val="00E220B9"/>
    <w:rsid w:val="00E239DB"/>
    <w:rsid w:val="00E255EB"/>
    <w:rsid w:val="00E267F3"/>
    <w:rsid w:val="00E26A6C"/>
    <w:rsid w:val="00E27363"/>
    <w:rsid w:val="00E3189A"/>
    <w:rsid w:val="00E31978"/>
    <w:rsid w:val="00E31A38"/>
    <w:rsid w:val="00E32615"/>
    <w:rsid w:val="00E32A43"/>
    <w:rsid w:val="00E32A67"/>
    <w:rsid w:val="00E34B54"/>
    <w:rsid w:val="00E34C84"/>
    <w:rsid w:val="00E34EA8"/>
    <w:rsid w:val="00E35A25"/>
    <w:rsid w:val="00E361D2"/>
    <w:rsid w:val="00E3650D"/>
    <w:rsid w:val="00E36B7F"/>
    <w:rsid w:val="00E36CC9"/>
    <w:rsid w:val="00E36D77"/>
    <w:rsid w:val="00E36E15"/>
    <w:rsid w:val="00E37B4D"/>
    <w:rsid w:val="00E40BD3"/>
    <w:rsid w:val="00E419ED"/>
    <w:rsid w:val="00E421F2"/>
    <w:rsid w:val="00E42C6A"/>
    <w:rsid w:val="00E430A0"/>
    <w:rsid w:val="00E433ED"/>
    <w:rsid w:val="00E443EC"/>
    <w:rsid w:val="00E4487B"/>
    <w:rsid w:val="00E44937"/>
    <w:rsid w:val="00E44E7D"/>
    <w:rsid w:val="00E45AA6"/>
    <w:rsid w:val="00E45CAB"/>
    <w:rsid w:val="00E4643A"/>
    <w:rsid w:val="00E465B3"/>
    <w:rsid w:val="00E4683C"/>
    <w:rsid w:val="00E47231"/>
    <w:rsid w:val="00E514F6"/>
    <w:rsid w:val="00E52023"/>
    <w:rsid w:val="00E52B1C"/>
    <w:rsid w:val="00E530B9"/>
    <w:rsid w:val="00E541F5"/>
    <w:rsid w:val="00E54B2A"/>
    <w:rsid w:val="00E55B23"/>
    <w:rsid w:val="00E5616C"/>
    <w:rsid w:val="00E56477"/>
    <w:rsid w:val="00E569A5"/>
    <w:rsid w:val="00E60B18"/>
    <w:rsid w:val="00E61BB6"/>
    <w:rsid w:val="00E62EEA"/>
    <w:rsid w:val="00E63251"/>
    <w:rsid w:val="00E64972"/>
    <w:rsid w:val="00E6529E"/>
    <w:rsid w:val="00E656E7"/>
    <w:rsid w:val="00E66E86"/>
    <w:rsid w:val="00E670B1"/>
    <w:rsid w:val="00E71337"/>
    <w:rsid w:val="00E7175E"/>
    <w:rsid w:val="00E71BD2"/>
    <w:rsid w:val="00E76EFE"/>
    <w:rsid w:val="00E77149"/>
    <w:rsid w:val="00E77938"/>
    <w:rsid w:val="00E77CAD"/>
    <w:rsid w:val="00E80A8E"/>
    <w:rsid w:val="00E81ADB"/>
    <w:rsid w:val="00E8218D"/>
    <w:rsid w:val="00E827C1"/>
    <w:rsid w:val="00E82BE1"/>
    <w:rsid w:val="00E82E20"/>
    <w:rsid w:val="00E82E5E"/>
    <w:rsid w:val="00E82FF5"/>
    <w:rsid w:val="00E84014"/>
    <w:rsid w:val="00E84413"/>
    <w:rsid w:val="00E8467D"/>
    <w:rsid w:val="00E85AD6"/>
    <w:rsid w:val="00E864C0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664"/>
    <w:rsid w:val="00E95C66"/>
    <w:rsid w:val="00E95F66"/>
    <w:rsid w:val="00E96AA7"/>
    <w:rsid w:val="00E97D2B"/>
    <w:rsid w:val="00EA1DB8"/>
    <w:rsid w:val="00EA2F8E"/>
    <w:rsid w:val="00EA39A3"/>
    <w:rsid w:val="00EA3B5D"/>
    <w:rsid w:val="00EA3E42"/>
    <w:rsid w:val="00EA4875"/>
    <w:rsid w:val="00EA4ACC"/>
    <w:rsid w:val="00EA4D4B"/>
    <w:rsid w:val="00EA5084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7B38"/>
    <w:rsid w:val="00ED0A52"/>
    <w:rsid w:val="00ED122A"/>
    <w:rsid w:val="00ED14DC"/>
    <w:rsid w:val="00ED1562"/>
    <w:rsid w:val="00ED1C9A"/>
    <w:rsid w:val="00ED2ACB"/>
    <w:rsid w:val="00ED313B"/>
    <w:rsid w:val="00ED3268"/>
    <w:rsid w:val="00ED3BB1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46A"/>
    <w:rsid w:val="00EE05C8"/>
    <w:rsid w:val="00EE2767"/>
    <w:rsid w:val="00EE461D"/>
    <w:rsid w:val="00EE4C20"/>
    <w:rsid w:val="00EE5251"/>
    <w:rsid w:val="00EE5588"/>
    <w:rsid w:val="00EE5AF3"/>
    <w:rsid w:val="00EE6249"/>
    <w:rsid w:val="00EE69F0"/>
    <w:rsid w:val="00EE6C62"/>
    <w:rsid w:val="00EE7153"/>
    <w:rsid w:val="00EE7404"/>
    <w:rsid w:val="00EE7E57"/>
    <w:rsid w:val="00EF004E"/>
    <w:rsid w:val="00EF0987"/>
    <w:rsid w:val="00EF13AC"/>
    <w:rsid w:val="00EF2027"/>
    <w:rsid w:val="00EF2FFB"/>
    <w:rsid w:val="00EF3876"/>
    <w:rsid w:val="00EF3E6D"/>
    <w:rsid w:val="00EF400E"/>
    <w:rsid w:val="00EF4A70"/>
    <w:rsid w:val="00EF4E32"/>
    <w:rsid w:val="00EF515C"/>
    <w:rsid w:val="00EF570A"/>
    <w:rsid w:val="00EF5E4D"/>
    <w:rsid w:val="00EF6416"/>
    <w:rsid w:val="00EF6632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597"/>
    <w:rsid w:val="00F0661C"/>
    <w:rsid w:val="00F06BCE"/>
    <w:rsid w:val="00F06CD7"/>
    <w:rsid w:val="00F07844"/>
    <w:rsid w:val="00F07A4F"/>
    <w:rsid w:val="00F07AF5"/>
    <w:rsid w:val="00F14C12"/>
    <w:rsid w:val="00F14F46"/>
    <w:rsid w:val="00F1501D"/>
    <w:rsid w:val="00F15415"/>
    <w:rsid w:val="00F15C4D"/>
    <w:rsid w:val="00F16CC6"/>
    <w:rsid w:val="00F17239"/>
    <w:rsid w:val="00F178D7"/>
    <w:rsid w:val="00F17BC7"/>
    <w:rsid w:val="00F20C1A"/>
    <w:rsid w:val="00F216BF"/>
    <w:rsid w:val="00F2316D"/>
    <w:rsid w:val="00F23E42"/>
    <w:rsid w:val="00F2403A"/>
    <w:rsid w:val="00F24282"/>
    <w:rsid w:val="00F24B33"/>
    <w:rsid w:val="00F2679A"/>
    <w:rsid w:val="00F2782C"/>
    <w:rsid w:val="00F27F8F"/>
    <w:rsid w:val="00F27FB8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9B7"/>
    <w:rsid w:val="00F41682"/>
    <w:rsid w:val="00F416F6"/>
    <w:rsid w:val="00F41CDE"/>
    <w:rsid w:val="00F42BDF"/>
    <w:rsid w:val="00F43746"/>
    <w:rsid w:val="00F43854"/>
    <w:rsid w:val="00F43ECC"/>
    <w:rsid w:val="00F44C10"/>
    <w:rsid w:val="00F450EC"/>
    <w:rsid w:val="00F4514A"/>
    <w:rsid w:val="00F45F9A"/>
    <w:rsid w:val="00F46817"/>
    <w:rsid w:val="00F47389"/>
    <w:rsid w:val="00F47F88"/>
    <w:rsid w:val="00F50BC3"/>
    <w:rsid w:val="00F519D1"/>
    <w:rsid w:val="00F51A61"/>
    <w:rsid w:val="00F51CF6"/>
    <w:rsid w:val="00F51E82"/>
    <w:rsid w:val="00F5309D"/>
    <w:rsid w:val="00F5440B"/>
    <w:rsid w:val="00F54553"/>
    <w:rsid w:val="00F54904"/>
    <w:rsid w:val="00F54C93"/>
    <w:rsid w:val="00F55850"/>
    <w:rsid w:val="00F55F28"/>
    <w:rsid w:val="00F57E7E"/>
    <w:rsid w:val="00F6032A"/>
    <w:rsid w:val="00F606CF"/>
    <w:rsid w:val="00F61F94"/>
    <w:rsid w:val="00F62539"/>
    <w:rsid w:val="00F626E7"/>
    <w:rsid w:val="00F62D3B"/>
    <w:rsid w:val="00F635B1"/>
    <w:rsid w:val="00F63A5D"/>
    <w:rsid w:val="00F63B59"/>
    <w:rsid w:val="00F642EB"/>
    <w:rsid w:val="00F652AF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7B3"/>
    <w:rsid w:val="00F73F8B"/>
    <w:rsid w:val="00F74466"/>
    <w:rsid w:val="00F745F4"/>
    <w:rsid w:val="00F751D3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335"/>
    <w:rsid w:val="00F8536A"/>
    <w:rsid w:val="00F85A85"/>
    <w:rsid w:val="00F85BC7"/>
    <w:rsid w:val="00F85ECF"/>
    <w:rsid w:val="00F860C7"/>
    <w:rsid w:val="00F8681E"/>
    <w:rsid w:val="00F8747D"/>
    <w:rsid w:val="00F929FC"/>
    <w:rsid w:val="00F92A25"/>
    <w:rsid w:val="00F936C4"/>
    <w:rsid w:val="00F93AC2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95E"/>
    <w:rsid w:val="00FB2B41"/>
    <w:rsid w:val="00FB2C36"/>
    <w:rsid w:val="00FB2D5F"/>
    <w:rsid w:val="00FB37C3"/>
    <w:rsid w:val="00FB3EE3"/>
    <w:rsid w:val="00FB40E4"/>
    <w:rsid w:val="00FB540A"/>
    <w:rsid w:val="00FB584A"/>
    <w:rsid w:val="00FB67A6"/>
    <w:rsid w:val="00FB6801"/>
    <w:rsid w:val="00FB7197"/>
    <w:rsid w:val="00FB7503"/>
    <w:rsid w:val="00FB7AF0"/>
    <w:rsid w:val="00FC04E6"/>
    <w:rsid w:val="00FC09C6"/>
    <w:rsid w:val="00FC184E"/>
    <w:rsid w:val="00FC1A55"/>
    <w:rsid w:val="00FC4081"/>
    <w:rsid w:val="00FC4690"/>
    <w:rsid w:val="00FC4A3D"/>
    <w:rsid w:val="00FC4F13"/>
    <w:rsid w:val="00FC5150"/>
    <w:rsid w:val="00FC63F4"/>
    <w:rsid w:val="00FC7B42"/>
    <w:rsid w:val="00FD0285"/>
    <w:rsid w:val="00FD0618"/>
    <w:rsid w:val="00FD0DC6"/>
    <w:rsid w:val="00FD1864"/>
    <w:rsid w:val="00FD1FE7"/>
    <w:rsid w:val="00FD2161"/>
    <w:rsid w:val="00FD281B"/>
    <w:rsid w:val="00FD308D"/>
    <w:rsid w:val="00FD361F"/>
    <w:rsid w:val="00FD435F"/>
    <w:rsid w:val="00FD46BF"/>
    <w:rsid w:val="00FD5F94"/>
    <w:rsid w:val="00FD6A06"/>
    <w:rsid w:val="00FD71E1"/>
    <w:rsid w:val="00FD7EF0"/>
    <w:rsid w:val="00FE06EF"/>
    <w:rsid w:val="00FE0E33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06CF"/>
    <w:rsid w:val="00FF0CFE"/>
    <w:rsid w:val="00FF115D"/>
    <w:rsid w:val="00FF2C75"/>
    <w:rsid w:val="00FF2C77"/>
    <w:rsid w:val="00FF31A5"/>
    <w:rsid w:val="00FF32A5"/>
    <w:rsid w:val="00FF392F"/>
    <w:rsid w:val="00FF3A18"/>
    <w:rsid w:val="00FF404E"/>
    <w:rsid w:val="00FF41E6"/>
    <w:rsid w:val="00FF481E"/>
    <w:rsid w:val="00FF5021"/>
    <w:rsid w:val="00FF52D5"/>
    <w:rsid w:val="00FF639E"/>
    <w:rsid w:val="00FF67ED"/>
    <w:rsid w:val="00FF687C"/>
    <w:rsid w:val="00FF7521"/>
    <w:rsid w:val="00FF758A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2748</Words>
  <Characters>1567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2025-10-10T09:32:00Z</dcterms:created>
  <dcterms:modified xsi:type="dcterms:W3CDTF">2025-10-10T09:32:00Z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