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12272" w14:textId="1052D4F6" w:rsidR="00356E82" w:rsidRPr="002848DE" w:rsidRDefault="00356E82" w:rsidP="00356E82">
      <w:pPr>
        <w:jc w:val="center"/>
        <w:rPr>
          <w:b/>
          <w:bCs/>
          <w:sz w:val="24"/>
          <w:szCs w:val="24"/>
        </w:rPr>
      </w:pPr>
      <w:r w:rsidRPr="002848DE">
        <w:rPr>
          <w:b/>
          <w:bCs/>
          <w:sz w:val="24"/>
          <w:szCs w:val="24"/>
        </w:rPr>
        <w:t>Dirbtinio intelekto era: kaip jaunam specialistui išlikti rinkoje, kai paprastus darbus atlieka DI?</w:t>
      </w:r>
    </w:p>
    <w:p w14:paraId="14631EC6" w14:textId="3B78A244" w:rsidR="00356E82" w:rsidRPr="002848DE" w:rsidRDefault="00356E82" w:rsidP="00356E82">
      <w:pPr>
        <w:jc w:val="both"/>
        <w:rPr>
          <w:sz w:val="24"/>
          <w:szCs w:val="24"/>
        </w:rPr>
      </w:pPr>
      <w:r w:rsidRPr="002848DE">
        <w:rPr>
          <w:sz w:val="24"/>
          <w:szCs w:val="24"/>
        </w:rPr>
        <w:t xml:space="preserve">Darbo rinka keičiasi greičiau nei bet kada anksčiau. Dirbtinis intelektas (DI) jau nėra ateities vizija – tai kasdienis įrankis, transformuojantis ištisas </w:t>
      </w:r>
      <w:r w:rsidR="00B24DDD" w:rsidRPr="002848DE">
        <w:rPr>
          <w:sz w:val="24"/>
          <w:szCs w:val="24"/>
        </w:rPr>
        <w:t>rinkas</w:t>
      </w:r>
      <w:r w:rsidRPr="002848DE">
        <w:rPr>
          <w:sz w:val="24"/>
          <w:szCs w:val="24"/>
        </w:rPr>
        <w:t xml:space="preserve"> ir darbo pobūdį. Jaunam specialistui, žengiančiam pirmuosius karjeros žingsnius, tai gali kelti nerimą. Jei DI gali akimirksniu atlikti paprastas, pasikartojančias užduotis, kurios anksčiau buvo patikimos </w:t>
      </w:r>
      <w:r w:rsidR="00B24DDD" w:rsidRPr="002848DE">
        <w:rPr>
          <w:sz w:val="24"/>
          <w:szCs w:val="24"/>
        </w:rPr>
        <w:t xml:space="preserve">dar tik </w:t>
      </w:r>
      <w:r w:rsidR="00D55C01">
        <w:rPr>
          <w:sz w:val="24"/>
          <w:szCs w:val="24"/>
        </w:rPr>
        <w:t xml:space="preserve">karjerą </w:t>
      </w:r>
      <w:r w:rsidR="00B24DDD" w:rsidRPr="002848DE">
        <w:rPr>
          <w:sz w:val="24"/>
          <w:szCs w:val="24"/>
        </w:rPr>
        <w:t>pradedantiems specialistams</w:t>
      </w:r>
      <w:r w:rsidRPr="002848DE">
        <w:rPr>
          <w:sz w:val="24"/>
          <w:szCs w:val="24"/>
        </w:rPr>
        <w:t>, kaip tuomet įgyti reikalingos patirties ir įrodyti savo vertę?</w:t>
      </w:r>
    </w:p>
    <w:p w14:paraId="39A03D9D" w14:textId="7C7EB255" w:rsidR="00356E82" w:rsidRPr="002848DE" w:rsidRDefault="00356E82" w:rsidP="00356E82">
      <w:pPr>
        <w:jc w:val="both"/>
        <w:rPr>
          <w:sz w:val="24"/>
          <w:szCs w:val="24"/>
        </w:rPr>
      </w:pPr>
      <w:r w:rsidRPr="002848DE">
        <w:rPr>
          <w:sz w:val="24"/>
          <w:szCs w:val="24"/>
        </w:rPr>
        <w:t>Šiandienos realybė yra tokia: vidutiniokams ir tiems, kurie tikisi daryti tik tai, kas parašyta pareigybės aprašyme, bus vis sunkiau. Tačiau smals</w:t>
      </w:r>
      <w:r w:rsidR="00D55C01">
        <w:rPr>
          <w:sz w:val="24"/>
          <w:szCs w:val="24"/>
        </w:rPr>
        <w:t>iems</w:t>
      </w:r>
      <w:r w:rsidRPr="002848DE">
        <w:rPr>
          <w:sz w:val="24"/>
          <w:szCs w:val="24"/>
        </w:rPr>
        <w:t>, lankst</w:t>
      </w:r>
      <w:r w:rsidR="00D55C01">
        <w:rPr>
          <w:sz w:val="24"/>
          <w:szCs w:val="24"/>
        </w:rPr>
        <w:t>iems</w:t>
      </w:r>
      <w:r w:rsidRPr="002848DE">
        <w:rPr>
          <w:sz w:val="24"/>
          <w:szCs w:val="24"/>
        </w:rPr>
        <w:t xml:space="preserve"> ir pasireng</w:t>
      </w:r>
      <w:r w:rsidR="00D55C01">
        <w:rPr>
          <w:sz w:val="24"/>
          <w:szCs w:val="24"/>
        </w:rPr>
        <w:t>usiems</w:t>
      </w:r>
      <w:r w:rsidRPr="002848DE">
        <w:rPr>
          <w:sz w:val="24"/>
          <w:szCs w:val="24"/>
        </w:rPr>
        <w:t xml:space="preserve"> mąstyti DI atveria neįtikėtinas galimybes</w:t>
      </w:r>
      <w:r w:rsidR="00B24DDD" w:rsidRPr="002848DE">
        <w:rPr>
          <w:sz w:val="24"/>
          <w:szCs w:val="24"/>
        </w:rPr>
        <w:t>, rašoma „Baltic Assist“ pranešime žiniasklaidai.</w:t>
      </w:r>
    </w:p>
    <w:p w14:paraId="6BE5CEE6" w14:textId="290ACE04" w:rsidR="00356E82" w:rsidRPr="002848DE" w:rsidRDefault="00356E82" w:rsidP="00356E82">
      <w:pPr>
        <w:jc w:val="both"/>
        <w:rPr>
          <w:b/>
          <w:bCs/>
          <w:sz w:val="24"/>
          <w:szCs w:val="24"/>
        </w:rPr>
      </w:pPr>
      <w:r w:rsidRPr="002848DE">
        <w:rPr>
          <w:b/>
          <w:bCs/>
          <w:sz w:val="24"/>
          <w:szCs w:val="24"/>
        </w:rPr>
        <w:t xml:space="preserve">Nauja </w:t>
      </w:r>
      <w:r w:rsidR="00B24DDD" w:rsidRPr="002848DE">
        <w:rPr>
          <w:b/>
          <w:bCs/>
          <w:sz w:val="24"/>
          <w:szCs w:val="24"/>
        </w:rPr>
        <w:t>r</w:t>
      </w:r>
      <w:r w:rsidRPr="002848DE">
        <w:rPr>
          <w:b/>
          <w:bCs/>
          <w:sz w:val="24"/>
          <w:szCs w:val="24"/>
        </w:rPr>
        <w:t xml:space="preserve">ealybė: </w:t>
      </w:r>
      <w:r w:rsidR="00B24DDD" w:rsidRPr="002848DE">
        <w:rPr>
          <w:b/>
          <w:bCs/>
          <w:sz w:val="24"/>
          <w:szCs w:val="24"/>
        </w:rPr>
        <w:t>v</w:t>
      </w:r>
      <w:r w:rsidRPr="002848DE">
        <w:rPr>
          <w:b/>
          <w:bCs/>
          <w:sz w:val="24"/>
          <w:szCs w:val="24"/>
        </w:rPr>
        <w:t xml:space="preserve">ienas </w:t>
      </w:r>
      <w:r w:rsidR="00B24DDD" w:rsidRPr="002848DE">
        <w:rPr>
          <w:b/>
          <w:bCs/>
          <w:sz w:val="24"/>
          <w:szCs w:val="24"/>
        </w:rPr>
        <w:t>talentingas</w:t>
      </w:r>
      <w:r w:rsidRPr="002848DE">
        <w:rPr>
          <w:b/>
          <w:bCs/>
          <w:sz w:val="24"/>
          <w:szCs w:val="24"/>
        </w:rPr>
        <w:t xml:space="preserve"> </w:t>
      </w:r>
      <w:r w:rsidR="00EF7272">
        <w:rPr>
          <w:b/>
          <w:bCs/>
          <w:sz w:val="24"/>
          <w:szCs w:val="24"/>
        </w:rPr>
        <w:t>pradedantysis specialistas</w:t>
      </w:r>
      <w:r w:rsidRPr="002848DE">
        <w:rPr>
          <w:b/>
          <w:bCs/>
          <w:sz w:val="24"/>
          <w:szCs w:val="24"/>
        </w:rPr>
        <w:t xml:space="preserve"> </w:t>
      </w:r>
      <w:r w:rsidR="00B24DDD" w:rsidRPr="002848DE">
        <w:rPr>
          <w:b/>
          <w:bCs/>
          <w:sz w:val="24"/>
          <w:szCs w:val="24"/>
        </w:rPr>
        <w:t>v</w:t>
      </w:r>
      <w:r w:rsidRPr="002848DE">
        <w:rPr>
          <w:b/>
          <w:bCs/>
          <w:sz w:val="24"/>
          <w:szCs w:val="24"/>
        </w:rPr>
        <w:t xml:space="preserve">ertas </w:t>
      </w:r>
      <w:r w:rsidR="00B24DDD" w:rsidRPr="002848DE">
        <w:rPr>
          <w:b/>
          <w:bCs/>
          <w:sz w:val="24"/>
          <w:szCs w:val="24"/>
        </w:rPr>
        <w:t>t</w:t>
      </w:r>
      <w:r w:rsidRPr="002848DE">
        <w:rPr>
          <w:b/>
          <w:bCs/>
          <w:sz w:val="24"/>
          <w:szCs w:val="24"/>
        </w:rPr>
        <w:t>rijų</w:t>
      </w:r>
    </w:p>
    <w:p w14:paraId="6A3F418B" w14:textId="06607504" w:rsidR="00356E82" w:rsidRPr="002848DE" w:rsidRDefault="00356E82" w:rsidP="00356E82">
      <w:pPr>
        <w:jc w:val="both"/>
        <w:rPr>
          <w:sz w:val="24"/>
          <w:szCs w:val="24"/>
        </w:rPr>
      </w:pPr>
      <w:r w:rsidRPr="002848DE">
        <w:rPr>
          <w:sz w:val="24"/>
          <w:szCs w:val="24"/>
        </w:rPr>
        <w:t xml:space="preserve">Anksčiau įmonės samdydavo kelis pradedančiuosius specialistus, kad jie atliktų didelės apimties, bet mažai </w:t>
      </w:r>
      <w:r w:rsidR="00B24DDD" w:rsidRPr="002848DE">
        <w:rPr>
          <w:sz w:val="24"/>
          <w:szCs w:val="24"/>
        </w:rPr>
        <w:t>patirties ir įgūdžių</w:t>
      </w:r>
      <w:r w:rsidRPr="002848DE">
        <w:rPr>
          <w:sz w:val="24"/>
          <w:szCs w:val="24"/>
        </w:rPr>
        <w:t xml:space="preserve"> reikalaujančius darbus: rinktų duomenis, r</w:t>
      </w:r>
      <w:r w:rsidR="003A12D8">
        <w:rPr>
          <w:sz w:val="24"/>
          <w:szCs w:val="24"/>
        </w:rPr>
        <w:t>engtų</w:t>
      </w:r>
      <w:r w:rsidRPr="002848DE">
        <w:rPr>
          <w:sz w:val="24"/>
          <w:szCs w:val="24"/>
        </w:rPr>
        <w:t xml:space="preserve"> paprastas ataskaitas, sistemintų informaciją. Dabar didelę dalį šių procesų gali automatizuoti DI įrankiai.</w:t>
      </w:r>
    </w:p>
    <w:p w14:paraId="1F6150F9" w14:textId="6F759D68" w:rsidR="00B24DDD" w:rsidRPr="002848DE" w:rsidRDefault="00356E82" w:rsidP="00356E82">
      <w:pPr>
        <w:jc w:val="both"/>
        <w:rPr>
          <w:sz w:val="24"/>
          <w:szCs w:val="24"/>
        </w:rPr>
      </w:pPr>
      <w:r w:rsidRPr="002848DE">
        <w:rPr>
          <w:sz w:val="24"/>
          <w:szCs w:val="24"/>
        </w:rPr>
        <w:t xml:space="preserve">Ką tai reiškia? Ogi tai, kad vienas geras specialistas, mokantis pasitelkti DI, gali nuveikti tiek, kiek anksčiau atlikdavo trys. Tai </w:t>
      </w:r>
      <w:r w:rsidR="003A12D8">
        <w:rPr>
          <w:sz w:val="24"/>
          <w:szCs w:val="24"/>
        </w:rPr>
        <w:t>iš esmės</w:t>
      </w:r>
      <w:r w:rsidR="003A12D8" w:rsidRPr="002848DE">
        <w:rPr>
          <w:sz w:val="24"/>
          <w:szCs w:val="24"/>
        </w:rPr>
        <w:t xml:space="preserve"> </w:t>
      </w:r>
      <w:r w:rsidRPr="002848DE">
        <w:rPr>
          <w:sz w:val="24"/>
          <w:szCs w:val="24"/>
        </w:rPr>
        <w:t>keičia žaidimo taisykles. Lūkesčiai auga ne tik</w:t>
      </w:r>
      <w:r w:rsidR="00A34E08">
        <w:rPr>
          <w:sz w:val="24"/>
          <w:szCs w:val="24"/>
        </w:rPr>
        <w:t xml:space="preserve"> pradedantiems</w:t>
      </w:r>
      <w:r w:rsidRPr="002848DE">
        <w:rPr>
          <w:sz w:val="24"/>
          <w:szCs w:val="24"/>
        </w:rPr>
        <w:t xml:space="preserve">, bet ir </w:t>
      </w:r>
      <w:r w:rsidR="00B24DDD" w:rsidRPr="002848DE">
        <w:rPr>
          <w:sz w:val="24"/>
          <w:szCs w:val="24"/>
        </w:rPr>
        <w:t>patyrusiems specialistams</w:t>
      </w:r>
      <w:r w:rsidRPr="002848DE">
        <w:rPr>
          <w:sz w:val="24"/>
          <w:szCs w:val="24"/>
        </w:rPr>
        <w:t xml:space="preserve"> – turint galingus įrankius, tikimasi greitesnių ir kokybiškesnių rezultatų. </w:t>
      </w:r>
      <w:r w:rsidR="00A34E08">
        <w:rPr>
          <w:sz w:val="24"/>
          <w:szCs w:val="24"/>
        </w:rPr>
        <w:t>Todėl</w:t>
      </w:r>
      <w:r w:rsidRPr="002848DE">
        <w:rPr>
          <w:sz w:val="24"/>
          <w:szCs w:val="24"/>
        </w:rPr>
        <w:t xml:space="preserve"> įmonėms nebeapsimoka investuoti į specialistus, kurie atlieka tik mechaninį darbą. </w:t>
      </w:r>
      <w:r w:rsidR="003A12D8">
        <w:rPr>
          <w:sz w:val="24"/>
          <w:szCs w:val="24"/>
        </w:rPr>
        <w:t>I</w:t>
      </w:r>
      <w:r w:rsidRPr="002848DE">
        <w:rPr>
          <w:sz w:val="24"/>
          <w:szCs w:val="24"/>
        </w:rPr>
        <w:t>šlieka mąstanči</w:t>
      </w:r>
      <w:r w:rsidR="003A12D8">
        <w:rPr>
          <w:sz w:val="24"/>
          <w:szCs w:val="24"/>
        </w:rPr>
        <w:t>ų</w:t>
      </w:r>
      <w:r w:rsidRPr="002848DE">
        <w:rPr>
          <w:sz w:val="24"/>
          <w:szCs w:val="24"/>
        </w:rPr>
        <w:t xml:space="preserve"> darbuotoj</w:t>
      </w:r>
      <w:r w:rsidR="003A12D8">
        <w:rPr>
          <w:sz w:val="24"/>
          <w:szCs w:val="24"/>
        </w:rPr>
        <w:t>ų</w:t>
      </w:r>
      <w:r w:rsidRPr="002848DE">
        <w:rPr>
          <w:sz w:val="24"/>
          <w:szCs w:val="24"/>
        </w:rPr>
        <w:t xml:space="preserve">, o ne informacijos </w:t>
      </w:r>
      <w:proofErr w:type="spellStart"/>
      <w:r w:rsidRPr="002848DE">
        <w:rPr>
          <w:sz w:val="24"/>
          <w:szCs w:val="24"/>
        </w:rPr>
        <w:t>perk</w:t>
      </w:r>
      <w:r w:rsidR="00D55C01">
        <w:rPr>
          <w:sz w:val="24"/>
          <w:szCs w:val="24"/>
        </w:rPr>
        <w:t>ė</w:t>
      </w:r>
      <w:r w:rsidRPr="002848DE">
        <w:rPr>
          <w:sz w:val="24"/>
          <w:szCs w:val="24"/>
        </w:rPr>
        <w:t>linėtoj</w:t>
      </w:r>
      <w:r w:rsidR="003A12D8">
        <w:rPr>
          <w:sz w:val="24"/>
          <w:szCs w:val="24"/>
        </w:rPr>
        <w:t>ų</w:t>
      </w:r>
      <w:proofErr w:type="spellEnd"/>
      <w:r w:rsidR="003A12D8" w:rsidRPr="003A12D8">
        <w:rPr>
          <w:sz w:val="24"/>
          <w:szCs w:val="24"/>
        </w:rPr>
        <w:t xml:space="preserve"> </w:t>
      </w:r>
      <w:r w:rsidR="003A12D8">
        <w:rPr>
          <w:sz w:val="24"/>
          <w:szCs w:val="24"/>
        </w:rPr>
        <w:t>p</w:t>
      </w:r>
      <w:r w:rsidR="003A12D8" w:rsidRPr="002848DE">
        <w:rPr>
          <w:sz w:val="24"/>
          <w:szCs w:val="24"/>
        </w:rPr>
        <w:t>oreikis</w:t>
      </w:r>
      <w:r w:rsidR="003A12D8">
        <w:rPr>
          <w:sz w:val="24"/>
          <w:szCs w:val="24"/>
        </w:rPr>
        <w:t>.</w:t>
      </w:r>
    </w:p>
    <w:p w14:paraId="5408F03A" w14:textId="42D57C3A" w:rsidR="00B24DDD" w:rsidRPr="002848DE" w:rsidRDefault="00B24DDD" w:rsidP="00356E82">
      <w:pPr>
        <w:jc w:val="both"/>
        <w:rPr>
          <w:sz w:val="24"/>
          <w:szCs w:val="24"/>
        </w:rPr>
      </w:pPr>
      <w:r w:rsidRPr="002848DE">
        <w:rPr>
          <w:sz w:val="24"/>
          <w:szCs w:val="24"/>
        </w:rPr>
        <w:t>„Pastebime, kad DI įrankius žmonės darbe pradeda naudoti tiesiog savo iniciatyva, tai nebėra išskirtinumas, daugelis DI jau naudoja kasdieniams darbams. Išsiskirti iš minios su DI žiniomis pavyksta jau tik pažengusiems DI naudotojams, kurie gali sukurti papildomos vertės“, – pasakoja Andžej Rynkevič, užsakomųjų paslaugų bendrovės „Baltic Assist“ vadovas.</w:t>
      </w:r>
    </w:p>
    <w:p w14:paraId="14D96805" w14:textId="2D142FE6" w:rsidR="00356E82" w:rsidRPr="002848DE" w:rsidRDefault="00B24DDD" w:rsidP="00356E82">
      <w:pPr>
        <w:jc w:val="both"/>
        <w:rPr>
          <w:b/>
          <w:bCs/>
          <w:sz w:val="24"/>
          <w:szCs w:val="24"/>
        </w:rPr>
      </w:pPr>
      <w:r w:rsidRPr="002848DE">
        <w:rPr>
          <w:b/>
          <w:bCs/>
          <w:sz w:val="24"/>
          <w:szCs w:val="24"/>
        </w:rPr>
        <w:t>Į ką jauniesiems specialistams dar verta investuoti savo laiką?</w:t>
      </w:r>
    </w:p>
    <w:p w14:paraId="73783F56" w14:textId="7EBA1F03" w:rsidR="00356E82" w:rsidRPr="002848DE" w:rsidRDefault="00B24DDD" w:rsidP="00356E82">
      <w:pPr>
        <w:jc w:val="both"/>
        <w:rPr>
          <w:sz w:val="24"/>
          <w:szCs w:val="24"/>
        </w:rPr>
      </w:pPr>
      <w:r w:rsidRPr="002848DE">
        <w:rPr>
          <w:sz w:val="24"/>
          <w:szCs w:val="24"/>
        </w:rPr>
        <w:t>Techninės</w:t>
      </w:r>
      <w:r w:rsidR="00356E82" w:rsidRPr="002848DE">
        <w:rPr>
          <w:sz w:val="24"/>
          <w:szCs w:val="24"/>
        </w:rPr>
        <w:t xml:space="preserve"> užduotys</w:t>
      </w:r>
      <w:r w:rsidRPr="002848DE">
        <w:rPr>
          <w:sz w:val="24"/>
          <w:szCs w:val="24"/>
        </w:rPr>
        <w:t xml:space="preserve"> vis dažniau</w:t>
      </w:r>
      <w:r w:rsidR="00356E82" w:rsidRPr="002848DE">
        <w:rPr>
          <w:sz w:val="24"/>
          <w:szCs w:val="24"/>
        </w:rPr>
        <w:t xml:space="preserve"> automatizuojamos, </w:t>
      </w:r>
      <w:r w:rsidRPr="002848DE">
        <w:rPr>
          <w:sz w:val="24"/>
          <w:szCs w:val="24"/>
        </w:rPr>
        <w:t>tad keičiasi ir požiūris į jauniesiems specialistams aktualius įgūdžius.</w:t>
      </w:r>
    </w:p>
    <w:p w14:paraId="2B154AE9" w14:textId="4544BE3C" w:rsidR="00356E82" w:rsidRPr="002848DE" w:rsidRDefault="00B24DDD" w:rsidP="00356E82">
      <w:pPr>
        <w:jc w:val="both"/>
        <w:rPr>
          <w:sz w:val="24"/>
          <w:szCs w:val="24"/>
        </w:rPr>
      </w:pPr>
      <w:r w:rsidRPr="002848DE">
        <w:rPr>
          <w:sz w:val="24"/>
          <w:szCs w:val="24"/>
        </w:rPr>
        <w:t>Pasak A. Rynkevič, vis dažniau pastebimas dėmesio ir net kritinio mąstymo trūkumas:</w:t>
      </w:r>
      <w:r w:rsidR="00356E82" w:rsidRPr="002848DE">
        <w:rPr>
          <w:sz w:val="24"/>
          <w:szCs w:val="24"/>
        </w:rPr>
        <w:t xml:space="preserve"> </w:t>
      </w:r>
      <w:r w:rsidRPr="002848DE">
        <w:rPr>
          <w:sz w:val="24"/>
          <w:szCs w:val="24"/>
        </w:rPr>
        <w:t>„</w:t>
      </w:r>
      <w:r w:rsidR="00356E82" w:rsidRPr="002848DE">
        <w:rPr>
          <w:sz w:val="24"/>
          <w:szCs w:val="24"/>
        </w:rPr>
        <w:t>Gyvename nuolatinio blaškymo, arba „dėmesio ekonomikos“, realybėje. Gebėjimas atsiriboti nuo triukšmo, susitelkti į problemą ir mąstyti giliai tampa išskirtine vertybe. DI gali sugeneruoti dešimtis idėjų ar apdoroti milžinišką duomenų kiekį per kelias sekundes, tačiau tik žmogus gali</w:t>
      </w:r>
      <w:r w:rsidRPr="002848DE">
        <w:rPr>
          <w:sz w:val="24"/>
          <w:szCs w:val="24"/>
        </w:rPr>
        <w:t xml:space="preserve"> įvertinti kontekstą, užduoti </w:t>
      </w:r>
      <w:r w:rsidR="003A12D8">
        <w:rPr>
          <w:sz w:val="24"/>
          <w:szCs w:val="24"/>
        </w:rPr>
        <w:t>tinkamus</w:t>
      </w:r>
      <w:r w:rsidR="003A12D8" w:rsidRPr="002848DE">
        <w:rPr>
          <w:sz w:val="24"/>
          <w:szCs w:val="24"/>
        </w:rPr>
        <w:t xml:space="preserve"> </w:t>
      </w:r>
      <w:r w:rsidRPr="002848DE">
        <w:rPr>
          <w:sz w:val="24"/>
          <w:szCs w:val="24"/>
        </w:rPr>
        <w:t xml:space="preserve">klausimus, atpažinti rizikas ir priimti nestandartinį sprendimą. </w:t>
      </w:r>
      <w:r w:rsidR="00356E82" w:rsidRPr="002848DE">
        <w:rPr>
          <w:sz w:val="24"/>
          <w:szCs w:val="24"/>
        </w:rPr>
        <w:t>Jauni specialistai, gebantys ne pasiklysti informacijos sraute, o jį analizuoti ir daryti pagrįstas išvadas, bus nepakeičiami.</w:t>
      </w:r>
      <w:r w:rsidRPr="002848DE">
        <w:rPr>
          <w:sz w:val="24"/>
          <w:szCs w:val="24"/>
        </w:rPr>
        <w:t>“</w:t>
      </w:r>
    </w:p>
    <w:p w14:paraId="6AE7A967" w14:textId="51737458" w:rsidR="00356E82" w:rsidRPr="002848DE" w:rsidRDefault="00B24DDD" w:rsidP="00356E82">
      <w:pPr>
        <w:jc w:val="both"/>
        <w:rPr>
          <w:sz w:val="24"/>
          <w:szCs w:val="24"/>
        </w:rPr>
      </w:pPr>
      <w:r w:rsidRPr="002848DE">
        <w:rPr>
          <w:sz w:val="24"/>
          <w:szCs w:val="24"/>
        </w:rPr>
        <w:t xml:space="preserve">Kai kurie dalykai, be abejo, nepasikeitė – mokėjimas tobulėti vertinamas taip pat, kaip ir anksčiau, tik pasikeitė pats mokymosi procesas. </w:t>
      </w:r>
      <w:r w:rsidR="00356E82" w:rsidRPr="002848DE">
        <w:rPr>
          <w:sz w:val="24"/>
          <w:szCs w:val="24"/>
        </w:rPr>
        <w:t>Stabilumas užleido vietą adaptyvumui. Tai, ką mokate šiandien, po kelerių metų gali būti nebeaktualu. Gebėjimas greitai mokytis</w:t>
      </w:r>
      <w:r w:rsidRPr="002848DE">
        <w:rPr>
          <w:sz w:val="24"/>
          <w:szCs w:val="24"/>
        </w:rPr>
        <w:t xml:space="preserve">, </w:t>
      </w:r>
      <w:r w:rsidR="00356E82" w:rsidRPr="002848DE">
        <w:rPr>
          <w:sz w:val="24"/>
          <w:szCs w:val="24"/>
        </w:rPr>
        <w:t>keisti kryptį ir prisitaikyti prie naujų technologijų bei rinkos poreikių yra svarbesnis nei bet kada anksčiau.</w:t>
      </w:r>
    </w:p>
    <w:p w14:paraId="0DD80FBB" w14:textId="55432591" w:rsidR="00B24DDD" w:rsidRPr="002848DE" w:rsidRDefault="00B24DDD" w:rsidP="00356E82">
      <w:pPr>
        <w:jc w:val="both"/>
        <w:rPr>
          <w:sz w:val="24"/>
          <w:szCs w:val="24"/>
        </w:rPr>
      </w:pPr>
      <w:r w:rsidRPr="002848DE">
        <w:rPr>
          <w:sz w:val="24"/>
          <w:szCs w:val="24"/>
        </w:rPr>
        <w:lastRenderedPageBreak/>
        <w:t>Svarbu atsiminti ir tai, kad</w:t>
      </w:r>
      <w:r w:rsidR="00356E82" w:rsidRPr="002848DE">
        <w:rPr>
          <w:sz w:val="24"/>
          <w:szCs w:val="24"/>
        </w:rPr>
        <w:t xml:space="preserve"> </w:t>
      </w:r>
      <w:r w:rsidRPr="002848DE">
        <w:rPr>
          <w:sz w:val="24"/>
          <w:szCs w:val="24"/>
        </w:rPr>
        <w:t>n</w:t>
      </w:r>
      <w:r w:rsidR="00356E82" w:rsidRPr="002848DE">
        <w:rPr>
          <w:sz w:val="24"/>
          <w:szCs w:val="24"/>
        </w:rPr>
        <w:t xml:space="preserve">ėra vieno universalaus DI įrankio, kurio išmanymas </w:t>
      </w:r>
      <w:r w:rsidR="003A12D8">
        <w:rPr>
          <w:sz w:val="24"/>
          <w:szCs w:val="24"/>
        </w:rPr>
        <w:t>užtikrintų</w:t>
      </w:r>
      <w:r w:rsidR="003A12D8" w:rsidRPr="002848DE">
        <w:rPr>
          <w:sz w:val="24"/>
          <w:szCs w:val="24"/>
        </w:rPr>
        <w:t xml:space="preserve"> </w:t>
      </w:r>
      <w:r w:rsidR="00356E82" w:rsidRPr="002848DE">
        <w:rPr>
          <w:sz w:val="24"/>
          <w:szCs w:val="24"/>
        </w:rPr>
        <w:t xml:space="preserve">darbo vietą. Svarbiau yra principinis supratimas, kaip šios technologijos veikia ir kur jas galima pritaikyti. </w:t>
      </w:r>
      <w:r w:rsidRPr="002848DE">
        <w:rPr>
          <w:sz w:val="24"/>
          <w:szCs w:val="24"/>
        </w:rPr>
        <w:t>Tad b</w:t>
      </w:r>
      <w:r w:rsidR="00356E82" w:rsidRPr="002848DE">
        <w:rPr>
          <w:sz w:val="24"/>
          <w:szCs w:val="24"/>
        </w:rPr>
        <w:t>ūkite smalsūs: testuokite įvairius įrankius, domėkitės, kaip jie gali palengvinti jūsų kasdienes užduotis.</w:t>
      </w:r>
    </w:p>
    <w:p w14:paraId="39B65737" w14:textId="615982D8" w:rsidR="00356E82" w:rsidRPr="002848DE" w:rsidRDefault="00B24DDD" w:rsidP="00356E82">
      <w:pPr>
        <w:jc w:val="both"/>
        <w:rPr>
          <w:sz w:val="24"/>
          <w:szCs w:val="24"/>
        </w:rPr>
      </w:pPr>
      <w:r w:rsidRPr="002848DE">
        <w:rPr>
          <w:b/>
          <w:bCs/>
          <w:sz w:val="24"/>
          <w:szCs w:val="24"/>
        </w:rPr>
        <w:t>Ar nepatyrę specialistai dar kuria vertę?</w:t>
      </w:r>
    </w:p>
    <w:p w14:paraId="233CA76F" w14:textId="792E363C" w:rsidR="00356E82" w:rsidRPr="002848DE" w:rsidRDefault="00B24DDD" w:rsidP="00356E82">
      <w:pPr>
        <w:jc w:val="both"/>
        <w:rPr>
          <w:sz w:val="24"/>
          <w:szCs w:val="24"/>
        </w:rPr>
      </w:pPr>
      <w:r w:rsidRPr="002848DE">
        <w:rPr>
          <w:sz w:val="24"/>
          <w:szCs w:val="24"/>
        </w:rPr>
        <w:t xml:space="preserve">Jaunieji specialistai tiek užsienyje, tiek Lietuvoje vis dažniau </w:t>
      </w:r>
      <w:r w:rsidR="003A12D8">
        <w:rPr>
          <w:sz w:val="24"/>
          <w:szCs w:val="24"/>
        </w:rPr>
        <w:t>nerimauja</w:t>
      </w:r>
      <w:r w:rsidR="003A12D8" w:rsidRPr="002848DE">
        <w:rPr>
          <w:sz w:val="24"/>
          <w:szCs w:val="24"/>
        </w:rPr>
        <w:t xml:space="preserve"> </w:t>
      </w:r>
      <w:r w:rsidRPr="002848DE">
        <w:rPr>
          <w:sz w:val="24"/>
          <w:szCs w:val="24"/>
        </w:rPr>
        <w:t>dėl savo ateities. Vis</w:t>
      </w:r>
      <w:r w:rsidR="003A12D8">
        <w:rPr>
          <w:sz w:val="24"/>
          <w:szCs w:val="24"/>
        </w:rPr>
        <w:t xml:space="preserve"> dėlto</w:t>
      </w:r>
      <w:r w:rsidRPr="002848DE">
        <w:rPr>
          <w:sz w:val="24"/>
          <w:szCs w:val="24"/>
        </w:rPr>
        <w:t xml:space="preserve"> </w:t>
      </w:r>
      <w:r w:rsidR="003A12D8">
        <w:rPr>
          <w:sz w:val="24"/>
          <w:szCs w:val="24"/>
        </w:rPr>
        <w:t>atrodo</w:t>
      </w:r>
      <w:r w:rsidRPr="002848DE">
        <w:rPr>
          <w:sz w:val="24"/>
          <w:szCs w:val="24"/>
        </w:rPr>
        <w:t>, kad kol kas niekas pernelyg nesikeis – n</w:t>
      </w:r>
      <w:r w:rsidR="00356E82" w:rsidRPr="002848DE">
        <w:rPr>
          <w:sz w:val="24"/>
          <w:szCs w:val="24"/>
        </w:rPr>
        <w:t xml:space="preserve">et ir efektyviai veikiančiose, automatizuotose organizacijose reikia jaunų talentų. Tačiau keičiasi jų </w:t>
      </w:r>
      <w:r w:rsidR="003A12D8">
        <w:rPr>
          <w:sz w:val="24"/>
          <w:szCs w:val="24"/>
        </w:rPr>
        <w:t>vaidmuo</w:t>
      </w:r>
      <w:r w:rsidR="00356E82" w:rsidRPr="002848DE">
        <w:rPr>
          <w:sz w:val="24"/>
          <w:szCs w:val="24"/>
        </w:rPr>
        <w:t xml:space="preserve">. Iš </w:t>
      </w:r>
      <w:r w:rsidRPr="002848DE">
        <w:rPr>
          <w:sz w:val="24"/>
          <w:szCs w:val="24"/>
        </w:rPr>
        <w:t xml:space="preserve">nepatyrusio specialisto </w:t>
      </w:r>
      <w:r w:rsidR="00356E82" w:rsidRPr="002848DE">
        <w:rPr>
          <w:sz w:val="24"/>
          <w:szCs w:val="24"/>
        </w:rPr>
        <w:t>nebesitikima, kad jis atli</w:t>
      </w:r>
      <w:r w:rsidR="003A12D8">
        <w:rPr>
          <w:sz w:val="24"/>
          <w:szCs w:val="24"/>
        </w:rPr>
        <w:t>ks</w:t>
      </w:r>
      <w:r w:rsidR="00356E82" w:rsidRPr="002848DE">
        <w:rPr>
          <w:sz w:val="24"/>
          <w:szCs w:val="24"/>
        </w:rPr>
        <w:t xml:space="preserve"> </w:t>
      </w:r>
      <w:r w:rsidR="003A12D8">
        <w:rPr>
          <w:sz w:val="24"/>
          <w:szCs w:val="24"/>
        </w:rPr>
        <w:t xml:space="preserve">tik </w:t>
      </w:r>
      <w:r w:rsidR="00356E82" w:rsidRPr="002848DE">
        <w:rPr>
          <w:sz w:val="24"/>
          <w:szCs w:val="24"/>
        </w:rPr>
        <w:t>paprastas užduotis. Iš jo tikimasi, kad jis nuo pat pirmos dienos bus mąstantis</w:t>
      </w:r>
      <w:r w:rsidRPr="002848DE">
        <w:rPr>
          <w:sz w:val="24"/>
          <w:szCs w:val="24"/>
        </w:rPr>
        <w:t xml:space="preserve"> ir vertę kuriantis</w:t>
      </w:r>
      <w:r w:rsidR="00356E82" w:rsidRPr="002848DE">
        <w:rPr>
          <w:sz w:val="24"/>
          <w:szCs w:val="24"/>
        </w:rPr>
        <w:t xml:space="preserve"> komandos narys.</w:t>
      </w:r>
    </w:p>
    <w:p w14:paraId="55859545" w14:textId="7072CB57" w:rsidR="00B24DDD" w:rsidRPr="002848DE" w:rsidRDefault="00356E82" w:rsidP="00B24DDD">
      <w:pPr>
        <w:jc w:val="both"/>
        <w:rPr>
          <w:sz w:val="24"/>
          <w:szCs w:val="24"/>
        </w:rPr>
      </w:pPr>
      <w:r w:rsidRPr="002848DE">
        <w:rPr>
          <w:sz w:val="24"/>
          <w:szCs w:val="24"/>
        </w:rPr>
        <w:t xml:space="preserve">DI įrankiai leidžia </w:t>
      </w:r>
      <w:r w:rsidR="00B24DDD" w:rsidRPr="002848DE">
        <w:rPr>
          <w:sz w:val="24"/>
          <w:szCs w:val="24"/>
        </w:rPr>
        <w:t xml:space="preserve">atiduoti </w:t>
      </w:r>
      <w:r w:rsidRPr="002848DE">
        <w:rPr>
          <w:sz w:val="24"/>
          <w:szCs w:val="24"/>
        </w:rPr>
        <w:t>rutininius darbus</w:t>
      </w:r>
      <w:r w:rsidR="00B24DDD" w:rsidRPr="002848DE">
        <w:rPr>
          <w:sz w:val="24"/>
          <w:szCs w:val="24"/>
        </w:rPr>
        <w:t xml:space="preserve"> kompiuteriui</w:t>
      </w:r>
      <w:r w:rsidRPr="002848DE">
        <w:rPr>
          <w:sz w:val="24"/>
          <w:szCs w:val="24"/>
        </w:rPr>
        <w:t xml:space="preserve"> ir </w:t>
      </w:r>
      <w:r w:rsidR="003A12D8">
        <w:rPr>
          <w:sz w:val="24"/>
          <w:szCs w:val="24"/>
        </w:rPr>
        <w:t>suteikia</w:t>
      </w:r>
      <w:r w:rsidR="003A12D8" w:rsidRPr="002848DE">
        <w:rPr>
          <w:sz w:val="24"/>
          <w:szCs w:val="24"/>
        </w:rPr>
        <w:t xml:space="preserve"> </w:t>
      </w:r>
      <w:r w:rsidRPr="002848DE">
        <w:rPr>
          <w:sz w:val="24"/>
          <w:szCs w:val="24"/>
        </w:rPr>
        <w:t>laik</w:t>
      </w:r>
      <w:r w:rsidR="003A12D8">
        <w:rPr>
          <w:sz w:val="24"/>
          <w:szCs w:val="24"/>
        </w:rPr>
        <w:t>o</w:t>
      </w:r>
      <w:r w:rsidRPr="002848DE">
        <w:rPr>
          <w:sz w:val="24"/>
          <w:szCs w:val="24"/>
        </w:rPr>
        <w:t xml:space="preserve"> tam, kas svarbiausia</w:t>
      </w:r>
      <w:r w:rsidR="003A12D8">
        <w:rPr>
          <w:sz w:val="24"/>
          <w:szCs w:val="24"/>
        </w:rPr>
        <w:t>:</w:t>
      </w:r>
      <w:r w:rsidRPr="002848DE">
        <w:rPr>
          <w:sz w:val="24"/>
          <w:szCs w:val="24"/>
        </w:rPr>
        <w:t xml:space="preserve"> mokymuisi, kūrybai ir aukštesnės vertės užduotims. Tai yra „win-win“ situacija: įmonė gauna efektyvesnį darbuotoją, o jaunas specialistas greičiau auga</w:t>
      </w:r>
      <w:r w:rsidR="00B24DDD" w:rsidRPr="002848DE">
        <w:rPr>
          <w:sz w:val="24"/>
          <w:szCs w:val="24"/>
        </w:rPr>
        <w:t>,</w:t>
      </w:r>
      <w:r w:rsidRPr="002848DE">
        <w:rPr>
          <w:sz w:val="24"/>
          <w:szCs w:val="24"/>
        </w:rPr>
        <w:t xml:space="preserve"> tobulėja</w:t>
      </w:r>
      <w:r w:rsidR="00B24DDD" w:rsidRPr="002848DE">
        <w:rPr>
          <w:sz w:val="24"/>
          <w:szCs w:val="24"/>
        </w:rPr>
        <w:t xml:space="preserve"> ir gali atlikti įdomesnes užduotis</w:t>
      </w:r>
      <w:r w:rsidRPr="002848DE">
        <w:rPr>
          <w:sz w:val="24"/>
          <w:szCs w:val="24"/>
        </w:rPr>
        <w:t>.</w:t>
      </w:r>
    </w:p>
    <w:p w14:paraId="37D72AE2" w14:textId="679AA049" w:rsidR="00356E82" w:rsidRPr="002848DE" w:rsidRDefault="00B24DDD" w:rsidP="00B24DDD">
      <w:pPr>
        <w:jc w:val="both"/>
        <w:rPr>
          <w:sz w:val="24"/>
          <w:szCs w:val="24"/>
        </w:rPr>
      </w:pPr>
      <w:r w:rsidRPr="002848DE">
        <w:rPr>
          <w:sz w:val="24"/>
          <w:szCs w:val="24"/>
        </w:rPr>
        <w:t xml:space="preserve">A. </w:t>
      </w:r>
      <w:proofErr w:type="spellStart"/>
      <w:r w:rsidRPr="002848DE">
        <w:rPr>
          <w:sz w:val="24"/>
          <w:szCs w:val="24"/>
        </w:rPr>
        <w:t>Rynkevič</w:t>
      </w:r>
      <w:proofErr w:type="spellEnd"/>
      <w:r w:rsidRPr="002848DE">
        <w:rPr>
          <w:sz w:val="24"/>
          <w:szCs w:val="24"/>
        </w:rPr>
        <w:t xml:space="preserve"> pabrėžia, kad a</w:t>
      </w:r>
      <w:r w:rsidR="00356E82" w:rsidRPr="002848DE">
        <w:rPr>
          <w:sz w:val="24"/>
          <w:szCs w:val="24"/>
        </w:rPr>
        <w:t>teitis priklauso ne tiems, kurie bijo, kad DI atims jų darbą, o tiems, kurie išmoks jį paversti savo pranašumu</w:t>
      </w:r>
      <w:r w:rsidR="003A12D8">
        <w:rPr>
          <w:sz w:val="24"/>
          <w:szCs w:val="24"/>
        </w:rPr>
        <w:t>.</w:t>
      </w:r>
    </w:p>
    <w:p w14:paraId="5494EA0E" w14:textId="5E8BC25F" w:rsidR="00356E82" w:rsidRPr="002848DE" w:rsidRDefault="00356E82" w:rsidP="00356E82">
      <w:pPr>
        <w:numPr>
          <w:ilvl w:val="0"/>
          <w:numId w:val="2"/>
        </w:numPr>
        <w:jc w:val="both"/>
        <w:rPr>
          <w:sz w:val="24"/>
          <w:szCs w:val="24"/>
        </w:rPr>
      </w:pPr>
      <w:r w:rsidRPr="002848DE">
        <w:rPr>
          <w:sz w:val="24"/>
          <w:szCs w:val="24"/>
        </w:rPr>
        <w:t xml:space="preserve">Būkite daugiau nei vykdytojas. Klauskite „kodėl“, siūlykite sprendimus, analizuokite, o ne tik </w:t>
      </w:r>
      <w:r w:rsidR="00B24DDD" w:rsidRPr="002848DE">
        <w:rPr>
          <w:sz w:val="24"/>
          <w:szCs w:val="24"/>
        </w:rPr>
        <w:t>atlikite pateiktas užduotis.</w:t>
      </w:r>
    </w:p>
    <w:p w14:paraId="6FE3FFA3" w14:textId="79F824F4" w:rsidR="00356E82" w:rsidRPr="002848DE" w:rsidRDefault="00356E82" w:rsidP="00356E82">
      <w:pPr>
        <w:numPr>
          <w:ilvl w:val="0"/>
          <w:numId w:val="2"/>
        </w:numPr>
        <w:jc w:val="both"/>
        <w:rPr>
          <w:sz w:val="24"/>
          <w:szCs w:val="24"/>
        </w:rPr>
      </w:pPr>
      <w:r w:rsidRPr="002848DE">
        <w:rPr>
          <w:sz w:val="24"/>
          <w:szCs w:val="24"/>
        </w:rPr>
        <w:t>Treniruokite savo „dėmesio raumenį“</w:t>
      </w:r>
      <w:r w:rsidR="00D55C01">
        <w:rPr>
          <w:sz w:val="24"/>
          <w:szCs w:val="24"/>
        </w:rPr>
        <w:t>:</w:t>
      </w:r>
      <w:r w:rsidRPr="002848DE">
        <w:rPr>
          <w:sz w:val="24"/>
          <w:szCs w:val="24"/>
        </w:rPr>
        <w:t xml:space="preserve"> </w:t>
      </w:r>
      <w:r w:rsidR="00D55C01">
        <w:rPr>
          <w:sz w:val="24"/>
          <w:szCs w:val="24"/>
        </w:rPr>
        <w:t>i</w:t>
      </w:r>
      <w:r w:rsidRPr="002848DE">
        <w:rPr>
          <w:sz w:val="24"/>
          <w:szCs w:val="24"/>
        </w:rPr>
        <w:t>šmokite dirbti susikaupę ir gilintis į problemas.</w:t>
      </w:r>
    </w:p>
    <w:p w14:paraId="18D30747" w14:textId="7F6E409F" w:rsidR="00356E82" w:rsidRPr="002848DE" w:rsidRDefault="00356E82" w:rsidP="00356E82">
      <w:pPr>
        <w:numPr>
          <w:ilvl w:val="0"/>
          <w:numId w:val="2"/>
        </w:numPr>
        <w:jc w:val="both"/>
        <w:rPr>
          <w:sz w:val="24"/>
          <w:szCs w:val="24"/>
        </w:rPr>
      </w:pPr>
      <w:r w:rsidRPr="002848DE">
        <w:rPr>
          <w:sz w:val="24"/>
          <w:szCs w:val="24"/>
        </w:rPr>
        <w:t xml:space="preserve">Investuokite į </w:t>
      </w:r>
      <w:r w:rsidR="00B24DDD" w:rsidRPr="002848DE">
        <w:rPr>
          <w:sz w:val="24"/>
          <w:szCs w:val="24"/>
        </w:rPr>
        <w:t>pagrindinius</w:t>
      </w:r>
      <w:r w:rsidRPr="002848DE">
        <w:rPr>
          <w:sz w:val="24"/>
          <w:szCs w:val="24"/>
        </w:rPr>
        <w:t xml:space="preserve"> įgūdžius: kritinį mąstymą, problemų sprendimą ir komunikaciją.</w:t>
      </w:r>
    </w:p>
    <w:p w14:paraId="4AC3D368" w14:textId="19867B4E" w:rsidR="00FB00C8" w:rsidRPr="002848DE" w:rsidRDefault="00356E82" w:rsidP="00356E82">
      <w:pPr>
        <w:numPr>
          <w:ilvl w:val="0"/>
          <w:numId w:val="2"/>
        </w:numPr>
        <w:jc w:val="both"/>
        <w:rPr>
          <w:sz w:val="24"/>
          <w:szCs w:val="24"/>
        </w:rPr>
      </w:pPr>
      <w:r w:rsidRPr="002848DE">
        <w:rPr>
          <w:sz w:val="24"/>
          <w:szCs w:val="24"/>
        </w:rPr>
        <w:t xml:space="preserve">Tapkite smalsiu technologijų vartotoju. Nereikia tapti </w:t>
      </w:r>
      <w:r w:rsidR="00B24DDD" w:rsidRPr="002848DE">
        <w:rPr>
          <w:sz w:val="24"/>
          <w:szCs w:val="24"/>
        </w:rPr>
        <w:t>programuotoju,</w:t>
      </w:r>
      <w:r w:rsidRPr="002848DE">
        <w:rPr>
          <w:sz w:val="24"/>
          <w:szCs w:val="24"/>
        </w:rPr>
        <w:t xml:space="preserve"> bet suprasti, kaip veikia pagrindiniai DI įrankiai ir kaip juos pritaikyti savo srityje – būtina.</w:t>
      </w:r>
    </w:p>
    <w:sectPr w:rsidR="00FB00C8" w:rsidRPr="002848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60C2"/>
    <w:multiLevelType w:val="multilevel"/>
    <w:tmpl w:val="77F69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560CA4"/>
    <w:multiLevelType w:val="multilevel"/>
    <w:tmpl w:val="297A8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B90430"/>
    <w:multiLevelType w:val="hybridMultilevel"/>
    <w:tmpl w:val="6E981A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870E7A"/>
    <w:multiLevelType w:val="hybridMultilevel"/>
    <w:tmpl w:val="1312EA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EF6220"/>
    <w:multiLevelType w:val="hybridMultilevel"/>
    <w:tmpl w:val="25A20E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443A73"/>
    <w:multiLevelType w:val="hybridMultilevel"/>
    <w:tmpl w:val="B8F40F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3435496">
    <w:abstractNumId w:val="0"/>
  </w:num>
  <w:num w:numId="2" w16cid:durableId="1212957691">
    <w:abstractNumId w:val="1"/>
  </w:num>
  <w:num w:numId="3" w16cid:durableId="270746281">
    <w:abstractNumId w:val="4"/>
  </w:num>
  <w:num w:numId="4" w16cid:durableId="1004936633">
    <w:abstractNumId w:val="2"/>
  </w:num>
  <w:num w:numId="5" w16cid:durableId="470295718">
    <w:abstractNumId w:val="5"/>
  </w:num>
  <w:num w:numId="6" w16cid:durableId="13978243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E82"/>
    <w:rsid w:val="002848DE"/>
    <w:rsid w:val="00356E82"/>
    <w:rsid w:val="003A12D8"/>
    <w:rsid w:val="00615333"/>
    <w:rsid w:val="00A34E08"/>
    <w:rsid w:val="00A66476"/>
    <w:rsid w:val="00B24DDD"/>
    <w:rsid w:val="00B57906"/>
    <w:rsid w:val="00B918BD"/>
    <w:rsid w:val="00BD6C19"/>
    <w:rsid w:val="00CC4EEB"/>
    <w:rsid w:val="00D36239"/>
    <w:rsid w:val="00D55C01"/>
    <w:rsid w:val="00EF7272"/>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ABF8"/>
  <w15:docId w15:val="{473A3302-39D3-4317-9976-11BA9CDFE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356E8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56E8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56E82"/>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56E82"/>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56E82"/>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56E8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6E8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6E8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6E8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6E82"/>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semiHidden/>
    <w:rsid w:val="00356E82"/>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356E82"/>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356E82"/>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356E82"/>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356E82"/>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356E82"/>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356E82"/>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356E82"/>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356E8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6E82"/>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356E8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6E82"/>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356E82"/>
    <w:pPr>
      <w:spacing w:before="160"/>
      <w:jc w:val="center"/>
    </w:pPr>
    <w:rPr>
      <w:i/>
      <w:iCs/>
      <w:color w:val="404040" w:themeColor="text1" w:themeTint="BF"/>
    </w:rPr>
  </w:style>
  <w:style w:type="character" w:customStyle="1" w:styleId="QuoteChar">
    <w:name w:val="Quote Char"/>
    <w:basedOn w:val="DefaultParagraphFont"/>
    <w:link w:val="Quote"/>
    <w:uiPriority w:val="29"/>
    <w:rsid w:val="00356E82"/>
    <w:rPr>
      <w:i/>
      <w:iCs/>
      <w:color w:val="404040" w:themeColor="text1" w:themeTint="BF"/>
      <w:lang w:val="lt-LT"/>
    </w:rPr>
  </w:style>
  <w:style w:type="paragraph" w:styleId="ListParagraph">
    <w:name w:val="List Paragraph"/>
    <w:basedOn w:val="Normal"/>
    <w:uiPriority w:val="34"/>
    <w:qFormat/>
    <w:rsid w:val="00356E82"/>
    <w:pPr>
      <w:ind w:left="720"/>
      <w:contextualSpacing/>
    </w:pPr>
  </w:style>
  <w:style w:type="character" w:styleId="IntenseEmphasis">
    <w:name w:val="Intense Emphasis"/>
    <w:basedOn w:val="DefaultParagraphFont"/>
    <w:uiPriority w:val="21"/>
    <w:qFormat/>
    <w:rsid w:val="00356E82"/>
    <w:rPr>
      <w:i/>
      <w:iCs/>
      <w:color w:val="2F5496" w:themeColor="accent1" w:themeShade="BF"/>
    </w:rPr>
  </w:style>
  <w:style w:type="paragraph" w:styleId="IntenseQuote">
    <w:name w:val="Intense Quote"/>
    <w:basedOn w:val="Normal"/>
    <w:next w:val="Normal"/>
    <w:link w:val="IntenseQuoteChar"/>
    <w:uiPriority w:val="30"/>
    <w:qFormat/>
    <w:rsid w:val="00356E8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56E82"/>
    <w:rPr>
      <w:i/>
      <w:iCs/>
      <w:color w:val="2F5496" w:themeColor="accent1" w:themeShade="BF"/>
      <w:lang w:val="lt-LT"/>
    </w:rPr>
  </w:style>
  <w:style w:type="character" w:styleId="IntenseReference">
    <w:name w:val="Intense Reference"/>
    <w:basedOn w:val="DefaultParagraphFont"/>
    <w:uiPriority w:val="32"/>
    <w:qFormat/>
    <w:rsid w:val="00356E82"/>
    <w:rPr>
      <w:b/>
      <w:bCs/>
      <w:smallCaps/>
      <w:color w:val="2F5496" w:themeColor="accent1" w:themeShade="BF"/>
      <w:spacing w:val="5"/>
    </w:rPr>
  </w:style>
  <w:style w:type="character" w:styleId="CommentReference">
    <w:name w:val="annotation reference"/>
    <w:basedOn w:val="DefaultParagraphFont"/>
    <w:uiPriority w:val="99"/>
    <w:semiHidden/>
    <w:unhideWhenUsed/>
    <w:rsid w:val="00D55C01"/>
    <w:rPr>
      <w:sz w:val="16"/>
      <w:szCs w:val="16"/>
    </w:rPr>
  </w:style>
  <w:style w:type="paragraph" w:styleId="CommentText">
    <w:name w:val="annotation text"/>
    <w:basedOn w:val="Normal"/>
    <w:link w:val="CommentTextChar"/>
    <w:uiPriority w:val="99"/>
    <w:semiHidden/>
    <w:unhideWhenUsed/>
    <w:rsid w:val="00D55C01"/>
    <w:pPr>
      <w:spacing w:line="240" w:lineRule="auto"/>
    </w:pPr>
    <w:rPr>
      <w:sz w:val="20"/>
      <w:szCs w:val="20"/>
    </w:rPr>
  </w:style>
  <w:style w:type="character" w:customStyle="1" w:styleId="CommentTextChar">
    <w:name w:val="Comment Text Char"/>
    <w:basedOn w:val="DefaultParagraphFont"/>
    <w:link w:val="CommentText"/>
    <w:uiPriority w:val="99"/>
    <w:semiHidden/>
    <w:rsid w:val="00D55C01"/>
    <w:rPr>
      <w:sz w:val="20"/>
      <w:szCs w:val="20"/>
      <w:lang w:val="lt-LT"/>
    </w:rPr>
  </w:style>
  <w:style w:type="paragraph" w:styleId="CommentSubject">
    <w:name w:val="annotation subject"/>
    <w:basedOn w:val="CommentText"/>
    <w:next w:val="CommentText"/>
    <w:link w:val="CommentSubjectChar"/>
    <w:uiPriority w:val="99"/>
    <w:semiHidden/>
    <w:unhideWhenUsed/>
    <w:rsid w:val="00D55C01"/>
    <w:rPr>
      <w:b/>
      <w:bCs/>
    </w:rPr>
  </w:style>
  <w:style w:type="character" w:customStyle="1" w:styleId="CommentSubjectChar">
    <w:name w:val="Comment Subject Char"/>
    <w:basedOn w:val="CommentTextChar"/>
    <w:link w:val="CommentSubject"/>
    <w:uiPriority w:val="99"/>
    <w:semiHidden/>
    <w:rsid w:val="00D55C01"/>
    <w:rPr>
      <w:b/>
      <w:bCs/>
      <w:sz w:val="20"/>
      <w:szCs w:val="20"/>
      <w:lang w:val="lt-LT"/>
    </w:rPr>
  </w:style>
  <w:style w:type="paragraph" w:styleId="BalloonText">
    <w:name w:val="Balloon Text"/>
    <w:basedOn w:val="Normal"/>
    <w:link w:val="BalloonTextChar"/>
    <w:uiPriority w:val="99"/>
    <w:semiHidden/>
    <w:unhideWhenUsed/>
    <w:rsid w:val="00D55C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5C01"/>
    <w:rPr>
      <w:rFonts w:ascii="Tahoma" w:hAnsi="Tahoma" w:cs="Tahoma"/>
      <w:sz w:val="16"/>
      <w:szCs w:val="16"/>
      <w:lang w:val="lt-LT"/>
    </w:rPr>
  </w:style>
  <w:style w:type="paragraph" w:styleId="Revision">
    <w:name w:val="Revision"/>
    <w:hidden/>
    <w:uiPriority w:val="99"/>
    <w:semiHidden/>
    <w:rsid w:val="00BD6C19"/>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732</Words>
  <Characters>4177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 Murin</dc:creator>
  <cp:lastModifiedBy>Erik Murin</cp:lastModifiedBy>
  <cp:revision>2</cp:revision>
  <dcterms:created xsi:type="dcterms:W3CDTF">2025-10-28T06:30:00Z</dcterms:created>
  <dcterms:modified xsi:type="dcterms:W3CDTF">2025-10-28T06:30:00Z</dcterms:modified>
</cp:coreProperties>
</file>