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A13D4" w14:textId="29266705" w:rsidR="00BD500D" w:rsidRPr="000F2BF2" w:rsidRDefault="00BD500D" w:rsidP="00B20417">
      <w:pPr>
        <w:ind w:left="720" w:hanging="720"/>
        <w:rPr>
          <w:rFonts w:ascii="Arial" w:hAnsi="Arial" w:cs="Arial"/>
          <w:color w:val="00455E"/>
        </w:rPr>
      </w:pPr>
    </w:p>
    <w:p w14:paraId="555F9063" w14:textId="77777777" w:rsidR="000925FE" w:rsidRPr="000F2BF2" w:rsidRDefault="000925FE" w:rsidP="00B20417">
      <w:pPr>
        <w:ind w:left="720" w:hanging="720"/>
        <w:rPr>
          <w:rFonts w:ascii="Arial" w:hAnsi="Arial" w:cs="Arial"/>
          <w:color w:val="00455E"/>
        </w:rPr>
      </w:pPr>
    </w:p>
    <w:p w14:paraId="04A18A87" w14:textId="01840017" w:rsidR="004F5B48" w:rsidRPr="004F5B48" w:rsidRDefault="004F5B48" w:rsidP="004F5B48">
      <w:pPr>
        <w:ind w:left="720" w:hanging="720"/>
        <w:rPr>
          <w:rFonts w:ascii="Arial" w:hAnsi="Arial" w:cs="Arial"/>
          <w:b/>
          <w:bCs/>
          <w:color w:val="00455E"/>
          <w:sz w:val="22"/>
          <w:szCs w:val="22"/>
        </w:rPr>
      </w:pPr>
      <w:r w:rsidRPr="004F5B48">
        <w:rPr>
          <w:rFonts w:ascii="Arial" w:hAnsi="Arial" w:cs="Arial"/>
          <w:b/>
          <w:bCs/>
          <w:color w:val="00455E"/>
          <w:sz w:val="22"/>
          <w:szCs w:val="22"/>
        </w:rPr>
        <w:t>Pranešimas žiniasklaidai</w:t>
      </w:r>
    </w:p>
    <w:p w14:paraId="1FB78052" w14:textId="02065928" w:rsidR="000925FE" w:rsidRPr="004F5B48" w:rsidRDefault="000925FE" w:rsidP="00B20417">
      <w:pPr>
        <w:ind w:left="720" w:hanging="720"/>
        <w:rPr>
          <w:rFonts w:ascii="Arial" w:hAnsi="Arial" w:cs="Arial"/>
          <w:b/>
          <w:bCs/>
          <w:color w:val="00455E"/>
          <w:sz w:val="22"/>
          <w:szCs w:val="22"/>
        </w:rPr>
      </w:pPr>
      <w:r w:rsidRPr="004F5B48">
        <w:rPr>
          <w:rFonts w:ascii="Arial" w:hAnsi="Arial" w:cs="Arial"/>
          <w:b/>
          <w:bCs/>
          <w:color w:val="00455E"/>
          <w:sz w:val="22"/>
          <w:szCs w:val="22"/>
        </w:rPr>
        <w:t>202</w:t>
      </w:r>
      <w:r w:rsidR="001600BA" w:rsidRPr="004F5B48">
        <w:rPr>
          <w:rFonts w:ascii="Arial" w:hAnsi="Arial" w:cs="Arial"/>
          <w:b/>
          <w:bCs/>
          <w:color w:val="00455E"/>
          <w:sz w:val="22"/>
          <w:szCs w:val="22"/>
        </w:rPr>
        <w:t>5</w:t>
      </w:r>
      <w:r w:rsidR="004F5B48" w:rsidRPr="004F5B48">
        <w:rPr>
          <w:rFonts w:ascii="Arial" w:hAnsi="Arial" w:cs="Arial"/>
          <w:b/>
          <w:bCs/>
          <w:color w:val="00455E"/>
          <w:sz w:val="22"/>
          <w:szCs w:val="22"/>
        </w:rPr>
        <w:t xml:space="preserve"> m. </w:t>
      </w:r>
      <w:r w:rsidR="000D7238">
        <w:rPr>
          <w:rFonts w:ascii="Arial" w:hAnsi="Arial" w:cs="Arial"/>
          <w:b/>
          <w:bCs/>
          <w:color w:val="00455E"/>
          <w:sz w:val="22"/>
          <w:szCs w:val="22"/>
        </w:rPr>
        <w:t>lapkričio</w:t>
      </w:r>
      <w:r w:rsidR="004F5B48" w:rsidRPr="004F5B48">
        <w:rPr>
          <w:rFonts w:ascii="Arial" w:hAnsi="Arial" w:cs="Arial"/>
          <w:b/>
          <w:bCs/>
          <w:color w:val="00455E"/>
          <w:sz w:val="22"/>
          <w:szCs w:val="22"/>
        </w:rPr>
        <w:t xml:space="preserve"> </w:t>
      </w:r>
      <w:r w:rsidR="000D7238">
        <w:rPr>
          <w:rFonts w:ascii="Arial" w:hAnsi="Arial" w:cs="Arial"/>
          <w:b/>
          <w:bCs/>
          <w:color w:val="00455E"/>
          <w:sz w:val="22"/>
          <w:szCs w:val="22"/>
        </w:rPr>
        <w:t>3</w:t>
      </w:r>
      <w:r w:rsidR="004F5B48" w:rsidRPr="004F5B48">
        <w:rPr>
          <w:rFonts w:ascii="Arial" w:hAnsi="Arial" w:cs="Arial"/>
          <w:b/>
          <w:bCs/>
          <w:color w:val="00455E"/>
          <w:sz w:val="22"/>
          <w:szCs w:val="22"/>
        </w:rPr>
        <w:t xml:space="preserve"> d. </w:t>
      </w:r>
    </w:p>
    <w:p w14:paraId="032BF674" w14:textId="3D767634" w:rsidR="00BA6F81" w:rsidRPr="000F2BF2" w:rsidRDefault="00BA6F81" w:rsidP="006A6399">
      <w:pPr>
        <w:spacing w:line="276" w:lineRule="auto"/>
        <w:rPr>
          <w:rFonts w:ascii="Arial" w:hAnsi="Arial" w:cs="Arial"/>
          <w:color w:val="00455E"/>
          <w:sz w:val="18"/>
          <w:szCs w:val="18"/>
        </w:rPr>
      </w:pPr>
    </w:p>
    <w:p w14:paraId="39D78F47" w14:textId="77777777" w:rsidR="006A6399" w:rsidRPr="000F2BF2" w:rsidRDefault="006A6399" w:rsidP="006A6399">
      <w:pPr>
        <w:spacing w:line="276" w:lineRule="auto"/>
        <w:rPr>
          <w:rFonts w:ascii="Arial" w:hAnsi="Arial" w:cs="Arial"/>
          <w:color w:val="00455E"/>
          <w:sz w:val="18"/>
          <w:szCs w:val="18"/>
        </w:rPr>
      </w:pPr>
    </w:p>
    <w:p w14:paraId="6644FA45" w14:textId="27431FE0" w:rsidR="000D7238" w:rsidRPr="000D7238" w:rsidRDefault="000D7238" w:rsidP="000D7238">
      <w:pPr>
        <w:rPr>
          <w:rFonts w:ascii="Arial" w:eastAsia="Calibri" w:hAnsi="Arial" w:cs="Arial"/>
          <w:b/>
          <w:bCs/>
          <w:color w:val="00435B"/>
          <w:kern w:val="0"/>
          <w:sz w:val="22"/>
          <w:szCs w:val="22"/>
          <w14:ligatures w14:val="none"/>
        </w:rPr>
      </w:pPr>
      <w:r w:rsidRPr="000D7238">
        <w:rPr>
          <w:rFonts w:ascii="Arial" w:eastAsia="Calibri" w:hAnsi="Arial" w:cs="Arial"/>
          <w:b/>
          <w:bCs/>
          <w:color w:val="00435B"/>
          <w:kern w:val="0"/>
          <w:sz w:val="22"/>
          <w:szCs w:val="22"/>
          <w14:ligatures w14:val="none"/>
        </w:rPr>
        <w:t>144 butų daugiabutis Kaune – žingsnis į A klasės ateitį</w:t>
      </w:r>
    </w:p>
    <w:p w14:paraId="7E731D30" w14:textId="7F4203A7" w:rsidR="004F5B48" w:rsidRPr="001B70BA" w:rsidRDefault="004F5B48" w:rsidP="001B70BA">
      <w:pPr>
        <w:rPr>
          <w:rFonts w:ascii="Arial" w:eastAsia="Calibri" w:hAnsi="Arial" w:cs="Arial"/>
          <w:b/>
          <w:bCs/>
          <w:color w:val="00435B"/>
          <w:kern w:val="0"/>
          <w:sz w:val="22"/>
          <w:szCs w:val="22"/>
          <w14:ligatures w14:val="none"/>
        </w:rPr>
      </w:pPr>
    </w:p>
    <w:p w14:paraId="4F75F988" w14:textId="77777777" w:rsidR="002E4465" w:rsidRPr="002E4465" w:rsidRDefault="002E4465" w:rsidP="002E4465">
      <w:pPr>
        <w:jc w:val="both"/>
        <w:rPr>
          <w:rFonts w:ascii="Arial" w:hAnsi="Arial" w:cs="Arial"/>
          <w:b/>
          <w:bCs/>
          <w:color w:val="00435B"/>
          <w:sz w:val="22"/>
          <w:szCs w:val="22"/>
        </w:rPr>
      </w:pPr>
    </w:p>
    <w:p w14:paraId="3EDFF253" w14:textId="284A09B8"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Kauno Taikos prospekte 1970 metais pastatytas daugiabutis netrukus pasikeis neatpažįstamai. Nors daugiabučių renovacija Lietuvoje toli gražu nėra naujiena, šio namo istorija išsiskiria — gyventojai nusprendė siekti A energinio efektyvumo klasės. Dar įdomiau, kad sprendimas imtis renovacijos kilo pačių gyventojų iniciatyva – pokyčiams pritarė dauguma iš 144 butų savininkų.</w:t>
      </w:r>
    </w:p>
    <w:p w14:paraId="4D4D3499" w14:textId="77777777" w:rsidR="000D7238" w:rsidRPr="000D7238" w:rsidRDefault="000D7238" w:rsidP="000D7238">
      <w:pPr>
        <w:jc w:val="both"/>
        <w:rPr>
          <w:rFonts w:ascii="Arial" w:hAnsi="Arial" w:cs="Arial"/>
          <w:color w:val="00435B"/>
          <w:sz w:val="22"/>
          <w:szCs w:val="22"/>
        </w:rPr>
      </w:pPr>
    </w:p>
    <w:p w14:paraId="306039FD" w14:textId="77777777" w:rsidR="000D7238" w:rsidRPr="000D7238" w:rsidRDefault="000D7238" w:rsidP="000D7238">
      <w:pPr>
        <w:jc w:val="both"/>
        <w:rPr>
          <w:rFonts w:ascii="Arial" w:hAnsi="Arial" w:cs="Arial"/>
          <w:b/>
          <w:bCs/>
          <w:color w:val="00435B"/>
          <w:sz w:val="22"/>
          <w:szCs w:val="22"/>
        </w:rPr>
      </w:pPr>
      <w:r w:rsidRPr="000D7238">
        <w:rPr>
          <w:rFonts w:ascii="Arial" w:hAnsi="Arial" w:cs="Arial"/>
          <w:b/>
          <w:bCs/>
          <w:color w:val="00435B"/>
          <w:sz w:val="22"/>
          <w:szCs w:val="22"/>
        </w:rPr>
        <w:t>Suprato, kad minimalių pataisymų neužteks</w:t>
      </w:r>
    </w:p>
    <w:p w14:paraId="44C4B31A" w14:textId="77777777" w:rsidR="000D7238" w:rsidRPr="000D7238" w:rsidRDefault="000D7238" w:rsidP="000D7238">
      <w:pPr>
        <w:jc w:val="both"/>
        <w:rPr>
          <w:rFonts w:ascii="Arial" w:hAnsi="Arial" w:cs="Arial"/>
          <w:color w:val="00435B"/>
          <w:sz w:val="22"/>
          <w:szCs w:val="22"/>
        </w:rPr>
      </w:pPr>
    </w:p>
    <w:p w14:paraId="769D5E99"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Kaune, Taikos pr. 95, esančio daugiabučio savininkų bendrijos apsisprendimas imtis renovacijos gimė iš racionalaus įvertinimo – pastatas pasiekė ribą, kai pavienių sprendimų nebeužteko – daugiabučiui tapo būtinas kompleksinis modernizavimas, užtikrinantis energinį efektyvumą ir tvarumą.</w:t>
      </w:r>
    </w:p>
    <w:p w14:paraId="3226F8C9" w14:textId="77777777" w:rsidR="000D7238" w:rsidRPr="000D7238" w:rsidRDefault="000D7238" w:rsidP="000D7238">
      <w:pPr>
        <w:jc w:val="both"/>
        <w:rPr>
          <w:rFonts w:ascii="Arial" w:hAnsi="Arial" w:cs="Arial"/>
          <w:color w:val="00435B"/>
          <w:sz w:val="22"/>
          <w:szCs w:val="22"/>
        </w:rPr>
      </w:pPr>
    </w:p>
    <w:p w14:paraId="0E42FC8F"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 xml:space="preserve">Pasak bendrijos pirmininko Regimanto Kelmelio, diskusijų dėl to, ar verta siekti aukščiausios energinės klasės, iš esmės nebuvo. </w:t>
      </w:r>
    </w:p>
    <w:p w14:paraId="05ACD7BB" w14:textId="77777777" w:rsidR="000D7238" w:rsidRPr="000D7238" w:rsidRDefault="000D7238" w:rsidP="000D7238">
      <w:pPr>
        <w:jc w:val="both"/>
        <w:rPr>
          <w:rFonts w:ascii="Arial" w:hAnsi="Arial" w:cs="Arial"/>
          <w:color w:val="00435B"/>
          <w:sz w:val="22"/>
          <w:szCs w:val="22"/>
        </w:rPr>
      </w:pPr>
    </w:p>
    <w:p w14:paraId="3ADFBFDC"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„Dauguma butų savininkų planuoja šiame name gyventi ir toliau, todėl nusprendėme, kad jei jau atnaujinti – tai iš esmės ir siekiant maksimalaus rezultato“, – sako R. Kelmelis.</w:t>
      </w:r>
    </w:p>
    <w:p w14:paraId="7CE770A6" w14:textId="77777777" w:rsidR="000D7238" w:rsidRPr="000D7238" w:rsidRDefault="000D7238" w:rsidP="000D7238">
      <w:pPr>
        <w:jc w:val="both"/>
        <w:rPr>
          <w:rFonts w:ascii="Arial" w:hAnsi="Arial" w:cs="Arial"/>
          <w:color w:val="00435B"/>
          <w:sz w:val="22"/>
          <w:szCs w:val="22"/>
        </w:rPr>
      </w:pPr>
    </w:p>
    <w:p w14:paraId="34D02075"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Vis dėlto, vieningas sprendimas tarp tokio didelio skaičiaus gyventojų nėra savaime suprantamas dalykas. Anot pirmininko, lemiamais veiksniais kreiptis dėl renovacijos tapo pasitikėjimas ir aiški komunikacija tarp butų savininkų.</w:t>
      </w:r>
    </w:p>
    <w:p w14:paraId="16A93BA1" w14:textId="77777777" w:rsidR="000D7238" w:rsidRPr="000D7238" w:rsidRDefault="000D7238" w:rsidP="000D7238">
      <w:pPr>
        <w:jc w:val="both"/>
        <w:rPr>
          <w:rFonts w:ascii="Arial" w:hAnsi="Arial" w:cs="Arial"/>
          <w:color w:val="00435B"/>
          <w:sz w:val="22"/>
          <w:szCs w:val="22"/>
        </w:rPr>
      </w:pPr>
    </w:p>
    <w:p w14:paraId="2F79F18F"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„Suvienyti tiek žmonių pavyko dėl nuoseklaus informavimo – vyko susirinkimai, aptarimai, buvo pristatyti techniniai sprendimai ir finansavimo galimybės. Iš pradžių kai kurie gyventojai abejojo, ar verta imtis tokio masto projekto, tačiau ilgainiui, kai paaiškinome planuojamą naudą, abejonių nebeliko“, – teigia bendrijos pirmininkas.</w:t>
      </w:r>
    </w:p>
    <w:p w14:paraId="304CE427" w14:textId="77777777" w:rsidR="000D7238" w:rsidRPr="000D7238" w:rsidRDefault="000D7238" w:rsidP="000D7238">
      <w:pPr>
        <w:jc w:val="both"/>
        <w:rPr>
          <w:rFonts w:ascii="Arial" w:hAnsi="Arial" w:cs="Arial"/>
          <w:color w:val="00435B"/>
          <w:sz w:val="22"/>
          <w:szCs w:val="22"/>
        </w:rPr>
      </w:pPr>
    </w:p>
    <w:p w14:paraId="7434D89B"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 xml:space="preserve">144 butų daugiabutyje planuojama įgyvendinti visapusišką modernizavimą – bus apšiltintos pastato sienos, stogas ir rūsio lubos, pakeisti langai bei durys. Įgyvendinus projektą, numatoma sumažinti ankstesnes skaičiuojamąsias šiluminės energijos sąnaudas net 72 proc., o pastato energinio naudingumo klasė pakils iki aukščiausios – A klasės. Taip pat bus atnaujintos inžinerinės sistemos – vandentiekis, nuotekos, elektros instaliacija, suremontuotos laiptinės. </w:t>
      </w:r>
    </w:p>
    <w:p w14:paraId="01EBA3F1" w14:textId="77777777" w:rsidR="000D7238" w:rsidRPr="000D7238" w:rsidRDefault="000D7238" w:rsidP="000D7238">
      <w:pPr>
        <w:jc w:val="both"/>
        <w:rPr>
          <w:rFonts w:ascii="Arial" w:hAnsi="Arial" w:cs="Arial"/>
          <w:color w:val="00435B"/>
          <w:sz w:val="22"/>
          <w:szCs w:val="22"/>
        </w:rPr>
      </w:pPr>
    </w:p>
    <w:p w14:paraId="2A66B476"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Projekte suplanuoti ir išskirtiniai sprendimai: liftų įrengimas iki nulinio aukšto, kuris užtikrins pastato prieinamumą visų amžiaus grupių ir fizinių galimybių gyventojams, bei balkonų konstrukcijų keitimas į aliuminio profilio stiklo paketus, dėl kurio pastatas įgaus šiuolaikišką, vientisą ir estetišką išvaizdą – po renovacijos jis atrodys kaip šiuolaikiškas naujas daugiabutis namas. Taip pat bus įrengti fotoelektriniai moduliai, kurių gaminama energija bus naudojama bendrosioms namo reikmėms.</w:t>
      </w:r>
    </w:p>
    <w:p w14:paraId="4E8364BD" w14:textId="77777777" w:rsidR="000D7238" w:rsidRPr="000D7238" w:rsidRDefault="000D7238" w:rsidP="000D7238">
      <w:pPr>
        <w:jc w:val="both"/>
        <w:rPr>
          <w:rFonts w:ascii="Arial" w:hAnsi="Arial" w:cs="Arial"/>
          <w:color w:val="00435B"/>
          <w:sz w:val="22"/>
          <w:szCs w:val="22"/>
        </w:rPr>
      </w:pPr>
    </w:p>
    <w:p w14:paraId="7E12C840"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Projektui skirta daugiau nei 5 mln. eurų ILTE Daugiabučių namų modernizavimo fondo paskola, leidžianti gyventojams įgyvendinti viso namo atnaujinimą palankiomis finansinėmis sąlygomis. Suteikus valstybės paramą, gyventojams tenkančių finansinių įsipareigojimų suma reikšmingai sumažės, todėl sprendimas dalyvauti projekte tapo dar patrauklesnis. Pasak R.</w:t>
      </w:r>
      <w:r>
        <w:rPr>
          <w:rFonts w:ascii="Arial" w:hAnsi="Arial" w:cs="Arial"/>
          <w:color w:val="00435B"/>
          <w:sz w:val="22"/>
          <w:szCs w:val="22"/>
        </w:rPr>
        <w:t xml:space="preserve"> </w:t>
      </w:r>
    </w:p>
    <w:p w14:paraId="5FC7EF70" w14:textId="77777777" w:rsidR="000D7238" w:rsidRDefault="000D7238" w:rsidP="000D7238">
      <w:pPr>
        <w:jc w:val="both"/>
        <w:rPr>
          <w:rFonts w:ascii="Arial" w:hAnsi="Arial" w:cs="Arial"/>
          <w:color w:val="00435B"/>
          <w:sz w:val="22"/>
          <w:szCs w:val="22"/>
        </w:rPr>
      </w:pPr>
    </w:p>
    <w:p w14:paraId="0057F46D" w14:textId="77777777" w:rsidR="000D7238" w:rsidRDefault="000D7238" w:rsidP="000D7238">
      <w:pPr>
        <w:jc w:val="both"/>
        <w:rPr>
          <w:rFonts w:ascii="Arial" w:hAnsi="Arial" w:cs="Arial"/>
          <w:color w:val="00435B"/>
          <w:sz w:val="22"/>
          <w:szCs w:val="22"/>
        </w:rPr>
      </w:pPr>
    </w:p>
    <w:p w14:paraId="0671C911" w14:textId="77777777" w:rsidR="000D7238" w:rsidRDefault="000D7238" w:rsidP="000D7238">
      <w:pPr>
        <w:jc w:val="both"/>
        <w:rPr>
          <w:rFonts w:ascii="Arial" w:hAnsi="Arial" w:cs="Arial"/>
          <w:color w:val="00435B"/>
          <w:sz w:val="22"/>
          <w:szCs w:val="22"/>
        </w:rPr>
      </w:pPr>
    </w:p>
    <w:p w14:paraId="4125D9F9" w14:textId="4948BC6F"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Kelmelio, būtent aiškiai pristatytos fondo sąlygos, valstybės parama ir jų prieinamumas sustiprino gyventojų pasitikėjimą ir paskatino imtis sprendimo.</w:t>
      </w:r>
    </w:p>
    <w:p w14:paraId="3CBC95B5" w14:textId="77777777" w:rsidR="000D7238" w:rsidRPr="000D7238" w:rsidRDefault="000D7238" w:rsidP="000D7238">
      <w:pPr>
        <w:jc w:val="both"/>
        <w:rPr>
          <w:rFonts w:ascii="Arial" w:hAnsi="Arial" w:cs="Arial"/>
          <w:color w:val="00435B"/>
          <w:sz w:val="22"/>
          <w:szCs w:val="22"/>
        </w:rPr>
      </w:pPr>
    </w:p>
    <w:p w14:paraId="64280DC1"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Jis taip pat pažymi, kad renovacijos programa suteikia nemažą finansinę apsaugą socialiai jautriems gyventojams — tiems, kurie gauna mažesnes pajamas.</w:t>
      </w:r>
    </w:p>
    <w:p w14:paraId="230E3B07" w14:textId="77777777" w:rsidR="000D7238" w:rsidRPr="000D7238" w:rsidRDefault="000D7238" w:rsidP="000D7238">
      <w:pPr>
        <w:jc w:val="both"/>
        <w:rPr>
          <w:rFonts w:ascii="Arial" w:hAnsi="Arial" w:cs="Arial"/>
          <w:color w:val="00435B"/>
          <w:sz w:val="22"/>
          <w:szCs w:val="22"/>
        </w:rPr>
      </w:pPr>
    </w:p>
    <w:p w14:paraId="6FA49F52" w14:textId="77777777" w:rsidR="000D7238" w:rsidRPr="000D7238" w:rsidRDefault="000D7238" w:rsidP="000D7238">
      <w:pPr>
        <w:jc w:val="both"/>
        <w:rPr>
          <w:rFonts w:ascii="Arial" w:hAnsi="Arial" w:cs="Arial"/>
          <w:b/>
          <w:bCs/>
          <w:color w:val="00435B"/>
          <w:sz w:val="22"/>
          <w:szCs w:val="22"/>
        </w:rPr>
      </w:pPr>
      <w:r w:rsidRPr="000D7238">
        <w:rPr>
          <w:rFonts w:ascii="Arial" w:hAnsi="Arial" w:cs="Arial"/>
          <w:b/>
          <w:bCs/>
          <w:color w:val="00435B"/>
          <w:sz w:val="22"/>
          <w:szCs w:val="22"/>
        </w:rPr>
        <w:t>Renovacija – investicija į vertę ir tvarią ateitį</w:t>
      </w:r>
    </w:p>
    <w:p w14:paraId="7DC7DE58" w14:textId="77777777" w:rsidR="000D7238" w:rsidRPr="000D7238" w:rsidRDefault="000D7238" w:rsidP="000D7238">
      <w:pPr>
        <w:jc w:val="both"/>
        <w:rPr>
          <w:rFonts w:ascii="Arial" w:hAnsi="Arial" w:cs="Arial"/>
          <w:color w:val="00435B"/>
          <w:sz w:val="22"/>
          <w:szCs w:val="22"/>
        </w:rPr>
      </w:pPr>
    </w:p>
    <w:p w14:paraId="1980F072"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Pasak ILTE Klientų finansavimo tarnybos vadovės Giedrės Gečiauskienės, šiuolaikinė daugiabučių modernizacija vis dažniau vertinama kaip ilgalaikė investicija, suteikianti ekonominę grąžą ir kartu kurianti socialinę bei aplinkosauginę naudą.</w:t>
      </w:r>
    </w:p>
    <w:p w14:paraId="470EE463" w14:textId="77777777" w:rsidR="000D7238" w:rsidRPr="000D7238" w:rsidRDefault="000D7238" w:rsidP="000D7238">
      <w:pPr>
        <w:jc w:val="both"/>
        <w:rPr>
          <w:rFonts w:ascii="Arial" w:hAnsi="Arial" w:cs="Arial"/>
          <w:color w:val="00435B"/>
          <w:sz w:val="22"/>
          <w:szCs w:val="22"/>
        </w:rPr>
      </w:pPr>
    </w:p>
    <w:p w14:paraId="02950F5F"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„Sprendimas renovuoti daugiabutį tiesiogiai mažina energijos vartojimą, didina turto vertę ir kuria patogesnę aplinką gyventojams.</w:t>
      </w:r>
    </w:p>
    <w:p w14:paraId="75C3414C" w14:textId="77777777" w:rsidR="000D7238" w:rsidRPr="000D7238" w:rsidRDefault="000D7238" w:rsidP="000D7238">
      <w:pPr>
        <w:jc w:val="both"/>
        <w:rPr>
          <w:rFonts w:ascii="Arial" w:hAnsi="Arial" w:cs="Arial"/>
          <w:color w:val="00435B"/>
          <w:sz w:val="22"/>
          <w:szCs w:val="22"/>
        </w:rPr>
      </w:pPr>
    </w:p>
    <w:p w14:paraId="2B7B6DB4"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Kai gyventojai gali finansuoti renovaciją palankiomis sąlygomis, sumažėja pagrindinė kliūtis – baimė dėl finansinio įsipareigojimo. Tai padeda užtikrinti, kad vis daugiau žmonių imasi pokyčių, o miestų gyvenamasis fondas atsinaujina nuosekliai ir tvariai“, – akcentuoja G. Gečiauskienė.</w:t>
      </w:r>
    </w:p>
    <w:p w14:paraId="2D0DC86F" w14:textId="77777777" w:rsidR="000D7238" w:rsidRPr="000D7238" w:rsidRDefault="000D7238" w:rsidP="000D7238">
      <w:pPr>
        <w:jc w:val="both"/>
        <w:rPr>
          <w:rFonts w:ascii="Arial" w:hAnsi="Arial" w:cs="Arial"/>
          <w:color w:val="00435B"/>
          <w:sz w:val="22"/>
          <w:szCs w:val="22"/>
        </w:rPr>
      </w:pPr>
    </w:p>
    <w:p w14:paraId="392C6317" w14:textId="77777777" w:rsidR="000D7238" w:rsidRDefault="000D7238" w:rsidP="000D7238">
      <w:pPr>
        <w:jc w:val="both"/>
        <w:rPr>
          <w:rFonts w:ascii="Arial" w:hAnsi="Arial" w:cs="Arial"/>
          <w:color w:val="00435B"/>
          <w:sz w:val="22"/>
          <w:szCs w:val="22"/>
        </w:rPr>
      </w:pPr>
      <w:r w:rsidRPr="000D7238">
        <w:rPr>
          <w:rFonts w:ascii="Arial" w:hAnsi="Arial" w:cs="Arial"/>
          <w:color w:val="00435B"/>
          <w:sz w:val="22"/>
          <w:szCs w:val="22"/>
        </w:rPr>
        <w:t>Nuo 2015 metų Daugiabučių namų modernizavimo fondas teikia lengvatines paskolas daugiabučių atnaujinimui. Jau įgyvendinta daugiau kaip 1 tūkstantis projektų, pagerinusių gyvenimo sąlygas 36 tūkstančiams šeimų. Bendra fondo investicijų vertė šiuo metu viršija 600 mln. eurų.</w:t>
      </w:r>
    </w:p>
    <w:p w14:paraId="1644381E" w14:textId="77777777" w:rsidR="000D7238" w:rsidRPr="000D7238" w:rsidRDefault="000D7238" w:rsidP="000D7238">
      <w:pPr>
        <w:jc w:val="both"/>
        <w:rPr>
          <w:rFonts w:ascii="Arial" w:hAnsi="Arial" w:cs="Arial"/>
          <w:color w:val="00435B"/>
          <w:sz w:val="22"/>
          <w:szCs w:val="22"/>
        </w:rPr>
      </w:pPr>
    </w:p>
    <w:p w14:paraId="04492F63" w14:textId="76E24BE2" w:rsidR="002E4465" w:rsidRDefault="000D7238" w:rsidP="000D7238">
      <w:pPr>
        <w:jc w:val="both"/>
        <w:rPr>
          <w:rFonts w:ascii="Arial" w:hAnsi="Arial" w:cs="Arial"/>
          <w:color w:val="00435B"/>
          <w:sz w:val="22"/>
          <w:szCs w:val="22"/>
        </w:rPr>
      </w:pPr>
      <w:r w:rsidRPr="000D7238">
        <w:rPr>
          <w:rFonts w:ascii="Arial" w:hAnsi="Arial" w:cs="Arial"/>
          <w:color w:val="00435B"/>
          <w:sz w:val="22"/>
          <w:szCs w:val="22"/>
        </w:rPr>
        <w:t>G. Gečiauskienė pabrėžia, kad siekiant užtikrinti tvarų finansavimą ir maksimaliai išnaudoti fondo galimybes, ILTE daugiabučių portfelio finansinių srautų pagrindu planuoja išleisti skolos vertybinius popierius. Prognozuojama, kad derinant skirtingus instrumentus fondo lėšomis bus finansuota projektų  už daugiau kaip 1,5 mlrd. eurų</w:t>
      </w:r>
    </w:p>
    <w:p w14:paraId="21C4D2FC" w14:textId="77777777" w:rsidR="000D7238" w:rsidRDefault="000D7238" w:rsidP="000D7238">
      <w:pPr>
        <w:jc w:val="both"/>
        <w:rPr>
          <w:rFonts w:ascii="Arial" w:hAnsi="Arial" w:cs="Arial"/>
          <w:color w:val="00435B"/>
          <w:sz w:val="22"/>
          <w:szCs w:val="22"/>
        </w:rPr>
      </w:pPr>
    </w:p>
    <w:p w14:paraId="7D32173C" w14:textId="77777777" w:rsidR="000D7238" w:rsidRDefault="000D7238" w:rsidP="000D7238">
      <w:pPr>
        <w:jc w:val="both"/>
        <w:rPr>
          <w:rFonts w:ascii="Arial" w:hAnsi="Arial" w:cs="Arial"/>
          <w:color w:val="00435B"/>
          <w:sz w:val="22"/>
          <w:szCs w:val="22"/>
        </w:rPr>
      </w:pPr>
    </w:p>
    <w:p w14:paraId="22896F4E" w14:textId="77777777" w:rsidR="000D7238" w:rsidRDefault="000D7238" w:rsidP="000D7238">
      <w:pPr>
        <w:jc w:val="both"/>
        <w:rPr>
          <w:rFonts w:ascii="Arial" w:hAnsi="Arial" w:cs="Arial"/>
          <w:color w:val="00435B"/>
          <w:sz w:val="22"/>
          <w:szCs w:val="22"/>
        </w:rPr>
      </w:pPr>
    </w:p>
    <w:p w14:paraId="776FBCEA" w14:textId="77777777" w:rsidR="000D7238" w:rsidRDefault="000D7238" w:rsidP="000D7238">
      <w:pPr>
        <w:jc w:val="both"/>
        <w:rPr>
          <w:rFonts w:ascii="Arial" w:hAnsi="Arial" w:cs="Arial"/>
          <w:i/>
          <w:iCs/>
          <w:color w:val="00435B"/>
          <w:sz w:val="22"/>
          <w:szCs w:val="22"/>
        </w:rPr>
      </w:pPr>
    </w:p>
    <w:p w14:paraId="008F0D60" w14:textId="22A01FE3" w:rsidR="002E4465" w:rsidRPr="002E4465" w:rsidRDefault="002E4465" w:rsidP="002E4465">
      <w:pPr>
        <w:jc w:val="both"/>
        <w:rPr>
          <w:rFonts w:ascii="Arial" w:hAnsi="Arial" w:cs="Arial"/>
          <w:color w:val="00435B"/>
          <w:sz w:val="18"/>
          <w:szCs w:val="18"/>
        </w:rPr>
      </w:pPr>
      <w:r w:rsidRPr="002E4465">
        <w:rPr>
          <w:rFonts w:ascii="Arial" w:hAnsi="Arial" w:cs="Arial"/>
          <w:color w:val="00435B"/>
          <w:sz w:val="18"/>
          <w:szCs w:val="18"/>
        </w:rPr>
        <w:t>Daugiau informacijos:</w:t>
      </w:r>
    </w:p>
    <w:p w14:paraId="3959C8E5" w14:textId="77777777" w:rsidR="002E4465" w:rsidRPr="002E4465" w:rsidRDefault="002E4465" w:rsidP="002E4465">
      <w:pPr>
        <w:jc w:val="both"/>
        <w:rPr>
          <w:rFonts w:ascii="Arial" w:hAnsi="Arial" w:cs="Arial"/>
          <w:color w:val="00435B"/>
          <w:sz w:val="18"/>
          <w:szCs w:val="18"/>
        </w:rPr>
      </w:pPr>
      <w:r w:rsidRPr="002E4465">
        <w:rPr>
          <w:rFonts w:ascii="Arial" w:hAnsi="Arial" w:cs="Arial"/>
          <w:color w:val="00435B"/>
          <w:sz w:val="18"/>
          <w:szCs w:val="18"/>
        </w:rPr>
        <w:t>Viktorija Voroncova</w:t>
      </w:r>
    </w:p>
    <w:p w14:paraId="0323324F" w14:textId="4A2C6EC3" w:rsidR="002E4465" w:rsidRPr="002E4465" w:rsidRDefault="002E4465" w:rsidP="002E4465">
      <w:pPr>
        <w:jc w:val="both"/>
        <w:rPr>
          <w:rFonts w:ascii="Arial" w:hAnsi="Arial" w:cs="Arial"/>
          <w:color w:val="00435B"/>
          <w:sz w:val="18"/>
          <w:szCs w:val="18"/>
        </w:rPr>
      </w:pPr>
      <w:r w:rsidRPr="002E4465">
        <w:rPr>
          <w:rFonts w:ascii="Arial" w:hAnsi="Arial" w:cs="Arial"/>
          <w:color w:val="00435B"/>
          <w:sz w:val="18"/>
          <w:szCs w:val="18"/>
        </w:rPr>
        <w:t>Atstovė žiniasklaidai</w:t>
      </w:r>
    </w:p>
    <w:p w14:paraId="784DA3D6" w14:textId="52B85DF4" w:rsidR="002E4465" w:rsidRPr="002E4465" w:rsidRDefault="002E4465" w:rsidP="002E4465">
      <w:pPr>
        <w:jc w:val="both"/>
        <w:rPr>
          <w:rFonts w:ascii="Arial" w:hAnsi="Arial" w:cs="Arial"/>
          <w:color w:val="00435B"/>
          <w:sz w:val="18"/>
          <w:szCs w:val="18"/>
        </w:rPr>
      </w:pPr>
      <w:r w:rsidRPr="002E4465">
        <w:rPr>
          <w:rFonts w:ascii="Arial" w:hAnsi="Arial" w:cs="Arial"/>
          <w:color w:val="00435B"/>
          <w:sz w:val="18"/>
          <w:szCs w:val="18"/>
        </w:rPr>
        <w:t>+370 638 63 484 </w:t>
      </w:r>
    </w:p>
    <w:p w14:paraId="452FFC3C" w14:textId="2795FC40" w:rsidR="002E4465" w:rsidRPr="002E4465" w:rsidRDefault="002E4465" w:rsidP="002E4465">
      <w:pPr>
        <w:jc w:val="both"/>
        <w:rPr>
          <w:rFonts w:ascii="Arial" w:hAnsi="Arial" w:cs="Arial"/>
          <w:color w:val="00435B"/>
          <w:sz w:val="18"/>
          <w:szCs w:val="18"/>
        </w:rPr>
      </w:pPr>
      <w:r w:rsidRPr="002E4465">
        <w:rPr>
          <w:rFonts w:ascii="Arial" w:hAnsi="Arial" w:cs="Arial"/>
          <w:color w:val="00435B"/>
          <w:sz w:val="18"/>
          <w:szCs w:val="18"/>
        </w:rPr>
        <w:t>media@ilte.lt</w:t>
      </w:r>
    </w:p>
    <w:p w14:paraId="58E9D7CE" w14:textId="77777777" w:rsidR="002E4465" w:rsidRDefault="002E4465" w:rsidP="002E4465">
      <w:pPr>
        <w:jc w:val="both"/>
        <w:rPr>
          <w:rFonts w:ascii="Arial" w:hAnsi="Arial" w:cs="Arial"/>
          <w:color w:val="00435B"/>
          <w:sz w:val="22"/>
          <w:szCs w:val="22"/>
        </w:rPr>
      </w:pPr>
    </w:p>
    <w:p w14:paraId="54798AB9" w14:textId="77777777" w:rsidR="002E4465" w:rsidRPr="002E4465" w:rsidRDefault="002E4465" w:rsidP="002E4465">
      <w:pPr>
        <w:jc w:val="both"/>
        <w:rPr>
          <w:rFonts w:ascii="Arial" w:hAnsi="Arial" w:cs="Arial"/>
          <w:color w:val="00435B"/>
          <w:sz w:val="22"/>
          <w:szCs w:val="22"/>
        </w:rPr>
      </w:pPr>
    </w:p>
    <w:p w14:paraId="64BF6069" w14:textId="7506C718" w:rsidR="002811FF" w:rsidRPr="0055015A" w:rsidRDefault="002811FF" w:rsidP="0055015A">
      <w:pPr>
        <w:jc w:val="both"/>
        <w:rPr>
          <w:rFonts w:ascii="Arial" w:hAnsi="Arial" w:cs="Arial"/>
          <w:i/>
          <w:iCs/>
          <w:color w:val="00435B"/>
          <w:sz w:val="22"/>
          <w:szCs w:val="22"/>
        </w:rPr>
      </w:pPr>
    </w:p>
    <w:sectPr w:rsidR="002811FF" w:rsidRPr="0055015A" w:rsidSect="00B2041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4D048" w14:textId="77777777" w:rsidR="00BC225F" w:rsidRPr="000F2BF2" w:rsidRDefault="00BC225F" w:rsidP="00B20417">
      <w:r w:rsidRPr="000F2BF2">
        <w:separator/>
      </w:r>
    </w:p>
  </w:endnote>
  <w:endnote w:type="continuationSeparator" w:id="0">
    <w:p w14:paraId="5711ED92" w14:textId="77777777" w:rsidR="00BC225F" w:rsidRPr="000F2BF2" w:rsidRDefault="00BC225F" w:rsidP="00B20417">
      <w:r w:rsidRPr="000F2BF2">
        <w:continuationSeparator/>
      </w:r>
    </w:p>
  </w:endnote>
  <w:endnote w:type="continuationNotice" w:id="1">
    <w:p w14:paraId="0B2C2823" w14:textId="77777777" w:rsidR="00BC225F" w:rsidRPr="000F2BF2" w:rsidRDefault="00BC22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372D2" w14:textId="77777777" w:rsidR="00BC225F" w:rsidRPr="000F2BF2" w:rsidRDefault="00BC225F" w:rsidP="00B20417">
      <w:r w:rsidRPr="000F2BF2">
        <w:separator/>
      </w:r>
    </w:p>
  </w:footnote>
  <w:footnote w:type="continuationSeparator" w:id="0">
    <w:p w14:paraId="294F2140" w14:textId="77777777" w:rsidR="00BC225F" w:rsidRPr="000F2BF2" w:rsidRDefault="00BC225F" w:rsidP="00B20417">
      <w:r w:rsidRPr="000F2BF2">
        <w:continuationSeparator/>
      </w:r>
    </w:p>
  </w:footnote>
  <w:footnote w:type="continuationNotice" w:id="1">
    <w:p w14:paraId="3E2B14AB" w14:textId="77777777" w:rsidR="00BC225F" w:rsidRPr="000F2BF2" w:rsidRDefault="00BC22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6356"/>
    <w:multiLevelType w:val="hybridMultilevel"/>
    <w:tmpl w:val="3BFA3C3E"/>
    <w:lvl w:ilvl="0" w:tplc="85D6F95C">
      <w:start w:val="1"/>
      <w:numFmt w:val="decimal"/>
      <w:lvlText w:val="%1."/>
      <w:lvlJc w:val="left"/>
      <w:pPr>
        <w:ind w:left="720" w:hanging="360"/>
      </w:pPr>
    </w:lvl>
    <w:lvl w:ilvl="1" w:tplc="E5E63DE0">
      <w:start w:val="1"/>
      <w:numFmt w:val="lowerLetter"/>
      <w:lvlText w:val="%2."/>
      <w:lvlJc w:val="left"/>
      <w:pPr>
        <w:ind w:left="1440" w:hanging="360"/>
      </w:pPr>
    </w:lvl>
    <w:lvl w:ilvl="2" w:tplc="431AC4E6">
      <w:start w:val="1"/>
      <w:numFmt w:val="lowerRoman"/>
      <w:lvlText w:val="%3."/>
      <w:lvlJc w:val="right"/>
      <w:pPr>
        <w:ind w:left="2160" w:hanging="180"/>
      </w:pPr>
    </w:lvl>
    <w:lvl w:ilvl="3" w:tplc="257668D4">
      <w:start w:val="1"/>
      <w:numFmt w:val="decimal"/>
      <w:lvlText w:val="%4."/>
      <w:lvlJc w:val="left"/>
      <w:pPr>
        <w:ind w:left="2880" w:hanging="360"/>
      </w:pPr>
    </w:lvl>
    <w:lvl w:ilvl="4" w:tplc="24F2B32C">
      <w:start w:val="1"/>
      <w:numFmt w:val="lowerLetter"/>
      <w:lvlText w:val="%5."/>
      <w:lvlJc w:val="left"/>
      <w:pPr>
        <w:ind w:left="3600" w:hanging="360"/>
      </w:pPr>
    </w:lvl>
    <w:lvl w:ilvl="5" w:tplc="50E0F3D0">
      <w:start w:val="1"/>
      <w:numFmt w:val="lowerRoman"/>
      <w:lvlText w:val="%6."/>
      <w:lvlJc w:val="right"/>
      <w:pPr>
        <w:ind w:left="4320" w:hanging="180"/>
      </w:pPr>
    </w:lvl>
    <w:lvl w:ilvl="6" w:tplc="FB7A2F10">
      <w:start w:val="1"/>
      <w:numFmt w:val="decimal"/>
      <w:lvlText w:val="%7."/>
      <w:lvlJc w:val="left"/>
      <w:pPr>
        <w:ind w:left="5040" w:hanging="360"/>
      </w:pPr>
    </w:lvl>
    <w:lvl w:ilvl="7" w:tplc="CD526CF2">
      <w:start w:val="1"/>
      <w:numFmt w:val="lowerLetter"/>
      <w:lvlText w:val="%8."/>
      <w:lvlJc w:val="left"/>
      <w:pPr>
        <w:ind w:left="5760" w:hanging="360"/>
      </w:pPr>
    </w:lvl>
    <w:lvl w:ilvl="8" w:tplc="EA0C8392">
      <w:start w:val="1"/>
      <w:numFmt w:val="lowerRoman"/>
      <w:lvlText w:val="%9."/>
      <w:lvlJc w:val="right"/>
      <w:pPr>
        <w:ind w:left="6480" w:hanging="180"/>
      </w:pPr>
    </w:lvl>
  </w:abstractNum>
  <w:abstractNum w:abstractNumId="1" w15:restartNumberingAfterBreak="0">
    <w:nsid w:val="0EF587E7"/>
    <w:multiLevelType w:val="multilevel"/>
    <w:tmpl w:val="59103478"/>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B6B163"/>
    <w:multiLevelType w:val="hybridMultilevel"/>
    <w:tmpl w:val="C77EE5B8"/>
    <w:lvl w:ilvl="0" w:tplc="423A38CC">
      <w:start w:val="3"/>
      <w:numFmt w:val="decimal"/>
      <w:lvlText w:val="%1."/>
      <w:lvlJc w:val="left"/>
      <w:pPr>
        <w:ind w:left="720" w:hanging="360"/>
      </w:pPr>
    </w:lvl>
    <w:lvl w:ilvl="1" w:tplc="6BA4EDEA">
      <w:start w:val="1"/>
      <w:numFmt w:val="lowerLetter"/>
      <w:lvlText w:val="%2."/>
      <w:lvlJc w:val="left"/>
      <w:pPr>
        <w:ind w:left="1440" w:hanging="360"/>
      </w:pPr>
    </w:lvl>
    <w:lvl w:ilvl="2" w:tplc="A8A654EA">
      <w:start w:val="1"/>
      <w:numFmt w:val="lowerRoman"/>
      <w:lvlText w:val="%3."/>
      <w:lvlJc w:val="right"/>
      <w:pPr>
        <w:ind w:left="2160" w:hanging="180"/>
      </w:pPr>
    </w:lvl>
    <w:lvl w:ilvl="3" w:tplc="FCA4B3FA">
      <w:start w:val="1"/>
      <w:numFmt w:val="decimal"/>
      <w:lvlText w:val="%4."/>
      <w:lvlJc w:val="left"/>
      <w:pPr>
        <w:ind w:left="2880" w:hanging="360"/>
      </w:pPr>
    </w:lvl>
    <w:lvl w:ilvl="4" w:tplc="182220F2">
      <w:start w:val="1"/>
      <w:numFmt w:val="lowerLetter"/>
      <w:lvlText w:val="%5."/>
      <w:lvlJc w:val="left"/>
      <w:pPr>
        <w:ind w:left="3600" w:hanging="360"/>
      </w:pPr>
    </w:lvl>
    <w:lvl w:ilvl="5" w:tplc="60F89018">
      <w:start w:val="1"/>
      <w:numFmt w:val="lowerRoman"/>
      <w:lvlText w:val="%6."/>
      <w:lvlJc w:val="right"/>
      <w:pPr>
        <w:ind w:left="4320" w:hanging="180"/>
      </w:pPr>
    </w:lvl>
    <w:lvl w:ilvl="6" w:tplc="848A33F2">
      <w:start w:val="1"/>
      <w:numFmt w:val="decimal"/>
      <w:lvlText w:val="%7."/>
      <w:lvlJc w:val="left"/>
      <w:pPr>
        <w:ind w:left="5040" w:hanging="360"/>
      </w:pPr>
    </w:lvl>
    <w:lvl w:ilvl="7" w:tplc="4182A106">
      <w:start w:val="1"/>
      <w:numFmt w:val="lowerLetter"/>
      <w:lvlText w:val="%8."/>
      <w:lvlJc w:val="left"/>
      <w:pPr>
        <w:ind w:left="5760" w:hanging="360"/>
      </w:pPr>
    </w:lvl>
    <w:lvl w:ilvl="8" w:tplc="F25C3BE0">
      <w:start w:val="1"/>
      <w:numFmt w:val="lowerRoman"/>
      <w:lvlText w:val="%9."/>
      <w:lvlJc w:val="right"/>
      <w:pPr>
        <w:ind w:left="6480" w:hanging="180"/>
      </w:pPr>
    </w:lvl>
  </w:abstractNum>
  <w:abstractNum w:abstractNumId="3" w15:restartNumberingAfterBreak="0">
    <w:nsid w:val="1459410D"/>
    <w:multiLevelType w:val="hybridMultilevel"/>
    <w:tmpl w:val="A96C4450"/>
    <w:lvl w:ilvl="0" w:tplc="243A49C0">
      <w:start w:val="1"/>
      <w:numFmt w:val="decimal"/>
      <w:lvlText w:val="%1.2."/>
      <w:lvlJc w:val="left"/>
      <w:pPr>
        <w:ind w:left="720" w:hanging="360"/>
      </w:pPr>
    </w:lvl>
    <w:lvl w:ilvl="1" w:tplc="C158FDE4">
      <w:start w:val="1"/>
      <w:numFmt w:val="lowerLetter"/>
      <w:lvlText w:val="%2."/>
      <w:lvlJc w:val="left"/>
      <w:pPr>
        <w:ind w:left="1440" w:hanging="360"/>
      </w:pPr>
    </w:lvl>
    <w:lvl w:ilvl="2" w:tplc="DA6CF676">
      <w:start w:val="1"/>
      <w:numFmt w:val="lowerRoman"/>
      <w:lvlText w:val="%3."/>
      <w:lvlJc w:val="right"/>
      <w:pPr>
        <w:ind w:left="2160" w:hanging="180"/>
      </w:pPr>
    </w:lvl>
    <w:lvl w:ilvl="3" w:tplc="94A2920A">
      <w:start w:val="1"/>
      <w:numFmt w:val="decimal"/>
      <w:lvlText w:val="%4."/>
      <w:lvlJc w:val="left"/>
      <w:pPr>
        <w:ind w:left="2880" w:hanging="360"/>
      </w:pPr>
    </w:lvl>
    <w:lvl w:ilvl="4" w:tplc="2FBCC12E">
      <w:start w:val="1"/>
      <w:numFmt w:val="lowerLetter"/>
      <w:lvlText w:val="%5."/>
      <w:lvlJc w:val="left"/>
      <w:pPr>
        <w:ind w:left="3600" w:hanging="360"/>
      </w:pPr>
    </w:lvl>
    <w:lvl w:ilvl="5" w:tplc="B77A5FF0">
      <w:start w:val="1"/>
      <w:numFmt w:val="lowerRoman"/>
      <w:lvlText w:val="%6."/>
      <w:lvlJc w:val="right"/>
      <w:pPr>
        <w:ind w:left="4320" w:hanging="180"/>
      </w:pPr>
    </w:lvl>
    <w:lvl w:ilvl="6" w:tplc="0BC024A6">
      <w:start w:val="1"/>
      <w:numFmt w:val="decimal"/>
      <w:lvlText w:val="%7."/>
      <w:lvlJc w:val="left"/>
      <w:pPr>
        <w:ind w:left="5040" w:hanging="360"/>
      </w:pPr>
    </w:lvl>
    <w:lvl w:ilvl="7" w:tplc="562AFCFE">
      <w:start w:val="1"/>
      <w:numFmt w:val="lowerLetter"/>
      <w:lvlText w:val="%8."/>
      <w:lvlJc w:val="left"/>
      <w:pPr>
        <w:ind w:left="5760" w:hanging="360"/>
      </w:pPr>
    </w:lvl>
    <w:lvl w:ilvl="8" w:tplc="5C942650">
      <w:start w:val="1"/>
      <w:numFmt w:val="lowerRoman"/>
      <w:lvlText w:val="%9."/>
      <w:lvlJc w:val="right"/>
      <w:pPr>
        <w:ind w:left="6480" w:hanging="180"/>
      </w:pPr>
    </w:lvl>
  </w:abstractNum>
  <w:abstractNum w:abstractNumId="4" w15:restartNumberingAfterBreak="0">
    <w:nsid w:val="193BF5AD"/>
    <w:multiLevelType w:val="hybridMultilevel"/>
    <w:tmpl w:val="A082160E"/>
    <w:lvl w:ilvl="0" w:tplc="93F83F3C">
      <w:numFmt w:val="none"/>
      <w:lvlText w:val=""/>
      <w:lvlJc w:val="left"/>
      <w:pPr>
        <w:tabs>
          <w:tab w:val="num" w:pos="360"/>
        </w:tabs>
      </w:pPr>
    </w:lvl>
    <w:lvl w:ilvl="1" w:tplc="4860E404">
      <w:start w:val="1"/>
      <w:numFmt w:val="lowerLetter"/>
      <w:lvlText w:val="%2."/>
      <w:lvlJc w:val="left"/>
      <w:pPr>
        <w:ind w:left="1789" w:hanging="360"/>
      </w:pPr>
    </w:lvl>
    <w:lvl w:ilvl="2" w:tplc="F7A631D8">
      <w:start w:val="1"/>
      <w:numFmt w:val="lowerRoman"/>
      <w:lvlText w:val="%3."/>
      <w:lvlJc w:val="right"/>
      <w:pPr>
        <w:ind w:left="2509" w:hanging="180"/>
      </w:pPr>
    </w:lvl>
    <w:lvl w:ilvl="3" w:tplc="8E12D8D8">
      <w:start w:val="1"/>
      <w:numFmt w:val="decimal"/>
      <w:lvlText w:val="%4."/>
      <w:lvlJc w:val="left"/>
      <w:pPr>
        <w:ind w:left="3229" w:hanging="360"/>
      </w:pPr>
    </w:lvl>
    <w:lvl w:ilvl="4" w:tplc="5E38FE84">
      <w:start w:val="1"/>
      <w:numFmt w:val="lowerLetter"/>
      <w:lvlText w:val="%5."/>
      <w:lvlJc w:val="left"/>
      <w:pPr>
        <w:ind w:left="3949" w:hanging="360"/>
      </w:pPr>
    </w:lvl>
    <w:lvl w:ilvl="5" w:tplc="AAD41E66">
      <w:start w:val="1"/>
      <w:numFmt w:val="lowerRoman"/>
      <w:lvlText w:val="%6."/>
      <w:lvlJc w:val="right"/>
      <w:pPr>
        <w:ind w:left="4669" w:hanging="180"/>
      </w:pPr>
    </w:lvl>
    <w:lvl w:ilvl="6" w:tplc="91C6DCEC">
      <w:start w:val="1"/>
      <w:numFmt w:val="decimal"/>
      <w:lvlText w:val="%7."/>
      <w:lvlJc w:val="left"/>
      <w:pPr>
        <w:ind w:left="5389" w:hanging="360"/>
      </w:pPr>
    </w:lvl>
    <w:lvl w:ilvl="7" w:tplc="0BF2A242">
      <w:start w:val="1"/>
      <w:numFmt w:val="lowerLetter"/>
      <w:lvlText w:val="%8."/>
      <w:lvlJc w:val="left"/>
      <w:pPr>
        <w:ind w:left="6109" w:hanging="360"/>
      </w:pPr>
    </w:lvl>
    <w:lvl w:ilvl="8" w:tplc="6BC04598">
      <w:start w:val="1"/>
      <w:numFmt w:val="lowerRoman"/>
      <w:lvlText w:val="%9."/>
      <w:lvlJc w:val="right"/>
      <w:pPr>
        <w:ind w:left="6829" w:hanging="180"/>
      </w:pPr>
    </w:lvl>
  </w:abstractNum>
  <w:abstractNum w:abstractNumId="5" w15:restartNumberingAfterBreak="0">
    <w:nsid w:val="20535076"/>
    <w:multiLevelType w:val="hybridMultilevel"/>
    <w:tmpl w:val="9AF08232"/>
    <w:lvl w:ilvl="0" w:tplc="4EA6C052">
      <w:start w:val="4"/>
      <w:numFmt w:val="decimal"/>
      <w:lvlText w:val="%1."/>
      <w:lvlJc w:val="left"/>
      <w:pPr>
        <w:ind w:left="720" w:hanging="360"/>
      </w:pPr>
    </w:lvl>
    <w:lvl w:ilvl="1" w:tplc="B2A4EFA0">
      <w:start w:val="1"/>
      <w:numFmt w:val="lowerLetter"/>
      <w:lvlText w:val="%2."/>
      <w:lvlJc w:val="left"/>
      <w:pPr>
        <w:ind w:left="1440" w:hanging="360"/>
      </w:pPr>
    </w:lvl>
    <w:lvl w:ilvl="2" w:tplc="78A02C6E">
      <w:start w:val="1"/>
      <w:numFmt w:val="lowerRoman"/>
      <w:lvlText w:val="%3."/>
      <w:lvlJc w:val="right"/>
      <w:pPr>
        <w:ind w:left="2160" w:hanging="180"/>
      </w:pPr>
    </w:lvl>
    <w:lvl w:ilvl="3" w:tplc="E3EA4714">
      <w:start w:val="1"/>
      <w:numFmt w:val="decimal"/>
      <w:lvlText w:val="%4."/>
      <w:lvlJc w:val="left"/>
      <w:pPr>
        <w:ind w:left="2880" w:hanging="360"/>
      </w:pPr>
    </w:lvl>
    <w:lvl w:ilvl="4" w:tplc="432EA84C">
      <w:start w:val="1"/>
      <w:numFmt w:val="lowerLetter"/>
      <w:lvlText w:val="%5."/>
      <w:lvlJc w:val="left"/>
      <w:pPr>
        <w:ind w:left="3600" w:hanging="360"/>
      </w:pPr>
    </w:lvl>
    <w:lvl w:ilvl="5" w:tplc="E8AE1B66">
      <w:start w:val="1"/>
      <w:numFmt w:val="lowerRoman"/>
      <w:lvlText w:val="%6."/>
      <w:lvlJc w:val="right"/>
      <w:pPr>
        <w:ind w:left="4320" w:hanging="180"/>
      </w:pPr>
    </w:lvl>
    <w:lvl w:ilvl="6" w:tplc="7980BD08">
      <w:start w:val="1"/>
      <w:numFmt w:val="decimal"/>
      <w:lvlText w:val="%7."/>
      <w:lvlJc w:val="left"/>
      <w:pPr>
        <w:ind w:left="5040" w:hanging="360"/>
      </w:pPr>
    </w:lvl>
    <w:lvl w:ilvl="7" w:tplc="62DE6F00">
      <w:start w:val="1"/>
      <w:numFmt w:val="lowerLetter"/>
      <w:lvlText w:val="%8."/>
      <w:lvlJc w:val="left"/>
      <w:pPr>
        <w:ind w:left="5760" w:hanging="360"/>
      </w:pPr>
    </w:lvl>
    <w:lvl w:ilvl="8" w:tplc="C504CF2E">
      <w:start w:val="1"/>
      <w:numFmt w:val="lowerRoman"/>
      <w:lvlText w:val="%9."/>
      <w:lvlJc w:val="right"/>
      <w:pPr>
        <w:ind w:left="6480" w:hanging="180"/>
      </w:pPr>
    </w:lvl>
  </w:abstractNum>
  <w:abstractNum w:abstractNumId="6" w15:restartNumberingAfterBreak="0">
    <w:nsid w:val="22DE5C92"/>
    <w:multiLevelType w:val="multilevel"/>
    <w:tmpl w:val="C6BA7E62"/>
    <w:lvl w:ilvl="0">
      <w:start w:val="1"/>
      <w:numFmt w:val="decimal"/>
      <w:lvlText w:val="%1."/>
      <w:lvlJc w:val="left"/>
      <w:pPr>
        <w:ind w:left="940" w:hanging="372"/>
      </w:pPr>
      <w:rPr>
        <w:rFonts w:hint="default"/>
      </w:rPr>
    </w:lvl>
    <w:lvl w:ilvl="1">
      <w:start w:val="1"/>
      <w:numFmt w:val="decimal"/>
      <w:isLgl/>
      <w:lvlText w:val="%1.%2."/>
      <w:lvlJc w:val="left"/>
      <w:pPr>
        <w:ind w:left="1571" w:hanging="720"/>
      </w:pPr>
      <w:rPr>
        <w:rFonts w:hint="default"/>
        <w:spacing w:val="0"/>
      </w:rPr>
    </w:lvl>
    <w:lvl w:ilvl="2">
      <w:start w:val="1"/>
      <w:numFmt w:val="decimal"/>
      <w:isLgl/>
      <w:lvlText w:val="%1.%2.%3."/>
      <w:lvlJc w:val="left"/>
      <w:pPr>
        <w:ind w:left="2430" w:hanging="1080"/>
      </w:pPr>
      <w:rPr>
        <w:rFonts w:hint="default"/>
      </w:rPr>
    </w:lvl>
    <w:lvl w:ilvl="3">
      <w:start w:val="1"/>
      <w:numFmt w:val="decimal"/>
      <w:isLgl/>
      <w:lvlText w:val="%1.%2.%3.%4."/>
      <w:lvlJc w:val="left"/>
      <w:pPr>
        <w:ind w:left="2556" w:hanging="1080"/>
      </w:pPr>
      <w:rPr>
        <w:rFonts w:hint="default"/>
      </w:rPr>
    </w:lvl>
    <w:lvl w:ilvl="4">
      <w:start w:val="1"/>
      <w:numFmt w:val="decimal"/>
      <w:isLgl/>
      <w:lvlText w:val="%1.%2.%3.%4.%5."/>
      <w:lvlJc w:val="left"/>
      <w:pPr>
        <w:ind w:left="3288" w:hanging="1440"/>
      </w:pPr>
      <w:rPr>
        <w:rFonts w:hint="default"/>
      </w:rPr>
    </w:lvl>
    <w:lvl w:ilvl="5">
      <w:start w:val="1"/>
      <w:numFmt w:val="decimal"/>
      <w:isLgl/>
      <w:lvlText w:val="%1.%2.%3.%4.%5.%6."/>
      <w:lvlJc w:val="left"/>
      <w:pPr>
        <w:ind w:left="4020" w:hanging="1800"/>
      </w:pPr>
      <w:rPr>
        <w:rFonts w:hint="default"/>
      </w:rPr>
    </w:lvl>
    <w:lvl w:ilvl="6">
      <w:start w:val="1"/>
      <w:numFmt w:val="decimal"/>
      <w:isLgl/>
      <w:lvlText w:val="%1.%2.%3.%4.%5.%6.%7."/>
      <w:lvlJc w:val="left"/>
      <w:pPr>
        <w:ind w:left="4752" w:hanging="2160"/>
      </w:pPr>
      <w:rPr>
        <w:rFonts w:hint="default"/>
      </w:rPr>
    </w:lvl>
    <w:lvl w:ilvl="7">
      <w:start w:val="1"/>
      <w:numFmt w:val="decimal"/>
      <w:isLgl/>
      <w:lvlText w:val="%1.%2.%3.%4.%5.%6.%7.%8."/>
      <w:lvlJc w:val="left"/>
      <w:pPr>
        <w:ind w:left="5124" w:hanging="2160"/>
      </w:pPr>
      <w:rPr>
        <w:rFonts w:hint="default"/>
      </w:rPr>
    </w:lvl>
    <w:lvl w:ilvl="8">
      <w:start w:val="1"/>
      <w:numFmt w:val="decimal"/>
      <w:isLgl/>
      <w:lvlText w:val="%1.%2.%3.%4.%5.%6.%7.%8.%9."/>
      <w:lvlJc w:val="left"/>
      <w:pPr>
        <w:ind w:left="5856" w:hanging="2520"/>
      </w:pPr>
      <w:rPr>
        <w:rFonts w:hint="default"/>
      </w:rPr>
    </w:lvl>
  </w:abstractNum>
  <w:abstractNum w:abstractNumId="7" w15:restartNumberingAfterBreak="0">
    <w:nsid w:val="25A1FCB1"/>
    <w:multiLevelType w:val="hybridMultilevel"/>
    <w:tmpl w:val="00ECDD5E"/>
    <w:lvl w:ilvl="0" w:tplc="10E0CF60">
      <w:start w:val="1"/>
      <w:numFmt w:val="decimal"/>
      <w:lvlText w:val="%1."/>
      <w:lvlJc w:val="left"/>
      <w:pPr>
        <w:ind w:left="720" w:hanging="360"/>
      </w:pPr>
    </w:lvl>
    <w:lvl w:ilvl="1" w:tplc="4732C00C">
      <w:start w:val="2"/>
      <w:numFmt w:val="decimal"/>
      <w:lvlText w:val="%2."/>
      <w:lvlJc w:val="left"/>
      <w:pPr>
        <w:ind w:left="1440" w:hanging="360"/>
      </w:pPr>
    </w:lvl>
    <w:lvl w:ilvl="2" w:tplc="0628804E">
      <w:start w:val="1"/>
      <w:numFmt w:val="lowerRoman"/>
      <w:lvlText w:val="%3."/>
      <w:lvlJc w:val="right"/>
      <w:pPr>
        <w:ind w:left="2160" w:hanging="180"/>
      </w:pPr>
    </w:lvl>
    <w:lvl w:ilvl="3" w:tplc="B896F6A6">
      <w:start w:val="1"/>
      <w:numFmt w:val="decimal"/>
      <w:lvlText w:val="%4."/>
      <w:lvlJc w:val="left"/>
      <w:pPr>
        <w:ind w:left="2880" w:hanging="360"/>
      </w:pPr>
    </w:lvl>
    <w:lvl w:ilvl="4" w:tplc="C1FA21E6">
      <w:start w:val="1"/>
      <w:numFmt w:val="lowerLetter"/>
      <w:lvlText w:val="%5."/>
      <w:lvlJc w:val="left"/>
      <w:pPr>
        <w:ind w:left="3600" w:hanging="360"/>
      </w:pPr>
    </w:lvl>
    <w:lvl w:ilvl="5" w:tplc="E2649372">
      <w:start w:val="1"/>
      <w:numFmt w:val="lowerRoman"/>
      <w:lvlText w:val="%6."/>
      <w:lvlJc w:val="right"/>
      <w:pPr>
        <w:ind w:left="4320" w:hanging="180"/>
      </w:pPr>
    </w:lvl>
    <w:lvl w:ilvl="6" w:tplc="1D20BDEE">
      <w:start w:val="1"/>
      <w:numFmt w:val="decimal"/>
      <w:lvlText w:val="%7."/>
      <w:lvlJc w:val="left"/>
      <w:pPr>
        <w:ind w:left="5040" w:hanging="360"/>
      </w:pPr>
    </w:lvl>
    <w:lvl w:ilvl="7" w:tplc="C5500E9C">
      <w:start w:val="1"/>
      <w:numFmt w:val="lowerLetter"/>
      <w:lvlText w:val="%8."/>
      <w:lvlJc w:val="left"/>
      <w:pPr>
        <w:ind w:left="5760" w:hanging="360"/>
      </w:pPr>
    </w:lvl>
    <w:lvl w:ilvl="8" w:tplc="D51E7B54">
      <w:start w:val="1"/>
      <w:numFmt w:val="lowerRoman"/>
      <w:lvlText w:val="%9."/>
      <w:lvlJc w:val="right"/>
      <w:pPr>
        <w:ind w:left="6480" w:hanging="180"/>
      </w:pPr>
    </w:lvl>
  </w:abstractNum>
  <w:abstractNum w:abstractNumId="8" w15:restartNumberingAfterBreak="0">
    <w:nsid w:val="274385F5"/>
    <w:multiLevelType w:val="hybridMultilevel"/>
    <w:tmpl w:val="4E600ADC"/>
    <w:lvl w:ilvl="0" w:tplc="D8CC8A18">
      <w:numFmt w:val="none"/>
      <w:lvlText w:val=""/>
      <w:lvlJc w:val="left"/>
      <w:pPr>
        <w:tabs>
          <w:tab w:val="num" w:pos="360"/>
        </w:tabs>
      </w:pPr>
    </w:lvl>
    <w:lvl w:ilvl="1" w:tplc="5CD6F2C4">
      <w:start w:val="1"/>
      <w:numFmt w:val="lowerLetter"/>
      <w:lvlText w:val="%2."/>
      <w:lvlJc w:val="left"/>
      <w:pPr>
        <w:ind w:left="1789" w:hanging="360"/>
      </w:pPr>
    </w:lvl>
    <w:lvl w:ilvl="2" w:tplc="D29EAFB6">
      <w:start w:val="1"/>
      <w:numFmt w:val="lowerRoman"/>
      <w:lvlText w:val="%3."/>
      <w:lvlJc w:val="right"/>
      <w:pPr>
        <w:ind w:left="2509" w:hanging="180"/>
      </w:pPr>
    </w:lvl>
    <w:lvl w:ilvl="3" w:tplc="55CA8B62">
      <w:start w:val="1"/>
      <w:numFmt w:val="decimal"/>
      <w:lvlText w:val="%4."/>
      <w:lvlJc w:val="left"/>
      <w:pPr>
        <w:ind w:left="3229" w:hanging="360"/>
      </w:pPr>
    </w:lvl>
    <w:lvl w:ilvl="4" w:tplc="B2BA1C54">
      <w:start w:val="1"/>
      <w:numFmt w:val="lowerLetter"/>
      <w:lvlText w:val="%5."/>
      <w:lvlJc w:val="left"/>
      <w:pPr>
        <w:ind w:left="3949" w:hanging="360"/>
      </w:pPr>
    </w:lvl>
    <w:lvl w:ilvl="5" w:tplc="033A16B2">
      <w:start w:val="1"/>
      <w:numFmt w:val="lowerRoman"/>
      <w:lvlText w:val="%6."/>
      <w:lvlJc w:val="right"/>
      <w:pPr>
        <w:ind w:left="4669" w:hanging="180"/>
      </w:pPr>
    </w:lvl>
    <w:lvl w:ilvl="6" w:tplc="3020B8F0">
      <w:start w:val="1"/>
      <w:numFmt w:val="decimal"/>
      <w:lvlText w:val="%7."/>
      <w:lvlJc w:val="left"/>
      <w:pPr>
        <w:ind w:left="5389" w:hanging="360"/>
      </w:pPr>
    </w:lvl>
    <w:lvl w:ilvl="7" w:tplc="539261F8">
      <w:start w:val="1"/>
      <w:numFmt w:val="lowerLetter"/>
      <w:lvlText w:val="%8."/>
      <w:lvlJc w:val="left"/>
      <w:pPr>
        <w:ind w:left="6109" w:hanging="360"/>
      </w:pPr>
    </w:lvl>
    <w:lvl w:ilvl="8" w:tplc="D85863C2">
      <w:start w:val="1"/>
      <w:numFmt w:val="lowerRoman"/>
      <w:lvlText w:val="%9."/>
      <w:lvlJc w:val="right"/>
      <w:pPr>
        <w:ind w:left="6829" w:hanging="180"/>
      </w:pPr>
    </w:lvl>
  </w:abstractNum>
  <w:abstractNum w:abstractNumId="9" w15:restartNumberingAfterBreak="0">
    <w:nsid w:val="2B4A5A02"/>
    <w:multiLevelType w:val="hybridMultilevel"/>
    <w:tmpl w:val="3C48F6B0"/>
    <w:lvl w:ilvl="0" w:tplc="8166C9A6">
      <w:numFmt w:val="none"/>
      <w:lvlText w:val=""/>
      <w:lvlJc w:val="left"/>
      <w:pPr>
        <w:tabs>
          <w:tab w:val="num" w:pos="360"/>
        </w:tabs>
      </w:pPr>
    </w:lvl>
    <w:lvl w:ilvl="1" w:tplc="676AAFFE">
      <w:start w:val="1"/>
      <w:numFmt w:val="lowerLetter"/>
      <w:lvlText w:val="%2."/>
      <w:lvlJc w:val="left"/>
      <w:pPr>
        <w:ind w:left="1789" w:hanging="360"/>
      </w:pPr>
    </w:lvl>
    <w:lvl w:ilvl="2" w:tplc="4ED244F0">
      <w:start w:val="1"/>
      <w:numFmt w:val="lowerRoman"/>
      <w:lvlText w:val="%3."/>
      <w:lvlJc w:val="right"/>
      <w:pPr>
        <w:ind w:left="2509" w:hanging="180"/>
      </w:pPr>
    </w:lvl>
    <w:lvl w:ilvl="3" w:tplc="3960711C">
      <w:start w:val="1"/>
      <w:numFmt w:val="decimal"/>
      <w:lvlText w:val="%4."/>
      <w:lvlJc w:val="left"/>
      <w:pPr>
        <w:ind w:left="3229" w:hanging="360"/>
      </w:pPr>
    </w:lvl>
    <w:lvl w:ilvl="4" w:tplc="B680D690">
      <w:start w:val="1"/>
      <w:numFmt w:val="lowerLetter"/>
      <w:lvlText w:val="%5."/>
      <w:lvlJc w:val="left"/>
      <w:pPr>
        <w:ind w:left="3949" w:hanging="360"/>
      </w:pPr>
    </w:lvl>
    <w:lvl w:ilvl="5" w:tplc="0FC0ABF8">
      <w:start w:val="1"/>
      <w:numFmt w:val="lowerRoman"/>
      <w:lvlText w:val="%6."/>
      <w:lvlJc w:val="right"/>
      <w:pPr>
        <w:ind w:left="4669" w:hanging="180"/>
      </w:pPr>
    </w:lvl>
    <w:lvl w:ilvl="6" w:tplc="C7D0211C">
      <w:start w:val="1"/>
      <w:numFmt w:val="decimal"/>
      <w:lvlText w:val="%7."/>
      <w:lvlJc w:val="left"/>
      <w:pPr>
        <w:ind w:left="5389" w:hanging="360"/>
      </w:pPr>
    </w:lvl>
    <w:lvl w:ilvl="7" w:tplc="8B022C50">
      <w:start w:val="1"/>
      <w:numFmt w:val="lowerLetter"/>
      <w:lvlText w:val="%8."/>
      <w:lvlJc w:val="left"/>
      <w:pPr>
        <w:ind w:left="6109" w:hanging="360"/>
      </w:pPr>
    </w:lvl>
    <w:lvl w:ilvl="8" w:tplc="5396F0FA">
      <w:start w:val="1"/>
      <w:numFmt w:val="lowerRoman"/>
      <w:lvlText w:val="%9."/>
      <w:lvlJc w:val="right"/>
      <w:pPr>
        <w:ind w:left="6829" w:hanging="180"/>
      </w:pPr>
    </w:lvl>
  </w:abstractNum>
  <w:abstractNum w:abstractNumId="10" w15:restartNumberingAfterBreak="0">
    <w:nsid w:val="2F28E085"/>
    <w:multiLevelType w:val="hybridMultilevel"/>
    <w:tmpl w:val="5B1A7304"/>
    <w:lvl w:ilvl="0" w:tplc="BF98B53E">
      <w:start w:val="3"/>
      <w:numFmt w:val="decimal"/>
      <w:lvlText w:val="%1."/>
      <w:lvlJc w:val="left"/>
      <w:pPr>
        <w:ind w:left="720" w:hanging="360"/>
      </w:pPr>
    </w:lvl>
    <w:lvl w:ilvl="1" w:tplc="AEDE0416">
      <w:start w:val="1"/>
      <w:numFmt w:val="lowerLetter"/>
      <w:lvlText w:val="%2."/>
      <w:lvlJc w:val="left"/>
      <w:pPr>
        <w:ind w:left="1440" w:hanging="360"/>
      </w:pPr>
    </w:lvl>
    <w:lvl w:ilvl="2" w:tplc="0ADCDFA4">
      <w:start w:val="1"/>
      <w:numFmt w:val="lowerRoman"/>
      <w:lvlText w:val="%3."/>
      <w:lvlJc w:val="right"/>
      <w:pPr>
        <w:ind w:left="2160" w:hanging="180"/>
      </w:pPr>
    </w:lvl>
    <w:lvl w:ilvl="3" w:tplc="3B38526E">
      <w:start w:val="1"/>
      <w:numFmt w:val="decimal"/>
      <w:lvlText w:val="%4."/>
      <w:lvlJc w:val="left"/>
      <w:pPr>
        <w:ind w:left="2880" w:hanging="360"/>
      </w:pPr>
    </w:lvl>
    <w:lvl w:ilvl="4" w:tplc="B5E82022">
      <w:start w:val="1"/>
      <w:numFmt w:val="lowerLetter"/>
      <w:lvlText w:val="%5."/>
      <w:lvlJc w:val="left"/>
      <w:pPr>
        <w:ind w:left="3600" w:hanging="360"/>
      </w:pPr>
    </w:lvl>
    <w:lvl w:ilvl="5" w:tplc="377E3BDA">
      <w:start w:val="1"/>
      <w:numFmt w:val="lowerRoman"/>
      <w:lvlText w:val="%6."/>
      <w:lvlJc w:val="right"/>
      <w:pPr>
        <w:ind w:left="4320" w:hanging="180"/>
      </w:pPr>
    </w:lvl>
    <w:lvl w:ilvl="6" w:tplc="9BEC2172">
      <w:start w:val="1"/>
      <w:numFmt w:val="decimal"/>
      <w:lvlText w:val="%7."/>
      <w:lvlJc w:val="left"/>
      <w:pPr>
        <w:ind w:left="5040" w:hanging="360"/>
      </w:pPr>
    </w:lvl>
    <w:lvl w:ilvl="7" w:tplc="90FCB1AE">
      <w:start w:val="1"/>
      <w:numFmt w:val="lowerLetter"/>
      <w:lvlText w:val="%8."/>
      <w:lvlJc w:val="left"/>
      <w:pPr>
        <w:ind w:left="5760" w:hanging="360"/>
      </w:pPr>
    </w:lvl>
    <w:lvl w:ilvl="8" w:tplc="E8024B0C">
      <w:start w:val="1"/>
      <w:numFmt w:val="lowerRoman"/>
      <w:lvlText w:val="%9."/>
      <w:lvlJc w:val="right"/>
      <w:pPr>
        <w:ind w:left="6480" w:hanging="180"/>
      </w:pPr>
    </w:lvl>
  </w:abstractNum>
  <w:abstractNum w:abstractNumId="11" w15:restartNumberingAfterBreak="0">
    <w:nsid w:val="33CBC605"/>
    <w:multiLevelType w:val="hybridMultilevel"/>
    <w:tmpl w:val="A3906AA4"/>
    <w:lvl w:ilvl="0" w:tplc="8D1AA7CC">
      <w:start w:val="2"/>
      <w:numFmt w:val="decimal"/>
      <w:lvlText w:val="%1."/>
      <w:lvlJc w:val="left"/>
      <w:pPr>
        <w:ind w:left="720" w:hanging="360"/>
      </w:pPr>
    </w:lvl>
    <w:lvl w:ilvl="1" w:tplc="AD261F24">
      <w:start w:val="1"/>
      <w:numFmt w:val="lowerLetter"/>
      <w:lvlText w:val="%2."/>
      <w:lvlJc w:val="left"/>
      <w:pPr>
        <w:ind w:left="1440" w:hanging="360"/>
      </w:pPr>
    </w:lvl>
    <w:lvl w:ilvl="2" w:tplc="189EAC34">
      <w:start w:val="1"/>
      <w:numFmt w:val="lowerRoman"/>
      <w:lvlText w:val="%3."/>
      <w:lvlJc w:val="right"/>
      <w:pPr>
        <w:ind w:left="2160" w:hanging="180"/>
      </w:pPr>
    </w:lvl>
    <w:lvl w:ilvl="3" w:tplc="B9C0B2BA">
      <w:start w:val="1"/>
      <w:numFmt w:val="decimal"/>
      <w:lvlText w:val="%4."/>
      <w:lvlJc w:val="left"/>
      <w:pPr>
        <w:ind w:left="2880" w:hanging="360"/>
      </w:pPr>
    </w:lvl>
    <w:lvl w:ilvl="4" w:tplc="29341938">
      <w:start w:val="1"/>
      <w:numFmt w:val="lowerLetter"/>
      <w:lvlText w:val="%5."/>
      <w:lvlJc w:val="left"/>
      <w:pPr>
        <w:ind w:left="3600" w:hanging="360"/>
      </w:pPr>
    </w:lvl>
    <w:lvl w:ilvl="5" w:tplc="BFFEF72E">
      <w:start w:val="1"/>
      <w:numFmt w:val="lowerRoman"/>
      <w:lvlText w:val="%6."/>
      <w:lvlJc w:val="right"/>
      <w:pPr>
        <w:ind w:left="4320" w:hanging="180"/>
      </w:pPr>
    </w:lvl>
    <w:lvl w:ilvl="6" w:tplc="45648012">
      <w:start w:val="1"/>
      <w:numFmt w:val="decimal"/>
      <w:lvlText w:val="%7."/>
      <w:lvlJc w:val="left"/>
      <w:pPr>
        <w:ind w:left="5040" w:hanging="360"/>
      </w:pPr>
    </w:lvl>
    <w:lvl w:ilvl="7" w:tplc="956E1A60">
      <w:start w:val="1"/>
      <w:numFmt w:val="lowerLetter"/>
      <w:lvlText w:val="%8."/>
      <w:lvlJc w:val="left"/>
      <w:pPr>
        <w:ind w:left="5760" w:hanging="360"/>
      </w:pPr>
    </w:lvl>
    <w:lvl w:ilvl="8" w:tplc="57E0C230">
      <w:start w:val="1"/>
      <w:numFmt w:val="lowerRoman"/>
      <w:lvlText w:val="%9."/>
      <w:lvlJc w:val="right"/>
      <w:pPr>
        <w:ind w:left="6480" w:hanging="180"/>
      </w:pPr>
    </w:lvl>
  </w:abstractNum>
  <w:abstractNum w:abstractNumId="12" w15:restartNumberingAfterBreak="0">
    <w:nsid w:val="39A11AF0"/>
    <w:multiLevelType w:val="hybridMultilevel"/>
    <w:tmpl w:val="F0522A90"/>
    <w:lvl w:ilvl="0" w:tplc="F0CEB07A">
      <w:start w:val="1"/>
      <w:numFmt w:val="decimal"/>
      <w:lvlText w:val="1.%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3" w15:restartNumberingAfterBreak="0">
    <w:nsid w:val="3A7671F6"/>
    <w:multiLevelType w:val="hybridMultilevel"/>
    <w:tmpl w:val="60841446"/>
    <w:lvl w:ilvl="0" w:tplc="00005402">
      <w:numFmt w:val="none"/>
      <w:lvlText w:val=""/>
      <w:lvlJc w:val="left"/>
      <w:pPr>
        <w:tabs>
          <w:tab w:val="num" w:pos="360"/>
        </w:tabs>
      </w:pPr>
    </w:lvl>
    <w:lvl w:ilvl="1" w:tplc="2A3482D0">
      <w:start w:val="1"/>
      <w:numFmt w:val="lowerLetter"/>
      <w:lvlText w:val="%2."/>
      <w:lvlJc w:val="left"/>
      <w:pPr>
        <w:ind w:left="1789" w:hanging="360"/>
      </w:pPr>
    </w:lvl>
    <w:lvl w:ilvl="2" w:tplc="F5BCEDEE">
      <w:start w:val="1"/>
      <w:numFmt w:val="lowerRoman"/>
      <w:lvlText w:val="%3."/>
      <w:lvlJc w:val="right"/>
      <w:pPr>
        <w:ind w:left="2509" w:hanging="180"/>
      </w:pPr>
    </w:lvl>
    <w:lvl w:ilvl="3" w:tplc="6C5C9FCA">
      <w:start w:val="1"/>
      <w:numFmt w:val="decimal"/>
      <w:lvlText w:val="%4."/>
      <w:lvlJc w:val="left"/>
      <w:pPr>
        <w:ind w:left="3229" w:hanging="360"/>
      </w:pPr>
    </w:lvl>
    <w:lvl w:ilvl="4" w:tplc="91841068">
      <w:start w:val="1"/>
      <w:numFmt w:val="lowerLetter"/>
      <w:lvlText w:val="%5."/>
      <w:lvlJc w:val="left"/>
      <w:pPr>
        <w:ind w:left="3949" w:hanging="360"/>
      </w:pPr>
    </w:lvl>
    <w:lvl w:ilvl="5" w:tplc="A1FE0782">
      <w:start w:val="1"/>
      <w:numFmt w:val="lowerRoman"/>
      <w:lvlText w:val="%6."/>
      <w:lvlJc w:val="right"/>
      <w:pPr>
        <w:ind w:left="4669" w:hanging="180"/>
      </w:pPr>
    </w:lvl>
    <w:lvl w:ilvl="6" w:tplc="7414C8DE">
      <w:start w:val="1"/>
      <w:numFmt w:val="decimal"/>
      <w:lvlText w:val="%7."/>
      <w:lvlJc w:val="left"/>
      <w:pPr>
        <w:ind w:left="5389" w:hanging="360"/>
      </w:pPr>
    </w:lvl>
    <w:lvl w:ilvl="7" w:tplc="97E47B08">
      <w:start w:val="1"/>
      <w:numFmt w:val="lowerLetter"/>
      <w:lvlText w:val="%8."/>
      <w:lvlJc w:val="left"/>
      <w:pPr>
        <w:ind w:left="6109" w:hanging="360"/>
      </w:pPr>
    </w:lvl>
    <w:lvl w:ilvl="8" w:tplc="3DF2E7B0">
      <w:start w:val="1"/>
      <w:numFmt w:val="lowerRoman"/>
      <w:lvlText w:val="%9."/>
      <w:lvlJc w:val="right"/>
      <w:pPr>
        <w:ind w:left="6829" w:hanging="180"/>
      </w:pPr>
    </w:lvl>
  </w:abstractNum>
  <w:abstractNum w:abstractNumId="14" w15:restartNumberingAfterBreak="0">
    <w:nsid w:val="3B5C72CF"/>
    <w:multiLevelType w:val="multilevel"/>
    <w:tmpl w:val="60F4D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14BC34F"/>
    <w:multiLevelType w:val="hybridMultilevel"/>
    <w:tmpl w:val="E0E09092"/>
    <w:lvl w:ilvl="0" w:tplc="95985640">
      <w:numFmt w:val="none"/>
      <w:lvlText w:val=""/>
      <w:lvlJc w:val="left"/>
      <w:pPr>
        <w:tabs>
          <w:tab w:val="num" w:pos="360"/>
        </w:tabs>
      </w:pPr>
    </w:lvl>
    <w:lvl w:ilvl="1" w:tplc="71E036C0">
      <w:start w:val="1"/>
      <w:numFmt w:val="lowerLetter"/>
      <w:lvlText w:val="%2."/>
      <w:lvlJc w:val="left"/>
      <w:pPr>
        <w:ind w:left="1789" w:hanging="360"/>
      </w:pPr>
    </w:lvl>
    <w:lvl w:ilvl="2" w:tplc="CCE879AA">
      <w:start w:val="1"/>
      <w:numFmt w:val="lowerRoman"/>
      <w:lvlText w:val="%3."/>
      <w:lvlJc w:val="right"/>
      <w:pPr>
        <w:ind w:left="2509" w:hanging="180"/>
      </w:pPr>
    </w:lvl>
    <w:lvl w:ilvl="3" w:tplc="04C2D9E2">
      <w:start w:val="1"/>
      <w:numFmt w:val="decimal"/>
      <w:lvlText w:val="%4."/>
      <w:lvlJc w:val="left"/>
      <w:pPr>
        <w:ind w:left="3229" w:hanging="360"/>
      </w:pPr>
    </w:lvl>
    <w:lvl w:ilvl="4" w:tplc="519E84B4">
      <w:start w:val="1"/>
      <w:numFmt w:val="lowerLetter"/>
      <w:lvlText w:val="%5."/>
      <w:lvlJc w:val="left"/>
      <w:pPr>
        <w:ind w:left="3949" w:hanging="360"/>
      </w:pPr>
    </w:lvl>
    <w:lvl w:ilvl="5" w:tplc="8B20DB50">
      <w:start w:val="1"/>
      <w:numFmt w:val="lowerRoman"/>
      <w:lvlText w:val="%6."/>
      <w:lvlJc w:val="right"/>
      <w:pPr>
        <w:ind w:left="4669" w:hanging="180"/>
      </w:pPr>
    </w:lvl>
    <w:lvl w:ilvl="6" w:tplc="051201E8">
      <w:start w:val="1"/>
      <w:numFmt w:val="decimal"/>
      <w:lvlText w:val="%7."/>
      <w:lvlJc w:val="left"/>
      <w:pPr>
        <w:ind w:left="5389" w:hanging="360"/>
      </w:pPr>
    </w:lvl>
    <w:lvl w:ilvl="7" w:tplc="9F5C1214">
      <w:start w:val="1"/>
      <w:numFmt w:val="lowerLetter"/>
      <w:lvlText w:val="%8."/>
      <w:lvlJc w:val="left"/>
      <w:pPr>
        <w:ind w:left="6109" w:hanging="360"/>
      </w:pPr>
    </w:lvl>
    <w:lvl w:ilvl="8" w:tplc="E15C3E0A">
      <w:start w:val="1"/>
      <w:numFmt w:val="lowerRoman"/>
      <w:lvlText w:val="%9."/>
      <w:lvlJc w:val="right"/>
      <w:pPr>
        <w:ind w:left="6829" w:hanging="180"/>
      </w:pPr>
    </w:lvl>
  </w:abstractNum>
  <w:abstractNum w:abstractNumId="16" w15:restartNumberingAfterBreak="0">
    <w:nsid w:val="4AF9D6D1"/>
    <w:multiLevelType w:val="hybridMultilevel"/>
    <w:tmpl w:val="BCF0DE4A"/>
    <w:lvl w:ilvl="0" w:tplc="5FA81FBA">
      <w:numFmt w:val="none"/>
      <w:lvlText w:val=""/>
      <w:lvlJc w:val="left"/>
      <w:pPr>
        <w:tabs>
          <w:tab w:val="num" w:pos="360"/>
        </w:tabs>
      </w:pPr>
    </w:lvl>
    <w:lvl w:ilvl="1" w:tplc="86803C5E">
      <w:start w:val="1"/>
      <w:numFmt w:val="lowerLetter"/>
      <w:lvlText w:val="%2."/>
      <w:lvlJc w:val="left"/>
      <w:pPr>
        <w:ind w:left="1440" w:hanging="360"/>
      </w:pPr>
    </w:lvl>
    <w:lvl w:ilvl="2" w:tplc="47063EB6">
      <w:start w:val="1"/>
      <w:numFmt w:val="lowerRoman"/>
      <w:lvlText w:val="%3."/>
      <w:lvlJc w:val="right"/>
      <w:pPr>
        <w:ind w:left="2160" w:hanging="180"/>
      </w:pPr>
    </w:lvl>
    <w:lvl w:ilvl="3" w:tplc="27960E20">
      <w:start w:val="1"/>
      <w:numFmt w:val="decimal"/>
      <w:lvlText w:val="%4."/>
      <w:lvlJc w:val="left"/>
      <w:pPr>
        <w:ind w:left="2880" w:hanging="360"/>
      </w:pPr>
    </w:lvl>
    <w:lvl w:ilvl="4" w:tplc="246CB9BC">
      <w:start w:val="1"/>
      <w:numFmt w:val="lowerLetter"/>
      <w:lvlText w:val="%5."/>
      <w:lvlJc w:val="left"/>
      <w:pPr>
        <w:ind w:left="3600" w:hanging="360"/>
      </w:pPr>
    </w:lvl>
    <w:lvl w:ilvl="5" w:tplc="FAE0E5DA">
      <w:start w:val="1"/>
      <w:numFmt w:val="lowerRoman"/>
      <w:lvlText w:val="%6."/>
      <w:lvlJc w:val="right"/>
      <w:pPr>
        <w:ind w:left="4320" w:hanging="180"/>
      </w:pPr>
    </w:lvl>
    <w:lvl w:ilvl="6" w:tplc="7F5668D6">
      <w:start w:val="1"/>
      <w:numFmt w:val="decimal"/>
      <w:lvlText w:val="%7."/>
      <w:lvlJc w:val="left"/>
      <w:pPr>
        <w:ind w:left="5040" w:hanging="360"/>
      </w:pPr>
    </w:lvl>
    <w:lvl w:ilvl="7" w:tplc="67BAC14E">
      <w:start w:val="1"/>
      <w:numFmt w:val="lowerLetter"/>
      <w:lvlText w:val="%8."/>
      <w:lvlJc w:val="left"/>
      <w:pPr>
        <w:ind w:left="5760" w:hanging="360"/>
      </w:pPr>
    </w:lvl>
    <w:lvl w:ilvl="8" w:tplc="41C6A952">
      <w:start w:val="1"/>
      <w:numFmt w:val="lowerRoman"/>
      <w:lvlText w:val="%9."/>
      <w:lvlJc w:val="right"/>
      <w:pPr>
        <w:ind w:left="6480" w:hanging="180"/>
      </w:pPr>
    </w:lvl>
  </w:abstractNum>
  <w:abstractNum w:abstractNumId="17" w15:restartNumberingAfterBreak="0">
    <w:nsid w:val="56BA7359"/>
    <w:multiLevelType w:val="hybridMultilevel"/>
    <w:tmpl w:val="2F0C3950"/>
    <w:lvl w:ilvl="0" w:tplc="007E6284">
      <w:start w:val="1"/>
      <w:numFmt w:val="decimal"/>
      <w:lvlText w:val="%1."/>
      <w:lvlJc w:val="left"/>
      <w:pPr>
        <w:ind w:left="720" w:hanging="360"/>
      </w:pPr>
    </w:lvl>
    <w:lvl w:ilvl="1" w:tplc="FC7E12AA">
      <w:start w:val="1"/>
      <w:numFmt w:val="lowerLetter"/>
      <w:lvlText w:val="%2."/>
      <w:lvlJc w:val="left"/>
      <w:pPr>
        <w:ind w:left="1440" w:hanging="360"/>
      </w:pPr>
    </w:lvl>
    <w:lvl w:ilvl="2" w:tplc="6C2EAE62">
      <w:start w:val="1"/>
      <w:numFmt w:val="lowerRoman"/>
      <w:lvlText w:val="%3."/>
      <w:lvlJc w:val="right"/>
      <w:pPr>
        <w:ind w:left="2160" w:hanging="180"/>
      </w:pPr>
    </w:lvl>
    <w:lvl w:ilvl="3" w:tplc="68F4F3E2">
      <w:start w:val="1"/>
      <w:numFmt w:val="decimal"/>
      <w:lvlText w:val="%4."/>
      <w:lvlJc w:val="left"/>
      <w:pPr>
        <w:ind w:left="2880" w:hanging="360"/>
      </w:pPr>
    </w:lvl>
    <w:lvl w:ilvl="4" w:tplc="F07A1966">
      <w:start w:val="1"/>
      <w:numFmt w:val="lowerLetter"/>
      <w:lvlText w:val="%5."/>
      <w:lvlJc w:val="left"/>
      <w:pPr>
        <w:ind w:left="3600" w:hanging="360"/>
      </w:pPr>
    </w:lvl>
    <w:lvl w:ilvl="5" w:tplc="C3448A7A">
      <w:start w:val="1"/>
      <w:numFmt w:val="lowerRoman"/>
      <w:lvlText w:val="%6."/>
      <w:lvlJc w:val="right"/>
      <w:pPr>
        <w:ind w:left="4320" w:hanging="180"/>
      </w:pPr>
    </w:lvl>
    <w:lvl w:ilvl="6" w:tplc="F796D3D8">
      <w:start w:val="1"/>
      <w:numFmt w:val="decimal"/>
      <w:lvlText w:val="%7."/>
      <w:lvlJc w:val="left"/>
      <w:pPr>
        <w:ind w:left="5040" w:hanging="360"/>
      </w:pPr>
    </w:lvl>
    <w:lvl w:ilvl="7" w:tplc="8F067CE8">
      <w:start w:val="1"/>
      <w:numFmt w:val="lowerLetter"/>
      <w:lvlText w:val="%8."/>
      <w:lvlJc w:val="left"/>
      <w:pPr>
        <w:ind w:left="5760" w:hanging="360"/>
      </w:pPr>
    </w:lvl>
    <w:lvl w:ilvl="8" w:tplc="31B67700">
      <w:start w:val="1"/>
      <w:numFmt w:val="lowerRoman"/>
      <w:lvlText w:val="%9."/>
      <w:lvlJc w:val="right"/>
      <w:pPr>
        <w:ind w:left="6480" w:hanging="180"/>
      </w:pPr>
    </w:lvl>
  </w:abstractNum>
  <w:abstractNum w:abstractNumId="18" w15:restartNumberingAfterBreak="0">
    <w:nsid w:val="5727F46B"/>
    <w:multiLevelType w:val="hybridMultilevel"/>
    <w:tmpl w:val="6C300674"/>
    <w:lvl w:ilvl="0" w:tplc="F7729A84">
      <w:numFmt w:val="none"/>
      <w:lvlText w:val=""/>
      <w:lvlJc w:val="left"/>
      <w:pPr>
        <w:tabs>
          <w:tab w:val="num" w:pos="360"/>
        </w:tabs>
      </w:pPr>
    </w:lvl>
    <w:lvl w:ilvl="1" w:tplc="307ED46C">
      <w:start w:val="1"/>
      <w:numFmt w:val="lowerLetter"/>
      <w:lvlText w:val="%2."/>
      <w:lvlJc w:val="left"/>
      <w:pPr>
        <w:ind w:left="1789" w:hanging="360"/>
      </w:pPr>
    </w:lvl>
    <w:lvl w:ilvl="2" w:tplc="C0226D0E">
      <w:start w:val="1"/>
      <w:numFmt w:val="lowerRoman"/>
      <w:lvlText w:val="%3."/>
      <w:lvlJc w:val="right"/>
      <w:pPr>
        <w:ind w:left="2509" w:hanging="180"/>
      </w:pPr>
    </w:lvl>
    <w:lvl w:ilvl="3" w:tplc="1C1A93B2">
      <w:start w:val="1"/>
      <w:numFmt w:val="decimal"/>
      <w:lvlText w:val="%4."/>
      <w:lvlJc w:val="left"/>
      <w:pPr>
        <w:ind w:left="3229" w:hanging="360"/>
      </w:pPr>
    </w:lvl>
    <w:lvl w:ilvl="4" w:tplc="B600B60A">
      <w:start w:val="1"/>
      <w:numFmt w:val="lowerLetter"/>
      <w:lvlText w:val="%5."/>
      <w:lvlJc w:val="left"/>
      <w:pPr>
        <w:ind w:left="3949" w:hanging="360"/>
      </w:pPr>
    </w:lvl>
    <w:lvl w:ilvl="5" w:tplc="1E309926">
      <w:start w:val="1"/>
      <w:numFmt w:val="lowerRoman"/>
      <w:lvlText w:val="%6."/>
      <w:lvlJc w:val="right"/>
      <w:pPr>
        <w:ind w:left="4669" w:hanging="180"/>
      </w:pPr>
    </w:lvl>
    <w:lvl w:ilvl="6" w:tplc="EA56A8C2">
      <w:start w:val="1"/>
      <w:numFmt w:val="decimal"/>
      <w:lvlText w:val="%7."/>
      <w:lvlJc w:val="left"/>
      <w:pPr>
        <w:ind w:left="5389" w:hanging="360"/>
      </w:pPr>
    </w:lvl>
    <w:lvl w:ilvl="7" w:tplc="BD24BB78">
      <w:start w:val="1"/>
      <w:numFmt w:val="lowerLetter"/>
      <w:lvlText w:val="%8."/>
      <w:lvlJc w:val="left"/>
      <w:pPr>
        <w:ind w:left="6109" w:hanging="360"/>
      </w:pPr>
    </w:lvl>
    <w:lvl w:ilvl="8" w:tplc="6D4A22C4">
      <w:start w:val="1"/>
      <w:numFmt w:val="lowerRoman"/>
      <w:lvlText w:val="%9."/>
      <w:lvlJc w:val="right"/>
      <w:pPr>
        <w:ind w:left="6829" w:hanging="180"/>
      </w:pPr>
    </w:lvl>
  </w:abstractNum>
  <w:abstractNum w:abstractNumId="19" w15:restartNumberingAfterBreak="0">
    <w:nsid w:val="5EE40FE7"/>
    <w:multiLevelType w:val="multilevel"/>
    <w:tmpl w:val="A4389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313476"/>
    <w:multiLevelType w:val="multilevel"/>
    <w:tmpl w:val="87A66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172031A"/>
    <w:multiLevelType w:val="hybridMultilevel"/>
    <w:tmpl w:val="3684ADA4"/>
    <w:lvl w:ilvl="0" w:tplc="F50693CE">
      <w:start w:val="1"/>
      <w:numFmt w:val="decimal"/>
      <w:lvlText w:val="%1.1."/>
      <w:lvlJc w:val="left"/>
      <w:pPr>
        <w:ind w:left="720" w:hanging="360"/>
      </w:pPr>
    </w:lvl>
    <w:lvl w:ilvl="1" w:tplc="A880CF3A">
      <w:start w:val="1"/>
      <w:numFmt w:val="lowerLetter"/>
      <w:lvlText w:val="%2."/>
      <w:lvlJc w:val="left"/>
      <w:pPr>
        <w:ind w:left="1440" w:hanging="360"/>
      </w:pPr>
    </w:lvl>
    <w:lvl w:ilvl="2" w:tplc="9260E1CC">
      <w:start w:val="1"/>
      <w:numFmt w:val="lowerRoman"/>
      <w:lvlText w:val="%3."/>
      <w:lvlJc w:val="right"/>
      <w:pPr>
        <w:ind w:left="2160" w:hanging="180"/>
      </w:pPr>
    </w:lvl>
    <w:lvl w:ilvl="3" w:tplc="D4A8EB40">
      <w:start w:val="1"/>
      <w:numFmt w:val="decimal"/>
      <w:lvlText w:val="%4."/>
      <w:lvlJc w:val="left"/>
      <w:pPr>
        <w:ind w:left="2880" w:hanging="360"/>
      </w:pPr>
    </w:lvl>
    <w:lvl w:ilvl="4" w:tplc="B2308816">
      <w:start w:val="1"/>
      <w:numFmt w:val="lowerLetter"/>
      <w:lvlText w:val="%5."/>
      <w:lvlJc w:val="left"/>
      <w:pPr>
        <w:ind w:left="3600" w:hanging="360"/>
      </w:pPr>
    </w:lvl>
    <w:lvl w:ilvl="5" w:tplc="271A924C">
      <w:start w:val="1"/>
      <w:numFmt w:val="lowerRoman"/>
      <w:lvlText w:val="%6."/>
      <w:lvlJc w:val="right"/>
      <w:pPr>
        <w:ind w:left="4320" w:hanging="180"/>
      </w:pPr>
    </w:lvl>
    <w:lvl w:ilvl="6" w:tplc="028E82C4">
      <w:start w:val="1"/>
      <w:numFmt w:val="decimal"/>
      <w:lvlText w:val="%7."/>
      <w:lvlJc w:val="left"/>
      <w:pPr>
        <w:ind w:left="5040" w:hanging="360"/>
      </w:pPr>
    </w:lvl>
    <w:lvl w:ilvl="7" w:tplc="0638CD3C">
      <w:start w:val="1"/>
      <w:numFmt w:val="lowerLetter"/>
      <w:lvlText w:val="%8."/>
      <w:lvlJc w:val="left"/>
      <w:pPr>
        <w:ind w:left="5760" w:hanging="360"/>
      </w:pPr>
    </w:lvl>
    <w:lvl w:ilvl="8" w:tplc="2BC4756A">
      <w:start w:val="1"/>
      <w:numFmt w:val="lowerRoman"/>
      <w:lvlText w:val="%9."/>
      <w:lvlJc w:val="right"/>
      <w:pPr>
        <w:ind w:left="6480" w:hanging="180"/>
      </w:pPr>
    </w:lvl>
  </w:abstractNum>
  <w:abstractNum w:abstractNumId="22" w15:restartNumberingAfterBreak="0">
    <w:nsid w:val="61C9E23C"/>
    <w:multiLevelType w:val="hybridMultilevel"/>
    <w:tmpl w:val="4844DC08"/>
    <w:lvl w:ilvl="0" w:tplc="A566D700">
      <w:start w:val="1"/>
      <w:numFmt w:val="decimal"/>
      <w:lvlText w:val="%1.3."/>
      <w:lvlJc w:val="left"/>
      <w:pPr>
        <w:ind w:left="720" w:hanging="360"/>
      </w:pPr>
    </w:lvl>
    <w:lvl w:ilvl="1" w:tplc="BF0849A2">
      <w:start w:val="1"/>
      <w:numFmt w:val="lowerLetter"/>
      <w:lvlText w:val="%2."/>
      <w:lvlJc w:val="left"/>
      <w:pPr>
        <w:ind w:left="1440" w:hanging="360"/>
      </w:pPr>
    </w:lvl>
    <w:lvl w:ilvl="2" w:tplc="231EAE22">
      <w:start w:val="1"/>
      <w:numFmt w:val="lowerRoman"/>
      <w:lvlText w:val="%3."/>
      <w:lvlJc w:val="right"/>
      <w:pPr>
        <w:ind w:left="2160" w:hanging="180"/>
      </w:pPr>
    </w:lvl>
    <w:lvl w:ilvl="3" w:tplc="C97E7D7C">
      <w:start w:val="1"/>
      <w:numFmt w:val="decimal"/>
      <w:lvlText w:val="%4."/>
      <w:lvlJc w:val="left"/>
      <w:pPr>
        <w:ind w:left="2880" w:hanging="360"/>
      </w:pPr>
    </w:lvl>
    <w:lvl w:ilvl="4" w:tplc="8FBCC05E">
      <w:start w:val="1"/>
      <w:numFmt w:val="lowerLetter"/>
      <w:lvlText w:val="%5."/>
      <w:lvlJc w:val="left"/>
      <w:pPr>
        <w:ind w:left="3600" w:hanging="360"/>
      </w:pPr>
    </w:lvl>
    <w:lvl w:ilvl="5" w:tplc="7E6EC232">
      <w:start w:val="1"/>
      <w:numFmt w:val="lowerRoman"/>
      <w:lvlText w:val="%6."/>
      <w:lvlJc w:val="right"/>
      <w:pPr>
        <w:ind w:left="4320" w:hanging="180"/>
      </w:pPr>
    </w:lvl>
    <w:lvl w:ilvl="6" w:tplc="998E7106">
      <w:start w:val="1"/>
      <w:numFmt w:val="decimal"/>
      <w:lvlText w:val="%7."/>
      <w:lvlJc w:val="left"/>
      <w:pPr>
        <w:ind w:left="5040" w:hanging="360"/>
      </w:pPr>
    </w:lvl>
    <w:lvl w:ilvl="7" w:tplc="77AEE0CE">
      <w:start w:val="1"/>
      <w:numFmt w:val="lowerLetter"/>
      <w:lvlText w:val="%8."/>
      <w:lvlJc w:val="left"/>
      <w:pPr>
        <w:ind w:left="5760" w:hanging="360"/>
      </w:pPr>
    </w:lvl>
    <w:lvl w:ilvl="8" w:tplc="EB64FC06">
      <w:start w:val="1"/>
      <w:numFmt w:val="lowerRoman"/>
      <w:lvlText w:val="%9."/>
      <w:lvlJc w:val="right"/>
      <w:pPr>
        <w:ind w:left="6480" w:hanging="180"/>
      </w:pPr>
    </w:lvl>
  </w:abstractNum>
  <w:abstractNum w:abstractNumId="23" w15:restartNumberingAfterBreak="0">
    <w:nsid w:val="6E337500"/>
    <w:multiLevelType w:val="multilevel"/>
    <w:tmpl w:val="96164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52B354"/>
    <w:multiLevelType w:val="hybridMultilevel"/>
    <w:tmpl w:val="F3BC19CA"/>
    <w:lvl w:ilvl="0" w:tplc="D7CC5D34">
      <w:numFmt w:val="none"/>
      <w:lvlText w:val=""/>
      <w:lvlJc w:val="left"/>
      <w:pPr>
        <w:tabs>
          <w:tab w:val="num" w:pos="360"/>
        </w:tabs>
      </w:pPr>
    </w:lvl>
    <w:lvl w:ilvl="1" w:tplc="289A1A5E">
      <w:start w:val="1"/>
      <w:numFmt w:val="lowerLetter"/>
      <w:lvlText w:val="%2."/>
      <w:lvlJc w:val="left"/>
      <w:pPr>
        <w:ind w:left="1789" w:hanging="360"/>
      </w:pPr>
    </w:lvl>
    <w:lvl w:ilvl="2" w:tplc="CC42A040">
      <w:start w:val="1"/>
      <w:numFmt w:val="lowerRoman"/>
      <w:lvlText w:val="%3."/>
      <w:lvlJc w:val="right"/>
      <w:pPr>
        <w:ind w:left="2509" w:hanging="180"/>
      </w:pPr>
    </w:lvl>
    <w:lvl w:ilvl="3" w:tplc="4E626442">
      <w:start w:val="1"/>
      <w:numFmt w:val="decimal"/>
      <w:lvlText w:val="%4."/>
      <w:lvlJc w:val="left"/>
      <w:pPr>
        <w:ind w:left="3229" w:hanging="360"/>
      </w:pPr>
    </w:lvl>
    <w:lvl w:ilvl="4" w:tplc="D4C42254">
      <w:start w:val="1"/>
      <w:numFmt w:val="lowerLetter"/>
      <w:lvlText w:val="%5."/>
      <w:lvlJc w:val="left"/>
      <w:pPr>
        <w:ind w:left="3949" w:hanging="360"/>
      </w:pPr>
    </w:lvl>
    <w:lvl w:ilvl="5" w:tplc="3D7AE052">
      <w:start w:val="1"/>
      <w:numFmt w:val="lowerRoman"/>
      <w:lvlText w:val="%6."/>
      <w:lvlJc w:val="right"/>
      <w:pPr>
        <w:ind w:left="4669" w:hanging="180"/>
      </w:pPr>
    </w:lvl>
    <w:lvl w:ilvl="6" w:tplc="320443B2">
      <w:start w:val="1"/>
      <w:numFmt w:val="decimal"/>
      <w:lvlText w:val="%7."/>
      <w:lvlJc w:val="left"/>
      <w:pPr>
        <w:ind w:left="5389" w:hanging="360"/>
      </w:pPr>
    </w:lvl>
    <w:lvl w:ilvl="7" w:tplc="88F8327C">
      <w:start w:val="1"/>
      <w:numFmt w:val="lowerLetter"/>
      <w:lvlText w:val="%8."/>
      <w:lvlJc w:val="left"/>
      <w:pPr>
        <w:ind w:left="6109" w:hanging="360"/>
      </w:pPr>
    </w:lvl>
    <w:lvl w:ilvl="8" w:tplc="3E82746A">
      <w:start w:val="1"/>
      <w:numFmt w:val="lowerRoman"/>
      <w:lvlText w:val="%9."/>
      <w:lvlJc w:val="right"/>
      <w:pPr>
        <w:ind w:left="6829" w:hanging="180"/>
      </w:pPr>
    </w:lvl>
  </w:abstractNum>
  <w:abstractNum w:abstractNumId="25" w15:restartNumberingAfterBreak="0">
    <w:nsid w:val="747D3B0F"/>
    <w:multiLevelType w:val="multilevel"/>
    <w:tmpl w:val="9D065600"/>
    <w:lvl w:ilvl="0">
      <w:start w:val="1"/>
      <w:numFmt w:val="decimal"/>
      <w:lvlText w:val="%1."/>
      <w:lvlJc w:val="left"/>
      <w:pPr>
        <w:ind w:left="1211" w:hanging="360"/>
      </w:pPr>
      <w:rPr>
        <w:rFonts w:hint="default"/>
      </w:rPr>
    </w:lvl>
    <w:lvl w:ilvl="1">
      <w:start w:val="1"/>
      <w:numFmt w:val="decimal"/>
      <w:isLgl/>
      <w:lvlText w:val="%2."/>
      <w:lvlJc w:val="left"/>
      <w:pPr>
        <w:ind w:left="1713" w:hanging="720"/>
      </w:pPr>
      <w:rPr>
        <w:rFonts w:ascii="Arial" w:eastAsiaTheme="minorEastAsia" w:hAnsi="Arial" w:cs="Arial"/>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6" w15:restartNumberingAfterBreak="0">
    <w:nsid w:val="778E0CE3"/>
    <w:multiLevelType w:val="hybridMultilevel"/>
    <w:tmpl w:val="A170CE52"/>
    <w:lvl w:ilvl="0" w:tplc="A644290C">
      <w:numFmt w:val="none"/>
      <w:lvlText w:val=""/>
      <w:lvlJc w:val="left"/>
      <w:pPr>
        <w:tabs>
          <w:tab w:val="num" w:pos="360"/>
        </w:tabs>
      </w:pPr>
    </w:lvl>
    <w:lvl w:ilvl="1" w:tplc="F76C7076">
      <w:start w:val="1"/>
      <w:numFmt w:val="lowerLetter"/>
      <w:lvlText w:val="%2."/>
      <w:lvlJc w:val="left"/>
      <w:pPr>
        <w:ind w:left="1789" w:hanging="360"/>
      </w:pPr>
    </w:lvl>
    <w:lvl w:ilvl="2" w:tplc="C324DCF2">
      <w:start w:val="1"/>
      <w:numFmt w:val="lowerRoman"/>
      <w:lvlText w:val="%3."/>
      <w:lvlJc w:val="right"/>
      <w:pPr>
        <w:ind w:left="2509" w:hanging="180"/>
      </w:pPr>
    </w:lvl>
    <w:lvl w:ilvl="3" w:tplc="B8C4DA90">
      <w:start w:val="1"/>
      <w:numFmt w:val="decimal"/>
      <w:lvlText w:val="%4."/>
      <w:lvlJc w:val="left"/>
      <w:pPr>
        <w:ind w:left="3229" w:hanging="360"/>
      </w:pPr>
    </w:lvl>
    <w:lvl w:ilvl="4" w:tplc="7BFACB0E">
      <w:start w:val="1"/>
      <w:numFmt w:val="lowerLetter"/>
      <w:lvlText w:val="%5."/>
      <w:lvlJc w:val="left"/>
      <w:pPr>
        <w:ind w:left="3949" w:hanging="360"/>
      </w:pPr>
    </w:lvl>
    <w:lvl w:ilvl="5" w:tplc="7C5EBFE0">
      <w:start w:val="1"/>
      <w:numFmt w:val="lowerRoman"/>
      <w:lvlText w:val="%6."/>
      <w:lvlJc w:val="right"/>
      <w:pPr>
        <w:ind w:left="4669" w:hanging="180"/>
      </w:pPr>
    </w:lvl>
    <w:lvl w:ilvl="6" w:tplc="AC7CADAA">
      <w:start w:val="1"/>
      <w:numFmt w:val="decimal"/>
      <w:lvlText w:val="%7."/>
      <w:lvlJc w:val="left"/>
      <w:pPr>
        <w:ind w:left="5389" w:hanging="360"/>
      </w:pPr>
    </w:lvl>
    <w:lvl w:ilvl="7" w:tplc="CD68BC92">
      <w:start w:val="1"/>
      <w:numFmt w:val="lowerLetter"/>
      <w:lvlText w:val="%8."/>
      <w:lvlJc w:val="left"/>
      <w:pPr>
        <w:ind w:left="6109" w:hanging="360"/>
      </w:pPr>
    </w:lvl>
    <w:lvl w:ilvl="8" w:tplc="E2AC7626">
      <w:start w:val="1"/>
      <w:numFmt w:val="lowerRoman"/>
      <w:lvlText w:val="%9."/>
      <w:lvlJc w:val="right"/>
      <w:pPr>
        <w:ind w:left="6829" w:hanging="180"/>
      </w:pPr>
    </w:lvl>
  </w:abstractNum>
  <w:abstractNum w:abstractNumId="27" w15:restartNumberingAfterBreak="0">
    <w:nsid w:val="7B0B681E"/>
    <w:multiLevelType w:val="hybridMultilevel"/>
    <w:tmpl w:val="C02E605C"/>
    <w:lvl w:ilvl="0" w:tplc="2FC4D01A">
      <w:numFmt w:val="none"/>
      <w:lvlText w:val=""/>
      <w:lvlJc w:val="left"/>
      <w:pPr>
        <w:tabs>
          <w:tab w:val="num" w:pos="360"/>
        </w:tabs>
      </w:pPr>
    </w:lvl>
    <w:lvl w:ilvl="1" w:tplc="F9C46AD2">
      <w:start w:val="1"/>
      <w:numFmt w:val="lowerLetter"/>
      <w:lvlText w:val="%2."/>
      <w:lvlJc w:val="left"/>
      <w:pPr>
        <w:ind w:left="1789" w:hanging="360"/>
      </w:pPr>
    </w:lvl>
    <w:lvl w:ilvl="2" w:tplc="58C87DAE">
      <w:start w:val="1"/>
      <w:numFmt w:val="lowerRoman"/>
      <w:lvlText w:val="%3."/>
      <w:lvlJc w:val="right"/>
      <w:pPr>
        <w:ind w:left="2509" w:hanging="180"/>
      </w:pPr>
    </w:lvl>
    <w:lvl w:ilvl="3" w:tplc="ECBEB7CC">
      <w:start w:val="1"/>
      <w:numFmt w:val="decimal"/>
      <w:lvlText w:val="%4."/>
      <w:lvlJc w:val="left"/>
      <w:pPr>
        <w:ind w:left="3229" w:hanging="360"/>
      </w:pPr>
    </w:lvl>
    <w:lvl w:ilvl="4" w:tplc="B0122EA2">
      <w:start w:val="1"/>
      <w:numFmt w:val="lowerLetter"/>
      <w:lvlText w:val="%5."/>
      <w:lvlJc w:val="left"/>
      <w:pPr>
        <w:ind w:left="3949" w:hanging="360"/>
      </w:pPr>
    </w:lvl>
    <w:lvl w:ilvl="5" w:tplc="658E80B2">
      <w:start w:val="1"/>
      <w:numFmt w:val="lowerRoman"/>
      <w:lvlText w:val="%6."/>
      <w:lvlJc w:val="right"/>
      <w:pPr>
        <w:ind w:left="4669" w:hanging="180"/>
      </w:pPr>
    </w:lvl>
    <w:lvl w:ilvl="6" w:tplc="C260649E">
      <w:start w:val="1"/>
      <w:numFmt w:val="decimal"/>
      <w:lvlText w:val="%7."/>
      <w:lvlJc w:val="left"/>
      <w:pPr>
        <w:ind w:left="5389" w:hanging="360"/>
      </w:pPr>
    </w:lvl>
    <w:lvl w:ilvl="7" w:tplc="615A47A8">
      <w:start w:val="1"/>
      <w:numFmt w:val="lowerLetter"/>
      <w:lvlText w:val="%8."/>
      <w:lvlJc w:val="left"/>
      <w:pPr>
        <w:ind w:left="6109" w:hanging="360"/>
      </w:pPr>
    </w:lvl>
    <w:lvl w:ilvl="8" w:tplc="6618116C">
      <w:start w:val="1"/>
      <w:numFmt w:val="lowerRoman"/>
      <w:lvlText w:val="%9."/>
      <w:lvlJc w:val="right"/>
      <w:pPr>
        <w:ind w:left="6829" w:hanging="180"/>
      </w:pPr>
    </w:lvl>
  </w:abstractNum>
  <w:abstractNum w:abstractNumId="28" w15:restartNumberingAfterBreak="0">
    <w:nsid w:val="7B351F34"/>
    <w:multiLevelType w:val="hybridMultilevel"/>
    <w:tmpl w:val="55F29480"/>
    <w:lvl w:ilvl="0" w:tplc="8222F99E">
      <w:start w:val="5"/>
      <w:numFmt w:val="decimal"/>
      <w:lvlText w:val="%1."/>
      <w:lvlJc w:val="left"/>
      <w:pPr>
        <w:ind w:left="720" w:hanging="360"/>
      </w:pPr>
    </w:lvl>
    <w:lvl w:ilvl="1" w:tplc="CE507620">
      <w:start w:val="1"/>
      <w:numFmt w:val="lowerLetter"/>
      <w:lvlText w:val="%2."/>
      <w:lvlJc w:val="left"/>
      <w:pPr>
        <w:ind w:left="1440" w:hanging="360"/>
      </w:pPr>
    </w:lvl>
    <w:lvl w:ilvl="2" w:tplc="41C22E86">
      <w:start w:val="1"/>
      <w:numFmt w:val="lowerRoman"/>
      <w:lvlText w:val="%3."/>
      <w:lvlJc w:val="right"/>
      <w:pPr>
        <w:ind w:left="2160" w:hanging="180"/>
      </w:pPr>
    </w:lvl>
    <w:lvl w:ilvl="3" w:tplc="3EBE5008">
      <w:start w:val="1"/>
      <w:numFmt w:val="decimal"/>
      <w:lvlText w:val="%4."/>
      <w:lvlJc w:val="left"/>
      <w:pPr>
        <w:ind w:left="2880" w:hanging="360"/>
      </w:pPr>
    </w:lvl>
    <w:lvl w:ilvl="4" w:tplc="A06A7D88">
      <w:start w:val="1"/>
      <w:numFmt w:val="lowerLetter"/>
      <w:lvlText w:val="%5."/>
      <w:lvlJc w:val="left"/>
      <w:pPr>
        <w:ind w:left="3600" w:hanging="360"/>
      </w:pPr>
    </w:lvl>
    <w:lvl w:ilvl="5" w:tplc="61B4B50A">
      <w:start w:val="1"/>
      <w:numFmt w:val="lowerRoman"/>
      <w:lvlText w:val="%6."/>
      <w:lvlJc w:val="right"/>
      <w:pPr>
        <w:ind w:left="4320" w:hanging="180"/>
      </w:pPr>
    </w:lvl>
    <w:lvl w:ilvl="6" w:tplc="B02029AC">
      <w:start w:val="1"/>
      <w:numFmt w:val="decimal"/>
      <w:lvlText w:val="%7."/>
      <w:lvlJc w:val="left"/>
      <w:pPr>
        <w:ind w:left="5040" w:hanging="360"/>
      </w:pPr>
    </w:lvl>
    <w:lvl w:ilvl="7" w:tplc="2050277E">
      <w:start w:val="1"/>
      <w:numFmt w:val="lowerLetter"/>
      <w:lvlText w:val="%8."/>
      <w:lvlJc w:val="left"/>
      <w:pPr>
        <w:ind w:left="5760" w:hanging="360"/>
      </w:pPr>
    </w:lvl>
    <w:lvl w:ilvl="8" w:tplc="954CFD16">
      <w:start w:val="1"/>
      <w:numFmt w:val="lowerRoman"/>
      <w:lvlText w:val="%9."/>
      <w:lvlJc w:val="right"/>
      <w:pPr>
        <w:ind w:left="6480" w:hanging="180"/>
      </w:pPr>
    </w:lvl>
  </w:abstractNum>
  <w:abstractNum w:abstractNumId="29" w15:restartNumberingAfterBreak="0">
    <w:nsid w:val="7CE83F86"/>
    <w:multiLevelType w:val="hybridMultilevel"/>
    <w:tmpl w:val="5E2424AC"/>
    <w:lvl w:ilvl="0" w:tplc="55889628">
      <w:start w:val="2"/>
      <w:numFmt w:val="decimal"/>
      <w:lvlText w:val="%1."/>
      <w:lvlJc w:val="left"/>
      <w:pPr>
        <w:ind w:left="720" w:hanging="360"/>
      </w:pPr>
    </w:lvl>
    <w:lvl w:ilvl="1" w:tplc="0234D1AA">
      <w:start w:val="1"/>
      <w:numFmt w:val="lowerLetter"/>
      <w:lvlText w:val="%2."/>
      <w:lvlJc w:val="left"/>
      <w:pPr>
        <w:ind w:left="1440" w:hanging="360"/>
      </w:pPr>
    </w:lvl>
    <w:lvl w:ilvl="2" w:tplc="16E0E482">
      <w:start w:val="1"/>
      <w:numFmt w:val="lowerRoman"/>
      <w:lvlText w:val="%3."/>
      <w:lvlJc w:val="right"/>
      <w:pPr>
        <w:ind w:left="2160" w:hanging="180"/>
      </w:pPr>
    </w:lvl>
    <w:lvl w:ilvl="3" w:tplc="146015DC">
      <w:start w:val="1"/>
      <w:numFmt w:val="decimal"/>
      <w:lvlText w:val="%4."/>
      <w:lvlJc w:val="left"/>
      <w:pPr>
        <w:ind w:left="2880" w:hanging="360"/>
      </w:pPr>
    </w:lvl>
    <w:lvl w:ilvl="4" w:tplc="1A8E1194">
      <w:start w:val="1"/>
      <w:numFmt w:val="lowerLetter"/>
      <w:lvlText w:val="%5."/>
      <w:lvlJc w:val="left"/>
      <w:pPr>
        <w:ind w:left="3600" w:hanging="360"/>
      </w:pPr>
    </w:lvl>
    <w:lvl w:ilvl="5" w:tplc="E19E2146">
      <w:start w:val="1"/>
      <w:numFmt w:val="lowerRoman"/>
      <w:lvlText w:val="%6."/>
      <w:lvlJc w:val="right"/>
      <w:pPr>
        <w:ind w:left="4320" w:hanging="180"/>
      </w:pPr>
    </w:lvl>
    <w:lvl w:ilvl="6" w:tplc="E67CE4A8">
      <w:start w:val="1"/>
      <w:numFmt w:val="decimal"/>
      <w:lvlText w:val="%7."/>
      <w:lvlJc w:val="left"/>
      <w:pPr>
        <w:ind w:left="5040" w:hanging="360"/>
      </w:pPr>
    </w:lvl>
    <w:lvl w:ilvl="7" w:tplc="9716CEBE">
      <w:start w:val="1"/>
      <w:numFmt w:val="lowerLetter"/>
      <w:lvlText w:val="%8."/>
      <w:lvlJc w:val="left"/>
      <w:pPr>
        <w:ind w:left="5760" w:hanging="360"/>
      </w:pPr>
    </w:lvl>
    <w:lvl w:ilvl="8" w:tplc="EF24EE9A">
      <w:start w:val="1"/>
      <w:numFmt w:val="lowerRoman"/>
      <w:lvlText w:val="%9."/>
      <w:lvlJc w:val="right"/>
      <w:pPr>
        <w:ind w:left="6480" w:hanging="180"/>
      </w:pPr>
    </w:lvl>
  </w:abstractNum>
  <w:num w:numId="1" w16cid:durableId="761147438">
    <w:abstractNumId w:val="10"/>
  </w:num>
  <w:num w:numId="2" w16cid:durableId="301228862">
    <w:abstractNumId w:val="29"/>
  </w:num>
  <w:num w:numId="3" w16cid:durableId="468666948">
    <w:abstractNumId w:val="22"/>
  </w:num>
  <w:num w:numId="4" w16cid:durableId="1040477860">
    <w:abstractNumId w:val="3"/>
  </w:num>
  <w:num w:numId="5" w16cid:durableId="1615090461">
    <w:abstractNumId w:val="21"/>
  </w:num>
  <w:num w:numId="6" w16cid:durableId="1969357826">
    <w:abstractNumId w:val="0"/>
  </w:num>
  <w:num w:numId="7" w16cid:durableId="18412659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0290823">
    <w:abstractNumId w:val="7"/>
  </w:num>
  <w:num w:numId="9" w16cid:durableId="1910772384">
    <w:abstractNumId w:val="1"/>
  </w:num>
  <w:num w:numId="10" w16cid:durableId="737095423">
    <w:abstractNumId w:val="16"/>
  </w:num>
  <w:num w:numId="11" w16cid:durableId="2053382412">
    <w:abstractNumId w:val="24"/>
  </w:num>
  <w:num w:numId="12" w16cid:durableId="911307775">
    <w:abstractNumId w:val="15"/>
  </w:num>
  <w:num w:numId="13" w16cid:durableId="561409726">
    <w:abstractNumId w:val="27"/>
  </w:num>
  <w:num w:numId="14" w16cid:durableId="371735499">
    <w:abstractNumId w:val="26"/>
  </w:num>
  <w:num w:numId="15" w16cid:durableId="2022974482">
    <w:abstractNumId w:val="4"/>
  </w:num>
  <w:num w:numId="16" w16cid:durableId="1072048980">
    <w:abstractNumId w:val="18"/>
  </w:num>
  <w:num w:numId="17" w16cid:durableId="1841120789">
    <w:abstractNumId w:val="13"/>
  </w:num>
  <w:num w:numId="18" w16cid:durableId="1496994937">
    <w:abstractNumId w:val="8"/>
  </w:num>
  <w:num w:numId="19" w16cid:durableId="1696150873">
    <w:abstractNumId w:val="9"/>
  </w:num>
  <w:num w:numId="20" w16cid:durableId="1324772287">
    <w:abstractNumId w:val="28"/>
  </w:num>
  <w:num w:numId="21" w16cid:durableId="1066996149">
    <w:abstractNumId w:val="5"/>
  </w:num>
  <w:num w:numId="22" w16cid:durableId="25761628">
    <w:abstractNumId w:val="2"/>
  </w:num>
  <w:num w:numId="23" w16cid:durableId="695498014">
    <w:abstractNumId w:val="11"/>
  </w:num>
  <w:num w:numId="24" w16cid:durableId="2055618810">
    <w:abstractNumId w:val="17"/>
  </w:num>
  <w:num w:numId="25" w16cid:durableId="1478574273">
    <w:abstractNumId w:val="6"/>
  </w:num>
  <w:num w:numId="26" w16cid:durableId="512885941">
    <w:abstractNumId w:val="12"/>
  </w:num>
  <w:num w:numId="27" w16cid:durableId="1898202895">
    <w:abstractNumId w:val="19"/>
  </w:num>
  <w:num w:numId="28" w16cid:durableId="2032681597">
    <w:abstractNumId w:val="20"/>
  </w:num>
  <w:num w:numId="29" w16cid:durableId="955915548">
    <w:abstractNumId w:val="14"/>
  </w:num>
  <w:num w:numId="30" w16cid:durableId="9703557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417"/>
    <w:rsid w:val="000051E1"/>
    <w:rsid w:val="00012AE0"/>
    <w:rsid w:val="000705CE"/>
    <w:rsid w:val="00077683"/>
    <w:rsid w:val="000925FE"/>
    <w:rsid w:val="000A01F0"/>
    <w:rsid w:val="000D7238"/>
    <w:rsid w:val="000E7017"/>
    <w:rsid w:val="000F097E"/>
    <w:rsid w:val="000F2BF2"/>
    <w:rsid w:val="000F390E"/>
    <w:rsid w:val="001138C8"/>
    <w:rsid w:val="001310D7"/>
    <w:rsid w:val="00131138"/>
    <w:rsid w:val="0013155A"/>
    <w:rsid w:val="00146189"/>
    <w:rsid w:val="001509C7"/>
    <w:rsid w:val="00154039"/>
    <w:rsid w:val="00155711"/>
    <w:rsid w:val="001600BA"/>
    <w:rsid w:val="001713E0"/>
    <w:rsid w:val="00173D0F"/>
    <w:rsid w:val="00191C7B"/>
    <w:rsid w:val="00195843"/>
    <w:rsid w:val="00195EB7"/>
    <w:rsid w:val="001B70BA"/>
    <w:rsid w:val="001C550E"/>
    <w:rsid w:val="001C73C8"/>
    <w:rsid w:val="001D76A9"/>
    <w:rsid w:val="001F2B67"/>
    <w:rsid w:val="001F79BB"/>
    <w:rsid w:val="00202691"/>
    <w:rsid w:val="00203F7B"/>
    <w:rsid w:val="00207423"/>
    <w:rsid w:val="00214130"/>
    <w:rsid w:val="002218F9"/>
    <w:rsid w:val="00221C61"/>
    <w:rsid w:val="00272E00"/>
    <w:rsid w:val="002762E1"/>
    <w:rsid w:val="002811FF"/>
    <w:rsid w:val="00290186"/>
    <w:rsid w:val="00291634"/>
    <w:rsid w:val="00294F6E"/>
    <w:rsid w:val="00296823"/>
    <w:rsid w:val="002A4B58"/>
    <w:rsid w:val="002A6615"/>
    <w:rsid w:val="002E4465"/>
    <w:rsid w:val="002E7E79"/>
    <w:rsid w:val="002F32AF"/>
    <w:rsid w:val="00301F0B"/>
    <w:rsid w:val="003074AF"/>
    <w:rsid w:val="00311796"/>
    <w:rsid w:val="00332D25"/>
    <w:rsid w:val="0034543C"/>
    <w:rsid w:val="00371736"/>
    <w:rsid w:val="00375283"/>
    <w:rsid w:val="003A7158"/>
    <w:rsid w:val="003B0667"/>
    <w:rsid w:val="003C02AF"/>
    <w:rsid w:val="00404837"/>
    <w:rsid w:val="00406478"/>
    <w:rsid w:val="00443275"/>
    <w:rsid w:val="0046061B"/>
    <w:rsid w:val="004761F9"/>
    <w:rsid w:val="0049417E"/>
    <w:rsid w:val="00496F25"/>
    <w:rsid w:val="004A0006"/>
    <w:rsid w:val="004B01B5"/>
    <w:rsid w:val="004C2965"/>
    <w:rsid w:val="004D621A"/>
    <w:rsid w:val="004E5DD5"/>
    <w:rsid w:val="004E61E7"/>
    <w:rsid w:val="004F5B48"/>
    <w:rsid w:val="004F6D91"/>
    <w:rsid w:val="004F7EFC"/>
    <w:rsid w:val="005047B9"/>
    <w:rsid w:val="0052323B"/>
    <w:rsid w:val="00532EB3"/>
    <w:rsid w:val="00534F44"/>
    <w:rsid w:val="0054059B"/>
    <w:rsid w:val="0055015A"/>
    <w:rsid w:val="005578CB"/>
    <w:rsid w:val="00561376"/>
    <w:rsid w:val="00571115"/>
    <w:rsid w:val="0058088C"/>
    <w:rsid w:val="0059401F"/>
    <w:rsid w:val="005B6C5F"/>
    <w:rsid w:val="005C049D"/>
    <w:rsid w:val="005D40DE"/>
    <w:rsid w:val="005D4A92"/>
    <w:rsid w:val="005F4E0A"/>
    <w:rsid w:val="00600EFA"/>
    <w:rsid w:val="0065024A"/>
    <w:rsid w:val="006522D5"/>
    <w:rsid w:val="006A416E"/>
    <w:rsid w:val="006A6399"/>
    <w:rsid w:val="006B5C1A"/>
    <w:rsid w:val="006B786F"/>
    <w:rsid w:val="006D1608"/>
    <w:rsid w:val="006D48C4"/>
    <w:rsid w:val="006D6A66"/>
    <w:rsid w:val="00702314"/>
    <w:rsid w:val="007109F6"/>
    <w:rsid w:val="00743157"/>
    <w:rsid w:val="0075695D"/>
    <w:rsid w:val="00761A8C"/>
    <w:rsid w:val="00767A24"/>
    <w:rsid w:val="00770189"/>
    <w:rsid w:val="007718B2"/>
    <w:rsid w:val="0077331B"/>
    <w:rsid w:val="00773FA6"/>
    <w:rsid w:val="00796CA2"/>
    <w:rsid w:val="007A1E1C"/>
    <w:rsid w:val="007B31D0"/>
    <w:rsid w:val="007B4D3F"/>
    <w:rsid w:val="007B55CA"/>
    <w:rsid w:val="007D60C0"/>
    <w:rsid w:val="007F3038"/>
    <w:rsid w:val="008014BD"/>
    <w:rsid w:val="00831CB9"/>
    <w:rsid w:val="00834D6E"/>
    <w:rsid w:val="00844449"/>
    <w:rsid w:val="008462A8"/>
    <w:rsid w:val="00863E94"/>
    <w:rsid w:val="00866394"/>
    <w:rsid w:val="008671A6"/>
    <w:rsid w:val="0087168A"/>
    <w:rsid w:val="00891609"/>
    <w:rsid w:val="00896EB9"/>
    <w:rsid w:val="0089779D"/>
    <w:rsid w:val="008A540A"/>
    <w:rsid w:val="008C70D2"/>
    <w:rsid w:val="008D6142"/>
    <w:rsid w:val="008E4B21"/>
    <w:rsid w:val="00922964"/>
    <w:rsid w:val="00930C82"/>
    <w:rsid w:val="0093315E"/>
    <w:rsid w:val="0093653A"/>
    <w:rsid w:val="0095317A"/>
    <w:rsid w:val="009612BD"/>
    <w:rsid w:val="009705B2"/>
    <w:rsid w:val="0097127E"/>
    <w:rsid w:val="00976710"/>
    <w:rsid w:val="009A3291"/>
    <w:rsid w:val="009A36EE"/>
    <w:rsid w:val="009B77A1"/>
    <w:rsid w:val="009D2197"/>
    <w:rsid w:val="009E7112"/>
    <w:rsid w:val="009F57C0"/>
    <w:rsid w:val="00A221ED"/>
    <w:rsid w:val="00A347EC"/>
    <w:rsid w:val="00A41E91"/>
    <w:rsid w:val="00A60DC9"/>
    <w:rsid w:val="00A74BBA"/>
    <w:rsid w:val="00A77743"/>
    <w:rsid w:val="00A8218E"/>
    <w:rsid w:val="00A907E5"/>
    <w:rsid w:val="00A90C5B"/>
    <w:rsid w:val="00AA682C"/>
    <w:rsid w:val="00AB0FDD"/>
    <w:rsid w:val="00AF0330"/>
    <w:rsid w:val="00AF0E1A"/>
    <w:rsid w:val="00AF1475"/>
    <w:rsid w:val="00B03ACE"/>
    <w:rsid w:val="00B12DBB"/>
    <w:rsid w:val="00B20417"/>
    <w:rsid w:val="00B47799"/>
    <w:rsid w:val="00B63187"/>
    <w:rsid w:val="00B63F2E"/>
    <w:rsid w:val="00B76A87"/>
    <w:rsid w:val="00B7762C"/>
    <w:rsid w:val="00B84A10"/>
    <w:rsid w:val="00B92DF6"/>
    <w:rsid w:val="00B9339F"/>
    <w:rsid w:val="00BA0680"/>
    <w:rsid w:val="00BA6F81"/>
    <w:rsid w:val="00BC225F"/>
    <w:rsid w:val="00BC7650"/>
    <w:rsid w:val="00BD4C7B"/>
    <w:rsid w:val="00BD500D"/>
    <w:rsid w:val="00BE02FE"/>
    <w:rsid w:val="00BF5068"/>
    <w:rsid w:val="00C34699"/>
    <w:rsid w:val="00C35C08"/>
    <w:rsid w:val="00C52E22"/>
    <w:rsid w:val="00C63E23"/>
    <w:rsid w:val="00C71650"/>
    <w:rsid w:val="00C76C28"/>
    <w:rsid w:val="00C80730"/>
    <w:rsid w:val="00C84A60"/>
    <w:rsid w:val="00C930A0"/>
    <w:rsid w:val="00CD68CF"/>
    <w:rsid w:val="00CF5128"/>
    <w:rsid w:val="00D005AB"/>
    <w:rsid w:val="00D10586"/>
    <w:rsid w:val="00D30E81"/>
    <w:rsid w:val="00D3407A"/>
    <w:rsid w:val="00D73E13"/>
    <w:rsid w:val="00D9203A"/>
    <w:rsid w:val="00DA741E"/>
    <w:rsid w:val="00DB3C6D"/>
    <w:rsid w:val="00DC5173"/>
    <w:rsid w:val="00DD7298"/>
    <w:rsid w:val="00DF2712"/>
    <w:rsid w:val="00DF3082"/>
    <w:rsid w:val="00E11F12"/>
    <w:rsid w:val="00E2339E"/>
    <w:rsid w:val="00E33F1E"/>
    <w:rsid w:val="00E52FE0"/>
    <w:rsid w:val="00E677AD"/>
    <w:rsid w:val="00E755D0"/>
    <w:rsid w:val="00E84AB4"/>
    <w:rsid w:val="00EC7DB9"/>
    <w:rsid w:val="00ED4FE6"/>
    <w:rsid w:val="00ED7AD6"/>
    <w:rsid w:val="00EE428B"/>
    <w:rsid w:val="00EE5404"/>
    <w:rsid w:val="00F02D83"/>
    <w:rsid w:val="00F0639B"/>
    <w:rsid w:val="00F35545"/>
    <w:rsid w:val="00F5043E"/>
    <w:rsid w:val="00F54389"/>
    <w:rsid w:val="00F57178"/>
    <w:rsid w:val="00F70CBD"/>
    <w:rsid w:val="00F77288"/>
    <w:rsid w:val="00F772DA"/>
    <w:rsid w:val="00F773C0"/>
    <w:rsid w:val="00FA7D30"/>
    <w:rsid w:val="00FC1427"/>
    <w:rsid w:val="018F6179"/>
    <w:rsid w:val="02F86FDB"/>
    <w:rsid w:val="071B04F0"/>
    <w:rsid w:val="0AFD5268"/>
    <w:rsid w:val="0B6A4604"/>
    <w:rsid w:val="10956A1F"/>
    <w:rsid w:val="12B85F1B"/>
    <w:rsid w:val="1344B968"/>
    <w:rsid w:val="1430DAB1"/>
    <w:rsid w:val="14495B38"/>
    <w:rsid w:val="15D8891B"/>
    <w:rsid w:val="1857A4BF"/>
    <w:rsid w:val="1A68103E"/>
    <w:rsid w:val="1C2241EA"/>
    <w:rsid w:val="1D14534A"/>
    <w:rsid w:val="1D43A0DB"/>
    <w:rsid w:val="1F410CFF"/>
    <w:rsid w:val="20B84BB4"/>
    <w:rsid w:val="2321A858"/>
    <w:rsid w:val="29E25875"/>
    <w:rsid w:val="336B1C3E"/>
    <w:rsid w:val="343BFD4F"/>
    <w:rsid w:val="346C3952"/>
    <w:rsid w:val="3D5E0AA1"/>
    <w:rsid w:val="3EF64D00"/>
    <w:rsid w:val="421402A5"/>
    <w:rsid w:val="44EE7EE2"/>
    <w:rsid w:val="46E4FFAA"/>
    <w:rsid w:val="493D4501"/>
    <w:rsid w:val="4C3D37E1"/>
    <w:rsid w:val="646413EB"/>
    <w:rsid w:val="69DC6023"/>
    <w:rsid w:val="6A7A6B19"/>
    <w:rsid w:val="6C5C6981"/>
    <w:rsid w:val="6CD79F13"/>
    <w:rsid w:val="7113CEAA"/>
    <w:rsid w:val="742AAF42"/>
    <w:rsid w:val="75C993D8"/>
    <w:rsid w:val="7610093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A28446"/>
  <w15:chartTrackingRefBased/>
  <w15:docId w15:val="{5D19385D-E61C-480A-9A76-DBE7C3A2C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lt-LT"/>
    </w:rPr>
  </w:style>
  <w:style w:type="paragraph" w:styleId="Heading3">
    <w:name w:val="heading 3"/>
    <w:basedOn w:val="Normal"/>
    <w:link w:val="Heading3Char"/>
    <w:uiPriority w:val="9"/>
    <w:qFormat/>
    <w:rsid w:val="00534F44"/>
    <w:pPr>
      <w:spacing w:before="100" w:beforeAutospacing="1" w:after="100" w:afterAutospacing="1"/>
      <w:outlineLvl w:val="2"/>
    </w:pPr>
    <w:rPr>
      <w:rFonts w:ascii="Times New Roman" w:eastAsia="Times New Roman" w:hAnsi="Times New Roman" w:cs="Times New Roman"/>
      <w:b/>
      <w:bCs/>
      <w:kern w:val="0"/>
      <w:sz w:val="27"/>
      <w:szCs w:val="27"/>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0417"/>
    <w:pPr>
      <w:tabs>
        <w:tab w:val="center" w:pos="4513"/>
        <w:tab w:val="right" w:pos="9026"/>
      </w:tabs>
    </w:pPr>
  </w:style>
  <w:style w:type="character" w:customStyle="1" w:styleId="HeaderChar">
    <w:name w:val="Header Char"/>
    <w:basedOn w:val="DefaultParagraphFont"/>
    <w:link w:val="Header"/>
    <w:uiPriority w:val="99"/>
    <w:rsid w:val="00B20417"/>
  </w:style>
  <w:style w:type="paragraph" w:styleId="Footer">
    <w:name w:val="footer"/>
    <w:basedOn w:val="Normal"/>
    <w:link w:val="FooterChar"/>
    <w:uiPriority w:val="99"/>
    <w:unhideWhenUsed/>
    <w:rsid w:val="00B20417"/>
    <w:pPr>
      <w:tabs>
        <w:tab w:val="center" w:pos="4513"/>
        <w:tab w:val="right" w:pos="9026"/>
      </w:tabs>
    </w:pPr>
  </w:style>
  <w:style w:type="character" w:customStyle="1" w:styleId="FooterChar">
    <w:name w:val="Footer Char"/>
    <w:basedOn w:val="DefaultParagraphFont"/>
    <w:link w:val="Footer"/>
    <w:uiPriority w:val="99"/>
    <w:rsid w:val="00B20417"/>
  </w:style>
  <w:style w:type="character" w:styleId="Hyperlink">
    <w:name w:val="Hyperlink"/>
    <w:basedOn w:val="DefaultParagraphFont"/>
    <w:uiPriority w:val="99"/>
    <w:unhideWhenUsed/>
    <w:rsid w:val="00770189"/>
    <w:rPr>
      <w:color w:val="0563C1" w:themeColor="hyperlink"/>
      <w:u w:val="single"/>
    </w:rPr>
  </w:style>
  <w:style w:type="character" w:customStyle="1" w:styleId="UnresolvedMention1">
    <w:name w:val="Unresolved Mention1"/>
    <w:basedOn w:val="DefaultParagraphFont"/>
    <w:uiPriority w:val="99"/>
    <w:semiHidden/>
    <w:unhideWhenUsed/>
    <w:rsid w:val="00770189"/>
    <w:rPr>
      <w:color w:val="605E5C"/>
      <w:shd w:val="clear" w:color="auto" w:fill="E1DFDD"/>
    </w:rPr>
  </w:style>
  <w:style w:type="character" w:customStyle="1" w:styleId="Heading3Char">
    <w:name w:val="Heading 3 Char"/>
    <w:basedOn w:val="DefaultParagraphFont"/>
    <w:link w:val="Heading3"/>
    <w:uiPriority w:val="9"/>
    <w:rsid w:val="00534F44"/>
    <w:rPr>
      <w:rFonts w:ascii="Times New Roman" w:eastAsia="Times New Roman" w:hAnsi="Times New Roman" w:cs="Times New Roman"/>
      <w:b/>
      <w:bCs/>
      <w:kern w:val="0"/>
      <w:sz w:val="27"/>
      <w:szCs w:val="27"/>
      <w:lang w:eastAsia="en-GB"/>
      <w14:ligatures w14:val="none"/>
    </w:rPr>
  </w:style>
  <w:style w:type="paragraph" w:styleId="NormalWeb">
    <w:name w:val="Normal (Web)"/>
    <w:basedOn w:val="Normal"/>
    <w:uiPriority w:val="99"/>
    <w:semiHidden/>
    <w:unhideWhenUsed/>
    <w:rsid w:val="00534F44"/>
    <w:pPr>
      <w:spacing w:before="100" w:beforeAutospacing="1" w:after="100" w:afterAutospacing="1"/>
    </w:pPr>
    <w:rPr>
      <w:rFonts w:ascii="Times New Roman" w:eastAsia="Times New Roman" w:hAnsi="Times New Roman" w:cs="Times New Roman"/>
      <w:kern w:val="0"/>
      <w:lang w:eastAsia="en-GB"/>
      <w14:ligatures w14:val="none"/>
    </w:rPr>
  </w:style>
  <w:style w:type="character" w:styleId="FollowedHyperlink">
    <w:name w:val="FollowedHyperlink"/>
    <w:basedOn w:val="DefaultParagraphFont"/>
    <w:uiPriority w:val="99"/>
    <w:semiHidden/>
    <w:unhideWhenUsed/>
    <w:rsid w:val="00534F44"/>
    <w:rPr>
      <w:color w:val="954F72" w:themeColor="followedHyperlink"/>
      <w:u w:val="single"/>
    </w:rPr>
  </w:style>
  <w:style w:type="paragraph" w:styleId="ListParagraph">
    <w:name w:val="List Paragraph"/>
    <w:basedOn w:val="Normal"/>
    <w:uiPriority w:val="34"/>
    <w:qFormat/>
    <w:rsid w:val="004E5DD5"/>
    <w:pPr>
      <w:spacing w:after="200" w:line="276" w:lineRule="auto"/>
      <w:ind w:left="720"/>
      <w:contextualSpacing/>
    </w:pPr>
    <w:rPr>
      <w:rFonts w:eastAsiaTheme="minorEastAsia"/>
      <w:kern w:val="0"/>
      <w:sz w:val="22"/>
      <w:szCs w:val="22"/>
      <w:lang w:eastAsia="lt-LT"/>
      <w14:ligatures w14:val="none"/>
    </w:rPr>
  </w:style>
  <w:style w:type="paragraph" w:customStyle="1" w:styleId="1nc375t">
    <w:name w:val="___1nc375t"/>
    <w:basedOn w:val="Normal"/>
    <w:rsid w:val="004E5DD5"/>
    <w:pPr>
      <w:spacing w:before="100" w:beforeAutospacing="1" w:after="100" w:afterAutospacing="1"/>
    </w:pPr>
    <w:rPr>
      <w:rFonts w:ascii="Times New Roman" w:eastAsia="Times New Roman" w:hAnsi="Times New Roman" w:cs="Times New Roman"/>
      <w:kern w:val="0"/>
      <w:lang w:val="en-US"/>
      <w14:ligatures w14:val="none"/>
    </w:rPr>
  </w:style>
  <w:style w:type="character" w:customStyle="1" w:styleId="normaltextrun">
    <w:name w:val="normaltextrun"/>
    <w:basedOn w:val="DefaultParagraphFont"/>
    <w:rsid w:val="004E5DD5"/>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7F3038"/>
    <w:rPr>
      <w:sz w:val="16"/>
      <w:szCs w:val="16"/>
    </w:rPr>
  </w:style>
  <w:style w:type="paragraph" w:styleId="CommentText">
    <w:name w:val="annotation text"/>
    <w:basedOn w:val="Normal"/>
    <w:link w:val="CommentTextChar"/>
    <w:uiPriority w:val="99"/>
    <w:unhideWhenUsed/>
    <w:rsid w:val="007F3038"/>
    <w:rPr>
      <w:rFonts w:ascii="Times New Roman" w:eastAsia="Times New Roman" w:hAnsi="Times New Roman" w:cs="Times New Roman"/>
      <w:kern w:val="0"/>
      <w:sz w:val="20"/>
      <w:szCs w:val="20"/>
      <w:lang w:eastAsia="lt-LT"/>
      <w14:ligatures w14:val="none"/>
    </w:rPr>
  </w:style>
  <w:style w:type="character" w:customStyle="1" w:styleId="CommentTextChar">
    <w:name w:val="Comment Text Char"/>
    <w:basedOn w:val="DefaultParagraphFont"/>
    <w:link w:val="CommentText"/>
    <w:uiPriority w:val="99"/>
    <w:rsid w:val="007F3038"/>
    <w:rPr>
      <w:rFonts w:ascii="Times New Roman" w:eastAsia="Times New Roman" w:hAnsi="Times New Roman" w:cs="Times New Roman"/>
      <w:kern w:val="0"/>
      <w:sz w:val="20"/>
      <w:szCs w:val="20"/>
      <w:lang w:val="lt-LT" w:eastAsia="lt-LT"/>
      <w14:ligatures w14:val="none"/>
    </w:rPr>
  </w:style>
  <w:style w:type="paragraph" w:customStyle="1" w:styleId="paragraph">
    <w:name w:val="paragraph"/>
    <w:basedOn w:val="Normal"/>
    <w:rsid w:val="00761A8C"/>
    <w:pPr>
      <w:spacing w:before="100" w:beforeAutospacing="1" w:after="100" w:afterAutospacing="1"/>
    </w:pPr>
    <w:rPr>
      <w:rFonts w:ascii="Times New Roman" w:eastAsia="Times New Roman" w:hAnsi="Times New Roman" w:cs="Times New Roman"/>
      <w:kern w:val="0"/>
      <w:lang w:val="en-US"/>
      <w14:ligatures w14:val="none"/>
    </w:rPr>
  </w:style>
  <w:style w:type="character" w:styleId="UnresolvedMention">
    <w:name w:val="Unresolved Mention"/>
    <w:basedOn w:val="DefaultParagraphFont"/>
    <w:uiPriority w:val="99"/>
    <w:rsid w:val="002811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9099880">
      <w:bodyDiv w:val="1"/>
      <w:marLeft w:val="0"/>
      <w:marRight w:val="0"/>
      <w:marTop w:val="0"/>
      <w:marBottom w:val="0"/>
      <w:divBdr>
        <w:top w:val="none" w:sz="0" w:space="0" w:color="auto"/>
        <w:left w:val="none" w:sz="0" w:space="0" w:color="auto"/>
        <w:bottom w:val="none" w:sz="0" w:space="0" w:color="auto"/>
        <w:right w:val="none" w:sz="0" w:space="0" w:color="auto"/>
      </w:divBdr>
    </w:div>
    <w:div w:id="995571307">
      <w:bodyDiv w:val="1"/>
      <w:marLeft w:val="0"/>
      <w:marRight w:val="0"/>
      <w:marTop w:val="0"/>
      <w:marBottom w:val="0"/>
      <w:divBdr>
        <w:top w:val="none" w:sz="0" w:space="0" w:color="auto"/>
        <w:left w:val="none" w:sz="0" w:space="0" w:color="auto"/>
        <w:bottom w:val="none" w:sz="0" w:space="0" w:color="auto"/>
        <w:right w:val="none" w:sz="0" w:space="0" w:color="auto"/>
      </w:divBdr>
      <w:divsChild>
        <w:div w:id="2057270106">
          <w:marLeft w:val="0"/>
          <w:marRight w:val="0"/>
          <w:marTop w:val="0"/>
          <w:marBottom w:val="0"/>
          <w:divBdr>
            <w:top w:val="none" w:sz="0" w:space="0" w:color="auto"/>
            <w:left w:val="none" w:sz="0" w:space="0" w:color="auto"/>
            <w:bottom w:val="none" w:sz="0" w:space="0" w:color="auto"/>
            <w:right w:val="none" w:sz="0" w:space="0" w:color="auto"/>
          </w:divBdr>
          <w:divsChild>
            <w:div w:id="129059838">
              <w:marLeft w:val="0"/>
              <w:marRight w:val="0"/>
              <w:marTop w:val="0"/>
              <w:marBottom w:val="0"/>
              <w:divBdr>
                <w:top w:val="none" w:sz="0" w:space="0" w:color="auto"/>
                <w:left w:val="none" w:sz="0" w:space="0" w:color="auto"/>
                <w:bottom w:val="none" w:sz="0" w:space="0" w:color="auto"/>
                <w:right w:val="none" w:sz="0" w:space="0" w:color="auto"/>
              </w:divBdr>
              <w:divsChild>
                <w:div w:id="1300574345">
                  <w:marLeft w:val="0"/>
                  <w:marRight w:val="0"/>
                  <w:marTop w:val="0"/>
                  <w:marBottom w:val="0"/>
                  <w:divBdr>
                    <w:top w:val="none" w:sz="0" w:space="0" w:color="auto"/>
                    <w:left w:val="none" w:sz="0" w:space="0" w:color="auto"/>
                    <w:bottom w:val="none" w:sz="0" w:space="0" w:color="auto"/>
                    <w:right w:val="none" w:sz="0" w:space="0" w:color="auto"/>
                  </w:divBdr>
                  <w:divsChild>
                    <w:div w:id="781068917">
                      <w:marLeft w:val="0"/>
                      <w:marRight w:val="0"/>
                      <w:marTop w:val="0"/>
                      <w:marBottom w:val="0"/>
                      <w:divBdr>
                        <w:top w:val="none" w:sz="0" w:space="0" w:color="auto"/>
                        <w:left w:val="none" w:sz="0" w:space="0" w:color="auto"/>
                        <w:bottom w:val="none" w:sz="0" w:space="0" w:color="auto"/>
                        <w:right w:val="none" w:sz="0" w:space="0" w:color="auto"/>
                      </w:divBdr>
                      <w:divsChild>
                        <w:div w:id="1626236206">
                          <w:marLeft w:val="0"/>
                          <w:marRight w:val="0"/>
                          <w:marTop w:val="0"/>
                          <w:marBottom w:val="0"/>
                          <w:divBdr>
                            <w:top w:val="none" w:sz="0" w:space="0" w:color="auto"/>
                            <w:left w:val="none" w:sz="0" w:space="0" w:color="auto"/>
                            <w:bottom w:val="none" w:sz="0" w:space="0" w:color="auto"/>
                            <w:right w:val="none" w:sz="0" w:space="0" w:color="auto"/>
                          </w:divBdr>
                          <w:divsChild>
                            <w:div w:id="66416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9873980">
      <w:bodyDiv w:val="1"/>
      <w:marLeft w:val="0"/>
      <w:marRight w:val="0"/>
      <w:marTop w:val="0"/>
      <w:marBottom w:val="0"/>
      <w:divBdr>
        <w:top w:val="none" w:sz="0" w:space="0" w:color="auto"/>
        <w:left w:val="none" w:sz="0" w:space="0" w:color="auto"/>
        <w:bottom w:val="none" w:sz="0" w:space="0" w:color="auto"/>
        <w:right w:val="none" w:sz="0" w:space="0" w:color="auto"/>
      </w:divBdr>
      <w:divsChild>
        <w:div w:id="1794866715">
          <w:marLeft w:val="0"/>
          <w:marRight w:val="0"/>
          <w:marTop w:val="0"/>
          <w:marBottom w:val="0"/>
          <w:divBdr>
            <w:top w:val="none" w:sz="0" w:space="0" w:color="auto"/>
            <w:left w:val="none" w:sz="0" w:space="0" w:color="auto"/>
            <w:bottom w:val="none" w:sz="0" w:space="0" w:color="auto"/>
            <w:right w:val="none" w:sz="0" w:space="0" w:color="auto"/>
          </w:divBdr>
        </w:div>
        <w:div w:id="131993669">
          <w:marLeft w:val="0"/>
          <w:marRight w:val="0"/>
          <w:marTop w:val="0"/>
          <w:marBottom w:val="0"/>
          <w:divBdr>
            <w:top w:val="none" w:sz="0" w:space="0" w:color="auto"/>
            <w:left w:val="none" w:sz="0" w:space="0" w:color="auto"/>
            <w:bottom w:val="none" w:sz="0" w:space="0" w:color="auto"/>
            <w:right w:val="none" w:sz="0" w:space="0" w:color="auto"/>
          </w:divBdr>
        </w:div>
        <w:div w:id="878325730">
          <w:marLeft w:val="0"/>
          <w:marRight w:val="0"/>
          <w:marTop w:val="0"/>
          <w:marBottom w:val="0"/>
          <w:divBdr>
            <w:top w:val="none" w:sz="0" w:space="0" w:color="auto"/>
            <w:left w:val="none" w:sz="0" w:space="0" w:color="auto"/>
            <w:bottom w:val="none" w:sz="0" w:space="0" w:color="auto"/>
            <w:right w:val="none" w:sz="0" w:space="0" w:color="auto"/>
          </w:divBdr>
        </w:div>
        <w:div w:id="235894510">
          <w:marLeft w:val="0"/>
          <w:marRight w:val="0"/>
          <w:marTop w:val="0"/>
          <w:marBottom w:val="0"/>
          <w:divBdr>
            <w:top w:val="none" w:sz="0" w:space="0" w:color="auto"/>
            <w:left w:val="none" w:sz="0" w:space="0" w:color="auto"/>
            <w:bottom w:val="none" w:sz="0" w:space="0" w:color="auto"/>
            <w:right w:val="none" w:sz="0" w:space="0" w:color="auto"/>
          </w:divBdr>
        </w:div>
        <w:div w:id="700590412">
          <w:marLeft w:val="0"/>
          <w:marRight w:val="0"/>
          <w:marTop w:val="0"/>
          <w:marBottom w:val="0"/>
          <w:divBdr>
            <w:top w:val="none" w:sz="0" w:space="0" w:color="auto"/>
            <w:left w:val="none" w:sz="0" w:space="0" w:color="auto"/>
            <w:bottom w:val="none" w:sz="0" w:space="0" w:color="auto"/>
            <w:right w:val="none" w:sz="0" w:space="0" w:color="auto"/>
          </w:divBdr>
        </w:div>
        <w:div w:id="1412584975">
          <w:marLeft w:val="0"/>
          <w:marRight w:val="0"/>
          <w:marTop w:val="0"/>
          <w:marBottom w:val="0"/>
          <w:divBdr>
            <w:top w:val="none" w:sz="0" w:space="0" w:color="auto"/>
            <w:left w:val="none" w:sz="0" w:space="0" w:color="auto"/>
            <w:bottom w:val="none" w:sz="0" w:space="0" w:color="auto"/>
            <w:right w:val="none" w:sz="0" w:space="0" w:color="auto"/>
          </w:divBdr>
        </w:div>
        <w:div w:id="344020187">
          <w:marLeft w:val="0"/>
          <w:marRight w:val="0"/>
          <w:marTop w:val="0"/>
          <w:marBottom w:val="0"/>
          <w:divBdr>
            <w:top w:val="none" w:sz="0" w:space="0" w:color="auto"/>
            <w:left w:val="none" w:sz="0" w:space="0" w:color="auto"/>
            <w:bottom w:val="none" w:sz="0" w:space="0" w:color="auto"/>
            <w:right w:val="none" w:sz="0" w:space="0" w:color="auto"/>
          </w:divBdr>
        </w:div>
        <w:div w:id="2017267424">
          <w:marLeft w:val="0"/>
          <w:marRight w:val="0"/>
          <w:marTop w:val="0"/>
          <w:marBottom w:val="0"/>
          <w:divBdr>
            <w:top w:val="none" w:sz="0" w:space="0" w:color="auto"/>
            <w:left w:val="none" w:sz="0" w:space="0" w:color="auto"/>
            <w:bottom w:val="none" w:sz="0" w:space="0" w:color="auto"/>
            <w:right w:val="none" w:sz="0" w:space="0" w:color="auto"/>
          </w:divBdr>
        </w:div>
        <w:div w:id="705563220">
          <w:marLeft w:val="0"/>
          <w:marRight w:val="0"/>
          <w:marTop w:val="0"/>
          <w:marBottom w:val="0"/>
          <w:divBdr>
            <w:top w:val="none" w:sz="0" w:space="0" w:color="auto"/>
            <w:left w:val="none" w:sz="0" w:space="0" w:color="auto"/>
            <w:bottom w:val="none" w:sz="0" w:space="0" w:color="auto"/>
            <w:right w:val="none" w:sz="0" w:space="0" w:color="auto"/>
          </w:divBdr>
        </w:div>
        <w:div w:id="1362826771">
          <w:marLeft w:val="0"/>
          <w:marRight w:val="0"/>
          <w:marTop w:val="0"/>
          <w:marBottom w:val="0"/>
          <w:divBdr>
            <w:top w:val="none" w:sz="0" w:space="0" w:color="auto"/>
            <w:left w:val="none" w:sz="0" w:space="0" w:color="auto"/>
            <w:bottom w:val="none" w:sz="0" w:space="0" w:color="auto"/>
            <w:right w:val="none" w:sz="0" w:space="0" w:color="auto"/>
          </w:divBdr>
        </w:div>
        <w:div w:id="1784377801">
          <w:marLeft w:val="0"/>
          <w:marRight w:val="0"/>
          <w:marTop w:val="0"/>
          <w:marBottom w:val="0"/>
          <w:divBdr>
            <w:top w:val="none" w:sz="0" w:space="0" w:color="auto"/>
            <w:left w:val="none" w:sz="0" w:space="0" w:color="auto"/>
            <w:bottom w:val="none" w:sz="0" w:space="0" w:color="auto"/>
            <w:right w:val="none" w:sz="0" w:space="0" w:color="auto"/>
          </w:divBdr>
        </w:div>
        <w:div w:id="1635594955">
          <w:marLeft w:val="0"/>
          <w:marRight w:val="0"/>
          <w:marTop w:val="0"/>
          <w:marBottom w:val="0"/>
          <w:divBdr>
            <w:top w:val="none" w:sz="0" w:space="0" w:color="auto"/>
            <w:left w:val="none" w:sz="0" w:space="0" w:color="auto"/>
            <w:bottom w:val="none" w:sz="0" w:space="0" w:color="auto"/>
            <w:right w:val="none" w:sz="0" w:space="0" w:color="auto"/>
          </w:divBdr>
        </w:div>
      </w:divsChild>
    </w:div>
    <w:div w:id="1074547349">
      <w:bodyDiv w:val="1"/>
      <w:marLeft w:val="0"/>
      <w:marRight w:val="0"/>
      <w:marTop w:val="0"/>
      <w:marBottom w:val="0"/>
      <w:divBdr>
        <w:top w:val="none" w:sz="0" w:space="0" w:color="auto"/>
        <w:left w:val="none" w:sz="0" w:space="0" w:color="auto"/>
        <w:bottom w:val="none" w:sz="0" w:space="0" w:color="auto"/>
        <w:right w:val="none" w:sz="0" w:space="0" w:color="auto"/>
      </w:divBdr>
    </w:div>
    <w:div w:id="1256940289">
      <w:bodyDiv w:val="1"/>
      <w:marLeft w:val="0"/>
      <w:marRight w:val="0"/>
      <w:marTop w:val="0"/>
      <w:marBottom w:val="0"/>
      <w:divBdr>
        <w:top w:val="none" w:sz="0" w:space="0" w:color="auto"/>
        <w:left w:val="none" w:sz="0" w:space="0" w:color="auto"/>
        <w:bottom w:val="none" w:sz="0" w:space="0" w:color="auto"/>
        <w:right w:val="none" w:sz="0" w:space="0" w:color="auto"/>
      </w:divBdr>
      <w:divsChild>
        <w:div w:id="202250464">
          <w:marLeft w:val="0"/>
          <w:marRight w:val="0"/>
          <w:marTop w:val="0"/>
          <w:marBottom w:val="0"/>
          <w:divBdr>
            <w:top w:val="none" w:sz="0" w:space="0" w:color="auto"/>
            <w:left w:val="none" w:sz="0" w:space="0" w:color="auto"/>
            <w:bottom w:val="none" w:sz="0" w:space="0" w:color="auto"/>
            <w:right w:val="none" w:sz="0" w:space="0" w:color="auto"/>
          </w:divBdr>
        </w:div>
        <w:div w:id="1530994740">
          <w:marLeft w:val="0"/>
          <w:marRight w:val="0"/>
          <w:marTop w:val="0"/>
          <w:marBottom w:val="0"/>
          <w:divBdr>
            <w:top w:val="none" w:sz="0" w:space="0" w:color="auto"/>
            <w:left w:val="none" w:sz="0" w:space="0" w:color="auto"/>
            <w:bottom w:val="none" w:sz="0" w:space="0" w:color="auto"/>
            <w:right w:val="none" w:sz="0" w:space="0" w:color="auto"/>
          </w:divBdr>
        </w:div>
        <w:div w:id="2138445579">
          <w:marLeft w:val="0"/>
          <w:marRight w:val="0"/>
          <w:marTop w:val="0"/>
          <w:marBottom w:val="0"/>
          <w:divBdr>
            <w:top w:val="none" w:sz="0" w:space="0" w:color="auto"/>
            <w:left w:val="none" w:sz="0" w:space="0" w:color="auto"/>
            <w:bottom w:val="none" w:sz="0" w:space="0" w:color="auto"/>
            <w:right w:val="none" w:sz="0" w:space="0" w:color="auto"/>
          </w:divBdr>
        </w:div>
        <w:div w:id="482696645">
          <w:marLeft w:val="0"/>
          <w:marRight w:val="0"/>
          <w:marTop w:val="0"/>
          <w:marBottom w:val="0"/>
          <w:divBdr>
            <w:top w:val="none" w:sz="0" w:space="0" w:color="auto"/>
            <w:left w:val="none" w:sz="0" w:space="0" w:color="auto"/>
            <w:bottom w:val="none" w:sz="0" w:space="0" w:color="auto"/>
            <w:right w:val="none" w:sz="0" w:space="0" w:color="auto"/>
          </w:divBdr>
        </w:div>
        <w:div w:id="1792547747">
          <w:marLeft w:val="0"/>
          <w:marRight w:val="0"/>
          <w:marTop w:val="0"/>
          <w:marBottom w:val="0"/>
          <w:divBdr>
            <w:top w:val="none" w:sz="0" w:space="0" w:color="auto"/>
            <w:left w:val="none" w:sz="0" w:space="0" w:color="auto"/>
            <w:bottom w:val="none" w:sz="0" w:space="0" w:color="auto"/>
            <w:right w:val="none" w:sz="0" w:space="0" w:color="auto"/>
          </w:divBdr>
        </w:div>
        <w:div w:id="1113522999">
          <w:marLeft w:val="0"/>
          <w:marRight w:val="0"/>
          <w:marTop w:val="0"/>
          <w:marBottom w:val="0"/>
          <w:divBdr>
            <w:top w:val="none" w:sz="0" w:space="0" w:color="auto"/>
            <w:left w:val="none" w:sz="0" w:space="0" w:color="auto"/>
            <w:bottom w:val="none" w:sz="0" w:space="0" w:color="auto"/>
            <w:right w:val="none" w:sz="0" w:space="0" w:color="auto"/>
          </w:divBdr>
        </w:div>
        <w:div w:id="1704405390">
          <w:marLeft w:val="0"/>
          <w:marRight w:val="0"/>
          <w:marTop w:val="0"/>
          <w:marBottom w:val="0"/>
          <w:divBdr>
            <w:top w:val="none" w:sz="0" w:space="0" w:color="auto"/>
            <w:left w:val="none" w:sz="0" w:space="0" w:color="auto"/>
            <w:bottom w:val="none" w:sz="0" w:space="0" w:color="auto"/>
            <w:right w:val="none" w:sz="0" w:space="0" w:color="auto"/>
          </w:divBdr>
        </w:div>
        <w:div w:id="1343238965">
          <w:marLeft w:val="0"/>
          <w:marRight w:val="0"/>
          <w:marTop w:val="0"/>
          <w:marBottom w:val="0"/>
          <w:divBdr>
            <w:top w:val="none" w:sz="0" w:space="0" w:color="auto"/>
            <w:left w:val="none" w:sz="0" w:space="0" w:color="auto"/>
            <w:bottom w:val="none" w:sz="0" w:space="0" w:color="auto"/>
            <w:right w:val="none" w:sz="0" w:space="0" w:color="auto"/>
          </w:divBdr>
        </w:div>
        <w:div w:id="465971802">
          <w:marLeft w:val="0"/>
          <w:marRight w:val="0"/>
          <w:marTop w:val="0"/>
          <w:marBottom w:val="0"/>
          <w:divBdr>
            <w:top w:val="none" w:sz="0" w:space="0" w:color="auto"/>
            <w:left w:val="none" w:sz="0" w:space="0" w:color="auto"/>
            <w:bottom w:val="none" w:sz="0" w:space="0" w:color="auto"/>
            <w:right w:val="none" w:sz="0" w:space="0" w:color="auto"/>
          </w:divBdr>
        </w:div>
      </w:divsChild>
    </w:div>
    <w:div w:id="1358315279">
      <w:bodyDiv w:val="1"/>
      <w:marLeft w:val="0"/>
      <w:marRight w:val="0"/>
      <w:marTop w:val="0"/>
      <w:marBottom w:val="0"/>
      <w:divBdr>
        <w:top w:val="none" w:sz="0" w:space="0" w:color="auto"/>
        <w:left w:val="none" w:sz="0" w:space="0" w:color="auto"/>
        <w:bottom w:val="none" w:sz="0" w:space="0" w:color="auto"/>
        <w:right w:val="none" w:sz="0" w:space="0" w:color="auto"/>
      </w:divBdr>
      <w:divsChild>
        <w:div w:id="1604191972">
          <w:marLeft w:val="0"/>
          <w:marRight w:val="0"/>
          <w:marTop w:val="0"/>
          <w:marBottom w:val="0"/>
          <w:divBdr>
            <w:top w:val="none" w:sz="0" w:space="0" w:color="auto"/>
            <w:left w:val="none" w:sz="0" w:space="0" w:color="auto"/>
            <w:bottom w:val="none" w:sz="0" w:space="0" w:color="auto"/>
            <w:right w:val="none" w:sz="0" w:space="0" w:color="auto"/>
          </w:divBdr>
        </w:div>
        <w:div w:id="1882476975">
          <w:marLeft w:val="0"/>
          <w:marRight w:val="0"/>
          <w:marTop w:val="0"/>
          <w:marBottom w:val="0"/>
          <w:divBdr>
            <w:top w:val="none" w:sz="0" w:space="0" w:color="auto"/>
            <w:left w:val="none" w:sz="0" w:space="0" w:color="auto"/>
            <w:bottom w:val="none" w:sz="0" w:space="0" w:color="auto"/>
            <w:right w:val="none" w:sz="0" w:space="0" w:color="auto"/>
          </w:divBdr>
        </w:div>
        <w:div w:id="1076248319">
          <w:marLeft w:val="0"/>
          <w:marRight w:val="0"/>
          <w:marTop w:val="0"/>
          <w:marBottom w:val="0"/>
          <w:divBdr>
            <w:top w:val="none" w:sz="0" w:space="0" w:color="auto"/>
            <w:left w:val="none" w:sz="0" w:space="0" w:color="auto"/>
            <w:bottom w:val="none" w:sz="0" w:space="0" w:color="auto"/>
            <w:right w:val="none" w:sz="0" w:space="0" w:color="auto"/>
          </w:divBdr>
        </w:div>
        <w:div w:id="1653367959">
          <w:marLeft w:val="0"/>
          <w:marRight w:val="0"/>
          <w:marTop w:val="0"/>
          <w:marBottom w:val="0"/>
          <w:divBdr>
            <w:top w:val="none" w:sz="0" w:space="0" w:color="auto"/>
            <w:left w:val="none" w:sz="0" w:space="0" w:color="auto"/>
            <w:bottom w:val="none" w:sz="0" w:space="0" w:color="auto"/>
            <w:right w:val="none" w:sz="0" w:space="0" w:color="auto"/>
          </w:divBdr>
        </w:div>
        <w:div w:id="412162614">
          <w:marLeft w:val="0"/>
          <w:marRight w:val="0"/>
          <w:marTop w:val="0"/>
          <w:marBottom w:val="0"/>
          <w:divBdr>
            <w:top w:val="none" w:sz="0" w:space="0" w:color="auto"/>
            <w:left w:val="none" w:sz="0" w:space="0" w:color="auto"/>
            <w:bottom w:val="none" w:sz="0" w:space="0" w:color="auto"/>
            <w:right w:val="none" w:sz="0" w:space="0" w:color="auto"/>
          </w:divBdr>
        </w:div>
        <w:div w:id="306014044">
          <w:marLeft w:val="0"/>
          <w:marRight w:val="0"/>
          <w:marTop w:val="0"/>
          <w:marBottom w:val="0"/>
          <w:divBdr>
            <w:top w:val="none" w:sz="0" w:space="0" w:color="auto"/>
            <w:left w:val="none" w:sz="0" w:space="0" w:color="auto"/>
            <w:bottom w:val="none" w:sz="0" w:space="0" w:color="auto"/>
            <w:right w:val="none" w:sz="0" w:space="0" w:color="auto"/>
          </w:divBdr>
        </w:div>
        <w:div w:id="1495684227">
          <w:marLeft w:val="0"/>
          <w:marRight w:val="0"/>
          <w:marTop w:val="0"/>
          <w:marBottom w:val="0"/>
          <w:divBdr>
            <w:top w:val="none" w:sz="0" w:space="0" w:color="auto"/>
            <w:left w:val="none" w:sz="0" w:space="0" w:color="auto"/>
            <w:bottom w:val="none" w:sz="0" w:space="0" w:color="auto"/>
            <w:right w:val="none" w:sz="0" w:space="0" w:color="auto"/>
          </w:divBdr>
        </w:div>
        <w:div w:id="1434129577">
          <w:marLeft w:val="0"/>
          <w:marRight w:val="0"/>
          <w:marTop w:val="0"/>
          <w:marBottom w:val="0"/>
          <w:divBdr>
            <w:top w:val="none" w:sz="0" w:space="0" w:color="auto"/>
            <w:left w:val="none" w:sz="0" w:space="0" w:color="auto"/>
            <w:bottom w:val="none" w:sz="0" w:space="0" w:color="auto"/>
            <w:right w:val="none" w:sz="0" w:space="0" w:color="auto"/>
          </w:divBdr>
        </w:div>
        <w:div w:id="712193334">
          <w:marLeft w:val="0"/>
          <w:marRight w:val="0"/>
          <w:marTop w:val="0"/>
          <w:marBottom w:val="0"/>
          <w:divBdr>
            <w:top w:val="none" w:sz="0" w:space="0" w:color="auto"/>
            <w:left w:val="none" w:sz="0" w:space="0" w:color="auto"/>
            <w:bottom w:val="none" w:sz="0" w:space="0" w:color="auto"/>
            <w:right w:val="none" w:sz="0" w:space="0" w:color="auto"/>
          </w:divBdr>
        </w:div>
        <w:div w:id="1585528939">
          <w:marLeft w:val="0"/>
          <w:marRight w:val="0"/>
          <w:marTop w:val="0"/>
          <w:marBottom w:val="0"/>
          <w:divBdr>
            <w:top w:val="none" w:sz="0" w:space="0" w:color="auto"/>
            <w:left w:val="none" w:sz="0" w:space="0" w:color="auto"/>
            <w:bottom w:val="none" w:sz="0" w:space="0" w:color="auto"/>
            <w:right w:val="none" w:sz="0" w:space="0" w:color="auto"/>
          </w:divBdr>
        </w:div>
        <w:div w:id="1607619680">
          <w:marLeft w:val="0"/>
          <w:marRight w:val="0"/>
          <w:marTop w:val="0"/>
          <w:marBottom w:val="0"/>
          <w:divBdr>
            <w:top w:val="none" w:sz="0" w:space="0" w:color="auto"/>
            <w:left w:val="none" w:sz="0" w:space="0" w:color="auto"/>
            <w:bottom w:val="none" w:sz="0" w:space="0" w:color="auto"/>
            <w:right w:val="none" w:sz="0" w:space="0" w:color="auto"/>
          </w:divBdr>
        </w:div>
        <w:div w:id="429282902">
          <w:marLeft w:val="0"/>
          <w:marRight w:val="0"/>
          <w:marTop w:val="0"/>
          <w:marBottom w:val="0"/>
          <w:divBdr>
            <w:top w:val="none" w:sz="0" w:space="0" w:color="auto"/>
            <w:left w:val="none" w:sz="0" w:space="0" w:color="auto"/>
            <w:bottom w:val="none" w:sz="0" w:space="0" w:color="auto"/>
            <w:right w:val="none" w:sz="0" w:space="0" w:color="auto"/>
          </w:divBdr>
        </w:div>
      </w:divsChild>
    </w:div>
    <w:div w:id="1445618453">
      <w:bodyDiv w:val="1"/>
      <w:marLeft w:val="0"/>
      <w:marRight w:val="0"/>
      <w:marTop w:val="0"/>
      <w:marBottom w:val="0"/>
      <w:divBdr>
        <w:top w:val="none" w:sz="0" w:space="0" w:color="auto"/>
        <w:left w:val="none" w:sz="0" w:space="0" w:color="auto"/>
        <w:bottom w:val="none" w:sz="0" w:space="0" w:color="auto"/>
        <w:right w:val="none" w:sz="0" w:space="0" w:color="auto"/>
      </w:divBdr>
      <w:divsChild>
        <w:div w:id="941379784">
          <w:marLeft w:val="0"/>
          <w:marRight w:val="0"/>
          <w:marTop w:val="0"/>
          <w:marBottom w:val="0"/>
          <w:divBdr>
            <w:top w:val="none" w:sz="0" w:space="0" w:color="auto"/>
            <w:left w:val="none" w:sz="0" w:space="0" w:color="auto"/>
            <w:bottom w:val="none" w:sz="0" w:space="0" w:color="auto"/>
            <w:right w:val="none" w:sz="0" w:space="0" w:color="auto"/>
          </w:divBdr>
        </w:div>
        <w:div w:id="959067676">
          <w:marLeft w:val="0"/>
          <w:marRight w:val="0"/>
          <w:marTop w:val="0"/>
          <w:marBottom w:val="0"/>
          <w:divBdr>
            <w:top w:val="none" w:sz="0" w:space="0" w:color="auto"/>
            <w:left w:val="none" w:sz="0" w:space="0" w:color="auto"/>
            <w:bottom w:val="none" w:sz="0" w:space="0" w:color="auto"/>
            <w:right w:val="none" w:sz="0" w:space="0" w:color="auto"/>
          </w:divBdr>
        </w:div>
        <w:div w:id="1969239959">
          <w:marLeft w:val="0"/>
          <w:marRight w:val="0"/>
          <w:marTop w:val="0"/>
          <w:marBottom w:val="0"/>
          <w:divBdr>
            <w:top w:val="none" w:sz="0" w:space="0" w:color="auto"/>
            <w:left w:val="none" w:sz="0" w:space="0" w:color="auto"/>
            <w:bottom w:val="none" w:sz="0" w:space="0" w:color="auto"/>
            <w:right w:val="none" w:sz="0" w:space="0" w:color="auto"/>
          </w:divBdr>
        </w:div>
        <w:div w:id="729157107">
          <w:marLeft w:val="0"/>
          <w:marRight w:val="0"/>
          <w:marTop w:val="0"/>
          <w:marBottom w:val="0"/>
          <w:divBdr>
            <w:top w:val="none" w:sz="0" w:space="0" w:color="auto"/>
            <w:left w:val="none" w:sz="0" w:space="0" w:color="auto"/>
            <w:bottom w:val="none" w:sz="0" w:space="0" w:color="auto"/>
            <w:right w:val="none" w:sz="0" w:space="0" w:color="auto"/>
          </w:divBdr>
        </w:div>
        <w:div w:id="474950277">
          <w:marLeft w:val="0"/>
          <w:marRight w:val="0"/>
          <w:marTop w:val="0"/>
          <w:marBottom w:val="0"/>
          <w:divBdr>
            <w:top w:val="none" w:sz="0" w:space="0" w:color="auto"/>
            <w:left w:val="none" w:sz="0" w:space="0" w:color="auto"/>
            <w:bottom w:val="none" w:sz="0" w:space="0" w:color="auto"/>
            <w:right w:val="none" w:sz="0" w:space="0" w:color="auto"/>
          </w:divBdr>
        </w:div>
        <w:div w:id="930814950">
          <w:marLeft w:val="0"/>
          <w:marRight w:val="0"/>
          <w:marTop w:val="0"/>
          <w:marBottom w:val="0"/>
          <w:divBdr>
            <w:top w:val="none" w:sz="0" w:space="0" w:color="auto"/>
            <w:left w:val="none" w:sz="0" w:space="0" w:color="auto"/>
            <w:bottom w:val="none" w:sz="0" w:space="0" w:color="auto"/>
            <w:right w:val="none" w:sz="0" w:space="0" w:color="auto"/>
          </w:divBdr>
        </w:div>
        <w:div w:id="1710107615">
          <w:marLeft w:val="0"/>
          <w:marRight w:val="0"/>
          <w:marTop w:val="0"/>
          <w:marBottom w:val="0"/>
          <w:divBdr>
            <w:top w:val="none" w:sz="0" w:space="0" w:color="auto"/>
            <w:left w:val="none" w:sz="0" w:space="0" w:color="auto"/>
            <w:bottom w:val="none" w:sz="0" w:space="0" w:color="auto"/>
            <w:right w:val="none" w:sz="0" w:space="0" w:color="auto"/>
          </w:divBdr>
        </w:div>
        <w:div w:id="483666255">
          <w:marLeft w:val="0"/>
          <w:marRight w:val="0"/>
          <w:marTop w:val="0"/>
          <w:marBottom w:val="0"/>
          <w:divBdr>
            <w:top w:val="none" w:sz="0" w:space="0" w:color="auto"/>
            <w:left w:val="none" w:sz="0" w:space="0" w:color="auto"/>
            <w:bottom w:val="none" w:sz="0" w:space="0" w:color="auto"/>
            <w:right w:val="none" w:sz="0" w:space="0" w:color="auto"/>
          </w:divBdr>
        </w:div>
        <w:div w:id="1259365579">
          <w:marLeft w:val="0"/>
          <w:marRight w:val="0"/>
          <w:marTop w:val="0"/>
          <w:marBottom w:val="0"/>
          <w:divBdr>
            <w:top w:val="none" w:sz="0" w:space="0" w:color="auto"/>
            <w:left w:val="none" w:sz="0" w:space="0" w:color="auto"/>
            <w:bottom w:val="none" w:sz="0" w:space="0" w:color="auto"/>
            <w:right w:val="none" w:sz="0" w:space="0" w:color="auto"/>
          </w:divBdr>
        </w:div>
      </w:divsChild>
    </w:div>
    <w:div w:id="1484199851">
      <w:bodyDiv w:val="1"/>
      <w:marLeft w:val="0"/>
      <w:marRight w:val="0"/>
      <w:marTop w:val="0"/>
      <w:marBottom w:val="0"/>
      <w:divBdr>
        <w:top w:val="none" w:sz="0" w:space="0" w:color="auto"/>
        <w:left w:val="none" w:sz="0" w:space="0" w:color="auto"/>
        <w:bottom w:val="none" w:sz="0" w:space="0" w:color="auto"/>
        <w:right w:val="none" w:sz="0" w:space="0" w:color="auto"/>
      </w:divBdr>
    </w:div>
    <w:div w:id="1629624212">
      <w:bodyDiv w:val="1"/>
      <w:marLeft w:val="0"/>
      <w:marRight w:val="0"/>
      <w:marTop w:val="0"/>
      <w:marBottom w:val="0"/>
      <w:divBdr>
        <w:top w:val="none" w:sz="0" w:space="0" w:color="auto"/>
        <w:left w:val="none" w:sz="0" w:space="0" w:color="auto"/>
        <w:bottom w:val="none" w:sz="0" w:space="0" w:color="auto"/>
        <w:right w:val="none" w:sz="0" w:space="0" w:color="auto"/>
      </w:divBdr>
    </w:div>
    <w:div w:id="1693647316">
      <w:bodyDiv w:val="1"/>
      <w:marLeft w:val="0"/>
      <w:marRight w:val="0"/>
      <w:marTop w:val="0"/>
      <w:marBottom w:val="0"/>
      <w:divBdr>
        <w:top w:val="none" w:sz="0" w:space="0" w:color="auto"/>
        <w:left w:val="none" w:sz="0" w:space="0" w:color="auto"/>
        <w:bottom w:val="none" w:sz="0" w:space="0" w:color="auto"/>
        <w:right w:val="none" w:sz="0" w:space="0" w:color="auto"/>
      </w:divBdr>
      <w:divsChild>
        <w:div w:id="67657194">
          <w:marLeft w:val="0"/>
          <w:marRight w:val="0"/>
          <w:marTop w:val="0"/>
          <w:marBottom w:val="0"/>
          <w:divBdr>
            <w:top w:val="none" w:sz="0" w:space="0" w:color="auto"/>
            <w:left w:val="none" w:sz="0" w:space="0" w:color="auto"/>
            <w:bottom w:val="none" w:sz="0" w:space="0" w:color="auto"/>
            <w:right w:val="none" w:sz="0" w:space="0" w:color="auto"/>
          </w:divBdr>
          <w:divsChild>
            <w:div w:id="1804956747">
              <w:marLeft w:val="0"/>
              <w:marRight w:val="0"/>
              <w:marTop w:val="0"/>
              <w:marBottom w:val="0"/>
              <w:divBdr>
                <w:top w:val="none" w:sz="0" w:space="0" w:color="auto"/>
                <w:left w:val="none" w:sz="0" w:space="0" w:color="auto"/>
                <w:bottom w:val="none" w:sz="0" w:space="0" w:color="auto"/>
                <w:right w:val="none" w:sz="0" w:space="0" w:color="auto"/>
              </w:divBdr>
              <w:divsChild>
                <w:div w:id="746614034">
                  <w:marLeft w:val="0"/>
                  <w:marRight w:val="0"/>
                  <w:marTop w:val="0"/>
                  <w:marBottom w:val="0"/>
                  <w:divBdr>
                    <w:top w:val="none" w:sz="0" w:space="0" w:color="auto"/>
                    <w:left w:val="none" w:sz="0" w:space="0" w:color="auto"/>
                    <w:bottom w:val="none" w:sz="0" w:space="0" w:color="auto"/>
                    <w:right w:val="none" w:sz="0" w:space="0" w:color="auto"/>
                  </w:divBdr>
                  <w:divsChild>
                    <w:div w:id="389160319">
                      <w:marLeft w:val="0"/>
                      <w:marRight w:val="0"/>
                      <w:marTop w:val="0"/>
                      <w:marBottom w:val="0"/>
                      <w:divBdr>
                        <w:top w:val="none" w:sz="0" w:space="0" w:color="auto"/>
                        <w:left w:val="none" w:sz="0" w:space="0" w:color="auto"/>
                        <w:bottom w:val="none" w:sz="0" w:space="0" w:color="auto"/>
                        <w:right w:val="none" w:sz="0" w:space="0" w:color="auto"/>
                      </w:divBdr>
                      <w:divsChild>
                        <w:div w:id="991912207">
                          <w:marLeft w:val="0"/>
                          <w:marRight w:val="0"/>
                          <w:marTop w:val="0"/>
                          <w:marBottom w:val="0"/>
                          <w:divBdr>
                            <w:top w:val="none" w:sz="0" w:space="0" w:color="auto"/>
                            <w:left w:val="none" w:sz="0" w:space="0" w:color="auto"/>
                            <w:bottom w:val="none" w:sz="0" w:space="0" w:color="auto"/>
                            <w:right w:val="none" w:sz="0" w:space="0" w:color="auto"/>
                          </w:divBdr>
                          <w:divsChild>
                            <w:div w:id="167615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0565547">
      <w:bodyDiv w:val="1"/>
      <w:marLeft w:val="0"/>
      <w:marRight w:val="0"/>
      <w:marTop w:val="0"/>
      <w:marBottom w:val="0"/>
      <w:divBdr>
        <w:top w:val="none" w:sz="0" w:space="0" w:color="auto"/>
        <w:left w:val="none" w:sz="0" w:space="0" w:color="auto"/>
        <w:bottom w:val="none" w:sz="0" w:space="0" w:color="auto"/>
        <w:right w:val="none" w:sz="0" w:space="0" w:color="auto"/>
      </w:divBdr>
    </w:div>
    <w:div w:id="1814059772">
      <w:bodyDiv w:val="1"/>
      <w:marLeft w:val="0"/>
      <w:marRight w:val="0"/>
      <w:marTop w:val="0"/>
      <w:marBottom w:val="0"/>
      <w:divBdr>
        <w:top w:val="none" w:sz="0" w:space="0" w:color="auto"/>
        <w:left w:val="none" w:sz="0" w:space="0" w:color="auto"/>
        <w:bottom w:val="none" w:sz="0" w:space="0" w:color="auto"/>
        <w:right w:val="none" w:sz="0" w:space="0" w:color="auto"/>
      </w:divBdr>
    </w:div>
    <w:div w:id="1925871679">
      <w:bodyDiv w:val="1"/>
      <w:marLeft w:val="0"/>
      <w:marRight w:val="0"/>
      <w:marTop w:val="0"/>
      <w:marBottom w:val="0"/>
      <w:divBdr>
        <w:top w:val="none" w:sz="0" w:space="0" w:color="auto"/>
        <w:left w:val="none" w:sz="0" w:space="0" w:color="auto"/>
        <w:bottom w:val="none" w:sz="0" w:space="0" w:color="auto"/>
        <w:right w:val="none" w:sz="0" w:space="0" w:color="auto"/>
      </w:divBdr>
    </w:div>
    <w:div w:id="194992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B2498-E246-4D9D-84FC-5AC8AF4BF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708</Words>
  <Characters>4038</Characters>
  <Application>Microsoft Office Word</Application>
  <DocSecurity>0</DocSecurity>
  <Lines>33</Lines>
  <Paragraphs>9</Paragraphs>
  <ScaleCrop>false</ScaleCrop>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Viktorija Voroncova</cp:lastModifiedBy>
  <cp:revision>2</cp:revision>
  <dcterms:created xsi:type="dcterms:W3CDTF">2025-11-03T12:44:00Z</dcterms:created>
  <dcterms:modified xsi:type="dcterms:W3CDTF">2025-11-03T13:21:00Z</dcterms:modified>
</cp:coreProperties>
</file>